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137F" w14:textId="10BEF64E" w:rsidR="003403DE" w:rsidRDefault="00F62543" w:rsidP="00F62543">
      <w:pPr>
        <w:widowControl w:val="0"/>
        <w:jc w:val="center"/>
      </w:pPr>
      <w:r>
        <w:t>THE TWO GREATEST COMMANDMENTS</w:t>
      </w:r>
    </w:p>
    <w:p w14:paraId="1D87A9E2" w14:textId="77777777" w:rsidR="00064812" w:rsidRDefault="00064812" w:rsidP="00995E79">
      <w:pPr>
        <w:widowControl w:val="0"/>
        <w:jc w:val="both"/>
      </w:pPr>
    </w:p>
    <w:p w14:paraId="189D4499" w14:textId="77777777" w:rsidR="00683293" w:rsidRPr="00683293" w:rsidRDefault="00683293" w:rsidP="00683293">
      <w:pPr>
        <w:widowControl w:val="0"/>
        <w:jc w:val="center"/>
        <w:rPr>
          <w:sz w:val="20"/>
          <w:szCs w:val="20"/>
        </w:rPr>
      </w:pPr>
      <w:r w:rsidRPr="00683293">
        <w:rPr>
          <w:sz w:val="20"/>
          <w:szCs w:val="20"/>
        </w:rPr>
        <w:t>Paul Hahn, Theology Department</w:t>
      </w:r>
    </w:p>
    <w:p w14:paraId="645D676A" w14:textId="77777777" w:rsidR="00683293" w:rsidRPr="00683293" w:rsidRDefault="00683293" w:rsidP="00683293">
      <w:pPr>
        <w:widowControl w:val="0"/>
        <w:jc w:val="center"/>
        <w:rPr>
          <w:sz w:val="20"/>
          <w:szCs w:val="20"/>
        </w:rPr>
      </w:pPr>
      <w:r w:rsidRPr="00683293">
        <w:rPr>
          <w:sz w:val="20"/>
          <w:szCs w:val="20"/>
        </w:rPr>
        <w:t>University of St Thomas, Houston TX 77006</w:t>
      </w:r>
    </w:p>
    <w:p w14:paraId="7572342F" w14:textId="6E55326F" w:rsidR="00683293" w:rsidRPr="00683293" w:rsidRDefault="00683293" w:rsidP="00683293">
      <w:pPr>
        <w:widowControl w:val="0"/>
        <w:jc w:val="center"/>
        <w:rPr>
          <w:sz w:val="20"/>
          <w:szCs w:val="20"/>
        </w:rPr>
      </w:pPr>
      <w:r w:rsidRPr="00683293">
        <w:rPr>
          <w:sz w:val="20"/>
          <w:szCs w:val="20"/>
        </w:rPr>
        <w:t>© 2026, theologyplus.com</w:t>
      </w:r>
    </w:p>
    <w:p w14:paraId="1AE4860A" w14:textId="72D3F356" w:rsidR="003A50A8" w:rsidRPr="003A50A8" w:rsidRDefault="003A50A8" w:rsidP="003A50A8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Pr="003A50A8">
        <w:rPr>
          <w:sz w:val="20"/>
          <w:szCs w:val="20"/>
        </w:rPr>
        <w:t xml:space="preserve">cripture quotations are </w:t>
      </w:r>
      <w:r w:rsidR="00683293">
        <w:rPr>
          <w:sz w:val="20"/>
          <w:szCs w:val="20"/>
        </w:rPr>
        <w:t xml:space="preserve">from the </w:t>
      </w:r>
      <w:r w:rsidRPr="003A50A8">
        <w:rPr>
          <w:sz w:val="20"/>
          <w:szCs w:val="20"/>
        </w:rPr>
        <w:t>New Revised Standard Version.</w:t>
      </w:r>
    </w:p>
    <w:p w14:paraId="5840CB30" w14:textId="77777777" w:rsidR="003A50A8" w:rsidRPr="003A50A8" w:rsidRDefault="003A50A8" w:rsidP="00995E79">
      <w:pPr>
        <w:widowControl w:val="0"/>
        <w:jc w:val="both"/>
      </w:pPr>
    </w:p>
    <w:p w14:paraId="73B91346" w14:textId="77777777" w:rsidR="003A50A8" w:rsidRPr="003A50A8" w:rsidRDefault="003A50A8" w:rsidP="00995E79">
      <w:pPr>
        <w:widowControl w:val="0"/>
        <w:jc w:val="both"/>
      </w:pPr>
    </w:p>
    <w:p w14:paraId="788D0629" w14:textId="659E3405" w:rsidR="000D6DD7" w:rsidRPr="003A50A8" w:rsidRDefault="00811C8A" w:rsidP="000D6DD7">
      <w:pPr>
        <w:widowControl w:val="0"/>
        <w:jc w:val="center"/>
        <w:rPr>
          <w:smallCaps/>
        </w:rPr>
      </w:pPr>
      <w:r w:rsidRPr="003A50A8">
        <w:rPr>
          <w:smallCaps/>
        </w:rPr>
        <w:t xml:space="preserve">Jewish </w:t>
      </w:r>
      <w:r w:rsidR="000D6DD7" w:rsidRPr="003A50A8">
        <w:rPr>
          <w:smallCaps/>
        </w:rPr>
        <w:t>tradition</w:t>
      </w:r>
      <w:r w:rsidR="003A50A8">
        <w:rPr>
          <w:smallCaps/>
        </w:rPr>
        <w:t>s</w:t>
      </w:r>
      <w:r w:rsidR="000D6DD7" w:rsidRPr="003A50A8">
        <w:rPr>
          <w:smallCaps/>
        </w:rPr>
        <w:t xml:space="preserve"> before </w:t>
      </w:r>
      <w:r w:rsidRPr="003A50A8">
        <w:rPr>
          <w:smallCaps/>
        </w:rPr>
        <w:t>Jesus</w:t>
      </w:r>
    </w:p>
    <w:p w14:paraId="55324289" w14:textId="77777777" w:rsidR="00F62543" w:rsidRPr="003A50A8" w:rsidRDefault="00F62543" w:rsidP="00995E79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4587"/>
        <w:gridCol w:w="2619"/>
        <w:gridCol w:w="2616"/>
      </w:tblGrid>
      <w:tr w:rsidR="005702DC" w:rsidRPr="003A50A8" w14:paraId="0337E8F8" w14:textId="77777777" w:rsidTr="00A876D7">
        <w:tc>
          <w:tcPr>
            <w:tcW w:w="3168" w:type="dxa"/>
          </w:tcPr>
          <w:p w14:paraId="042F747D" w14:textId="77777777" w:rsidR="005702DC" w:rsidRPr="003A50A8" w:rsidRDefault="005702DC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the Ten Commandments</w:t>
            </w:r>
          </w:p>
        </w:tc>
        <w:tc>
          <w:tcPr>
            <w:tcW w:w="4680" w:type="dxa"/>
          </w:tcPr>
          <w:p w14:paraId="2B949669" w14:textId="77777777" w:rsidR="005702DC" w:rsidRPr="003A50A8" w:rsidRDefault="005702DC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the Shema and the Golden Rule</w:t>
            </w:r>
          </w:p>
        </w:tc>
        <w:tc>
          <w:tcPr>
            <w:tcW w:w="5328" w:type="dxa"/>
            <w:gridSpan w:val="2"/>
          </w:tcPr>
          <w:p w14:paraId="7E5AFA0E" w14:textId="25DCBEEE" w:rsidR="005702DC" w:rsidRPr="003A50A8" w:rsidRDefault="005702DC" w:rsidP="00A876D7">
            <w:pPr>
              <w:widowControl w:val="0"/>
              <w:jc w:val="center"/>
            </w:pPr>
            <w:r w:rsidRPr="003A50A8">
              <w:rPr>
                <w:i/>
                <w:iCs/>
              </w:rPr>
              <w:t>Testaments of the Twelve Patriarchs</w:t>
            </w:r>
            <w:r w:rsidR="003A1F03" w:rsidRPr="003A50A8">
              <w:rPr>
                <w:iCs/>
              </w:rPr>
              <w:t xml:space="preserve"> (</w:t>
            </w:r>
            <w:r w:rsidRPr="003A50A8">
              <w:rPr>
                <w:rFonts w:cs="Garamond"/>
              </w:rPr>
              <w:t>c 200</w:t>
            </w:r>
            <w:r w:rsidR="003A50A8" w:rsidRPr="003A50A8">
              <w:rPr>
                <w:rFonts w:cs="Garamond"/>
              </w:rPr>
              <w:t xml:space="preserve"> BCE</w:t>
            </w:r>
            <w:r w:rsidR="003A1F03" w:rsidRPr="003A50A8">
              <w:t>)</w:t>
            </w:r>
          </w:p>
        </w:tc>
      </w:tr>
      <w:tr w:rsidR="005702DC" w:rsidRPr="003A50A8" w14:paraId="4C56094A" w14:textId="77777777" w:rsidTr="00A876D7">
        <w:trPr>
          <w:trHeight w:val="1104"/>
        </w:trPr>
        <w:tc>
          <w:tcPr>
            <w:tcW w:w="3168" w:type="dxa"/>
            <w:vMerge w:val="restart"/>
          </w:tcPr>
          <w:p w14:paraId="12F12B91" w14:textId="77777777" w:rsidR="005702DC" w:rsidRPr="003A50A8" w:rsidRDefault="003A1F03" w:rsidP="00A876D7">
            <w:pPr>
              <w:widowControl w:val="0"/>
            </w:pPr>
            <w:r w:rsidRPr="003A50A8">
              <w:t>(</w:t>
            </w:r>
            <w:proofErr w:type="spellStart"/>
            <w:r w:rsidR="00903B0B" w:rsidRPr="003A50A8">
              <w:t>Exod</w:t>
            </w:r>
            <w:proofErr w:type="spellEnd"/>
            <w:r w:rsidR="00903B0B" w:rsidRPr="003A50A8">
              <w:t xml:space="preserve"> 20</w:t>
            </w:r>
            <w:r w:rsidRPr="003A50A8">
              <w:t>:</w:t>
            </w:r>
            <w:r w:rsidR="00903B0B" w:rsidRPr="003A50A8">
              <w:t>2-17</w:t>
            </w:r>
            <w:r w:rsidRPr="003A50A8">
              <w:t xml:space="preserve">, </w:t>
            </w:r>
            <w:proofErr w:type="spellStart"/>
            <w:r w:rsidR="00903B0B" w:rsidRPr="003A50A8">
              <w:t>Deut</w:t>
            </w:r>
            <w:proofErr w:type="spellEnd"/>
            <w:r w:rsidR="00903B0B" w:rsidRPr="003A50A8">
              <w:t xml:space="preserve"> 5</w:t>
            </w:r>
            <w:r w:rsidRPr="003A50A8">
              <w:t>:</w:t>
            </w:r>
            <w:r w:rsidR="00903B0B" w:rsidRPr="003A50A8">
              <w:t>6-21</w:t>
            </w:r>
            <w:r w:rsidRPr="003A50A8">
              <w:t>)</w:t>
            </w:r>
          </w:p>
          <w:p w14:paraId="4921195E" w14:textId="77777777" w:rsidR="00903B0B" w:rsidRPr="003A50A8" w:rsidRDefault="00903B0B" w:rsidP="00903B0B">
            <w:pPr>
              <w:widowControl w:val="0"/>
              <w:tabs>
                <w:tab w:val="left" w:pos="170"/>
              </w:tabs>
            </w:pPr>
            <w:r w:rsidRPr="003A50A8">
              <w:tab/>
              <w:t>relations with God</w:t>
            </w:r>
          </w:p>
          <w:p w14:paraId="15D704C4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1</w:t>
            </w:r>
            <w:r w:rsidR="003A1F03" w:rsidRPr="003A50A8">
              <w:t>.</w:t>
            </w:r>
            <w:r w:rsidR="005702DC" w:rsidRPr="003A50A8">
              <w:tab/>
              <w:t>no other gods</w:t>
            </w:r>
          </w:p>
          <w:p w14:paraId="74DE8FF8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2</w:t>
            </w:r>
            <w:r w:rsidR="003A1F03" w:rsidRPr="003A50A8">
              <w:t>.</w:t>
            </w:r>
            <w:r w:rsidR="005702DC" w:rsidRPr="003A50A8">
              <w:tab/>
              <w:t>name in vain</w:t>
            </w:r>
          </w:p>
          <w:p w14:paraId="194602D9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3</w:t>
            </w:r>
            <w:r w:rsidR="003A1F03" w:rsidRPr="003A50A8">
              <w:t>.</w:t>
            </w:r>
            <w:r w:rsidR="005702DC" w:rsidRPr="003A50A8">
              <w:tab/>
              <w:t>sabbath</w:t>
            </w:r>
          </w:p>
          <w:p w14:paraId="2DE80C16" w14:textId="77777777" w:rsidR="00903B0B" w:rsidRPr="003A50A8" w:rsidRDefault="00903B0B" w:rsidP="00903B0B">
            <w:pPr>
              <w:widowControl w:val="0"/>
              <w:tabs>
                <w:tab w:val="left" w:pos="170"/>
              </w:tabs>
            </w:pPr>
            <w:r w:rsidRPr="003A50A8">
              <w:tab/>
              <w:t>relations with other people</w:t>
            </w:r>
          </w:p>
          <w:p w14:paraId="3A2465E2" w14:textId="77777777" w:rsidR="005702DC" w:rsidRPr="003A50A8" w:rsidRDefault="00903B0B" w:rsidP="00903B0B">
            <w:pPr>
              <w:widowControl w:val="0"/>
              <w:tabs>
                <w:tab w:val="left" w:pos="349"/>
              </w:tabs>
              <w:ind w:left="696" w:hanging="696"/>
            </w:pPr>
            <w:r w:rsidRPr="003A50A8">
              <w:tab/>
            </w:r>
            <w:r w:rsidR="005702DC" w:rsidRPr="003A50A8">
              <w:t>4</w:t>
            </w:r>
            <w:r w:rsidR="003A1F03" w:rsidRPr="003A50A8">
              <w:t>.</w:t>
            </w:r>
            <w:r w:rsidR="005702DC" w:rsidRPr="003A50A8">
              <w:tab/>
              <w:t>honor father and mother</w:t>
            </w:r>
          </w:p>
          <w:p w14:paraId="21656A4B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5</w:t>
            </w:r>
            <w:r w:rsidR="003A1F03" w:rsidRPr="003A50A8">
              <w:t>.</w:t>
            </w:r>
            <w:r w:rsidR="005702DC" w:rsidRPr="003A50A8">
              <w:tab/>
              <w:t>murder</w:t>
            </w:r>
          </w:p>
          <w:p w14:paraId="4AAB74E5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6</w:t>
            </w:r>
            <w:r w:rsidR="003A1F03" w:rsidRPr="003A50A8">
              <w:t>.</w:t>
            </w:r>
            <w:r w:rsidR="005702DC" w:rsidRPr="003A50A8">
              <w:tab/>
              <w:t>adultery</w:t>
            </w:r>
          </w:p>
          <w:p w14:paraId="2EB05121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7</w:t>
            </w:r>
            <w:r w:rsidR="003A1F03" w:rsidRPr="003A50A8">
              <w:t>.</w:t>
            </w:r>
            <w:r w:rsidR="005702DC" w:rsidRPr="003A50A8">
              <w:tab/>
              <w:t>steal</w:t>
            </w:r>
          </w:p>
          <w:p w14:paraId="3D2533F5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8</w:t>
            </w:r>
            <w:r w:rsidR="003A1F03" w:rsidRPr="003A50A8">
              <w:t>.</w:t>
            </w:r>
            <w:r w:rsidR="005702DC" w:rsidRPr="003A50A8">
              <w:tab/>
              <w:t>false witness</w:t>
            </w:r>
          </w:p>
          <w:p w14:paraId="57471718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9</w:t>
            </w:r>
            <w:r w:rsidR="003A1F03" w:rsidRPr="003A50A8">
              <w:t>.</w:t>
            </w:r>
            <w:r w:rsidR="005702DC" w:rsidRPr="003A50A8">
              <w:tab/>
              <w:t>covet wife</w:t>
            </w:r>
          </w:p>
          <w:p w14:paraId="5D4DCC6F" w14:textId="77777777" w:rsidR="005702DC" w:rsidRPr="003A50A8" w:rsidRDefault="00903B0B" w:rsidP="00903B0B">
            <w:pPr>
              <w:widowControl w:val="0"/>
              <w:ind w:left="360" w:hanging="360"/>
            </w:pPr>
            <w:r w:rsidRPr="003A50A8">
              <w:tab/>
            </w:r>
            <w:r w:rsidR="005702DC" w:rsidRPr="003A50A8">
              <w:t>10</w:t>
            </w:r>
            <w:r w:rsidR="003A1F03" w:rsidRPr="003A50A8">
              <w:t>.</w:t>
            </w:r>
            <w:r w:rsidR="005702DC" w:rsidRPr="003A50A8">
              <w:tab/>
              <w:t>covet possessions</w:t>
            </w:r>
          </w:p>
        </w:tc>
        <w:tc>
          <w:tcPr>
            <w:tcW w:w="4680" w:type="dxa"/>
            <w:vMerge w:val="restart"/>
          </w:tcPr>
          <w:p w14:paraId="0CA89A90" w14:textId="77777777" w:rsidR="00903B0B" w:rsidRPr="003A50A8" w:rsidRDefault="00903B0B" w:rsidP="00903B0B">
            <w:pPr>
              <w:widowControl w:val="0"/>
            </w:pPr>
            <w:r w:rsidRPr="003A50A8">
              <w:t>relations with God</w:t>
            </w:r>
          </w:p>
          <w:p w14:paraId="3B3E50CB" w14:textId="77777777" w:rsidR="005702DC" w:rsidRPr="003A50A8" w:rsidRDefault="005702DC" w:rsidP="00903B0B">
            <w:pPr>
              <w:widowControl w:val="0"/>
              <w:tabs>
                <w:tab w:val="left" w:pos="170"/>
              </w:tabs>
              <w:ind w:left="170"/>
              <w:jc w:val="both"/>
            </w:pPr>
            <w:r w:rsidRPr="003A50A8">
              <w:t xml:space="preserve">the </w:t>
            </w:r>
            <w:r w:rsidRPr="003A50A8">
              <w:rPr>
                <w:i/>
              </w:rPr>
              <w:t>Shema</w:t>
            </w:r>
            <w:r w:rsidR="003A1F03" w:rsidRPr="003A50A8">
              <w:t xml:space="preserve"> (</w:t>
            </w:r>
            <w:proofErr w:type="spellStart"/>
            <w:r w:rsidRPr="003A50A8">
              <w:t>Deut</w:t>
            </w:r>
            <w:proofErr w:type="spellEnd"/>
            <w:r w:rsidRPr="003A50A8">
              <w:t xml:space="preserve"> 6</w:t>
            </w:r>
            <w:r w:rsidR="003A1F03" w:rsidRPr="003A50A8">
              <w:t>:</w:t>
            </w:r>
            <w:r w:rsidRPr="003A50A8">
              <w:t>4-5</w:t>
            </w:r>
            <w:r w:rsidR="003A1F03" w:rsidRPr="003A50A8">
              <w:t>), “</w:t>
            </w:r>
            <w:r w:rsidRPr="003A50A8">
              <w:t>Hear</w:t>
            </w:r>
            <w:r w:rsidR="003A1F03" w:rsidRPr="003A50A8">
              <w:t xml:space="preserve">, </w:t>
            </w:r>
            <w:r w:rsidRPr="003A50A8">
              <w:t>O Israel</w:t>
            </w:r>
            <w:r w:rsidR="003A1F03" w:rsidRPr="003A50A8">
              <w:t xml:space="preserve">: </w:t>
            </w:r>
            <w:r w:rsidRPr="003A50A8">
              <w:t xml:space="preserve">The </w:t>
            </w:r>
            <w:r w:rsidRPr="003A50A8">
              <w:rPr>
                <w:smallCaps/>
              </w:rPr>
              <w:t>Lord</w:t>
            </w:r>
            <w:r w:rsidRPr="003A50A8">
              <w:t xml:space="preserve"> is our God</w:t>
            </w:r>
            <w:r w:rsidR="003A1F03" w:rsidRPr="003A50A8">
              <w:t xml:space="preserve">, </w:t>
            </w:r>
            <w:r w:rsidRPr="003A50A8">
              <w:t xml:space="preserve">the </w:t>
            </w:r>
            <w:r w:rsidRPr="003A50A8">
              <w:rPr>
                <w:smallCaps/>
              </w:rPr>
              <w:t>Lord</w:t>
            </w:r>
            <w:r w:rsidRPr="003A50A8">
              <w:t xml:space="preserve"> alone</w:t>
            </w:r>
            <w:r w:rsidR="003A1F03" w:rsidRPr="003A50A8">
              <w:t xml:space="preserve">. </w:t>
            </w:r>
            <w:r w:rsidRPr="003A50A8">
              <w:rPr>
                <w:vertAlign w:val="superscript"/>
              </w:rPr>
              <w:t>5</w:t>
            </w:r>
            <w:r w:rsidRPr="003A50A8">
              <w:t xml:space="preserve">You shall love the </w:t>
            </w:r>
            <w:r w:rsidRPr="003A50A8">
              <w:rPr>
                <w:smallCaps/>
              </w:rPr>
              <w:t>Lord</w:t>
            </w:r>
            <w:r w:rsidRPr="003A50A8">
              <w:t xml:space="preserve"> your God with all your heart</w:t>
            </w:r>
            <w:r w:rsidR="003A1F03" w:rsidRPr="003A50A8">
              <w:t xml:space="preserve">, </w:t>
            </w:r>
            <w:r w:rsidRPr="003A50A8">
              <w:t>and with all your soul</w:t>
            </w:r>
            <w:r w:rsidR="003A1F03" w:rsidRPr="003A50A8">
              <w:t xml:space="preserve">, </w:t>
            </w:r>
            <w:r w:rsidRPr="003A50A8">
              <w:t xml:space="preserve">and with all </w:t>
            </w:r>
            <w:proofErr w:type="spellStart"/>
            <w:r w:rsidRPr="003A50A8">
              <w:t>your</w:t>
            </w:r>
            <w:proofErr w:type="spellEnd"/>
            <w:r w:rsidRPr="003A50A8">
              <w:t xml:space="preserve"> might</w:t>
            </w:r>
            <w:r w:rsidR="003A1F03" w:rsidRPr="003A50A8">
              <w:t>.”</w:t>
            </w:r>
          </w:p>
          <w:p w14:paraId="60AE445A" w14:textId="77777777" w:rsidR="00903B0B" w:rsidRPr="003A50A8" w:rsidRDefault="00903B0B" w:rsidP="00903B0B">
            <w:pPr>
              <w:widowControl w:val="0"/>
            </w:pPr>
            <w:r w:rsidRPr="003A50A8">
              <w:t>relations with other people</w:t>
            </w:r>
          </w:p>
          <w:p w14:paraId="18810AE9" w14:textId="77777777" w:rsidR="005702DC" w:rsidRPr="003A50A8" w:rsidRDefault="005702DC" w:rsidP="00903B0B">
            <w:pPr>
              <w:widowControl w:val="0"/>
              <w:tabs>
                <w:tab w:val="left" w:pos="170"/>
              </w:tabs>
              <w:ind w:left="170"/>
              <w:jc w:val="both"/>
            </w:pPr>
            <w:r w:rsidRPr="003A50A8">
              <w:t>Lev 19</w:t>
            </w:r>
            <w:r w:rsidR="003A1F03" w:rsidRPr="003A50A8">
              <w:t>:</w:t>
            </w:r>
            <w:r w:rsidRPr="003A50A8">
              <w:t>18</w:t>
            </w:r>
            <w:r w:rsidR="003A1F03" w:rsidRPr="003A50A8">
              <w:t>, “</w:t>
            </w:r>
            <w:r w:rsidRPr="003A50A8">
              <w:t>You shall not take vengeance or bear a grudge against any of your people</w:t>
            </w:r>
            <w:r w:rsidR="003A1F03" w:rsidRPr="003A50A8">
              <w:t xml:space="preserve">, </w:t>
            </w:r>
            <w:r w:rsidRPr="003A50A8">
              <w:t>but you shall love your neighbor as yourself</w:t>
            </w:r>
            <w:r w:rsidR="003A1F03" w:rsidRPr="003A50A8">
              <w:t xml:space="preserve">: </w:t>
            </w:r>
            <w:r w:rsidRPr="003A50A8">
              <w:t xml:space="preserve">I am the </w:t>
            </w:r>
            <w:r w:rsidRPr="003A50A8">
              <w:rPr>
                <w:smallCaps/>
              </w:rPr>
              <w:t>Lord</w:t>
            </w:r>
            <w:r w:rsidR="003A1F03" w:rsidRPr="003A50A8">
              <w:t>.”</w:t>
            </w:r>
          </w:p>
          <w:p w14:paraId="298C5ACC" w14:textId="77777777" w:rsidR="005702DC" w:rsidRPr="003A50A8" w:rsidRDefault="005702DC" w:rsidP="00903B0B">
            <w:pPr>
              <w:widowControl w:val="0"/>
              <w:ind w:left="170"/>
              <w:jc w:val="both"/>
            </w:pPr>
            <w:r w:rsidRPr="003A50A8">
              <w:t>Tobit 4</w:t>
            </w:r>
            <w:r w:rsidR="003A1F03" w:rsidRPr="003A50A8">
              <w:t>:</w:t>
            </w:r>
            <w:r w:rsidRPr="003A50A8">
              <w:t>15</w:t>
            </w:r>
            <w:r w:rsidR="003A1F03" w:rsidRPr="003A50A8">
              <w:t>, “</w:t>
            </w:r>
            <w:r w:rsidRPr="003A50A8">
              <w:t>what you hate</w:t>
            </w:r>
            <w:r w:rsidR="003A1F03" w:rsidRPr="003A50A8">
              <w:t xml:space="preserve">, </w:t>
            </w:r>
            <w:r w:rsidRPr="003A50A8">
              <w:t>do not do to anyone</w:t>
            </w:r>
            <w:r w:rsidR="003A1F03" w:rsidRPr="003A50A8">
              <w:t>.”</w:t>
            </w:r>
          </w:p>
        </w:tc>
        <w:tc>
          <w:tcPr>
            <w:tcW w:w="5328" w:type="dxa"/>
            <w:gridSpan w:val="2"/>
          </w:tcPr>
          <w:p w14:paraId="088408E6" w14:textId="77777777" w:rsidR="005702DC" w:rsidRPr="003A50A8" w:rsidRDefault="005702DC" w:rsidP="00A876D7">
            <w:pPr>
              <w:widowControl w:val="0"/>
              <w:jc w:val="both"/>
              <w:rPr>
                <w:b/>
              </w:rPr>
            </w:pPr>
            <w:r w:rsidRPr="003A50A8">
              <w:rPr>
                <w:rFonts w:cs="Garamond"/>
              </w:rPr>
              <w:t>T</w:t>
            </w:r>
            <w:r w:rsidR="003A1F03" w:rsidRPr="003A50A8">
              <w:rPr>
                <w:rFonts w:cs="Garamond"/>
              </w:rPr>
              <w:t xml:space="preserve">. </w:t>
            </w:r>
            <w:proofErr w:type="spellStart"/>
            <w:r w:rsidRPr="003A50A8">
              <w:rPr>
                <w:rFonts w:cs="Garamond"/>
              </w:rPr>
              <w:t>Iss</w:t>
            </w:r>
            <w:proofErr w:type="spellEnd"/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5</w:t>
            </w:r>
            <w:r w:rsidR="003A1F03" w:rsidRPr="003A50A8">
              <w:rPr>
                <w:rFonts w:cs="Garamond"/>
              </w:rPr>
              <w:t>:</w:t>
            </w:r>
            <w:r w:rsidRPr="003A50A8">
              <w:t>2</w:t>
            </w:r>
            <w:r w:rsidR="003A1F03" w:rsidRPr="003A50A8">
              <w:rPr>
                <w:rFonts w:cs="Garamond"/>
              </w:rPr>
              <w:t xml:space="preserve">, </w:t>
            </w:r>
            <w:r w:rsidRPr="003A50A8">
              <w:rPr>
                <w:rFonts w:cs="Garamond"/>
              </w:rPr>
              <w:t>7</w:t>
            </w:r>
            <w:r w:rsidR="003A1F03" w:rsidRPr="003A50A8">
              <w:rPr>
                <w:rFonts w:cs="Garamond"/>
              </w:rPr>
              <w:t>:</w:t>
            </w:r>
            <w:r w:rsidRPr="003A50A8">
              <w:t>6</w:t>
            </w:r>
            <w:r w:rsidR="003A1F03" w:rsidRPr="003A50A8">
              <w:rPr>
                <w:rFonts w:cs="Garamond"/>
              </w:rPr>
              <w:t xml:space="preserve">, </w:t>
            </w:r>
            <w:r w:rsidRPr="003A50A8">
              <w:rPr>
                <w:rFonts w:cs="Garamond"/>
              </w:rPr>
              <w:t>T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Dan 5</w:t>
            </w:r>
            <w:r w:rsidR="003A1F03" w:rsidRPr="003A50A8">
              <w:rPr>
                <w:rFonts w:cs="Garamond"/>
              </w:rPr>
              <w:t>:</w:t>
            </w:r>
            <w:r w:rsidRPr="003A50A8">
              <w:t>3</w:t>
            </w:r>
            <w:r w:rsidR="003A1F03" w:rsidRPr="003A50A8">
              <w:rPr>
                <w:rFonts w:cs="Garamond"/>
              </w:rPr>
              <w:t xml:space="preserve">, </w:t>
            </w:r>
            <w:r w:rsidRPr="003A50A8">
              <w:rPr>
                <w:rFonts w:cs="Garamond"/>
              </w:rPr>
              <w:t>T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Benj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3</w:t>
            </w:r>
            <w:r w:rsidR="003A1F03" w:rsidRPr="003A50A8">
              <w:rPr>
                <w:rFonts w:cs="Garamond"/>
              </w:rPr>
              <w:t>:</w:t>
            </w:r>
            <w:r w:rsidRPr="003A50A8">
              <w:rPr>
                <w:rFonts w:cs="Garamond"/>
              </w:rPr>
              <w:t>3</w:t>
            </w:r>
            <w:r w:rsidR="003A1F03" w:rsidRPr="003A50A8">
              <w:rPr>
                <w:iCs/>
              </w:rPr>
              <w:t>. “</w:t>
            </w:r>
            <w:r w:rsidRPr="003A50A8">
              <w:rPr>
                <w:rFonts w:cs="Garamond"/>
              </w:rPr>
              <w:t>The author combines for the first time in history the two commandments of the Law</w:t>
            </w:r>
            <w:r w:rsidR="003A1F03" w:rsidRPr="003A50A8">
              <w:rPr>
                <w:rFonts w:cs="Garamond"/>
              </w:rPr>
              <w:t xml:space="preserve">: </w:t>
            </w:r>
            <w:r w:rsidRPr="003A50A8">
              <w:rPr>
                <w:rFonts w:cs="Garamond"/>
              </w:rPr>
              <w:t>Thou shalt love the Lord thy God</w:t>
            </w:r>
            <w:r w:rsidR="003A1F03" w:rsidRPr="003A50A8">
              <w:rPr>
                <w:rFonts w:cs="Garamond"/>
              </w:rPr>
              <w:t xml:space="preserve"> (</w:t>
            </w:r>
            <w:r w:rsidRPr="003A50A8">
              <w:rPr>
                <w:rFonts w:cs="Garamond"/>
              </w:rPr>
              <w:t>Deut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6</w:t>
            </w:r>
            <w:r w:rsidRPr="003A50A8">
              <w:rPr>
                <w:rFonts w:cs="Garamond"/>
                <w:vertAlign w:val="superscript"/>
              </w:rPr>
              <w:t>5</w:t>
            </w:r>
            <w:r w:rsidR="003A1F03" w:rsidRPr="003A50A8">
              <w:rPr>
                <w:rFonts w:cs="Garamond"/>
              </w:rPr>
              <w:t xml:space="preserve">) </w:t>
            </w:r>
            <w:r w:rsidRPr="003A50A8">
              <w:rPr>
                <w:rFonts w:cs="Garamond"/>
              </w:rPr>
              <w:t xml:space="preserve">and thou shalt love thy </w:t>
            </w:r>
            <w:proofErr w:type="spellStart"/>
            <w:r w:rsidRPr="003A50A8">
              <w:rPr>
                <w:rFonts w:cs="Garamond"/>
              </w:rPr>
              <w:t>neighbour</w:t>
            </w:r>
            <w:proofErr w:type="spellEnd"/>
            <w:r w:rsidRPr="003A50A8">
              <w:rPr>
                <w:rFonts w:cs="Garamond"/>
              </w:rPr>
              <w:t xml:space="preserve"> as thyself</w:t>
            </w:r>
            <w:r w:rsidR="003A1F03" w:rsidRPr="003A50A8">
              <w:rPr>
                <w:rFonts w:cs="Garamond"/>
              </w:rPr>
              <w:t xml:space="preserve"> (</w:t>
            </w:r>
            <w:r w:rsidRPr="003A50A8">
              <w:rPr>
                <w:rFonts w:cs="Garamond"/>
              </w:rPr>
              <w:t>Lev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19</w:t>
            </w:r>
            <w:r w:rsidRPr="003A50A8">
              <w:rPr>
                <w:vertAlign w:val="superscript"/>
              </w:rPr>
              <w:t>18</w:t>
            </w:r>
            <w:r w:rsidR="003A1F03" w:rsidRPr="003A50A8">
              <w:rPr>
                <w:rFonts w:cs="Garamond"/>
              </w:rPr>
              <w:t xml:space="preserve">), </w:t>
            </w:r>
            <w:r w:rsidRPr="003A50A8">
              <w:rPr>
                <w:rFonts w:cs="Garamond"/>
              </w:rPr>
              <w:t>apparently signifying by the</w:t>
            </w:r>
            <w:r w:rsidR="003A1F03" w:rsidRPr="003A50A8">
              <w:rPr>
                <w:rFonts w:cs="Garamond"/>
              </w:rPr>
              <w:t xml:space="preserve"> “</w:t>
            </w:r>
            <w:proofErr w:type="spellStart"/>
            <w:r w:rsidRPr="003A50A8">
              <w:rPr>
                <w:rFonts w:cs="Garamond"/>
              </w:rPr>
              <w:t>neighbour</w:t>
            </w:r>
            <w:proofErr w:type="spellEnd"/>
            <w:r w:rsidR="003A1F03" w:rsidRPr="003A50A8">
              <w:rPr>
                <w:rFonts w:cs="Garamond"/>
              </w:rPr>
              <w:t xml:space="preserve">” </w:t>
            </w:r>
            <w:r w:rsidRPr="003A50A8">
              <w:rPr>
                <w:rFonts w:cs="Garamond"/>
              </w:rPr>
              <w:t>all members of the human race</w:t>
            </w:r>
            <w:r w:rsidR="003A1F03" w:rsidRPr="003A50A8">
              <w:rPr>
                <w:rFonts w:cs="Garamond"/>
              </w:rPr>
              <w:t>.” (</w:t>
            </w:r>
            <w:r w:rsidRPr="003A50A8">
              <w:rPr>
                <w:rFonts w:cs="Garamond"/>
              </w:rPr>
              <w:t>Rankin</w:t>
            </w:r>
            <w:r w:rsidR="003A1F03" w:rsidRPr="003A50A8">
              <w:rPr>
                <w:rFonts w:cs="Garamond"/>
              </w:rPr>
              <w:t xml:space="preserve">, </w:t>
            </w:r>
            <w:r w:rsidRPr="003A50A8">
              <w:rPr>
                <w:rFonts w:cs="Garamond"/>
              </w:rPr>
              <w:t>O</w:t>
            </w:r>
            <w:r w:rsidR="003A1F03" w:rsidRPr="003A50A8">
              <w:rPr>
                <w:rFonts w:cs="Garamond"/>
              </w:rPr>
              <w:t>.</w:t>
            </w:r>
            <w:r w:rsidRPr="003A50A8">
              <w:rPr>
                <w:rFonts w:cs="Garamond"/>
              </w:rPr>
              <w:t>S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  <w:i/>
              </w:rPr>
              <w:t>Israel</w:t>
            </w:r>
            <w:r w:rsidR="003A1F03" w:rsidRPr="003A50A8">
              <w:rPr>
                <w:rFonts w:cs="Garamond"/>
              </w:rPr>
              <w:t>’</w:t>
            </w:r>
            <w:r w:rsidRPr="003A50A8">
              <w:rPr>
                <w:rFonts w:cs="Garamond"/>
                <w:i/>
              </w:rPr>
              <w:t>s Wisdom Literature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New York</w:t>
            </w:r>
            <w:r w:rsidR="003A1F03" w:rsidRPr="003A50A8">
              <w:rPr>
                <w:rFonts w:cs="Garamond"/>
              </w:rPr>
              <w:t xml:space="preserve">: </w:t>
            </w:r>
            <w:r w:rsidRPr="003A50A8">
              <w:rPr>
                <w:rFonts w:cs="Garamond"/>
              </w:rPr>
              <w:t>Schocken</w:t>
            </w:r>
            <w:r w:rsidR="003A1F03" w:rsidRPr="003A50A8">
              <w:rPr>
                <w:rFonts w:cs="Garamond"/>
              </w:rPr>
              <w:t xml:space="preserve">, </w:t>
            </w:r>
            <w:r w:rsidRPr="003A50A8">
              <w:rPr>
                <w:rFonts w:cs="Garamond"/>
              </w:rPr>
              <w:t>1936</w:t>
            </w:r>
            <w:r w:rsidR="003A1F03" w:rsidRPr="003A50A8">
              <w:rPr>
                <w:rFonts w:cs="Garamond"/>
              </w:rPr>
              <w:t xml:space="preserve">. </w:t>
            </w:r>
            <w:r w:rsidRPr="003A50A8">
              <w:rPr>
                <w:rFonts w:cs="Garamond"/>
              </w:rPr>
              <w:t>12-13</w:t>
            </w:r>
            <w:r w:rsidR="003A1F03" w:rsidRPr="003A50A8">
              <w:rPr>
                <w:rFonts w:cs="Garamond"/>
              </w:rPr>
              <w:t>.)</w:t>
            </w:r>
          </w:p>
        </w:tc>
      </w:tr>
      <w:tr w:rsidR="005702DC" w:rsidRPr="00683293" w14:paraId="728779A5" w14:textId="77777777" w:rsidTr="00811C8A">
        <w:trPr>
          <w:trHeight w:val="170"/>
        </w:trPr>
        <w:tc>
          <w:tcPr>
            <w:tcW w:w="3168" w:type="dxa"/>
            <w:vMerge/>
          </w:tcPr>
          <w:p w14:paraId="1BAF3C65" w14:textId="77777777" w:rsidR="005702DC" w:rsidRPr="003A50A8" w:rsidRDefault="005702DC" w:rsidP="00A876D7">
            <w:pPr>
              <w:widowControl w:val="0"/>
            </w:pPr>
          </w:p>
        </w:tc>
        <w:tc>
          <w:tcPr>
            <w:tcW w:w="4680" w:type="dxa"/>
            <w:vMerge/>
          </w:tcPr>
          <w:p w14:paraId="2CACA05F" w14:textId="77777777" w:rsidR="005702DC" w:rsidRPr="003A50A8" w:rsidRDefault="005702DC" w:rsidP="00A876D7">
            <w:pPr>
              <w:jc w:val="both"/>
            </w:pPr>
          </w:p>
        </w:tc>
        <w:tc>
          <w:tcPr>
            <w:tcW w:w="2664" w:type="dxa"/>
          </w:tcPr>
          <w:p w14:paraId="75912065" w14:textId="68FBFB18" w:rsidR="005702DC" w:rsidRPr="003A50A8" w:rsidRDefault="005702DC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Hillel</w:t>
            </w:r>
            <w:r w:rsidR="003A1F03" w:rsidRPr="003A50A8">
              <w:t xml:space="preserve"> (</w:t>
            </w:r>
            <w:r w:rsidRPr="003A50A8">
              <w:t>c 60</w:t>
            </w:r>
            <w:r w:rsidR="003A50A8" w:rsidRPr="003A50A8">
              <w:t xml:space="preserve"> BCE</w:t>
            </w:r>
            <w:r w:rsidR="003A1F03" w:rsidRPr="003A50A8">
              <w:t>)</w:t>
            </w:r>
          </w:p>
        </w:tc>
        <w:tc>
          <w:tcPr>
            <w:tcW w:w="2664" w:type="dxa"/>
          </w:tcPr>
          <w:p w14:paraId="1C5E837E" w14:textId="3ACD00A3" w:rsidR="003A50A8" w:rsidRDefault="005702DC" w:rsidP="00A876D7">
            <w:pPr>
              <w:widowControl w:val="0"/>
              <w:jc w:val="center"/>
              <w:rPr>
                <w:lang w:val="fr-FR"/>
              </w:rPr>
            </w:pPr>
            <w:r w:rsidRPr="003A50A8">
              <w:rPr>
                <w:i/>
                <w:lang w:val="fr-FR"/>
              </w:rPr>
              <w:t>Philo</w:t>
            </w:r>
            <w:r w:rsidR="003A1F03" w:rsidRPr="003A50A8">
              <w:rPr>
                <w:lang w:val="fr-FR"/>
              </w:rPr>
              <w:t xml:space="preserve"> (</w:t>
            </w:r>
            <w:r w:rsidRPr="003A50A8">
              <w:rPr>
                <w:lang w:val="fr-FR"/>
              </w:rPr>
              <w:t>c 35</w:t>
            </w:r>
            <w:r w:rsidR="003A50A8" w:rsidRPr="003A50A8">
              <w:rPr>
                <w:lang w:val="fr-FR"/>
              </w:rPr>
              <w:t xml:space="preserve"> BCE</w:t>
            </w:r>
            <w:r w:rsidR="003A50A8">
              <w:rPr>
                <w:lang w:val="fr-FR"/>
              </w:rPr>
              <w:t>–</w:t>
            </w:r>
          </w:p>
          <w:p w14:paraId="5B94B242" w14:textId="1E2569F4" w:rsidR="005702DC" w:rsidRPr="003A50A8" w:rsidRDefault="005702DC" w:rsidP="00A876D7">
            <w:pPr>
              <w:widowControl w:val="0"/>
              <w:jc w:val="center"/>
              <w:rPr>
                <w:lang w:val="fr-FR"/>
              </w:rPr>
            </w:pPr>
            <w:r w:rsidRPr="003A50A8">
              <w:rPr>
                <w:lang w:val="fr-FR"/>
              </w:rPr>
              <w:t>c 45</w:t>
            </w:r>
            <w:r w:rsidR="003A50A8" w:rsidRPr="003A50A8">
              <w:rPr>
                <w:lang w:val="fr-FR"/>
              </w:rPr>
              <w:t xml:space="preserve"> CE</w:t>
            </w:r>
            <w:r w:rsidR="003A1F03" w:rsidRPr="003A50A8">
              <w:rPr>
                <w:lang w:val="fr-FR"/>
              </w:rPr>
              <w:t>)</w:t>
            </w:r>
          </w:p>
        </w:tc>
      </w:tr>
      <w:tr w:rsidR="005702DC" w:rsidRPr="003A50A8" w14:paraId="4514C13A" w14:textId="77777777" w:rsidTr="00811C8A">
        <w:trPr>
          <w:trHeight w:val="989"/>
        </w:trPr>
        <w:tc>
          <w:tcPr>
            <w:tcW w:w="3168" w:type="dxa"/>
            <w:vMerge/>
          </w:tcPr>
          <w:p w14:paraId="5252AFD1" w14:textId="77777777" w:rsidR="005702DC" w:rsidRPr="003A50A8" w:rsidRDefault="005702DC" w:rsidP="00A876D7">
            <w:pPr>
              <w:widowControl w:val="0"/>
              <w:rPr>
                <w:lang w:val="fr-FR"/>
              </w:rPr>
            </w:pPr>
          </w:p>
        </w:tc>
        <w:tc>
          <w:tcPr>
            <w:tcW w:w="4680" w:type="dxa"/>
            <w:vMerge/>
          </w:tcPr>
          <w:p w14:paraId="492FCEF3" w14:textId="77777777" w:rsidR="005702DC" w:rsidRPr="003A50A8" w:rsidRDefault="005702DC" w:rsidP="00A876D7">
            <w:pPr>
              <w:jc w:val="both"/>
              <w:rPr>
                <w:lang w:val="fr-FR"/>
              </w:rPr>
            </w:pPr>
          </w:p>
        </w:tc>
        <w:tc>
          <w:tcPr>
            <w:tcW w:w="2664" w:type="dxa"/>
          </w:tcPr>
          <w:p w14:paraId="4A231AF1" w14:textId="77777777" w:rsidR="005702DC" w:rsidRPr="003A50A8" w:rsidRDefault="005702DC" w:rsidP="00A876D7">
            <w:pPr>
              <w:widowControl w:val="0"/>
              <w:jc w:val="both"/>
            </w:pPr>
            <w:r w:rsidRPr="003A50A8">
              <w:rPr>
                <w:i/>
              </w:rPr>
              <w:t>b</w:t>
            </w:r>
            <w:r w:rsidR="003A1F03" w:rsidRPr="003A50A8">
              <w:t xml:space="preserve">. </w:t>
            </w:r>
            <w:proofErr w:type="spellStart"/>
            <w:r w:rsidRPr="003A50A8">
              <w:rPr>
                <w:i/>
              </w:rPr>
              <w:t>Šabb</w:t>
            </w:r>
            <w:proofErr w:type="spellEnd"/>
            <w:r w:rsidR="003A1F03" w:rsidRPr="003A50A8">
              <w:t xml:space="preserve">. </w:t>
            </w:r>
            <w:r w:rsidRPr="003A50A8">
              <w:t>31a</w:t>
            </w:r>
            <w:r w:rsidR="003A1F03" w:rsidRPr="003A50A8">
              <w:t>, “</w:t>
            </w:r>
            <w:r w:rsidRPr="003A50A8">
              <w:t>Whatever you wish that men should not do to you</w:t>
            </w:r>
            <w:r w:rsidR="003A1F03" w:rsidRPr="003A50A8">
              <w:t xml:space="preserve">, </w:t>
            </w:r>
            <w:r w:rsidRPr="003A50A8">
              <w:t>do not do that to them</w:t>
            </w:r>
            <w:r w:rsidR="003A1F03" w:rsidRPr="003A50A8">
              <w:t>.”</w:t>
            </w:r>
          </w:p>
        </w:tc>
        <w:tc>
          <w:tcPr>
            <w:tcW w:w="2664" w:type="dxa"/>
          </w:tcPr>
          <w:p w14:paraId="3FCD6126" w14:textId="77777777" w:rsidR="005702DC" w:rsidRPr="003A50A8" w:rsidRDefault="003A1F03" w:rsidP="00A876D7">
            <w:pPr>
              <w:widowControl w:val="0"/>
              <w:jc w:val="both"/>
              <w:rPr>
                <w:b/>
              </w:rPr>
            </w:pPr>
            <w:r w:rsidRPr="003A50A8">
              <w:t>“</w:t>
            </w:r>
            <w:r w:rsidR="005702DC" w:rsidRPr="003A50A8">
              <w:t>Do not do what any one is vexed to suffer</w:t>
            </w:r>
            <w:r w:rsidRPr="003A50A8">
              <w:t>.” (</w:t>
            </w:r>
            <w:r w:rsidR="005702DC" w:rsidRPr="003A50A8">
              <w:t>Qtd</w:t>
            </w:r>
            <w:r w:rsidRPr="003A50A8">
              <w:t xml:space="preserve">. </w:t>
            </w:r>
            <w:r w:rsidR="005702DC" w:rsidRPr="003A50A8">
              <w:t>in Eusebius</w:t>
            </w:r>
            <w:r w:rsidRPr="003A50A8">
              <w:t xml:space="preserve">, </w:t>
            </w:r>
            <w:proofErr w:type="spellStart"/>
            <w:r w:rsidR="005702DC" w:rsidRPr="003A50A8">
              <w:rPr>
                <w:i/>
              </w:rPr>
              <w:t>Prae</w:t>
            </w:r>
            <w:r w:rsidR="005702DC" w:rsidRPr="003A50A8">
              <w:rPr>
                <w:i/>
              </w:rPr>
              <w:softHyphen/>
              <w:t>paratio</w:t>
            </w:r>
            <w:proofErr w:type="spellEnd"/>
            <w:r w:rsidR="005702DC" w:rsidRPr="003A50A8">
              <w:rPr>
                <w:i/>
              </w:rPr>
              <w:t xml:space="preserve"> Ev</w:t>
            </w:r>
            <w:r w:rsidR="00903B0B" w:rsidRPr="003A50A8">
              <w:rPr>
                <w:i/>
              </w:rPr>
              <w:softHyphen/>
            </w:r>
            <w:r w:rsidR="005702DC" w:rsidRPr="003A50A8">
              <w:rPr>
                <w:i/>
              </w:rPr>
              <w:t>angelica</w:t>
            </w:r>
            <w:r w:rsidR="005702DC" w:rsidRPr="003A50A8">
              <w:t xml:space="preserve"> 8</w:t>
            </w:r>
            <w:r w:rsidRPr="003A50A8">
              <w:t>.</w:t>
            </w:r>
            <w:r w:rsidR="005702DC" w:rsidRPr="003A50A8">
              <w:t>7</w:t>
            </w:r>
            <w:r w:rsidRPr="003A50A8">
              <w:t>.</w:t>
            </w:r>
            <w:r w:rsidR="005702DC" w:rsidRPr="003A50A8">
              <w:t>6</w:t>
            </w:r>
            <w:r w:rsidRPr="003A50A8">
              <w:t>)</w:t>
            </w:r>
          </w:p>
        </w:tc>
      </w:tr>
    </w:tbl>
    <w:p w14:paraId="4845A06B" w14:textId="77777777" w:rsidR="00064812" w:rsidRPr="003A50A8" w:rsidRDefault="00064812" w:rsidP="00995E79">
      <w:pPr>
        <w:widowControl w:val="0"/>
        <w:jc w:val="both"/>
      </w:pPr>
    </w:p>
    <w:p w14:paraId="3227F440" w14:textId="77777777" w:rsidR="000D6DD7" w:rsidRPr="003A50A8" w:rsidRDefault="000D6DD7" w:rsidP="000D6DD7">
      <w:pPr>
        <w:widowControl w:val="0"/>
        <w:jc w:val="center"/>
        <w:rPr>
          <w:smallCaps/>
        </w:rPr>
      </w:pPr>
      <w:r w:rsidRPr="003A50A8">
        <w:rPr>
          <w:smallCaps/>
        </w:rPr>
        <w:t>the golden rule</w:t>
      </w:r>
    </w:p>
    <w:p w14:paraId="41D20AC0" w14:textId="77777777" w:rsidR="000D6DD7" w:rsidRPr="003A50A8" w:rsidRDefault="000D6DD7" w:rsidP="00995E79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5"/>
        <w:gridCol w:w="6475"/>
      </w:tblGrid>
      <w:tr w:rsidR="000D6DD7" w:rsidRPr="003A50A8" w14:paraId="6E936111" w14:textId="77777777" w:rsidTr="00A876D7">
        <w:tc>
          <w:tcPr>
            <w:tcW w:w="6588" w:type="dxa"/>
          </w:tcPr>
          <w:p w14:paraId="31F336E0" w14:textId="77777777" w:rsidR="000D6DD7" w:rsidRPr="003A50A8" w:rsidRDefault="000D6DD7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Matt 7</w:t>
            </w:r>
            <w:r w:rsidR="003A1F03" w:rsidRPr="003A50A8">
              <w:t>:</w:t>
            </w:r>
            <w:r w:rsidRPr="003A50A8">
              <w:rPr>
                <w:i/>
              </w:rPr>
              <w:t>12</w:t>
            </w:r>
          </w:p>
        </w:tc>
        <w:tc>
          <w:tcPr>
            <w:tcW w:w="6588" w:type="dxa"/>
          </w:tcPr>
          <w:p w14:paraId="5A8D0205" w14:textId="77777777" w:rsidR="000D6DD7" w:rsidRPr="003A50A8" w:rsidRDefault="000D6DD7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Luke 6</w:t>
            </w:r>
            <w:r w:rsidR="003A1F03" w:rsidRPr="003A50A8">
              <w:t>:</w:t>
            </w:r>
            <w:r w:rsidRPr="003A50A8">
              <w:rPr>
                <w:i/>
              </w:rPr>
              <w:t>31</w:t>
            </w:r>
          </w:p>
        </w:tc>
      </w:tr>
      <w:tr w:rsidR="000D6DD7" w:rsidRPr="003A50A8" w14:paraId="470133CB" w14:textId="77777777" w:rsidTr="00A876D7">
        <w:tc>
          <w:tcPr>
            <w:tcW w:w="6588" w:type="dxa"/>
          </w:tcPr>
          <w:p w14:paraId="26FFAE8E" w14:textId="77777777" w:rsidR="00976361" w:rsidRPr="003A50A8" w:rsidRDefault="000D6DD7" w:rsidP="00A876D7">
            <w:pPr>
              <w:widowControl w:val="0"/>
              <w:jc w:val="both"/>
            </w:pPr>
            <w:r w:rsidRPr="003A50A8">
              <w:t>In everything do to others as</w:t>
            </w:r>
            <w:r w:rsidR="00976361" w:rsidRPr="003A50A8">
              <w:t xml:space="preserve"> you would have them do to you</w:t>
            </w:r>
            <w:r w:rsidR="003A1F03" w:rsidRPr="003A50A8">
              <w:t>;</w:t>
            </w:r>
          </w:p>
          <w:p w14:paraId="39D84E49" w14:textId="77777777" w:rsidR="000D6DD7" w:rsidRPr="003A50A8" w:rsidRDefault="000D6DD7" w:rsidP="00A876D7">
            <w:pPr>
              <w:widowControl w:val="0"/>
              <w:jc w:val="both"/>
            </w:pPr>
            <w:r w:rsidRPr="003A50A8">
              <w:t>for this is the law and the prophets</w:t>
            </w:r>
            <w:r w:rsidR="003A1F03" w:rsidRPr="003A50A8">
              <w:t>.</w:t>
            </w:r>
          </w:p>
        </w:tc>
        <w:tc>
          <w:tcPr>
            <w:tcW w:w="6588" w:type="dxa"/>
          </w:tcPr>
          <w:p w14:paraId="3A40120C" w14:textId="77777777" w:rsidR="000D6DD7" w:rsidRPr="003A50A8" w:rsidRDefault="000D6DD7" w:rsidP="00A876D7">
            <w:pPr>
              <w:widowControl w:val="0"/>
              <w:jc w:val="both"/>
            </w:pPr>
            <w:r w:rsidRPr="003A50A8">
              <w:t>Do to others as you would have them do to you</w:t>
            </w:r>
            <w:r w:rsidR="003A1F03" w:rsidRPr="003A50A8">
              <w:t>.</w:t>
            </w:r>
          </w:p>
        </w:tc>
      </w:tr>
    </w:tbl>
    <w:p w14:paraId="142CDFFF" w14:textId="77777777" w:rsidR="00064812" w:rsidRPr="003A50A8" w:rsidRDefault="00064812" w:rsidP="00995E79">
      <w:pPr>
        <w:widowControl w:val="0"/>
        <w:jc w:val="both"/>
      </w:pPr>
    </w:p>
    <w:p w14:paraId="1899E6AC" w14:textId="77777777" w:rsidR="00121239" w:rsidRPr="003A50A8" w:rsidRDefault="00121239" w:rsidP="00121239">
      <w:pPr>
        <w:widowControl w:val="0"/>
        <w:jc w:val="center"/>
        <w:rPr>
          <w:smallCaps/>
        </w:rPr>
      </w:pPr>
      <w:r w:rsidRPr="003A50A8">
        <w:rPr>
          <w:smallCaps/>
        </w:rPr>
        <w:t>the double commandment</w:t>
      </w:r>
    </w:p>
    <w:p w14:paraId="63330E54" w14:textId="77777777" w:rsidR="00121239" w:rsidRPr="003A50A8" w:rsidRDefault="00121239" w:rsidP="00121239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6352"/>
        <w:gridCol w:w="3123"/>
      </w:tblGrid>
      <w:tr w:rsidR="00121239" w:rsidRPr="003A50A8" w14:paraId="62594AE6" w14:textId="77777777" w:rsidTr="00A876D7">
        <w:tc>
          <w:tcPr>
            <w:tcW w:w="3528" w:type="dxa"/>
          </w:tcPr>
          <w:p w14:paraId="38B98F0C" w14:textId="77777777" w:rsidR="00121239" w:rsidRPr="003A50A8" w:rsidRDefault="00121239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lastRenderedPageBreak/>
              <w:t>Matt 22</w:t>
            </w:r>
            <w:r w:rsidR="003A1F03" w:rsidRPr="003A50A8">
              <w:t>:</w:t>
            </w:r>
            <w:r w:rsidRPr="003A50A8">
              <w:rPr>
                <w:i/>
              </w:rPr>
              <w:t>34-40</w:t>
            </w:r>
          </w:p>
        </w:tc>
        <w:tc>
          <w:tcPr>
            <w:tcW w:w="6480" w:type="dxa"/>
          </w:tcPr>
          <w:p w14:paraId="41B193BB" w14:textId="77777777" w:rsidR="00121239" w:rsidRPr="003A50A8" w:rsidRDefault="00121239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Mark 12</w:t>
            </w:r>
            <w:r w:rsidR="003A1F03" w:rsidRPr="003A50A8">
              <w:t>:</w:t>
            </w:r>
            <w:r w:rsidRPr="003A50A8">
              <w:rPr>
                <w:i/>
              </w:rPr>
              <w:t>28-34</w:t>
            </w:r>
          </w:p>
        </w:tc>
        <w:tc>
          <w:tcPr>
            <w:tcW w:w="3168" w:type="dxa"/>
          </w:tcPr>
          <w:p w14:paraId="547D34A4" w14:textId="77777777" w:rsidR="00121239" w:rsidRPr="003A50A8" w:rsidRDefault="00121239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Luke 10</w:t>
            </w:r>
            <w:r w:rsidR="003A1F03" w:rsidRPr="003A50A8">
              <w:t>:</w:t>
            </w:r>
            <w:r w:rsidRPr="003A50A8">
              <w:rPr>
                <w:i/>
              </w:rPr>
              <w:t>25-28</w:t>
            </w:r>
          </w:p>
        </w:tc>
      </w:tr>
      <w:tr w:rsidR="00121239" w:rsidRPr="003A50A8" w14:paraId="0538A2F4" w14:textId="77777777" w:rsidTr="00A876D7">
        <w:tc>
          <w:tcPr>
            <w:tcW w:w="3528" w:type="dxa"/>
          </w:tcPr>
          <w:p w14:paraId="169B32CC" w14:textId="77777777" w:rsidR="00121239" w:rsidRPr="003A50A8" w:rsidRDefault="00121239" w:rsidP="00A876D7">
            <w:pPr>
              <w:widowControl w:val="0"/>
              <w:jc w:val="both"/>
            </w:pPr>
            <w:r w:rsidRPr="003A50A8">
              <w:t>When the Pharisees heard that he had silenced the Sadducees</w:t>
            </w:r>
            <w:r w:rsidR="003A1F03" w:rsidRPr="003A50A8">
              <w:t xml:space="preserve">, </w:t>
            </w:r>
            <w:r w:rsidRPr="003A50A8">
              <w:t>they gathered together</w:t>
            </w:r>
            <w:r w:rsidR="003A1F03" w:rsidRPr="003A50A8">
              <w:t xml:space="preserve">, </w:t>
            </w:r>
            <w:r w:rsidRPr="003A50A8">
              <w:rPr>
                <w:vertAlign w:val="superscript"/>
              </w:rPr>
              <w:t>35</w:t>
            </w:r>
            <w:r w:rsidRPr="003A50A8">
              <w:t>and one of them</w:t>
            </w:r>
            <w:r w:rsidR="003A1F03" w:rsidRPr="003A50A8">
              <w:t xml:space="preserve">, </w:t>
            </w:r>
            <w:r w:rsidRPr="003A50A8">
              <w:t>a lawyer</w:t>
            </w:r>
            <w:r w:rsidR="003A1F03" w:rsidRPr="003A50A8">
              <w:t xml:space="preserve">, </w:t>
            </w:r>
            <w:r w:rsidRPr="003A50A8">
              <w:t>asked him a question to test him</w:t>
            </w:r>
            <w:r w:rsidR="003A1F03" w:rsidRPr="003A50A8">
              <w:t xml:space="preserve">. </w:t>
            </w:r>
            <w:r w:rsidRPr="003A50A8">
              <w:rPr>
                <w:vertAlign w:val="superscript"/>
              </w:rPr>
              <w:t>36</w:t>
            </w:r>
            <w:r w:rsidR="003A1F03" w:rsidRPr="003A50A8">
              <w:t>”</w:t>
            </w:r>
            <w:r w:rsidRPr="003A50A8">
              <w:t>Teacher</w:t>
            </w:r>
            <w:r w:rsidR="003A1F03" w:rsidRPr="003A50A8">
              <w:t xml:space="preserve">, </w:t>
            </w:r>
            <w:r w:rsidRPr="003A50A8">
              <w:t>which commandment in the law is the greatest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37</w:t>
            </w:r>
            <w:r w:rsidRPr="003A50A8">
              <w:t>He said to him</w:t>
            </w:r>
            <w:r w:rsidR="003A1F03" w:rsidRPr="003A50A8">
              <w:t>, “‘</w:t>
            </w:r>
            <w:r w:rsidRPr="003A50A8">
              <w:t>You shall love the Lord your God with all your heart</w:t>
            </w:r>
            <w:r w:rsidR="003A1F03" w:rsidRPr="003A50A8">
              <w:t xml:space="preserve">, </w:t>
            </w:r>
            <w:r w:rsidRPr="003A50A8">
              <w:t>and with all your soul</w:t>
            </w:r>
            <w:r w:rsidR="003A1F03" w:rsidRPr="003A50A8">
              <w:t xml:space="preserve">, </w:t>
            </w:r>
            <w:r w:rsidRPr="003A50A8">
              <w:t>and with all your mind</w:t>
            </w:r>
            <w:r w:rsidR="003A1F03" w:rsidRPr="003A50A8">
              <w:t xml:space="preserve">.’ </w:t>
            </w:r>
            <w:r w:rsidRPr="003A50A8">
              <w:rPr>
                <w:vertAlign w:val="superscript"/>
              </w:rPr>
              <w:t>38</w:t>
            </w:r>
            <w:r w:rsidRPr="003A50A8">
              <w:t>This is the greatest and first commandment</w:t>
            </w:r>
            <w:r w:rsidR="003A1F03" w:rsidRPr="003A50A8">
              <w:t xml:space="preserve">. </w:t>
            </w:r>
            <w:r w:rsidRPr="003A50A8">
              <w:rPr>
                <w:vertAlign w:val="superscript"/>
              </w:rPr>
              <w:t>39</w:t>
            </w:r>
            <w:r w:rsidRPr="003A50A8">
              <w:t>And a second is like it</w:t>
            </w:r>
            <w:r w:rsidR="003A1F03" w:rsidRPr="003A50A8">
              <w:t>: ‘</w:t>
            </w:r>
            <w:r w:rsidRPr="003A50A8">
              <w:t>You shall love your neighbor as yourself</w:t>
            </w:r>
            <w:r w:rsidR="003A1F03" w:rsidRPr="003A50A8">
              <w:t xml:space="preserve">.’ </w:t>
            </w:r>
            <w:r w:rsidRPr="003A50A8">
              <w:rPr>
                <w:vertAlign w:val="superscript"/>
              </w:rPr>
              <w:t>40</w:t>
            </w:r>
            <w:r w:rsidRPr="003A50A8">
              <w:t>On these two commandments hang all the law and the prophets</w:t>
            </w:r>
            <w:r w:rsidR="003A1F03" w:rsidRPr="003A50A8">
              <w:t>.”</w:t>
            </w:r>
          </w:p>
        </w:tc>
        <w:tc>
          <w:tcPr>
            <w:tcW w:w="6480" w:type="dxa"/>
          </w:tcPr>
          <w:p w14:paraId="5AF87C66" w14:textId="77777777" w:rsidR="00121239" w:rsidRPr="003A50A8" w:rsidRDefault="00121239" w:rsidP="00A876D7">
            <w:pPr>
              <w:widowControl w:val="0"/>
              <w:jc w:val="both"/>
            </w:pPr>
            <w:r w:rsidRPr="003A50A8">
              <w:t>One of the scribes came near and heard them disputing with one another</w:t>
            </w:r>
            <w:r w:rsidR="003A1F03" w:rsidRPr="003A50A8">
              <w:t xml:space="preserve">, </w:t>
            </w:r>
            <w:r w:rsidRPr="003A50A8">
              <w:t>and seeing that he answered them well</w:t>
            </w:r>
            <w:r w:rsidR="003A1F03" w:rsidRPr="003A50A8">
              <w:t xml:space="preserve">, </w:t>
            </w:r>
            <w:r w:rsidRPr="003A50A8">
              <w:t>he asked him</w:t>
            </w:r>
            <w:r w:rsidR="003A1F03" w:rsidRPr="003A50A8">
              <w:t>, “</w:t>
            </w:r>
            <w:r w:rsidRPr="003A50A8">
              <w:t>Which commandment is the first of all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29</w:t>
            </w:r>
            <w:r w:rsidRPr="003A50A8">
              <w:t>Jesus answered</w:t>
            </w:r>
            <w:r w:rsidR="003A1F03" w:rsidRPr="003A50A8">
              <w:t>, “</w:t>
            </w:r>
            <w:r w:rsidRPr="003A50A8">
              <w:t>The first is</w:t>
            </w:r>
            <w:r w:rsidR="003A1F03" w:rsidRPr="003A50A8">
              <w:t>, ‘</w:t>
            </w:r>
            <w:r w:rsidRPr="003A50A8">
              <w:t>Hear</w:t>
            </w:r>
            <w:r w:rsidR="003A1F03" w:rsidRPr="003A50A8">
              <w:t xml:space="preserve">, </w:t>
            </w:r>
            <w:r w:rsidRPr="003A50A8">
              <w:t>O Israel</w:t>
            </w:r>
            <w:r w:rsidR="003A1F03" w:rsidRPr="003A50A8">
              <w:t xml:space="preserve">: </w:t>
            </w:r>
            <w:r w:rsidRPr="003A50A8">
              <w:t>the Lord our God</w:t>
            </w:r>
            <w:r w:rsidR="003A1F03" w:rsidRPr="003A50A8">
              <w:t xml:space="preserve">, </w:t>
            </w:r>
            <w:r w:rsidRPr="003A50A8">
              <w:t>the Lord is one</w:t>
            </w:r>
            <w:r w:rsidR="003A1F03" w:rsidRPr="003A50A8">
              <w:t xml:space="preserve">; </w:t>
            </w:r>
            <w:r w:rsidRPr="003A50A8">
              <w:rPr>
                <w:vertAlign w:val="superscript"/>
              </w:rPr>
              <w:t>30</w:t>
            </w:r>
            <w:r w:rsidRPr="003A50A8">
              <w:t>you shall love the Lord your God with all your heart</w:t>
            </w:r>
            <w:r w:rsidR="003A1F03" w:rsidRPr="003A50A8">
              <w:t xml:space="preserve">, </w:t>
            </w:r>
            <w:r w:rsidRPr="003A50A8">
              <w:t>and with all your soul</w:t>
            </w:r>
            <w:r w:rsidR="003A1F03" w:rsidRPr="003A50A8">
              <w:t xml:space="preserve">, </w:t>
            </w:r>
            <w:r w:rsidRPr="003A50A8">
              <w:t>and with all your mind</w:t>
            </w:r>
            <w:r w:rsidR="003A1F03" w:rsidRPr="003A50A8">
              <w:t xml:space="preserve">, </w:t>
            </w:r>
            <w:r w:rsidRPr="003A50A8">
              <w:t>and with all your strength</w:t>
            </w:r>
            <w:r w:rsidR="003A1F03" w:rsidRPr="003A50A8">
              <w:t xml:space="preserve">.’ </w:t>
            </w:r>
            <w:r w:rsidRPr="003A50A8">
              <w:rPr>
                <w:vertAlign w:val="superscript"/>
              </w:rPr>
              <w:t>31</w:t>
            </w:r>
            <w:r w:rsidRPr="003A50A8">
              <w:t>The second is this</w:t>
            </w:r>
            <w:r w:rsidR="003A1F03" w:rsidRPr="003A50A8">
              <w:t>, ‘</w:t>
            </w:r>
            <w:r w:rsidRPr="003A50A8">
              <w:t>You shall love your neighbor as yourself</w:t>
            </w:r>
            <w:r w:rsidR="003A1F03" w:rsidRPr="003A50A8">
              <w:t xml:space="preserve">.’ </w:t>
            </w:r>
            <w:r w:rsidRPr="003A50A8">
              <w:t>There is no other commandment greater than these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32</w:t>
            </w:r>
            <w:r w:rsidRPr="003A50A8">
              <w:t>Then the scribe said to him</w:t>
            </w:r>
            <w:r w:rsidR="003A1F03" w:rsidRPr="003A50A8">
              <w:t>, “</w:t>
            </w:r>
            <w:r w:rsidRPr="003A50A8">
              <w:t>You are right</w:t>
            </w:r>
            <w:r w:rsidR="003A1F03" w:rsidRPr="003A50A8">
              <w:t xml:space="preserve">, </w:t>
            </w:r>
            <w:r w:rsidRPr="003A50A8">
              <w:t>Teacher</w:t>
            </w:r>
            <w:r w:rsidR="003A1F03" w:rsidRPr="003A50A8">
              <w:t xml:space="preserve">; </w:t>
            </w:r>
            <w:r w:rsidRPr="003A50A8">
              <w:t>you have truly said that</w:t>
            </w:r>
            <w:r w:rsidR="003A1F03" w:rsidRPr="003A50A8">
              <w:t xml:space="preserve"> ‘</w:t>
            </w:r>
            <w:r w:rsidRPr="003A50A8">
              <w:t>he is one</w:t>
            </w:r>
            <w:r w:rsidR="003A1F03" w:rsidRPr="003A50A8">
              <w:t xml:space="preserve">, </w:t>
            </w:r>
            <w:r w:rsidRPr="003A50A8">
              <w:t>and besides him there is no other</w:t>
            </w:r>
            <w:r w:rsidR="003A1F03" w:rsidRPr="003A50A8">
              <w:t xml:space="preserve">’; </w:t>
            </w:r>
            <w:r w:rsidRPr="003A50A8">
              <w:rPr>
                <w:vertAlign w:val="superscript"/>
              </w:rPr>
              <w:t>33</w:t>
            </w:r>
            <w:r w:rsidRPr="003A50A8">
              <w:t>and</w:t>
            </w:r>
            <w:r w:rsidR="003A1F03" w:rsidRPr="003A50A8">
              <w:t xml:space="preserve"> ‘</w:t>
            </w:r>
            <w:r w:rsidRPr="003A50A8">
              <w:t>to love him with all the heart</w:t>
            </w:r>
            <w:r w:rsidR="003A1F03" w:rsidRPr="003A50A8">
              <w:t xml:space="preserve">, </w:t>
            </w:r>
            <w:r w:rsidRPr="003A50A8">
              <w:t>and with all the understanding</w:t>
            </w:r>
            <w:r w:rsidR="003A1F03" w:rsidRPr="003A50A8">
              <w:t xml:space="preserve">, </w:t>
            </w:r>
            <w:r w:rsidRPr="003A50A8">
              <w:t>and with all the strength</w:t>
            </w:r>
            <w:r w:rsidR="003A1F03" w:rsidRPr="003A50A8">
              <w:t xml:space="preserve">,’ </w:t>
            </w:r>
            <w:r w:rsidRPr="003A50A8">
              <w:t>and</w:t>
            </w:r>
            <w:r w:rsidR="003A1F03" w:rsidRPr="003A50A8">
              <w:t xml:space="preserve"> ‘</w:t>
            </w:r>
            <w:r w:rsidRPr="003A50A8">
              <w:t>to love one</w:t>
            </w:r>
            <w:r w:rsidR="003A1F03" w:rsidRPr="003A50A8">
              <w:t>’</w:t>
            </w:r>
            <w:r w:rsidRPr="003A50A8">
              <w:t>s neighbor as oneself</w:t>
            </w:r>
            <w:r w:rsidR="003A1F03" w:rsidRPr="003A50A8">
              <w:t>,’</w:t>
            </w:r>
            <w:r w:rsidRPr="003A50A8">
              <w:t>—this is much more important than all whole burnt offerings and sacrifices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34</w:t>
            </w:r>
            <w:r w:rsidRPr="003A50A8">
              <w:t>When Jesus saw that he answered wisely</w:t>
            </w:r>
            <w:r w:rsidR="003A1F03" w:rsidRPr="003A50A8">
              <w:t xml:space="preserve">, </w:t>
            </w:r>
            <w:r w:rsidRPr="003A50A8">
              <w:t>he said to him</w:t>
            </w:r>
            <w:r w:rsidR="003A1F03" w:rsidRPr="003A50A8">
              <w:t>, “</w:t>
            </w:r>
            <w:r w:rsidRPr="003A50A8">
              <w:t>You are not far from the kingdom of God</w:t>
            </w:r>
            <w:r w:rsidR="003A1F03" w:rsidRPr="003A50A8">
              <w:t xml:space="preserve">.” </w:t>
            </w:r>
            <w:r w:rsidRPr="003A50A8">
              <w:t>After that no one dared to ask him any question</w:t>
            </w:r>
            <w:r w:rsidR="003A1F03" w:rsidRPr="003A50A8">
              <w:t>.</w:t>
            </w:r>
          </w:p>
        </w:tc>
        <w:tc>
          <w:tcPr>
            <w:tcW w:w="3168" w:type="dxa"/>
          </w:tcPr>
          <w:p w14:paraId="09C9290E" w14:textId="77777777" w:rsidR="00121239" w:rsidRPr="003A50A8" w:rsidRDefault="00121239" w:rsidP="00A876D7">
            <w:pPr>
              <w:widowControl w:val="0"/>
              <w:jc w:val="both"/>
            </w:pPr>
            <w:r w:rsidRPr="003A50A8">
              <w:t>Just then a lawyer stood up to test Jesus</w:t>
            </w:r>
            <w:r w:rsidR="003A1F03" w:rsidRPr="003A50A8">
              <w:t>. “</w:t>
            </w:r>
            <w:r w:rsidRPr="003A50A8">
              <w:t>Teacher</w:t>
            </w:r>
            <w:r w:rsidR="003A1F03" w:rsidRPr="003A50A8">
              <w:t xml:space="preserve">,” </w:t>
            </w:r>
            <w:r w:rsidRPr="003A50A8">
              <w:t>he said</w:t>
            </w:r>
            <w:r w:rsidR="003A1F03" w:rsidRPr="003A50A8">
              <w:t>, “</w:t>
            </w:r>
            <w:r w:rsidRPr="003A50A8">
              <w:t>what must I do to inherit eternal life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26</w:t>
            </w:r>
            <w:r w:rsidRPr="003A50A8">
              <w:t>He said to him</w:t>
            </w:r>
            <w:r w:rsidR="003A1F03" w:rsidRPr="003A50A8">
              <w:t>, “</w:t>
            </w:r>
            <w:r w:rsidRPr="003A50A8">
              <w:t>What is written in the law</w:t>
            </w:r>
            <w:r w:rsidR="003A1F03" w:rsidRPr="003A50A8">
              <w:t xml:space="preserve">? </w:t>
            </w:r>
            <w:r w:rsidRPr="003A50A8">
              <w:t>What do you read there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27</w:t>
            </w:r>
            <w:r w:rsidRPr="003A50A8">
              <w:t>He answered</w:t>
            </w:r>
            <w:r w:rsidR="003A1F03" w:rsidRPr="003A50A8">
              <w:t>, “</w:t>
            </w:r>
            <w:r w:rsidRPr="003A50A8">
              <w:t>You shall love the Lord your God with all your heart</w:t>
            </w:r>
            <w:r w:rsidR="003A1F03" w:rsidRPr="003A50A8">
              <w:t xml:space="preserve">, </w:t>
            </w:r>
            <w:r w:rsidRPr="003A50A8">
              <w:t>and with all your soul</w:t>
            </w:r>
            <w:r w:rsidR="003A1F03" w:rsidRPr="003A50A8">
              <w:t xml:space="preserve">, </w:t>
            </w:r>
            <w:r w:rsidRPr="003A50A8">
              <w:t>and with all your strength</w:t>
            </w:r>
            <w:r w:rsidR="003A1F03" w:rsidRPr="003A50A8">
              <w:t xml:space="preserve">, </w:t>
            </w:r>
            <w:r w:rsidRPr="003A50A8">
              <w:t>and with all your mind</w:t>
            </w:r>
            <w:r w:rsidR="003A1F03" w:rsidRPr="003A50A8">
              <w:t xml:space="preserve">; </w:t>
            </w:r>
            <w:r w:rsidRPr="003A50A8">
              <w:t>and your neighbor as yourself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28</w:t>
            </w:r>
            <w:r w:rsidRPr="003A50A8">
              <w:t>And he said to him</w:t>
            </w:r>
            <w:r w:rsidR="003A1F03" w:rsidRPr="003A50A8">
              <w:t>, “</w:t>
            </w:r>
            <w:r w:rsidRPr="003A50A8">
              <w:t>You have given the right answer</w:t>
            </w:r>
            <w:r w:rsidR="003A1F03" w:rsidRPr="003A50A8">
              <w:t xml:space="preserve">; </w:t>
            </w:r>
            <w:r w:rsidRPr="003A50A8">
              <w:t>do this</w:t>
            </w:r>
            <w:r w:rsidR="003A1F03" w:rsidRPr="003A50A8">
              <w:t xml:space="preserve">, </w:t>
            </w:r>
            <w:r w:rsidRPr="003A50A8">
              <w:t>and you will live</w:t>
            </w:r>
            <w:r w:rsidR="003A1F03" w:rsidRPr="003A50A8">
              <w:t>.”</w:t>
            </w:r>
          </w:p>
        </w:tc>
      </w:tr>
    </w:tbl>
    <w:p w14:paraId="68D02C33" w14:textId="77777777" w:rsidR="00064812" w:rsidRPr="003A50A8" w:rsidRDefault="00064812" w:rsidP="00995E79">
      <w:pPr>
        <w:widowControl w:val="0"/>
        <w:jc w:val="both"/>
      </w:pPr>
    </w:p>
    <w:p w14:paraId="153C9E43" w14:textId="77777777" w:rsidR="008E4F2D" w:rsidRPr="003A50A8" w:rsidRDefault="00121239" w:rsidP="00121239">
      <w:pPr>
        <w:widowControl w:val="0"/>
        <w:jc w:val="center"/>
        <w:rPr>
          <w:smallCaps/>
        </w:rPr>
      </w:pPr>
      <w:r w:rsidRPr="003A50A8">
        <w:rPr>
          <w:smallCaps/>
        </w:rPr>
        <w:t>the rich young man</w:t>
      </w:r>
    </w:p>
    <w:p w14:paraId="51901BDF" w14:textId="77777777" w:rsidR="00121239" w:rsidRPr="003A50A8" w:rsidRDefault="00121239" w:rsidP="00121239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422"/>
        <w:gridCol w:w="3824"/>
      </w:tblGrid>
      <w:tr w:rsidR="00121239" w:rsidRPr="003A50A8" w14:paraId="7171765C" w14:textId="77777777" w:rsidTr="00A876D7">
        <w:tc>
          <w:tcPr>
            <w:tcW w:w="4788" w:type="dxa"/>
          </w:tcPr>
          <w:p w14:paraId="208A284F" w14:textId="77777777" w:rsidR="00121239" w:rsidRPr="003A50A8" w:rsidRDefault="00121239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Matt 19</w:t>
            </w:r>
            <w:r w:rsidR="003A1F03" w:rsidRPr="003A50A8">
              <w:t>:</w:t>
            </w:r>
            <w:r w:rsidRPr="003A50A8">
              <w:rPr>
                <w:i/>
              </w:rPr>
              <w:t>16-22</w:t>
            </w:r>
          </w:p>
        </w:tc>
        <w:tc>
          <w:tcPr>
            <w:tcW w:w="4500" w:type="dxa"/>
          </w:tcPr>
          <w:p w14:paraId="6F39208F" w14:textId="77777777" w:rsidR="00121239" w:rsidRPr="003A50A8" w:rsidRDefault="00121239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Mark 10</w:t>
            </w:r>
            <w:r w:rsidR="003A1F03" w:rsidRPr="003A50A8">
              <w:t>:</w:t>
            </w:r>
            <w:r w:rsidRPr="003A50A8">
              <w:rPr>
                <w:i/>
              </w:rPr>
              <w:t>17-31</w:t>
            </w:r>
          </w:p>
        </w:tc>
        <w:tc>
          <w:tcPr>
            <w:tcW w:w="3888" w:type="dxa"/>
          </w:tcPr>
          <w:p w14:paraId="7DA3012F" w14:textId="77777777" w:rsidR="00121239" w:rsidRPr="003A50A8" w:rsidRDefault="007B1CFF" w:rsidP="00A876D7">
            <w:pPr>
              <w:widowControl w:val="0"/>
              <w:jc w:val="center"/>
              <w:rPr>
                <w:i/>
              </w:rPr>
            </w:pPr>
            <w:r w:rsidRPr="003A50A8">
              <w:rPr>
                <w:i/>
              </w:rPr>
              <w:t>Luke 18</w:t>
            </w:r>
            <w:r w:rsidR="003A1F03" w:rsidRPr="003A50A8">
              <w:t>:</w:t>
            </w:r>
            <w:r w:rsidRPr="003A50A8">
              <w:rPr>
                <w:i/>
              </w:rPr>
              <w:t>18</w:t>
            </w:r>
            <w:r w:rsidR="00121239" w:rsidRPr="003A50A8">
              <w:rPr>
                <w:i/>
              </w:rPr>
              <w:t>-</w:t>
            </w:r>
            <w:r w:rsidRPr="003A50A8">
              <w:rPr>
                <w:i/>
              </w:rPr>
              <w:t>2</w:t>
            </w:r>
            <w:r w:rsidR="00121239" w:rsidRPr="003A50A8">
              <w:rPr>
                <w:i/>
              </w:rPr>
              <w:t>3</w:t>
            </w:r>
          </w:p>
        </w:tc>
      </w:tr>
      <w:tr w:rsidR="00121239" w:rsidRPr="003A50A8" w14:paraId="02EFE522" w14:textId="77777777" w:rsidTr="00A876D7">
        <w:tc>
          <w:tcPr>
            <w:tcW w:w="4788" w:type="dxa"/>
          </w:tcPr>
          <w:p w14:paraId="28D6A53A" w14:textId="77777777" w:rsidR="00121239" w:rsidRPr="003A50A8" w:rsidRDefault="00121239" w:rsidP="00A876D7">
            <w:pPr>
              <w:widowControl w:val="0"/>
              <w:jc w:val="both"/>
            </w:pPr>
            <w:r w:rsidRPr="003A50A8">
              <w:t>Then someone came to him and said</w:t>
            </w:r>
            <w:r w:rsidR="003A1F03" w:rsidRPr="003A50A8">
              <w:t>, “</w:t>
            </w:r>
            <w:r w:rsidRPr="003A50A8">
              <w:t>Teacher</w:t>
            </w:r>
            <w:r w:rsidR="003A1F03" w:rsidRPr="003A50A8">
              <w:t xml:space="preserve">, </w:t>
            </w:r>
            <w:r w:rsidRPr="003A50A8">
              <w:t>what good deed must I do to have eternal life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17</w:t>
            </w:r>
            <w:r w:rsidRPr="003A50A8">
              <w:t>And he said to him</w:t>
            </w:r>
            <w:r w:rsidR="003A1F03" w:rsidRPr="003A50A8">
              <w:t>, “</w:t>
            </w:r>
            <w:r w:rsidRPr="003A50A8">
              <w:t>Why do you ask me about what is good</w:t>
            </w:r>
            <w:r w:rsidR="003A1F03" w:rsidRPr="003A50A8">
              <w:t xml:space="preserve">? </w:t>
            </w:r>
            <w:r w:rsidRPr="003A50A8">
              <w:t>There is only one who is good</w:t>
            </w:r>
            <w:r w:rsidR="003A1F03" w:rsidRPr="003A50A8">
              <w:t xml:space="preserve">. </w:t>
            </w:r>
            <w:r w:rsidRPr="003A50A8">
              <w:t>If you wish to enter into life</w:t>
            </w:r>
            <w:r w:rsidR="003A1F03" w:rsidRPr="003A50A8">
              <w:t xml:space="preserve">, </w:t>
            </w:r>
            <w:r w:rsidRPr="003A50A8">
              <w:t>keep the commandments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18</w:t>
            </w:r>
            <w:r w:rsidRPr="003A50A8">
              <w:t>He said to him</w:t>
            </w:r>
            <w:r w:rsidR="003A1F03" w:rsidRPr="003A50A8">
              <w:t>, “</w:t>
            </w:r>
            <w:r w:rsidRPr="003A50A8">
              <w:t>Which ones</w:t>
            </w:r>
            <w:r w:rsidR="003A1F03" w:rsidRPr="003A50A8">
              <w:t xml:space="preserve">?” </w:t>
            </w:r>
            <w:r w:rsidRPr="003A50A8">
              <w:t>And Jesus said</w:t>
            </w:r>
            <w:r w:rsidR="003A1F03" w:rsidRPr="003A50A8">
              <w:t>, “</w:t>
            </w:r>
            <w:r w:rsidRPr="003A50A8">
              <w:t>You shall not murder</w:t>
            </w:r>
            <w:r w:rsidR="003A1F03" w:rsidRPr="003A50A8">
              <w:t xml:space="preserve">; </w:t>
            </w:r>
            <w:r w:rsidRPr="003A50A8">
              <w:t>You shall not commit adultery</w:t>
            </w:r>
            <w:r w:rsidR="003A1F03" w:rsidRPr="003A50A8">
              <w:t xml:space="preserve">; </w:t>
            </w:r>
            <w:r w:rsidRPr="003A50A8">
              <w:t>You shall not steal</w:t>
            </w:r>
            <w:r w:rsidR="003A1F03" w:rsidRPr="003A50A8">
              <w:t xml:space="preserve">; </w:t>
            </w:r>
            <w:r w:rsidRPr="003A50A8">
              <w:t>You shall not bear false witness</w:t>
            </w:r>
            <w:r w:rsidR="003A1F03" w:rsidRPr="003A50A8">
              <w:t xml:space="preserve">; </w:t>
            </w:r>
            <w:r w:rsidRPr="003A50A8">
              <w:rPr>
                <w:vertAlign w:val="superscript"/>
              </w:rPr>
              <w:t>19</w:t>
            </w:r>
            <w:r w:rsidRPr="003A50A8">
              <w:t>Honor your father and mother</w:t>
            </w:r>
            <w:r w:rsidR="003A1F03" w:rsidRPr="003A50A8">
              <w:t xml:space="preserve">; </w:t>
            </w:r>
            <w:r w:rsidRPr="003A50A8">
              <w:t>also</w:t>
            </w:r>
            <w:r w:rsidR="003A1F03" w:rsidRPr="003A50A8">
              <w:t xml:space="preserve">, </w:t>
            </w:r>
            <w:r w:rsidRPr="003A50A8">
              <w:t>You shall love your neighbor as yourself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20</w:t>
            </w:r>
            <w:r w:rsidRPr="003A50A8">
              <w:t>The young man said to him</w:t>
            </w:r>
            <w:r w:rsidR="003A1F03" w:rsidRPr="003A50A8">
              <w:t>, “</w:t>
            </w:r>
            <w:r w:rsidRPr="003A50A8">
              <w:t>I have kept all these</w:t>
            </w:r>
            <w:r w:rsidR="003A1F03" w:rsidRPr="003A50A8">
              <w:t xml:space="preserve">; </w:t>
            </w:r>
            <w:r w:rsidRPr="003A50A8">
              <w:t xml:space="preserve">what do I </w:t>
            </w:r>
            <w:r w:rsidRPr="003A50A8">
              <w:lastRenderedPageBreak/>
              <w:t>still lack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21</w:t>
            </w:r>
            <w:r w:rsidRPr="003A50A8">
              <w:t>Jesus said to him</w:t>
            </w:r>
            <w:r w:rsidR="003A1F03" w:rsidRPr="003A50A8">
              <w:t>, “</w:t>
            </w:r>
            <w:r w:rsidRPr="003A50A8">
              <w:t>If you wish to be perfect</w:t>
            </w:r>
            <w:r w:rsidR="003A1F03" w:rsidRPr="003A50A8">
              <w:t xml:space="preserve">, </w:t>
            </w:r>
            <w:r w:rsidRPr="003A50A8">
              <w:t>go</w:t>
            </w:r>
            <w:r w:rsidR="003A1F03" w:rsidRPr="003A50A8">
              <w:t xml:space="preserve">, </w:t>
            </w:r>
            <w:r w:rsidRPr="003A50A8">
              <w:t>sell your possessions</w:t>
            </w:r>
            <w:r w:rsidR="003A1F03" w:rsidRPr="003A50A8">
              <w:t xml:space="preserve">, </w:t>
            </w:r>
            <w:r w:rsidRPr="003A50A8">
              <w:t>and give the money to the poor</w:t>
            </w:r>
            <w:r w:rsidR="003A1F03" w:rsidRPr="003A50A8">
              <w:t xml:space="preserve">, </w:t>
            </w:r>
            <w:r w:rsidRPr="003A50A8">
              <w:t>and you will have treasure in heaven</w:t>
            </w:r>
            <w:r w:rsidR="003A1F03" w:rsidRPr="003A50A8">
              <w:t xml:space="preserve">; </w:t>
            </w:r>
            <w:r w:rsidRPr="003A50A8">
              <w:t>then come</w:t>
            </w:r>
            <w:r w:rsidR="003A1F03" w:rsidRPr="003A50A8">
              <w:t xml:space="preserve">, </w:t>
            </w:r>
            <w:r w:rsidRPr="003A50A8">
              <w:t>follow me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22</w:t>
            </w:r>
            <w:r w:rsidRPr="003A50A8">
              <w:t>When the young man heard this word</w:t>
            </w:r>
            <w:r w:rsidR="003A1F03" w:rsidRPr="003A50A8">
              <w:t xml:space="preserve">, </w:t>
            </w:r>
            <w:r w:rsidRPr="003A50A8">
              <w:t>he went away grieving</w:t>
            </w:r>
            <w:r w:rsidR="003A1F03" w:rsidRPr="003A50A8">
              <w:t xml:space="preserve">, </w:t>
            </w:r>
            <w:r w:rsidRPr="003A50A8">
              <w:t>for he had many possessions</w:t>
            </w:r>
            <w:r w:rsidR="003A1F03" w:rsidRPr="003A50A8">
              <w:t>.</w:t>
            </w:r>
          </w:p>
        </w:tc>
        <w:tc>
          <w:tcPr>
            <w:tcW w:w="4500" w:type="dxa"/>
          </w:tcPr>
          <w:p w14:paraId="4D8D7B02" w14:textId="77777777" w:rsidR="00121239" w:rsidRPr="003A50A8" w:rsidRDefault="00121239" w:rsidP="00A876D7">
            <w:pPr>
              <w:jc w:val="both"/>
            </w:pPr>
            <w:r w:rsidRPr="003A50A8">
              <w:lastRenderedPageBreak/>
              <w:t>As he was setting out on a journey</w:t>
            </w:r>
            <w:r w:rsidR="003A1F03" w:rsidRPr="003A50A8">
              <w:t xml:space="preserve">, </w:t>
            </w:r>
            <w:r w:rsidRPr="003A50A8">
              <w:t>a man ran up and knelt before him</w:t>
            </w:r>
            <w:r w:rsidR="003A1F03" w:rsidRPr="003A50A8">
              <w:t xml:space="preserve">, </w:t>
            </w:r>
            <w:r w:rsidRPr="003A50A8">
              <w:t>and asked him</w:t>
            </w:r>
            <w:r w:rsidR="003A1F03" w:rsidRPr="003A50A8">
              <w:t>, “</w:t>
            </w:r>
            <w:r w:rsidRPr="003A50A8">
              <w:t>Good Teacher</w:t>
            </w:r>
            <w:r w:rsidR="003A1F03" w:rsidRPr="003A50A8">
              <w:t xml:space="preserve">, </w:t>
            </w:r>
            <w:r w:rsidRPr="003A50A8">
              <w:t>what must I do to inherit eternal life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18</w:t>
            </w:r>
            <w:r w:rsidRPr="003A50A8">
              <w:t>Jesus said to him</w:t>
            </w:r>
            <w:r w:rsidR="003A1F03" w:rsidRPr="003A50A8">
              <w:t>, “</w:t>
            </w:r>
            <w:r w:rsidRPr="003A50A8">
              <w:t>Why do you call me good</w:t>
            </w:r>
            <w:r w:rsidR="003A1F03" w:rsidRPr="003A50A8">
              <w:t xml:space="preserve">? </w:t>
            </w:r>
            <w:r w:rsidRPr="003A50A8">
              <w:t>No one is good but God alone</w:t>
            </w:r>
            <w:r w:rsidR="003A1F03" w:rsidRPr="003A50A8">
              <w:t xml:space="preserve">. </w:t>
            </w:r>
            <w:r w:rsidRPr="003A50A8">
              <w:rPr>
                <w:vertAlign w:val="superscript"/>
              </w:rPr>
              <w:t>19</w:t>
            </w:r>
            <w:r w:rsidRPr="003A50A8">
              <w:t>You know the commandments</w:t>
            </w:r>
            <w:r w:rsidR="003A1F03" w:rsidRPr="003A50A8">
              <w:t>: ‘</w:t>
            </w:r>
            <w:r w:rsidRPr="003A50A8">
              <w:t>You shall not murder</w:t>
            </w:r>
            <w:r w:rsidR="003A1F03" w:rsidRPr="003A50A8">
              <w:t xml:space="preserve">; </w:t>
            </w:r>
            <w:r w:rsidRPr="003A50A8">
              <w:t>You shall not commit adultery</w:t>
            </w:r>
            <w:r w:rsidR="003A1F03" w:rsidRPr="003A50A8">
              <w:t xml:space="preserve">; </w:t>
            </w:r>
            <w:r w:rsidRPr="003A50A8">
              <w:t>You shall not steal</w:t>
            </w:r>
            <w:r w:rsidR="003A1F03" w:rsidRPr="003A50A8">
              <w:t xml:space="preserve">; </w:t>
            </w:r>
            <w:r w:rsidRPr="003A50A8">
              <w:t>You shall not bear false witness</w:t>
            </w:r>
            <w:r w:rsidR="003A1F03" w:rsidRPr="003A50A8">
              <w:t xml:space="preserve">; </w:t>
            </w:r>
            <w:r w:rsidRPr="003A50A8">
              <w:t>You shall not defraud</w:t>
            </w:r>
            <w:r w:rsidR="003A1F03" w:rsidRPr="003A50A8">
              <w:t xml:space="preserve">; </w:t>
            </w:r>
            <w:r w:rsidRPr="003A50A8">
              <w:t>Honor your father and mother</w:t>
            </w:r>
            <w:r w:rsidR="003A1F03" w:rsidRPr="003A50A8">
              <w:t xml:space="preserve">.’” </w:t>
            </w:r>
            <w:r w:rsidRPr="003A50A8">
              <w:rPr>
                <w:vertAlign w:val="superscript"/>
              </w:rPr>
              <w:t>20</w:t>
            </w:r>
            <w:r w:rsidRPr="003A50A8">
              <w:t>He said to him</w:t>
            </w:r>
            <w:r w:rsidR="003A1F03" w:rsidRPr="003A50A8">
              <w:t>, “</w:t>
            </w:r>
            <w:r w:rsidRPr="003A50A8">
              <w:t>Teacher</w:t>
            </w:r>
            <w:r w:rsidR="003A1F03" w:rsidRPr="003A50A8">
              <w:t xml:space="preserve">, </w:t>
            </w:r>
            <w:r w:rsidRPr="003A50A8">
              <w:t>I have kept all these since my youth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21</w:t>
            </w:r>
            <w:r w:rsidRPr="003A50A8">
              <w:t>Jesus</w:t>
            </w:r>
            <w:r w:rsidR="003A1F03" w:rsidRPr="003A50A8">
              <w:t xml:space="preserve">, </w:t>
            </w:r>
            <w:r w:rsidRPr="003A50A8">
              <w:t>looking at him</w:t>
            </w:r>
            <w:r w:rsidR="003A1F03" w:rsidRPr="003A50A8">
              <w:t xml:space="preserve">, </w:t>
            </w:r>
            <w:r w:rsidRPr="003A50A8">
              <w:lastRenderedPageBreak/>
              <w:t>loved him and said</w:t>
            </w:r>
            <w:r w:rsidR="003A1F03" w:rsidRPr="003A50A8">
              <w:t>, “</w:t>
            </w:r>
            <w:r w:rsidRPr="003A50A8">
              <w:t>You lack one thing</w:t>
            </w:r>
            <w:r w:rsidR="003A1F03" w:rsidRPr="003A50A8">
              <w:t xml:space="preserve">; </w:t>
            </w:r>
            <w:r w:rsidRPr="003A50A8">
              <w:t>go</w:t>
            </w:r>
            <w:r w:rsidR="003A1F03" w:rsidRPr="003A50A8">
              <w:t xml:space="preserve">, </w:t>
            </w:r>
            <w:r w:rsidRPr="003A50A8">
              <w:t>sell what you own</w:t>
            </w:r>
            <w:r w:rsidR="003A1F03" w:rsidRPr="003A50A8">
              <w:t xml:space="preserve">, </w:t>
            </w:r>
            <w:r w:rsidRPr="003A50A8">
              <w:t>and give the money to the poor</w:t>
            </w:r>
            <w:r w:rsidR="003A1F03" w:rsidRPr="003A50A8">
              <w:t xml:space="preserve">, </w:t>
            </w:r>
            <w:r w:rsidRPr="003A50A8">
              <w:t>and you will have treasure in heaven</w:t>
            </w:r>
            <w:r w:rsidR="003A1F03" w:rsidRPr="003A50A8">
              <w:t xml:space="preserve">; </w:t>
            </w:r>
            <w:r w:rsidRPr="003A50A8">
              <w:t>then come</w:t>
            </w:r>
            <w:r w:rsidR="003A1F03" w:rsidRPr="003A50A8">
              <w:t xml:space="preserve">, </w:t>
            </w:r>
            <w:r w:rsidRPr="003A50A8">
              <w:t>follow me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22</w:t>
            </w:r>
            <w:r w:rsidRPr="003A50A8">
              <w:t>When he heard this</w:t>
            </w:r>
            <w:r w:rsidR="003A1F03" w:rsidRPr="003A50A8">
              <w:t xml:space="preserve">, </w:t>
            </w:r>
            <w:r w:rsidRPr="003A50A8">
              <w:t>he was shocked and went away grieving</w:t>
            </w:r>
            <w:r w:rsidR="003A1F03" w:rsidRPr="003A50A8">
              <w:t xml:space="preserve">, </w:t>
            </w:r>
            <w:r w:rsidRPr="003A50A8">
              <w:t>for he had many possessions</w:t>
            </w:r>
            <w:r w:rsidR="003A1F03" w:rsidRPr="003A50A8">
              <w:t>.</w:t>
            </w:r>
          </w:p>
        </w:tc>
        <w:tc>
          <w:tcPr>
            <w:tcW w:w="3888" w:type="dxa"/>
          </w:tcPr>
          <w:p w14:paraId="47B4ECDE" w14:textId="77777777" w:rsidR="00121239" w:rsidRPr="003A50A8" w:rsidRDefault="00121239" w:rsidP="00A876D7">
            <w:pPr>
              <w:widowControl w:val="0"/>
              <w:jc w:val="both"/>
            </w:pPr>
            <w:r w:rsidRPr="003A50A8">
              <w:lastRenderedPageBreak/>
              <w:t>A certain ruler asked him</w:t>
            </w:r>
            <w:r w:rsidR="003A1F03" w:rsidRPr="003A50A8">
              <w:t>, “</w:t>
            </w:r>
            <w:r w:rsidRPr="003A50A8">
              <w:t>Good Teacher</w:t>
            </w:r>
            <w:r w:rsidR="003A1F03" w:rsidRPr="003A50A8">
              <w:t xml:space="preserve">, </w:t>
            </w:r>
            <w:r w:rsidRPr="003A50A8">
              <w:t>what must I do to inherit eternal life</w:t>
            </w:r>
            <w:r w:rsidR="003A1F03" w:rsidRPr="003A50A8">
              <w:t xml:space="preserve">?” </w:t>
            </w:r>
            <w:r w:rsidRPr="003A50A8">
              <w:rPr>
                <w:vertAlign w:val="superscript"/>
              </w:rPr>
              <w:t>19</w:t>
            </w:r>
            <w:r w:rsidRPr="003A50A8">
              <w:t>Jesus said to him</w:t>
            </w:r>
            <w:r w:rsidR="003A1F03" w:rsidRPr="003A50A8">
              <w:t>, “</w:t>
            </w:r>
            <w:r w:rsidRPr="003A50A8">
              <w:t>Why do you call me good</w:t>
            </w:r>
            <w:r w:rsidR="003A1F03" w:rsidRPr="003A50A8">
              <w:t xml:space="preserve">? </w:t>
            </w:r>
            <w:r w:rsidRPr="003A50A8">
              <w:t>No one is good but God alone</w:t>
            </w:r>
            <w:r w:rsidR="003A1F03" w:rsidRPr="003A50A8">
              <w:t xml:space="preserve">. </w:t>
            </w:r>
            <w:r w:rsidRPr="003A50A8">
              <w:rPr>
                <w:vertAlign w:val="superscript"/>
              </w:rPr>
              <w:t>20</w:t>
            </w:r>
            <w:r w:rsidRPr="003A50A8">
              <w:t>You know the commandments</w:t>
            </w:r>
            <w:r w:rsidR="003A1F03" w:rsidRPr="003A50A8">
              <w:t>: ‘</w:t>
            </w:r>
            <w:r w:rsidRPr="003A50A8">
              <w:t>You shall not commit adultery</w:t>
            </w:r>
            <w:r w:rsidR="003A1F03" w:rsidRPr="003A50A8">
              <w:t xml:space="preserve">; </w:t>
            </w:r>
            <w:r w:rsidRPr="003A50A8">
              <w:t>You shall not murder</w:t>
            </w:r>
            <w:r w:rsidR="003A1F03" w:rsidRPr="003A50A8">
              <w:t xml:space="preserve">; </w:t>
            </w:r>
            <w:r w:rsidRPr="003A50A8">
              <w:t>You shall not steal</w:t>
            </w:r>
            <w:r w:rsidR="003A1F03" w:rsidRPr="003A50A8">
              <w:t xml:space="preserve">; </w:t>
            </w:r>
            <w:r w:rsidRPr="003A50A8">
              <w:t>You shall not bear false witness</w:t>
            </w:r>
            <w:r w:rsidR="003A1F03" w:rsidRPr="003A50A8">
              <w:t xml:space="preserve">; </w:t>
            </w:r>
            <w:r w:rsidRPr="003A50A8">
              <w:t>Honor your father and mother</w:t>
            </w:r>
            <w:r w:rsidR="003A1F03" w:rsidRPr="003A50A8">
              <w:t xml:space="preserve">.’” </w:t>
            </w:r>
            <w:r w:rsidRPr="003A50A8">
              <w:rPr>
                <w:vertAlign w:val="superscript"/>
              </w:rPr>
              <w:t>21</w:t>
            </w:r>
            <w:r w:rsidRPr="003A50A8">
              <w:t>He replied</w:t>
            </w:r>
            <w:r w:rsidR="003A1F03" w:rsidRPr="003A50A8">
              <w:t>, “</w:t>
            </w:r>
            <w:r w:rsidRPr="003A50A8">
              <w:t>I have kept all these since my youth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22</w:t>
            </w:r>
            <w:r w:rsidRPr="003A50A8">
              <w:t>When Jesus heard this</w:t>
            </w:r>
            <w:r w:rsidR="003A1F03" w:rsidRPr="003A50A8">
              <w:t xml:space="preserve">, </w:t>
            </w:r>
            <w:r w:rsidRPr="003A50A8">
              <w:t>he said to him</w:t>
            </w:r>
            <w:r w:rsidR="003A1F03" w:rsidRPr="003A50A8">
              <w:t>, “</w:t>
            </w:r>
            <w:r w:rsidRPr="003A50A8">
              <w:t xml:space="preserve">There </w:t>
            </w:r>
            <w:r w:rsidRPr="003A50A8">
              <w:lastRenderedPageBreak/>
              <w:t>is still one thing lacking</w:t>
            </w:r>
            <w:r w:rsidR="003A1F03" w:rsidRPr="003A50A8">
              <w:t xml:space="preserve">. </w:t>
            </w:r>
            <w:r w:rsidRPr="003A50A8">
              <w:t>Sell all that you own and distribute the money to the poor</w:t>
            </w:r>
            <w:r w:rsidR="003A1F03" w:rsidRPr="003A50A8">
              <w:t xml:space="preserve">, </w:t>
            </w:r>
            <w:r w:rsidRPr="003A50A8">
              <w:t>and you will have treasure in heaven</w:t>
            </w:r>
            <w:r w:rsidR="003A1F03" w:rsidRPr="003A50A8">
              <w:t xml:space="preserve">; </w:t>
            </w:r>
            <w:r w:rsidRPr="003A50A8">
              <w:t>then come</w:t>
            </w:r>
            <w:r w:rsidR="003A1F03" w:rsidRPr="003A50A8">
              <w:t xml:space="preserve">, </w:t>
            </w:r>
            <w:r w:rsidRPr="003A50A8">
              <w:t>follow me</w:t>
            </w:r>
            <w:r w:rsidR="003A1F03" w:rsidRPr="003A50A8">
              <w:t xml:space="preserve">.” </w:t>
            </w:r>
            <w:r w:rsidRPr="003A50A8">
              <w:rPr>
                <w:vertAlign w:val="superscript"/>
              </w:rPr>
              <w:t>23</w:t>
            </w:r>
            <w:r w:rsidRPr="003A50A8">
              <w:t>But when he heard this</w:t>
            </w:r>
            <w:r w:rsidR="003A1F03" w:rsidRPr="003A50A8">
              <w:t xml:space="preserve">, </w:t>
            </w:r>
            <w:r w:rsidRPr="003A50A8">
              <w:t>he became sad</w:t>
            </w:r>
            <w:r w:rsidR="003A1F03" w:rsidRPr="003A50A8">
              <w:t xml:space="preserve">; </w:t>
            </w:r>
            <w:r w:rsidRPr="003A50A8">
              <w:t>for he was very rich</w:t>
            </w:r>
            <w:r w:rsidR="003A1F03" w:rsidRPr="003A50A8">
              <w:t>.</w:t>
            </w:r>
          </w:p>
        </w:tc>
      </w:tr>
    </w:tbl>
    <w:p w14:paraId="4835ECB8" w14:textId="77777777" w:rsidR="00121239" w:rsidRPr="003A50A8" w:rsidRDefault="00121239" w:rsidP="00121239">
      <w:pPr>
        <w:widowControl w:val="0"/>
        <w:jc w:val="both"/>
        <w:rPr>
          <w:szCs w:val="22"/>
        </w:rPr>
      </w:pPr>
    </w:p>
    <w:p w14:paraId="57C71E7E" w14:textId="77777777" w:rsidR="000D6DD7" w:rsidRPr="003A50A8" w:rsidRDefault="007D7EF6" w:rsidP="000D6DD7">
      <w:pPr>
        <w:widowControl w:val="0"/>
        <w:jc w:val="center"/>
        <w:rPr>
          <w:smallCaps/>
          <w:szCs w:val="22"/>
        </w:rPr>
      </w:pPr>
      <w:r w:rsidRPr="003A50A8">
        <w:rPr>
          <w:smallCaps/>
          <w:szCs w:val="22"/>
        </w:rPr>
        <w:t>similar</w:t>
      </w:r>
      <w:r w:rsidR="00490EC1" w:rsidRPr="003A50A8">
        <w:rPr>
          <w:smallCaps/>
          <w:szCs w:val="22"/>
        </w:rPr>
        <w:t xml:space="preserve"> New Testament citations</w:t>
      </w:r>
    </w:p>
    <w:p w14:paraId="0CE9BBD7" w14:textId="77777777" w:rsidR="000D6DD7" w:rsidRPr="003A50A8" w:rsidRDefault="000D6DD7" w:rsidP="00121239">
      <w:pPr>
        <w:widowControl w:val="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064812" w:rsidRPr="003A50A8" w14:paraId="5EFD1FE0" w14:textId="77777777" w:rsidTr="00A876D7">
        <w:tc>
          <w:tcPr>
            <w:tcW w:w="13176" w:type="dxa"/>
          </w:tcPr>
          <w:p w14:paraId="7DD7E871" w14:textId="77777777" w:rsidR="00064812" w:rsidRPr="003A50A8" w:rsidRDefault="00064812" w:rsidP="00A876D7">
            <w:pPr>
              <w:widowControl w:val="0"/>
              <w:jc w:val="both"/>
              <w:rPr>
                <w:szCs w:val="22"/>
              </w:rPr>
            </w:pPr>
            <w:r w:rsidRPr="003A50A8">
              <w:rPr>
                <w:szCs w:val="22"/>
              </w:rPr>
              <w:t>John 15</w:t>
            </w:r>
            <w:r w:rsidR="003A1F03" w:rsidRPr="003A50A8">
              <w:rPr>
                <w:szCs w:val="22"/>
              </w:rPr>
              <w:t>:</w:t>
            </w:r>
            <w:r w:rsidRPr="003A50A8">
              <w:rPr>
                <w:szCs w:val="22"/>
              </w:rPr>
              <w:t>12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This is my commandment</w:t>
            </w:r>
            <w:r w:rsidR="003A1F03" w:rsidRPr="003A50A8">
              <w:rPr>
                <w:szCs w:val="22"/>
              </w:rPr>
              <w:t xml:space="preserve">, </w:t>
            </w:r>
            <w:r w:rsidRPr="003A50A8">
              <w:rPr>
                <w:szCs w:val="22"/>
              </w:rPr>
              <w:t>that you love one another as I have loved you</w:t>
            </w:r>
            <w:r w:rsidR="003A1F03" w:rsidRPr="003A50A8">
              <w:rPr>
                <w:szCs w:val="22"/>
              </w:rPr>
              <w:t>.”</w:t>
            </w:r>
          </w:p>
        </w:tc>
      </w:tr>
    </w:tbl>
    <w:p w14:paraId="2FBCB2B6" w14:textId="77777777" w:rsidR="00064812" w:rsidRPr="003A50A8" w:rsidRDefault="00064812" w:rsidP="00121239">
      <w:pPr>
        <w:widowControl w:val="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A33A35" w:rsidRPr="003A50A8" w14:paraId="0421C280" w14:textId="77777777" w:rsidTr="00A876D7">
        <w:tc>
          <w:tcPr>
            <w:tcW w:w="13176" w:type="dxa"/>
          </w:tcPr>
          <w:p w14:paraId="7520BDE4" w14:textId="77777777" w:rsidR="00A33A35" w:rsidRPr="003A50A8" w:rsidRDefault="00A33A35" w:rsidP="00A876D7">
            <w:pPr>
              <w:widowControl w:val="0"/>
              <w:jc w:val="both"/>
              <w:rPr>
                <w:szCs w:val="22"/>
              </w:rPr>
            </w:pPr>
            <w:r w:rsidRPr="003A50A8">
              <w:rPr>
                <w:szCs w:val="22"/>
              </w:rPr>
              <w:t>Rom 13</w:t>
            </w:r>
            <w:r w:rsidR="003A1F03" w:rsidRPr="003A50A8">
              <w:rPr>
                <w:szCs w:val="22"/>
              </w:rPr>
              <w:t>:</w:t>
            </w:r>
            <w:r w:rsidRPr="003A50A8">
              <w:rPr>
                <w:szCs w:val="22"/>
              </w:rPr>
              <w:t>8-10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love one another</w:t>
            </w:r>
            <w:r w:rsidR="003A1F03" w:rsidRPr="003A50A8">
              <w:rPr>
                <w:szCs w:val="22"/>
              </w:rPr>
              <w:t xml:space="preserve">; </w:t>
            </w:r>
            <w:r w:rsidRPr="003A50A8">
              <w:rPr>
                <w:szCs w:val="22"/>
              </w:rPr>
              <w:t>for the one who loves another has fulfilled the law</w:t>
            </w:r>
            <w:r w:rsidR="003A1F03" w:rsidRPr="003A50A8">
              <w:rPr>
                <w:szCs w:val="22"/>
              </w:rPr>
              <w:t xml:space="preserve">. </w:t>
            </w:r>
            <w:r w:rsidR="001F404E" w:rsidRPr="003A50A8">
              <w:rPr>
                <w:szCs w:val="22"/>
                <w:vertAlign w:val="superscript"/>
              </w:rPr>
              <w:t>9</w:t>
            </w:r>
            <w:r w:rsidRPr="003A50A8">
              <w:rPr>
                <w:szCs w:val="22"/>
              </w:rPr>
              <w:t>The commandments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You shall not commit adultery</w:t>
            </w:r>
            <w:r w:rsidR="003A1F03" w:rsidRPr="003A50A8">
              <w:rPr>
                <w:szCs w:val="22"/>
              </w:rPr>
              <w:t xml:space="preserve">; </w:t>
            </w:r>
            <w:r w:rsidRPr="003A50A8">
              <w:rPr>
                <w:szCs w:val="22"/>
              </w:rPr>
              <w:t>You shall not murder</w:t>
            </w:r>
            <w:r w:rsidR="003A1F03" w:rsidRPr="003A50A8">
              <w:rPr>
                <w:szCs w:val="22"/>
              </w:rPr>
              <w:t xml:space="preserve">; </w:t>
            </w:r>
            <w:r w:rsidRPr="003A50A8">
              <w:rPr>
                <w:szCs w:val="22"/>
              </w:rPr>
              <w:t>You shall not steal</w:t>
            </w:r>
            <w:r w:rsidR="003A1F03" w:rsidRPr="003A50A8">
              <w:rPr>
                <w:szCs w:val="22"/>
              </w:rPr>
              <w:t xml:space="preserve">; </w:t>
            </w:r>
            <w:r w:rsidRPr="003A50A8">
              <w:rPr>
                <w:szCs w:val="22"/>
              </w:rPr>
              <w:t>You shall not covet</w:t>
            </w:r>
            <w:r w:rsidR="003A1F03" w:rsidRPr="003A50A8">
              <w:rPr>
                <w:szCs w:val="22"/>
              </w:rPr>
              <w:t xml:space="preserve">”; </w:t>
            </w:r>
            <w:r w:rsidRPr="003A50A8">
              <w:rPr>
                <w:szCs w:val="22"/>
              </w:rPr>
              <w:t>and any other commandment</w:t>
            </w:r>
            <w:r w:rsidR="003A1F03" w:rsidRPr="003A50A8">
              <w:rPr>
                <w:szCs w:val="22"/>
              </w:rPr>
              <w:t xml:space="preserve">, </w:t>
            </w:r>
            <w:r w:rsidRPr="003A50A8">
              <w:rPr>
                <w:szCs w:val="22"/>
              </w:rPr>
              <w:t>are summed up in this word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Love your neighbor as yourself</w:t>
            </w:r>
            <w:r w:rsidR="003A1F03" w:rsidRPr="003A50A8">
              <w:rPr>
                <w:szCs w:val="22"/>
              </w:rPr>
              <w:t xml:space="preserve">.” </w:t>
            </w:r>
            <w:r w:rsidR="001F404E" w:rsidRPr="003A50A8">
              <w:rPr>
                <w:szCs w:val="22"/>
                <w:vertAlign w:val="superscript"/>
              </w:rPr>
              <w:t>10</w:t>
            </w:r>
            <w:r w:rsidRPr="003A50A8">
              <w:rPr>
                <w:szCs w:val="22"/>
              </w:rPr>
              <w:t>Love does no wrong to a neighbor</w:t>
            </w:r>
            <w:r w:rsidR="003A1F03" w:rsidRPr="003A50A8">
              <w:rPr>
                <w:szCs w:val="22"/>
              </w:rPr>
              <w:t xml:space="preserve">; </w:t>
            </w:r>
            <w:r w:rsidRPr="003A50A8">
              <w:rPr>
                <w:szCs w:val="22"/>
              </w:rPr>
              <w:t>therefore</w:t>
            </w:r>
            <w:r w:rsidR="003A1F03" w:rsidRPr="003A50A8">
              <w:rPr>
                <w:szCs w:val="22"/>
              </w:rPr>
              <w:t xml:space="preserve">, </w:t>
            </w:r>
            <w:r w:rsidRPr="003A50A8">
              <w:rPr>
                <w:szCs w:val="22"/>
              </w:rPr>
              <w:t>love is the fulfilling of the law</w:t>
            </w:r>
            <w:r w:rsidR="003A1F03" w:rsidRPr="003A50A8">
              <w:rPr>
                <w:szCs w:val="22"/>
              </w:rPr>
              <w:t>.”</w:t>
            </w:r>
          </w:p>
        </w:tc>
      </w:tr>
    </w:tbl>
    <w:p w14:paraId="1E2F66EB" w14:textId="77777777" w:rsidR="00A33A35" w:rsidRPr="003A50A8" w:rsidRDefault="00A33A35" w:rsidP="00121239">
      <w:pPr>
        <w:widowControl w:val="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0D6DD7" w:rsidRPr="003A50A8" w14:paraId="6599BA33" w14:textId="77777777" w:rsidTr="00A876D7">
        <w:tc>
          <w:tcPr>
            <w:tcW w:w="13176" w:type="dxa"/>
          </w:tcPr>
          <w:p w14:paraId="1B8C049D" w14:textId="77777777" w:rsidR="000D6DD7" w:rsidRPr="003A50A8" w:rsidRDefault="00A33A35" w:rsidP="00A876D7">
            <w:pPr>
              <w:widowControl w:val="0"/>
              <w:rPr>
                <w:szCs w:val="22"/>
              </w:rPr>
            </w:pPr>
            <w:r w:rsidRPr="003A50A8">
              <w:rPr>
                <w:szCs w:val="22"/>
              </w:rPr>
              <w:t>Gal 5</w:t>
            </w:r>
            <w:r w:rsidR="003A1F03" w:rsidRPr="003A50A8">
              <w:rPr>
                <w:szCs w:val="22"/>
              </w:rPr>
              <w:t>:</w:t>
            </w:r>
            <w:r w:rsidRPr="003A50A8">
              <w:rPr>
                <w:szCs w:val="22"/>
              </w:rPr>
              <w:t>14</w:t>
            </w:r>
            <w:r w:rsidR="003A1F03" w:rsidRPr="003A50A8">
              <w:rPr>
                <w:szCs w:val="22"/>
              </w:rPr>
              <w:t>, “</w:t>
            </w:r>
            <w:r w:rsidR="000D6DD7" w:rsidRPr="003A50A8">
              <w:rPr>
                <w:szCs w:val="22"/>
              </w:rPr>
              <w:t>For the whole law is summed up in a single commandment</w:t>
            </w:r>
            <w:r w:rsidR="003A1F03" w:rsidRPr="003A50A8">
              <w:rPr>
                <w:szCs w:val="22"/>
              </w:rPr>
              <w:t>, “</w:t>
            </w:r>
            <w:r w:rsidR="000D6DD7" w:rsidRPr="003A50A8">
              <w:rPr>
                <w:szCs w:val="22"/>
              </w:rPr>
              <w:t>You shall love your neighbor as yourself</w:t>
            </w:r>
            <w:r w:rsidR="003A1F03" w:rsidRPr="003A50A8">
              <w:rPr>
                <w:szCs w:val="22"/>
              </w:rPr>
              <w:t>.”“</w:t>
            </w:r>
          </w:p>
        </w:tc>
      </w:tr>
    </w:tbl>
    <w:p w14:paraId="55891516" w14:textId="77777777" w:rsidR="00121239" w:rsidRPr="003A50A8" w:rsidRDefault="00121239" w:rsidP="00995E79">
      <w:pPr>
        <w:widowControl w:val="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490EC1" w:rsidRPr="003A50A8" w14:paraId="5EFDDBCA" w14:textId="77777777" w:rsidTr="00A876D7">
        <w:tc>
          <w:tcPr>
            <w:tcW w:w="13176" w:type="dxa"/>
          </w:tcPr>
          <w:p w14:paraId="06FACFAD" w14:textId="77777777" w:rsidR="00490EC1" w:rsidRPr="003A50A8" w:rsidRDefault="00490EC1" w:rsidP="00A876D7">
            <w:pPr>
              <w:widowControl w:val="0"/>
              <w:rPr>
                <w:szCs w:val="22"/>
              </w:rPr>
            </w:pPr>
            <w:r w:rsidRPr="003A50A8">
              <w:rPr>
                <w:szCs w:val="22"/>
              </w:rPr>
              <w:t>James 2</w:t>
            </w:r>
            <w:r w:rsidR="003A1F03" w:rsidRPr="003A50A8">
              <w:rPr>
                <w:szCs w:val="22"/>
              </w:rPr>
              <w:t>:</w:t>
            </w:r>
            <w:r w:rsidRPr="003A50A8">
              <w:rPr>
                <w:szCs w:val="22"/>
              </w:rPr>
              <w:t>8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You do well if you really fulfill the royal law according to the scripture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You shall love your neighbor as yourself</w:t>
            </w:r>
            <w:r w:rsidR="003A1F03" w:rsidRPr="003A50A8">
              <w:rPr>
                <w:szCs w:val="22"/>
              </w:rPr>
              <w:t>.”“</w:t>
            </w:r>
          </w:p>
        </w:tc>
      </w:tr>
    </w:tbl>
    <w:p w14:paraId="4BE5BA36" w14:textId="77777777" w:rsidR="00064812" w:rsidRPr="003A50A8" w:rsidRDefault="00064812" w:rsidP="00064812">
      <w:pPr>
        <w:widowControl w:val="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064812" w:rsidRPr="003A50A8" w14:paraId="04539B23" w14:textId="77777777" w:rsidTr="00A876D7">
        <w:tc>
          <w:tcPr>
            <w:tcW w:w="13176" w:type="dxa"/>
          </w:tcPr>
          <w:p w14:paraId="47257DB0" w14:textId="77777777" w:rsidR="00064812" w:rsidRPr="003A50A8" w:rsidRDefault="00064812" w:rsidP="00A876D7">
            <w:pPr>
              <w:widowControl w:val="0"/>
              <w:jc w:val="both"/>
              <w:rPr>
                <w:szCs w:val="22"/>
              </w:rPr>
            </w:pPr>
            <w:r w:rsidRPr="003A50A8">
              <w:rPr>
                <w:szCs w:val="22"/>
              </w:rPr>
              <w:t>1 John 4</w:t>
            </w:r>
            <w:r w:rsidR="003A1F03" w:rsidRPr="003A50A8">
              <w:rPr>
                <w:szCs w:val="22"/>
              </w:rPr>
              <w:t>:</w:t>
            </w:r>
            <w:r w:rsidRPr="003A50A8">
              <w:rPr>
                <w:szCs w:val="22"/>
              </w:rPr>
              <w:t>19-21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We love because he first loved us</w:t>
            </w:r>
            <w:r w:rsidR="003A1F03" w:rsidRPr="003A50A8">
              <w:rPr>
                <w:szCs w:val="22"/>
              </w:rPr>
              <w:t xml:space="preserve">. </w:t>
            </w:r>
            <w:r w:rsidRPr="003A50A8">
              <w:rPr>
                <w:color w:val="000000"/>
                <w:kern w:val="16"/>
                <w:szCs w:val="22"/>
                <w:vertAlign w:val="superscript"/>
              </w:rPr>
              <w:t>20</w:t>
            </w:r>
            <w:r w:rsidRPr="003A50A8">
              <w:rPr>
                <w:szCs w:val="22"/>
              </w:rPr>
              <w:t>Those who say</w:t>
            </w:r>
            <w:r w:rsidR="003A1F03" w:rsidRPr="003A50A8">
              <w:rPr>
                <w:szCs w:val="22"/>
              </w:rPr>
              <w:t>, “</w:t>
            </w:r>
            <w:r w:rsidRPr="003A50A8">
              <w:rPr>
                <w:szCs w:val="22"/>
              </w:rPr>
              <w:t>I love God</w:t>
            </w:r>
            <w:r w:rsidR="003A1F03" w:rsidRPr="003A50A8">
              <w:rPr>
                <w:szCs w:val="22"/>
              </w:rPr>
              <w:t xml:space="preserve">,” </w:t>
            </w:r>
            <w:r w:rsidRPr="003A50A8">
              <w:rPr>
                <w:szCs w:val="22"/>
              </w:rPr>
              <w:t>and hate their brothers or sisters</w:t>
            </w:r>
            <w:r w:rsidR="003A1F03" w:rsidRPr="003A50A8">
              <w:rPr>
                <w:szCs w:val="22"/>
              </w:rPr>
              <w:t xml:space="preserve">, </w:t>
            </w:r>
            <w:r w:rsidRPr="003A50A8">
              <w:rPr>
                <w:szCs w:val="22"/>
              </w:rPr>
              <w:t>are liars</w:t>
            </w:r>
            <w:r w:rsidR="003A1F03" w:rsidRPr="003A50A8">
              <w:rPr>
                <w:szCs w:val="22"/>
              </w:rPr>
              <w:t xml:space="preserve">; </w:t>
            </w:r>
            <w:r w:rsidRPr="003A50A8">
              <w:rPr>
                <w:szCs w:val="22"/>
              </w:rPr>
              <w:t>for those who do not love a brother or sister whom they have seen</w:t>
            </w:r>
            <w:r w:rsidR="003A1F03" w:rsidRPr="003A50A8">
              <w:rPr>
                <w:szCs w:val="22"/>
              </w:rPr>
              <w:t xml:space="preserve">, </w:t>
            </w:r>
            <w:r w:rsidRPr="003A50A8">
              <w:rPr>
                <w:szCs w:val="22"/>
              </w:rPr>
              <w:t>cannot love God whom they have not seen</w:t>
            </w:r>
            <w:r w:rsidR="003A1F03" w:rsidRPr="003A50A8">
              <w:rPr>
                <w:szCs w:val="22"/>
              </w:rPr>
              <w:t xml:space="preserve">. </w:t>
            </w:r>
            <w:r w:rsidRPr="003A50A8">
              <w:rPr>
                <w:color w:val="000000"/>
                <w:kern w:val="16"/>
                <w:szCs w:val="22"/>
                <w:vertAlign w:val="superscript"/>
              </w:rPr>
              <w:t>21</w:t>
            </w:r>
            <w:r w:rsidRPr="003A50A8">
              <w:rPr>
                <w:szCs w:val="22"/>
              </w:rPr>
              <w:t>The commandment we have from him is this</w:t>
            </w:r>
            <w:r w:rsidR="003A1F03" w:rsidRPr="003A50A8">
              <w:rPr>
                <w:szCs w:val="22"/>
              </w:rPr>
              <w:t xml:space="preserve">: </w:t>
            </w:r>
            <w:r w:rsidRPr="003A50A8">
              <w:rPr>
                <w:szCs w:val="22"/>
              </w:rPr>
              <w:t>those who love God must love their brothers and sisters also</w:t>
            </w:r>
            <w:r w:rsidR="003A1F03" w:rsidRPr="003A50A8">
              <w:rPr>
                <w:szCs w:val="22"/>
              </w:rPr>
              <w:t>.”</w:t>
            </w:r>
          </w:p>
        </w:tc>
      </w:tr>
    </w:tbl>
    <w:p w14:paraId="16734B29" w14:textId="77777777" w:rsidR="00064812" w:rsidRPr="003A50A8" w:rsidRDefault="00064812" w:rsidP="00995E79">
      <w:pPr>
        <w:widowControl w:val="0"/>
        <w:jc w:val="both"/>
      </w:pPr>
    </w:p>
    <w:sectPr w:rsidR="00064812" w:rsidRPr="003A50A8" w:rsidSect="003754C7">
      <w:headerReference w:type="even" r:id="rId7"/>
      <w:head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55CF" w14:textId="77777777" w:rsidR="00F22CBF" w:rsidRDefault="00F22CBF">
      <w:r>
        <w:separator/>
      </w:r>
    </w:p>
  </w:endnote>
  <w:endnote w:type="continuationSeparator" w:id="0">
    <w:p w14:paraId="4D6CF949" w14:textId="77777777" w:rsidR="00F22CBF" w:rsidRDefault="00F2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B5B3" w14:textId="77777777" w:rsidR="00F22CBF" w:rsidRDefault="00F22CBF">
      <w:r>
        <w:separator/>
      </w:r>
    </w:p>
  </w:footnote>
  <w:footnote w:type="continuationSeparator" w:id="0">
    <w:p w14:paraId="10AAAC38" w14:textId="77777777" w:rsidR="00F22CBF" w:rsidRDefault="00F2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88E9" w14:textId="77777777" w:rsidR="003754C7" w:rsidRDefault="003754C7" w:rsidP="00881B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24FE8D" w14:textId="77777777" w:rsidR="003754C7" w:rsidRDefault="003754C7" w:rsidP="003754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7755" w14:textId="77777777" w:rsidR="003754C7" w:rsidRDefault="003754C7" w:rsidP="003754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B1E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F5548CE"/>
    <w:multiLevelType w:val="multilevel"/>
    <w:tmpl w:val="ECF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D7449FB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17722331">
    <w:abstractNumId w:val="2"/>
  </w:num>
  <w:num w:numId="2" w16cid:durableId="1595439052">
    <w:abstractNumId w:val="0"/>
  </w:num>
  <w:num w:numId="3" w16cid:durableId="15543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2D"/>
    <w:rsid w:val="00051A5D"/>
    <w:rsid w:val="00064812"/>
    <w:rsid w:val="00087B53"/>
    <w:rsid w:val="000C2C1E"/>
    <w:rsid w:val="000D6DD7"/>
    <w:rsid w:val="000D79AA"/>
    <w:rsid w:val="00121239"/>
    <w:rsid w:val="001676C3"/>
    <w:rsid w:val="00176B36"/>
    <w:rsid w:val="001D7333"/>
    <w:rsid w:val="001F404E"/>
    <w:rsid w:val="00213993"/>
    <w:rsid w:val="0024399C"/>
    <w:rsid w:val="00254699"/>
    <w:rsid w:val="002E7FD9"/>
    <w:rsid w:val="003100D8"/>
    <w:rsid w:val="003403DE"/>
    <w:rsid w:val="003754C7"/>
    <w:rsid w:val="00376261"/>
    <w:rsid w:val="003A1F03"/>
    <w:rsid w:val="003A4035"/>
    <w:rsid w:val="003A50A8"/>
    <w:rsid w:val="003F025D"/>
    <w:rsid w:val="00490EC1"/>
    <w:rsid w:val="005702DC"/>
    <w:rsid w:val="005B54D1"/>
    <w:rsid w:val="00645EAB"/>
    <w:rsid w:val="00683293"/>
    <w:rsid w:val="006F4779"/>
    <w:rsid w:val="00705CC6"/>
    <w:rsid w:val="00777D5F"/>
    <w:rsid w:val="007B1CFF"/>
    <w:rsid w:val="007D7EF6"/>
    <w:rsid w:val="007F067E"/>
    <w:rsid w:val="00811C8A"/>
    <w:rsid w:val="008424D3"/>
    <w:rsid w:val="0087474A"/>
    <w:rsid w:val="00881B41"/>
    <w:rsid w:val="008E4F2D"/>
    <w:rsid w:val="00903B0B"/>
    <w:rsid w:val="0093541D"/>
    <w:rsid w:val="00976361"/>
    <w:rsid w:val="00995E79"/>
    <w:rsid w:val="009B7572"/>
    <w:rsid w:val="00A33A35"/>
    <w:rsid w:val="00A876D7"/>
    <w:rsid w:val="00AD65AF"/>
    <w:rsid w:val="00B23A21"/>
    <w:rsid w:val="00BB2100"/>
    <w:rsid w:val="00C260BF"/>
    <w:rsid w:val="00C4759B"/>
    <w:rsid w:val="00C71AB7"/>
    <w:rsid w:val="00C7278C"/>
    <w:rsid w:val="00D31218"/>
    <w:rsid w:val="00D8403E"/>
    <w:rsid w:val="00DC280B"/>
    <w:rsid w:val="00E630FB"/>
    <w:rsid w:val="00EA16B0"/>
    <w:rsid w:val="00F22CBF"/>
    <w:rsid w:val="00F339D6"/>
    <w:rsid w:val="00F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5D931"/>
  <w15:docId w15:val="{32DB743A-C448-431B-80AD-5D106E1E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0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54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54C7"/>
  </w:style>
  <w:style w:type="paragraph" w:styleId="Footer">
    <w:name w:val="footer"/>
    <w:basedOn w:val="Normal"/>
    <w:link w:val="FooterChar"/>
    <w:rsid w:val="005702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0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TWO GREATEST COMMANDMENTS</vt:lpstr>
    </vt:vector>
  </TitlesOfParts>
  <Company>Microsoft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GREATEST COMMANDMENTS</dc:title>
  <dc:creator>Paul</dc:creator>
  <cp:lastModifiedBy>Paul Hahn</cp:lastModifiedBy>
  <cp:revision>4</cp:revision>
  <cp:lastPrinted>2004-09-20T23:58:00Z</cp:lastPrinted>
  <dcterms:created xsi:type="dcterms:W3CDTF">2026-03-27T06:12:00Z</dcterms:created>
  <dcterms:modified xsi:type="dcterms:W3CDTF">2026-03-27T06:14:00Z</dcterms:modified>
</cp:coreProperties>
</file>