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DF6018" w:rsidRPr="00463C48" w14:paraId="584E9CA4" w14:textId="77777777" w:rsidTr="00DF6018">
        <w:trPr>
          <w:trHeight w:val="3119"/>
        </w:trPr>
        <w:tc>
          <w:tcPr>
            <w:tcW w:w="1818" w:type="dxa"/>
            <w:vMerge w:val="restart"/>
            <w:shd w:val="clear" w:color="auto" w:fill="D9D9D9" w:themeFill="background1" w:themeFillShade="D9"/>
          </w:tcPr>
          <w:p w14:paraId="6ED43E99" w14:textId="77777777" w:rsidR="00DF6018" w:rsidRDefault="00DF6018" w:rsidP="00DF6018">
            <w:pPr>
              <w:tabs>
                <w:tab w:val="left" w:pos="360"/>
              </w:tabs>
              <w:rPr>
                <w:rFonts w:ascii="Palatino Linotype" w:hAnsi="Palatino Linotype"/>
                <w:sz w:val="96"/>
              </w:rPr>
            </w:pPr>
          </w:p>
          <w:p w14:paraId="5F72561C" w14:textId="77777777" w:rsidR="00DF6018" w:rsidRDefault="00DF6018" w:rsidP="00DF6018">
            <w:pPr>
              <w:tabs>
                <w:tab w:val="left" w:pos="360"/>
              </w:tabs>
              <w:rPr>
                <w:rFonts w:ascii="Palatino Linotype" w:hAnsi="Palatino Linotype"/>
                <w:sz w:val="96"/>
              </w:rPr>
            </w:pPr>
          </w:p>
          <w:p w14:paraId="405E6AFB" w14:textId="77777777" w:rsidR="00DF6018" w:rsidRDefault="00DF6018" w:rsidP="00DF6018">
            <w:pPr>
              <w:tabs>
                <w:tab w:val="left" w:pos="360"/>
              </w:tabs>
              <w:rPr>
                <w:rFonts w:ascii="Palatino Linotype" w:hAnsi="Palatino Linotype"/>
                <w:sz w:val="96"/>
              </w:rPr>
            </w:pPr>
          </w:p>
          <w:p w14:paraId="013AEDDD" w14:textId="77777777" w:rsidR="00DF6018" w:rsidRDefault="00DF6018" w:rsidP="00DF6018">
            <w:pPr>
              <w:tabs>
                <w:tab w:val="left" w:pos="360"/>
              </w:tabs>
              <w:rPr>
                <w:rFonts w:ascii="Palatino Linotype" w:hAnsi="Palatino Linotype"/>
                <w:sz w:val="96"/>
              </w:rPr>
            </w:pPr>
          </w:p>
          <w:p w14:paraId="4CC3E01F" w14:textId="77777777" w:rsidR="00DF6018" w:rsidRDefault="00DF6018" w:rsidP="00DF6018">
            <w:pPr>
              <w:tabs>
                <w:tab w:val="left" w:pos="360"/>
              </w:tabs>
              <w:rPr>
                <w:rFonts w:ascii="Palatino Linotype" w:hAnsi="Palatino Linotype"/>
                <w:sz w:val="96"/>
              </w:rPr>
            </w:pPr>
          </w:p>
          <w:p w14:paraId="1179DEE1" w14:textId="77777777" w:rsidR="00DF6018" w:rsidRDefault="00DF6018" w:rsidP="00DF6018">
            <w:pPr>
              <w:tabs>
                <w:tab w:val="left" w:pos="360"/>
              </w:tabs>
              <w:rPr>
                <w:rFonts w:ascii="Palatino Linotype" w:hAnsi="Palatino Linotype"/>
                <w:sz w:val="72"/>
              </w:rPr>
            </w:pPr>
          </w:p>
          <w:p w14:paraId="0B6825F9" w14:textId="77777777" w:rsidR="00DF6018" w:rsidRPr="00492BAB" w:rsidRDefault="00DF6018" w:rsidP="00DF6018">
            <w:pPr>
              <w:tabs>
                <w:tab w:val="left" w:pos="360"/>
              </w:tabs>
              <w:rPr>
                <w:rFonts w:ascii="Palatino Linotype" w:hAnsi="Palatino Linotype"/>
                <w:sz w:val="14"/>
              </w:rPr>
            </w:pPr>
          </w:p>
          <w:p w14:paraId="358578D4" w14:textId="77777777" w:rsidR="00DF6018" w:rsidRPr="00463C48" w:rsidRDefault="00DF6018" w:rsidP="00DF6018">
            <w:pPr>
              <w:tabs>
                <w:tab w:val="left" w:pos="360"/>
              </w:tabs>
              <w:jc w:val="center"/>
              <w:rPr>
                <w:rFonts w:ascii="Palatino Linotype" w:hAnsi="Palatino Linotype"/>
                <w:sz w:val="32"/>
              </w:rPr>
            </w:pPr>
            <w:r w:rsidRPr="00825170">
              <w:rPr>
                <w:rFonts w:ascii="Segoe UI Symbol" w:hAnsi="Segoe UI Symbol" w:cs="Segoe UI Symbol"/>
                <w:sz w:val="96"/>
              </w:rPr>
              <w:t>☩</w:t>
            </w:r>
          </w:p>
        </w:tc>
        <w:tc>
          <w:tcPr>
            <w:tcW w:w="270" w:type="dxa"/>
            <w:vMerge w:val="restart"/>
            <w:shd w:val="clear" w:color="auto" w:fill="1F497D" w:themeFill="text2"/>
          </w:tcPr>
          <w:p w14:paraId="5C793FC5" w14:textId="77777777" w:rsidR="00DF6018" w:rsidRDefault="00DF6018" w:rsidP="00DF6018">
            <w:pPr>
              <w:rPr>
                <w:rFonts w:ascii="Palatino Linotype" w:hAnsi="Palatino Linotype"/>
                <w:sz w:val="32"/>
              </w:rPr>
            </w:pPr>
          </w:p>
          <w:p w14:paraId="329051D8" w14:textId="77777777" w:rsidR="00DF6018" w:rsidRDefault="00DF6018" w:rsidP="00DF6018">
            <w:pPr>
              <w:rPr>
                <w:rFonts w:ascii="Palatino Linotype" w:hAnsi="Palatino Linotype"/>
                <w:sz w:val="32"/>
              </w:rPr>
            </w:pPr>
          </w:p>
          <w:p w14:paraId="65A086CF" w14:textId="77777777" w:rsidR="00DF6018" w:rsidRDefault="00DF6018" w:rsidP="00DF6018">
            <w:pPr>
              <w:rPr>
                <w:rFonts w:ascii="Palatino Linotype" w:hAnsi="Palatino Linotype"/>
                <w:sz w:val="32"/>
              </w:rPr>
            </w:pPr>
          </w:p>
          <w:p w14:paraId="5A60AE01" w14:textId="77777777" w:rsidR="00DF6018" w:rsidRDefault="00DF6018" w:rsidP="00DF6018">
            <w:pPr>
              <w:rPr>
                <w:rFonts w:ascii="Palatino Linotype" w:hAnsi="Palatino Linotype"/>
                <w:sz w:val="32"/>
              </w:rPr>
            </w:pPr>
          </w:p>
          <w:p w14:paraId="4A005167" w14:textId="77777777" w:rsidR="00DF6018" w:rsidRDefault="00DF6018" w:rsidP="00DF6018">
            <w:pPr>
              <w:rPr>
                <w:rFonts w:ascii="Palatino Linotype" w:hAnsi="Palatino Linotype"/>
                <w:sz w:val="32"/>
              </w:rPr>
            </w:pPr>
          </w:p>
          <w:p w14:paraId="093FAB9F" w14:textId="77777777" w:rsidR="00DF6018" w:rsidRDefault="00DF6018" w:rsidP="00DF6018">
            <w:pPr>
              <w:rPr>
                <w:rFonts w:ascii="Palatino Linotype" w:hAnsi="Palatino Linotype"/>
                <w:sz w:val="32"/>
              </w:rPr>
            </w:pPr>
          </w:p>
          <w:p w14:paraId="6AA7A603" w14:textId="77777777" w:rsidR="00DF6018" w:rsidRPr="00463C48" w:rsidRDefault="00DF6018" w:rsidP="00DF6018">
            <w:pPr>
              <w:tabs>
                <w:tab w:val="left" w:pos="360"/>
              </w:tabs>
              <w:jc w:val="center"/>
              <w:rPr>
                <w:rFonts w:ascii="Palatino Linotype" w:hAnsi="Palatino Linotype"/>
                <w:sz w:val="32"/>
              </w:rPr>
            </w:pPr>
          </w:p>
        </w:tc>
        <w:tc>
          <w:tcPr>
            <w:tcW w:w="7556" w:type="dxa"/>
            <w:shd w:val="clear" w:color="auto" w:fill="F2F2F2" w:themeFill="background1" w:themeFillShade="F2"/>
          </w:tcPr>
          <w:p w14:paraId="3C98A438" w14:textId="77777777" w:rsidR="00DF6018" w:rsidRPr="00A627D4" w:rsidRDefault="00DF6018" w:rsidP="00DF6018">
            <w:pPr>
              <w:tabs>
                <w:tab w:val="left" w:pos="360"/>
              </w:tabs>
              <w:rPr>
                <w:rFonts w:ascii="Palatino Linotype" w:hAnsi="Palatino Linotype"/>
                <w:i/>
              </w:rPr>
            </w:pPr>
          </w:p>
          <w:p w14:paraId="46E0DE19" w14:textId="77777777" w:rsidR="00DF6018" w:rsidRPr="00A627D4" w:rsidRDefault="00DF6018" w:rsidP="00DF6018">
            <w:pPr>
              <w:tabs>
                <w:tab w:val="left" w:pos="360"/>
              </w:tabs>
              <w:rPr>
                <w:rFonts w:ascii="Palatino Linotype" w:hAnsi="Palatino Linotype"/>
                <w:i/>
              </w:rPr>
            </w:pPr>
          </w:p>
          <w:p w14:paraId="3BB5322F" w14:textId="77777777" w:rsidR="00DF6018" w:rsidRPr="00A627D4" w:rsidRDefault="00DF6018" w:rsidP="00DF6018">
            <w:pPr>
              <w:tabs>
                <w:tab w:val="left" w:pos="360"/>
              </w:tabs>
              <w:rPr>
                <w:rFonts w:ascii="Palatino Linotype" w:hAnsi="Palatino Linotype"/>
                <w:i/>
              </w:rPr>
            </w:pPr>
          </w:p>
          <w:p w14:paraId="31530B65" w14:textId="77777777" w:rsidR="00DF6018" w:rsidRPr="00A627D4" w:rsidRDefault="00DF6018" w:rsidP="00DF6018">
            <w:pPr>
              <w:tabs>
                <w:tab w:val="left" w:pos="360"/>
              </w:tabs>
              <w:rPr>
                <w:rFonts w:ascii="Palatino Linotype" w:hAnsi="Palatino Linotype"/>
                <w:i/>
              </w:rPr>
            </w:pPr>
          </w:p>
          <w:p w14:paraId="59E8DEC2" w14:textId="77777777" w:rsidR="00DF6018" w:rsidRPr="006B6D8B" w:rsidRDefault="00DF6018" w:rsidP="00DF601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 First</w:t>
            </w:r>
          </w:p>
          <w:p w14:paraId="55B693BD" w14:textId="77777777" w:rsidR="00DF6018" w:rsidRPr="00A627D4" w:rsidRDefault="00DF6018" w:rsidP="00DF6018">
            <w:pPr>
              <w:tabs>
                <w:tab w:val="left" w:pos="360"/>
              </w:tabs>
              <w:rPr>
                <w:rFonts w:ascii="Palatino Linotype" w:hAnsi="Palatino Linotype"/>
                <w:i/>
              </w:rPr>
            </w:pPr>
          </w:p>
        </w:tc>
      </w:tr>
      <w:tr w:rsidR="00DF6018" w:rsidRPr="00463C48" w14:paraId="01558BEC" w14:textId="77777777" w:rsidTr="00DF6018">
        <w:trPr>
          <w:trHeight w:val="3119"/>
        </w:trPr>
        <w:tc>
          <w:tcPr>
            <w:tcW w:w="1818" w:type="dxa"/>
            <w:vMerge/>
            <w:shd w:val="clear" w:color="auto" w:fill="D9D9D9" w:themeFill="background1" w:themeFillShade="D9"/>
          </w:tcPr>
          <w:p w14:paraId="5ADC1765" w14:textId="77777777" w:rsidR="00DF6018" w:rsidRPr="00463C48" w:rsidRDefault="00DF6018" w:rsidP="00DF6018">
            <w:pPr>
              <w:tabs>
                <w:tab w:val="left" w:pos="360"/>
              </w:tabs>
              <w:rPr>
                <w:rFonts w:ascii="Palatino Linotype" w:hAnsi="Palatino Linotype"/>
                <w:sz w:val="96"/>
              </w:rPr>
            </w:pPr>
          </w:p>
        </w:tc>
        <w:tc>
          <w:tcPr>
            <w:tcW w:w="270" w:type="dxa"/>
            <w:vMerge/>
            <w:shd w:val="clear" w:color="auto" w:fill="1F497D" w:themeFill="text2"/>
          </w:tcPr>
          <w:p w14:paraId="487A5309" w14:textId="77777777" w:rsidR="00DF6018" w:rsidRPr="00463C48" w:rsidRDefault="00DF6018" w:rsidP="00DF6018">
            <w:pPr>
              <w:tabs>
                <w:tab w:val="left" w:pos="360"/>
              </w:tabs>
              <w:rPr>
                <w:rFonts w:ascii="Palatino Linotype" w:hAnsi="Palatino Linotype"/>
                <w:sz w:val="96"/>
              </w:rPr>
            </w:pPr>
          </w:p>
        </w:tc>
        <w:tc>
          <w:tcPr>
            <w:tcW w:w="7556" w:type="dxa"/>
            <w:shd w:val="clear" w:color="auto" w:fill="F2F2F2" w:themeFill="background1" w:themeFillShade="F2"/>
          </w:tcPr>
          <w:p w14:paraId="17D055D7" w14:textId="77777777" w:rsidR="00DF6018" w:rsidRPr="00A627D4" w:rsidRDefault="00DF6018" w:rsidP="00DF6018">
            <w:pPr>
              <w:tabs>
                <w:tab w:val="left" w:pos="360"/>
              </w:tabs>
              <w:rPr>
                <w:rFonts w:ascii="Palatino Linotype" w:hAnsi="Palatino Linotype"/>
                <w:i/>
              </w:rPr>
            </w:pPr>
          </w:p>
          <w:p w14:paraId="2E79DD37" w14:textId="77777777" w:rsidR="00DF6018" w:rsidRPr="00A627D4" w:rsidRDefault="00DF6018" w:rsidP="00DF6018">
            <w:pPr>
              <w:tabs>
                <w:tab w:val="left" w:pos="360"/>
              </w:tabs>
              <w:rPr>
                <w:rFonts w:ascii="Palatino Linotype" w:hAnsi="Palatino Linotype"/>
                <w:i/>
              </w:rPr>
            </w:pPr>
          </w:p>
          <w:p w14:paraId="14286518" w14:textId="77777777" w:rsidR="00DF6018" w:rsidRPr="00A627D4" w:rsidRDefault="00DF6018" w:rsidP="00DF6018">
            <w:pPr>
              <w:tabs>
                <w:tab w:val="left" w:pos="360"/>
              </w:tabs>
              <w:rPr>
                <w:rFonts w:ascii="Palatino Linotype" w:hAnsi="Palatino Linotype"/>
                <w:i/>
              </w:rPr>
            </w:pPr>
          </w:p>
          <w:p w14:paraId="6CBB0296" w14:textId="77777777" w:rsidR="00DF6018" w:rsidRPr="00A627D4" w:rsidRDefault="00DF6018" w:rsidP="00DF6018">
            <w:pPr>
              <w:tabs>
                <w:tab w:val="left" w:pos="360"/>
              </w:tabs>
              <w:rPr>
                <w:rFonts w:ascii="Palatino Linotype" w:hAnsi="Palatino Linotype"/>
                <w:i/>
              </w:rPr>
            </w:pPr>
          </w:p>
          <w:p w14:paraId="5D5F2F86" w14:textId="77777777" w:rsidR="00DF6018" w:rsidRPr="006B6D8B" w:rsidRDefault="00DF6018" w:rsidP="00DF601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Letter of</w:t>
            </w:r>
          </w:p>
          <w:p w14:paraId="27AF0B69" w14:textId="77777777" w:rsidR="00DF6018" w:rsidRPr="00A627D4" w:rsidRDefault="00DF6018" w:rsidP="00DF6018">
            <w:pPr>
              <w:tabs>
                <w:tab w:val="left" w:pos="360"/>
              </w:tabs>
              <w:rPr>
                <w:rFonts w:ascii="Palatino Linotype" w:hAnsi="Palatino Linotype"/>
                <w:i/>
              </w:rPr>
            </w:pPr>
          </w:p>
        </w:tc>
      </w:tr>
      <w:tr w:rsidR="00DF6018" w:rsidRPr="00463C48" w14:paraId="01B4E5D6" w14:textId="77777777" w:rsidTr="00DF6018">
        <w:trPr>
          <w:trHeight w:val="3119"/>
        </w:trPr>
        <w:tc>
          <w:tcPr>
            <w:tcW w:w="1818" w:type="dxa"/>
            <w:vMerge/>
            <w:shd w:val="clear" w:color="auto" w:fill="D9D9D9" w:themeFill="background1" w:themeFillShade="D9"/>
          </w:tcPr>
          <w:p w14:paraId="49E588DE" w14:textId="77777777" w:rsidR="00DF6018" w:rsidRPr="00463C48" w:rsidRDefault="00DF6018" w:rsidP="00DF6018">
            <w:pPr>
              <w:tabs>
                <w:tab w:val="left" w:pos="360"/>
              </w:tabs>
              <w:rPr>
                <w:rFonts w:ascii="Palatino Linotype" w:hAnsi="Palatino Linotype"/>
                <w:sz w:val="96"/>
              </w:rPr>
            </w:pPr>
          </w:p>
        </w:tc>
        <w:tc>
          <w:tcPr>
            <w:tcW w:w="270" w:type="dxa"/>
            <w:vMerge/>
            <w:shd w:val="clear" w:color="auto" w:fill="1F497D" w:themeFill="text2"/>
          </w:tcPr>
          <w:p w14:paraId="05C085F8" w14:textId="77777777" w:rsidR="00DF6018" w:rsidRPr="00463C48" w:rsidRDefault="00DF6018" w:rsidP="00DF6018">
            <w:pPr>
              <w:tabs>
                <w:tab w:val="left" w:pos="360"/>
              </w:tabs>
              <w:rPr>
                <w:rFonts w:ascii="Palatino Linotype" w:hAnsi="Palatino Linotype"/>
                <w:sz w:val="96"/>
              </w:rPr>
            </w:pPr>
          </w:p>
        </w:tc>
        <w:tc>
          <w:tcPr>
            <w:tcW w:w="7556" w:type="dxa"/>
            <w:shd w:val="clear" w:color="auto" w:fill="F2F2F2" w:themeFill="background1" w:themeFillShade="F2"/>
          </w:tcPr>
          <w:p w14:paraId="45E02774" w14:textId="77777777" w:rsidR="00DF6018" w:rsidRPr="00A627D4" w:rsidRDefault="00DF6018" w:rsidP="00DF6018">
            <w:pPr>
              <w:tabs>
                <w:tab w:val="left" w:pos="360"/>
              </w:tabs>
              <w:rPr>
                <w:rFonts w:ascii="Palatino Linotype" w:hAnsi="Palatino Linotype"/>
                <w:i/>
              </w:rPr>
            </w:pPr>
          </w:p>
          <w:p w14:paraId="435654FF" w14:textId="77777777" w:rsidR="00DF6018" w:rsidRPr="00A627D4" w:rsidRDefault="00DF6018" w:rsidP="00DF6018">
            <w:pPr>
              <w:tabs>
                <w:tab w:val="left" w:pos="360"/>
              </w:tabs>
              <w:rPr>
                <w:rFonts w:ascii="Palatino Linotype" w:hAnsi="Palatino Linotype"/>
                <w:i/>
              </w:rPr>
            </w:pPr>
          </w:p>
          <w:p w14:paraId="62079BE4" w14:textId="77777777" w:rsidR="00DF6018" w:rsidRPr="00A627D4" w:rsidRDefault="00DF6018" w:rsidP="00DF6018">
            <w:pPr>
              <w:tabs>
                <w:tab w:val="left" w:pos="360"/>
              </w:tabs>
              <w:rPr>
                <w:rFonts w:ascii="Palatino Linotype" w:hAnsi="Palatino Linotype"/>
                <w:i/>
              </w:rPr>
            </w:pPr>
          </w:p>
          <w:p w14:paraId="58F47130" w14:textId="77777777" w:rsidR="00DF6018" w:rsidRPr="00A627D4" w:rsidRDefault="00DF6018" w:rsidP="00DF6018">
            <w:pPr>
              <w:tabs>
                <w:tab w:val="left" w:pos="360"/>
              </w:tabs>
              <w:rPr>
                <w:rFonts w:ascii="Palatino Linotype" w:hAnsi="Palatino Linotype"/>
                <w:i/>
              </w:rPr>
            </w:pPr>
          </w:p>
          <w:p w14:paraId="34A725D7" w14:textId="77777777" w:rsidR="00DF6018" w:rsidRPr="006B6D8B" w:rsidRDefault="00DF6018" w:rsidP="00DF601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Peter</w:t>
            </w:r>
          </w:p>
          <w:p w14:paraId="0B63760F" w14:textId="77777777" w:rsidR="00DF6018" w:rsidRPr="00A627D4" w:rsidRDefault="00DF6018" w:rsidP="00DF6018">
            <w:pPr>
              <w:tabs>
                <w:tab w:val="left" w:pos="360"/>
              </w:tabs>
              <w:rPr>
                <w:rFonts w:ascii="Palatino Linotype" w:hAnsi="Palatino Linotype"/>
                <w:i/>
              </w:rPr>
            </w:pPr>
          </w:p>
        </w:tc>
      </w:tr>
      <w:tr w:rsidR="00DF6018" w:rsidRPr="00463C48" w14:paraId="26B30EAB" w14:textId="77777777" w:rsidTr="00DF6018">
        <w:trPr>
          <w:trHeight w:val="3119"/>
        </w:trPr>
        <w:tc>
          <w:tcPr>
            <w:tcW w:w="1818" w:type="dxa"/>
            <w:vMerge/>
            <w:shd w:val="clear" w:color="auto" w:fill="D9D9D9" w:themeFill="background1" w:themeFillShade="D9"/>
          </w:tcPr>
          <w:p w14:paraId="13E1E1B1" w14:textId="77777777" w:rsidR="00DF6018" w:rsidRPr="00463C48" w:rsidRDefault="00DF6018" w:rsidP="00DF6018">
            <w:pPr>
              <w:tabs>
                <w:tab w:val="left" w:pos="360"/>
              </w:tabs>
              <w:rPr>
                <w:rFonts w:ascii="Palatino Linotype" w:hAnsi="Palatino Linotype"/>
                <w:sz w:val="96"/>
              </w:rPr>
            </w:pPr>
          </w:p>
        </w:tc>
        <w:tc>
          <w:tcPr>
            <w:tcW w:w="270" w:type="dxa"/>
            <w:vMerge/>
            <w:shd w:val="clear" w:color="auto" w:fill="1F497D" w:themeFill="text2"/>
          </w:tcPr>
          <w:p w14:paraId="5B9BF774" w14:textId="77777777" w:rsidR="00DF6018" w:rsidRPr="00463C48" w:rsidRDefault="00DF6018" w:rsidP="00DF6018">
            <w:pPr>
              <w:tabs>
                <w:tab w:val="left" w:pos="360"/>
              </w:tabs>
              <w:rPr>
                <w:rFonts w:ascii="Palatino Linotype" w:hAnsi="Palatino Linotype"/>
                <w:sz w:val="96"/>
              </w:rPr>
            </w:pPr>
          </w:p>
        </w:tc>
        <w:tc>
          <w:tcPr>
            <w:tcW w:w="7556" w:type="dxa"/>
            <w:shd w:val="clear" w:color="auto" w:fill="F2F2F2" w:themeFill="background1" w:themeFillShade="F2"/>
          </w:tcPr>
          <w:p w14:paraId="0970F7CF" w14:textId="77777777" w:rsidR="00DF6018" w:rsidRDefault="00DF6018" w:rsidP="00DF6018">
            <w:pPr>
              <w:tabs>
                <w:tab w:val="left" w:pos="360"/>
              </w:tabs>
              <w:rPr>
                <w:rFonts w:ascii="Palatino Linotype" w:hAnsi="Palatino Linotype"/>
              </w:rPr>
            </w:pPr>
          </w:p>
          <w:p w14:paraId="4DDF6B6F" w14:textId="77777777" w:rsidR="00DF6018" w:rsidRDefault="00DF6018" w:rsidP="00DF6018">
            <w:pPr>
              <w:tabs>
                <w:tab w:val="left" w:pos="360"/>
              </w:tabs>
              <w:rPr>
                <w:rFonts w:ascii="Palatino Linotype" w:hAnsi="Palatino Linotype"/>
              </w:rPr>
            </w:pPr>
          </w:p>
          <w:p w14:paraId="0F2953C0" w14:textId="77777777" w:rsidR="00DF6018" w:rsidRDefault="00DF6018" w:rsidP="00DF6018">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3F7E98BC" w14:textId="77777777" w:rsidR="00DF6018" w:rsidRDefault="00DF6018" w:rsidP="00DF6018">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76B62FAC" w14:textId="77777777" w:rsidR="00DF6018" w:rsidRDefault="00DF6018" w:rsidP="00DF6018">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464FCF59" w14:textId="77777777" w:rsidR="00DF6018" w:rsidRDefault="00DF6018" w:rsidP="00DF6018">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66A1E892" w14:textId="77777777" w:rsidR="000F78DF" w:rsidRDefault="000F78DF" w:rsidP="000F78DF">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669B3305" w14:textId="77777777" w:rsidR="00DF6018" w:rsidRDefault="00DF6018" w:rsidP="00DF6018">
            <w:pPr>
              <w:tabs>
                <w:tab w:val="left" w:pos="360"/>
              </w:tabs>
              <w:rPr>
                <w:rFonts w:ascii="Palatino Linotype" w:hAnsi="Palatino Linotype"/>
              </w:rPr>
            </w:pPr>
          </w:p>
          <w:p w14:paraId="6B0129F2" w14:textId="77777777" w:rsidR="00DF6018" w:rsidRPr="00463C48" w:rsidRDefault="00DF6018" w:rsidP="00DF6018">
            <w:pPr>
              <w:tabs>
                <w:tab w:val="left" w:pos="360"/>
              </w:tabs>
              <w:rPr>
                <w:rFonts w:ascii="Palatino Linotype" w:hAnsi="Palatino Linotype"/>
              </w:rPr>
            </w:pPr>
          </w:p>
        </w:tc>
      </w:tr>
    </w:tbl>
    <w:p w14:paraId="3E46835F" w14:textId="77777777" w:rsidR="00DF6018" w:rsidRDefault="00DF6018">
      <w:pPr>
        <w:rPr>
          <w:rFonts w:eastAsia="Times New Roman" w:cs="Bookman Old Style"/>
        </w:rPr>
        <w:sectPr w:rsidR="00DF6018" w:rsidSect="002067F4">
          <w:type w:val="continuous"/>
          <w:pgSz w:w="12240" w:h="15840" w:code="1"/>
          <w:pgMar w:top="1440" w:right="1440" w:bottom="1440" w:left="1440" w:header="432" w:footer="432" w:gutter="0"/>
          <w:pgNumType w:fmt="lowerRoman" w:start="1"/>
          <w:cols w:space="720"/>
          <w:noEndnote/>
          <w:docGrid w:linePitch="326"/>
        </w:sectPr>
      </w:pPr>
    </w:p>
    <w:p w14:paraId="322AB7C4" w14:textId="77777777" w:rsidR="00B347EB" w:rsidRDefault="00B347EB" w:rsidP="002067F4">
      <w:pPr>
        <w:pStyle w:val="ListParagraph"/>
        <w:ind w:left="0"/>
        <w:contextualSpacing/>
        <w:jc w:val="center"/>
        <w:rPr>
          <w:rFonts w:eastAsia="Times New Roman" w:cs="Bookman Old Style"/>
        </w:rPr>
      </w:pPr>
      <w:r>
        <w:rPr>
          <w:rFonts w:eastAsia="Times New Roman" w:cs="Bookman Old Style"/>
        </w:rPr>
        <w:lastRenderedPageBreak/>
        <w:t>TABLE OF CONTENTS</w:t>
      </w:r>
    </w:p>
    <w:p w14:paraId="2BD8B564" w14:textId="77777777" w:rsidR="00B347EB" w:rsidRDefault="00B347EB" w:rsidP="00B347EB">
      <w:pPr>
        <w:contextualSpacing/>
        <w:jc w:val="left"/>
      </w:pPr>
    </w:p>
    <w:p w14:paraId="33B39957" w14:textId="74000D4A" w:rsidR="00D535D8" w:rsidRDefault="00B347EB">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03063384" w:history="1">
        <w:r w:rsidR="00D535D8" w:rsidRPr="00566CB5">
          <w:rPr>
            <w:rStyle w:val="Hyperlink"/>
            <w:noProof/>
          </w:rPr>
          <w:t>Author</w:t>
        </w:r>
        <w:r w:rsidR="00D535D8">
          <w:rPr>
            <w:noProof/>
            <w:webHidden/>
          </w:rPr>
          <w:tab/>
        </w:r>
        <w:r w:rsidR="00D535D8">
          <w:rPr>
            <w:noProof/>
            <w:webHidden/>
          </w:rPr>
          <w:fldChar w:fldCharType="begin"/>
        </w:r>
        <w:r w:rsidR="00D535D8">
          <w:rPr>
            <w:noProof/>
            <w:webHidden/>
          </w:rPr>
          <w:instrText xml:space="preserve"> PAGEREF _Toc503063384 \h </w:instrText>
        </w:r>
        <w:r w:rsidR="00D535D8">
          <w:rPr>
            <w:noProof/>
            <w:webHidden/>
          </w:rPr>
        </w:r>
        <w:r w:rsidR="00D535D8">
          <w:rPr>
            <w:noProof/>
            <w:webHidden/>
          </w:rPr>
          <w:fldChar w:fldCharType="separate"/>
        </w:r>
        <w:r w:rsidR="005972D4">
          <w:rPr>
            <w:noProof/>
            <w:webHidden/>
          </w:rPr>
          <w:t>1</w:t>
        </w:r>
        <w:r w:rsidR="00D535D8">
          <w:rPr>
            <w:noProof/>
            <w:webHidden/>
          </w:rPr>
          <w:fldChar w:fldCharType="end"/>
        </w:r>
      </w:hyperlink>
    </w:p>
    <w:p w14:paraId="0C0E7A8C" w14:textId="20EAA035"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85" w:history="1">
        <w:r w:rsidRPr="00566CB5">
          <w:rPr>
            <w:rStyle w:val="Hyperlink"/>
            <w:noProof/>
          </w:rPr>
          <w:t>Arguments for Peter</w:t>
        </w:r>
        <w:r w:rsidR="00DD2C2D">
          <w:rPr>
            <w:rStyle w:val="Hyperlink"/>
            <w:noProof/>
          </w:rPr>
          <w:t xml:space="preserve"> as the Author</w:t>
        </w:r>
        <w:r>
          <w:rPr>
            <w:noProof/>
            <w:webHidden/>
          </w:rPr>
          <w:tab/>
        </w:r>
        <w:r>
          <w:rPr>
            <w:noProof/>
            <w:webHidden/>
          </w:rPr>
          <w:fldChar w:fldCharType="begin"/>
        </w:r>
        <w:r>
          <w:rPr>
            <w:noProof/>
            <w:webHidden/>
          </w:rPr>
          <w:instrText xml:space="preserve"> PAGEREF _Toc503063385 \h </w:instrText>
        </w:r>
        <w:r>
          <w:rPr>
            <w:noProof/>
            <w:webHidden/>
          </w:rPr>
        </w:r>
        <w:r>
          <w:rPr>
            <w:noProof/>
            <w:webHidden/>
          </w:rPr>
          <w:fldChar w:fldCharType="separate"/>
        </w:r>
        <w:r w:rsidR="005972D4">
          <w:rPr>
            <w:noProof/>
            <w:webHidden/>
          </w:rPr>
          <w:t>2</w:t>
        </w:r>
        <w:r>
          <w:rPr>
            <w:noProof/>
            <w:webHidden/>
          </w:rPr>
          <w:fldChar w:fldCharType="end"/>
        </w:r>
      </w:hyperlink>
    </w:p>
    <w:p w14:paraId="227FFB78" w14:textId="0C0775F3"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86" w:history="1">
        <w:r w:rsidRPr="00566CB5">
          <w:rPr>
            <w:rStyle w:val="Hyperlink"/>
            <w:noProof/>
          </w:rPr>
          <w:t>Arguments Against Peter: Stylistic Arguments</w:t>
        </w:r>
        <w:r>
          <w:rPr>
            <w:noProof/>
            <w:webHidden/>
          </w:rPr>
          <w:tab/>
        </w:r>
        <w:r>
          <w:rPr>
            <w:noProof/>
            <w:webHidden/>
          </w:rPr>
          <w:fldChar w:fldCharType="begin"/>
        </w:r>
        <w:r>
          <w:rPr>
            <w:noProof/>
            <w:webHidden/>
          </w:rPr>
          <w:instrText xml:space="preserve"> PAGEREF _Toc503063386 \h </w:instrText>
        </w:r>
        <w:r>
          <w:rPr>
            <w:noProof/>
            <w:webHidden/>
          </w:rPr>
        </w:r>
        <w:r>
          <w:rPr>
            <w:noProof/>
            <w:webHidden/>
          </w:rPr>
          <w:fldChar w:fldCharType="separate"/>
        </w:r>
        <w:r w:rsidR="005972D4">
          <w:rPr>
            <w:noProof/>
            <w:webHidden/>
          </w:rPr>
          <w:t>6</w:t>
        </w:r>
        <w:r>
          <w:rPr>
            <w:noProof/>
            <w:webHidden/>
          </w:rPr>
          <w:fldChar w:fldCharType="end"/>
        </w:r>
      </w:hyperlink>
    </w:p>
    <w:p w14:paraId="22DEDD53" w14:textId="79AF70D0"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87" w:history="1">
        <w:r w:rsidRPr="00566CB5">
          <w:rPr>
            <w:rStyle w:val="Hyperlink"/>
            <w:noProof/>
          </w:rPr>
          <w:t>Arguments Against Peter: Content Arguments</w:t>
        </w:r>
        <w:r>
          <w:rPr>
            <w:noProof/>
            <w:webHidden/>
          </w:rPr>
          <w:tab/>
        </w:r>
        <w:r>
          <w:rPr>
            <w:noProof/>
            <w:webHidden/>
          </w:rPr>
          <w:fldChar w:fldCharType="begin"/>
        </w:r>
        <w:r>
          <w:rPr>
            <w:noProof/>
            <w:webHidden/>
          </w:rPr>
          <w:instrText xml:space="preserve"> PAGEREF _Toc503063387 \h </w:instrText>
        </w:r>
        <w:r>
          <w:rPr>
            <w:noProof/>
            <w:webHidden/>
          </w:rPr>
        </w:r>
        <w:r>
          <w:rPr>
            <w:noProof/>
            <w:webHidden/>
          </w:rPr>
          <w:fldChar w:fldCharType="separate"/>
        </w:r>
        <w:r w:rsidR="005972D4">
          <w:rPr>
            <w:noProof/>
            <w:webHidden/>
          </w:rPr>
          <w:t>10</w:t>
        </w:r>
        <w:r>
          <w:rPr>
            <w:noProof/>
            <w:webHidden/>
          </w:rPr>
          <w:fldChar w:fldCharType="end"/>
        </w:r>
      </w:hyperlink>
    </w:p>
    <w:p w14:paraId="5ADD6B81" w14:textId="0B193DEF"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88" w:history="1">
        <w:r w:rsidRPr="00566CB5">
          <w:rPr>
            <w:rStyle w:val="Hyperlink"/>
            <w:noProof/>
          </w:rPr>
          <w:t>Conclusions</w:t>
        </w:r>
        <w:r>
          <w:rPr>
            <w:noProof/>
            <w:webHidden/>
          </w:rPr>
          <w:tab/>
        </w:r>
        <w:r>
          <w:rPr>
            <w:noProof/>
            <w:webHidden/>
          </w:rPr>
          <w:fldChar w:fldCharType="begin"/>
        </w:r>
        <w:r>
          <w:rPr>
            <w:noProof/>
            <w:webHidden/>
          </w:rPr>
          <w:instrText xml:space="preserve"> PAGEREF _Toc503063388 \h </w:instrText>
        </w:r>
        <w:r>
          <w:rPr>
            <w:noProof/>
            <w:webHidden/>
          </w:rPr>
        </w:r>
        <w:r>
          <w:rPr>
            <w:noProof/>
            <w:webHidden/>
          </w:rPr>
          <w:fldChar w:fldCharType="separate"/>
        </w:r>
        <w:r w:rsidR="005972D4">
          <w:rPr>
            <w:noProof/>
            <w:webHidden/>
          </w:rPr>
          <w:t>11</w:t>
        </w:r>
        <w:r>
          <w:rPr>
            <w:noProof/>
            <w:webHidden/>
          </w:rPr>
          <w:fldChar w:fldCharType="end"/>
        </w:r>
      </w:hyperlink>
    </w:p>
    <w:p w14:paraId="7B721019" w14:textId="5676FED7"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389" w:history="1">
        <w:r w:rsidRPr="00566CB5">
          <w:rPr>
            <w:rStyle w:val="Hyperlink"/>
            <w:noProof/>
          </w:rPr>
          <w:t>Date</w:t>
        </w:r>
        <w:r>
          <w:rPr>
            <w:noProof/>
            <w:webHidden/>
          </w:rPr>
          <w:tab/>
        </w:r>
        <w:r>
          <w:rPr>
            <w:noProof/>
            <w:webHidden/>
          </w:rPr>
          <w:fldChar w:fldCharType="begin"/>
        </w:r>
        <w:r>
          <w:rPr>
            <w:noProof/>
            <w:webHidden/>
          </w:rPr>
          <w:instrText xml:space="preserve"> PAGEREF _Toc503063389 \h </w:instrText>
        </w:r>
        <w:r>
          <w:rPr>
            <w:noProof/>
            <w:webHidden/>
          </w:rPr>
        </w:r>
        <w:r>
          <w:rPr>
            <w:noProof/>
            <w:webHidden/>
          </w:rPr>
          <w:fldChar w:fldCharType="separate"/>
        </w:r>
        <w:r w:rsidR="005972D4">
          <w:rPr>
            <w:noProof/>
            <w:webHidden/>
          </w:rPr>
          <w:t>12</w:t>
        </w:r>
        <w:r>
          <w:rPr>
            <w:noProof/>
            <w:webHidden/>
          </w:rPr>
          <w:fldChar w:fldCharType="end"/>
        </w:r>
      </w:hyperlink>
    </w:p>
    <w:p w14:paraId="61E07FEC" w14:textId="50A730D2"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0" w:history="1">
        <w:r w:rsidRPr="00566CB5">
          <w:rPr>
            <w:rStyle w:val="Hyperlink"/>
            <w:noProof/>
          </w:rPr>
          <w:t>An Early Date</w:t>
        </w:r>
        <w:r w:rsidR="00DD2C2D">
          <w:rPr>
            <w:rStyle w:val="Hyperlink"/>
            <w:noProof/>
          </w:rPr>
          <w:t>?</w:t>
        </w:r>
        <w:r>
          <w:rPr>
            <w:noProof/>
            <w:webHidden/>
          </w:rPr>
          <w:tab/>
        </w:r>
        <w:r>
          <w:rPr>
            <w:noProof/>
            <w:webHidden/>
          </w:rPr>
          <w:fldChar w:fldCharType="begin"/>
        </w:r>
        <w:r>
          <w:rPr>
            <w:noProof/>
            <w:webHidden/>
          </w:rPr>
          <w:instrText xml:space="preserve"> PAGEREF _Toc503063390 \h </w:instrText>
        </w:r>
        <w:r>
          <w:rPr>
            <w:noProof/>
            <w:webHidden/>
          </w:rPr>
        </w:r>
        <w:r>
          <w:rPr>
            <w:noProof/>
            <w:webHidden/>
          </w:rPr>
          <w:fldChar w:fldCharType="separate"/>
        </w:r>
        <w:r w:rsidR="005972D4">
          <w:rPr>
            <w:noProof/>
            <w:webHidden/>
          </w:rPr>
          <w:t>13</w:t>
        </w:r>
        <w:r>
          <w:rPr>
            <w:noProof/>
            <w:webHidden/>
          </w:rPr>
          <w:fldChar w:fldCharType="end"/>
        </w:r>
      </w:hyperlink>
    </w:p>
    <w:p w14:paraId="7C986FDA" w14:textId="01AA3868"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1" w:history="1">
        <w:r w:rsidRPr="00566CB5">
          <w:rPr>
            <w:rStyle w:val="Hyperlink"/>
            <w:noProof/>
          </w:rPr>
          <w:t>Persecution</w:t>
        </w:r>
        <w:r>
          <w:rPr>
            <w:noProof/>
            <w:webHidden/>
          </w:rPr>
          <w:tab/>
        </w:r>
        <w:r>
          <w:rPr>
            <w:noProof/>
            <w:webHidden/>
          </w:rPr>
          <w:fldChar w:fldCharType="begin"/>
        </w:r>
        <w:r>
          <w:rPr>
            <w:noProof/>
            <w:webHidden/>
          </w:rPr>
          <w:instrText xml:space="preserve"> PAGEREF _Toc503063391 \h </w:instrText>
        </w:r>
        <w:r>
          <w:rPr>
            <w:noProof/>
            <w:webHidden/>
          </w:rPr>
        </w:r>
        <w:r>
          <w:rPr>
            <w:noProof/>
            <w:webHidden/>
          </w:rPr>
          <w:fldChar w:fldCharType="separate"/>
        </w:r>
        <w:r w:rsidR="005972D4">
          <w:rPr>
            <w:noProof/>
            <w:webHidden/>
          </w:rPr>
          <w:t>14</w:t>
        </w:r>
        <w:r>
          <w:rPr>
            <w:noProof/>
            <w:webHidden/>
          </w:rPr>
          <w:fldChar w:fldCharType="end"/>
        </w:r>
      </w:hyperlink>
    </w:p>
    <w:p w14:paraId="7F07E658" w14:textId="69B3F825"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392" w:history="1">
        <w:r w:rsidRPr="00566CB5">
          <w:rPr>
            <w:rStyle w:val="Hyperlink"/>
            <w:noProof/>
          </w:rPr>
          <w:t>Provenance</w:t>
        </w:r>
        <w:r>
          <w:rPr>
            <w:noProof/>
            <w:webHidden/>
          </w:rPr>
          <w:tab/>
        </w:r>
        <w:r>
          <w:rPr>
            <w:noProof/>
            <w:webHidden/>
          </w:rPr>
          <w:fldChar w:fldCharType="begin"/>
        </w:r>
        <w:r>
          <w:rPr>
            <w:noProof/>
            <w:webHidden/>
          </w:rPr>
          <w:instrText xml:space="preserve"> PAGEREF _Toc503063392 \h </w:instrText>
        </w:r>
        <w:r>
          <w:rPr>
            <w:noProof/>
            <w:webHidden/>
          </w:rPr>
        </w:r>
        <w:r>
          <w:rPr>
            <w:noProof/>
            <w:webHidden/>
          </w:rPr>
          <w:fldChar w:fldCharType="separate"/>
        </w:r>
        <w:r w:rsidR="005972D4">
          <w:rPr>
            <w:noProof/>
            <w:webHidden/>
          </w:rPr>
          <w:t>18</w:t>
        </w:r>
        <w:r>
          <w:rPr>
            <w:noProof/>
            <w:webHidden/>
          </w:rPr>
          <w:fldChar w:fldCharType="end"/>
        </w:r>
      </w:hyperlink>
    </w:p>
    <w:p w14:paraId="6D1CAA63" w14:textId="1A88018C"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3" w:history="1">
        <w:r w:rsidRPr="00566CB5">
          <w:rPr>
            <w:rStyle w:val="Hyperlink"/>
            <w:noProof/>
          </w:rPr>
          <w:t>Rome</w:t>
        </w:r>
        <w:r>
          <w:rPr>
            <w:noProof/>
            <w:webHidden/>
          </w:rPr>
          <w:tab/>
        </w:r>
        <w:r>
          <w:rPr>
            <w:noProof/>
            <w:webHidden/>
          </w:rPr>
          <w:fldChar w:fldCharType="begin"/>
        </w:r>
        <w:r>
          <w:rPr>
            <w:noProof/>
            <w:webHidden/>
          </w:rPr>
          <w:instrText xml:space="preserve"> PAGEREF _Toc503063393 \h </w:instrText>
        </w:r>
        <w:r>
          <w:rPr>
            <w:noProof/>
            <w:webHidden/>
          </w:rPr>
        </w:r>
        <w:r>
          <w:rPr>
            <w:noProof/>
            <w:webHidden/>
          </w:rPr>
          <w:fldChar w:fldCharType="separate"/>
        </w:r>
        <w:r w:rsidR="005972D4">
          <w:rPr>
            <w:noProof/>
            <w:webHidden/>
          </w:rPr>
          <w:t>19</w:t>
        </w:r>
        <w:r>
          <w:rPr>
            <w:noProof/>
            <w:webHidden/>
          </w:rPr>
          <w:fldChar w:fldCharType="end"/>
        </w:r>
      </w:hyperlink>
    </w:p>
    <w:p w14:paraId="7FC191DF" w14:textId="4462B872"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4" w:history="1">
        <w:r w:rsidRPr="00566CB5">
          <w:rPr>
            <w:rStyle w:val="Hyperlink"/>
            <w:noProof/>
          </w:rPr>
          <w:t>Babylon?</w:t>
        </w:r>
        <w:r>
          <w:rPr>
            <w:noProof/>
            <w:webHidden/>
          </w:rPr>
          <w:tab/>
        </w:r>
        <w:r>
          <w:rPr>
            <w:noProof/>
            <w:webHidden/>
          </w:rPr>
          <w:fldChar w:fldCharType="begin"/>
        </w:r>
        <w:r>
          <w:rPr>
            <w:noProof/>
            <w:webHidden/>
          </w:rPr>
          <w:instrText xml:space="preserve"> PAGEREF _Toc503063394 \h </w:instrText>
        </w:r>
        <w:r>
          <w:rPr>
            <w:noProof/>
            <w:webHidden/>
          </w:rPr>
        </w:r>
        <w:r>
          <w:rPr>
            <w:noProof/>
            <w:webHidden/>
          </w:rPr>
          <w:fldChar w:fldCharType="separate"/>
        </w:r>
        <w:r w:rsidR="005972D4">
          <w:rPr>
            <w:noProof/>
            <w:webHidden/>
          </w:rPr>
          <w:t>20</w:t>
        </w:r>
        <w:r>
          <w:rPr>
            <w:noProof/>
            <w:webHidden/>
          </w:rPr>
          <w:fldChar w:fldCharType="end"/>
        </w:r>
      </w:hyperlink>
    </w:p>
    <w:p w14:paraId="4006063B" w14:textId="43C702A7"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395" w:history="1">
        <w:r w:rsidRPr="00566CB5">
          <w:rPr>
            <w:rStyle w:val="Hyperlink"/>
            <w:noProof/>
          </w:rPr>
          <w:t>Addressees</w:t>
        </w:r>
        <w:r>
          <w:rPr>
            <w:noProof/>
            <w:webHidden/>
          </w:rPr>
          <w:tab/>
        </w:r>
        <w:r>
          <w:rPr>
            <w:noProof/>
            <w:webHidden/>
          </w:rPr>
          <w:fldChar w:fldCharType="begin"/>
        </w:r>
        <w:r>
          <w:rPr>
            <w:noProof/>
            <w:webHidden/>
          </w:rPr>
          <w:instrText xml:space="preserve"> PAGEREF _Toc503063395 \h </w:instrText>
        </w:r>
        <w:r>
          <w:rPr>
            <w:noProof/>
            <w:webHidden/>
          </w:rPr>
        </w:r>
        <w:r>
          <w:rPr>
            <w:noProof/>
            <w:webHidden/>
          </w:rPr>
          <w:fldChar w:fldCharType="separate"/>
        </w:r>
        <w:r w:rsidR="005972D4">
          <w:rPr>
            <w:noProof/>
            <w:webHidden/>
          </w:rPr>
          <w:t>21</w:t>
        </w:r>
        <w:r>
          <w:rPr>
            <w:noProof/>
            <w:webHidden/>
          </w:rPr>
          <w:fldChar w:fldCharType="end"/>
        </w:r>
      </w:hyperlink>
    </w:p>
    <w:p w14:paraId="4229E6C4" w14:textId="3B6C17F2"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6" w:history="1">
        <w:r w:rsidRPr="00566CB5">
          <w:rPr>
            <w:rStyle w:val="Hyperlink"/>
            <w:noProof/>
          </w:rPr>
          <w:t>1 Pet 1:1</w:t>
        </w:r>
        <w:r>
          <w:rPr>
            <w:noProof/>
            <w:webHidden/>
          </w:rPr>
          <w:tab/>
        </w:r>
        <w:r>
          <w:rPr>
            <w:noProof/>
            <w:webHidden/>
          </w:rPr>
          <w:fldChar w:fldCharType="begin"/>
        </w:r>
        <w:r>
          <w:rPr>
            <w:noProof/>
            <w:webHidden/>
          </w:rPr>
          <w:instrText xml:space="preserve"> PAGEREF _Toc503063396 \h </w:instrText>
        </w:r>
        <w:r>
          <w:rPr>
            <w:noProof/>
            <w:webHidden/>
          </w:rPr>
        </w:r>
        <w:r>
          <w:rPr>
            <w:noProof/>
            <w:webHidden/>
          </w:rPr>
          <w:fldChar w:fldCharType="separate"/>
        </w:r>
        <w:r w:rsidR="005972D4">
          <w:rPr>
            <w:noProof/>
            <w:webHidden/>
          </w:rPr>
          <w:t>22</w:t>
        </w:r>
        <w:r>
          <w:rPr>
            <w:noProof/>
            <w:webHidden/>
          </w:rPr>
          <w:fldChar w:fldCharType="end"/>
        </w:r>
      </w:hyperlink>
    </w:p>
    <w:p w14:paraId="5C86C52B" w14:textId="4252981B"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7" w:history="1">
        <w:r w:rsidRPr="00566CB5">
          <w:rPr>
            <w:rStyle w:val="Hyperlink"/>
            <w:noProof/>
          </w:rPr>
          <w:t>Addressees: Jews?</w:t>
        </w:r>
        <w:r>
          <w:rPr>
            <w:noProof/>
            <w:webHidden/>
          </w:rPr>
          <w:tab/>
        </w:r>
        <w:r>
          <w:rPr>
            <w:noProof/>
            <w:webHidden/>
          </w:rPr>
          <w:fldChar w:fldCharType="begin"/>
        </w:r>
        <w:r>
          <w:rPr>
            <w:noProof/>
            <w:webHidden/>
          </w:rPr>
          <w:instrText xml:space="preserve"> PAGEREF _Toc503063397 \h </w:instrText>
        </w:r>
        <w:r>
          <w:rPr>
            <w:noProof/>
            <w:webHidden/>
          </w:rPr>
        </w:r>
        <w:r>
          <w:rPr>
            <w:noProof/>
            <w:webHidden/>
          </w:rPr>
          <w:fldChar w:fldCharType="separate"/>
        </w:r>
        <w:r w:rsidR="005972D4">
          <w:rPr>
            <w:noProof/>
            <w:webHidden/>
          </w:rPr>
          <w:t>23</w:t>
        </w:r>
        <w:r>
          <w:rPr>
            <w:noProof/>
            <w:webHidden/>
          </w:rPr>
          <w:fldChar w:fldCharType="end"/>
        </w:r>
      </w:hyperlink>
    </w:p>
    <w:p w14:paraId="3946E5E7" w14:textId="5D810CDB"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8" w:history="1">
        <w:r w:rsidRPr="00566CB5">
          <w:rPr>
            <w:rStyle w:val="Hyperlink"/>
            <w:noProof/>
          </w:rPr>
          <w:t>Addressees: Gentiles?</w:t>
        </w:r>
        <w:r>
          <w:rPr>
            <w:noProof/>
            <w:webHidden/>
          </w:rPr>
          <w:tab/>
        </w:r>
        <w:r>
          <w:rPr>
            <w:noProof/>
            <w:webHidden/>
          </w:rPr>
          <w:fldChar w:fldCharType="begin"/>
        </w:r>
        <w:r>
          <w:rPr>
            <w:noProof/>
            <w:webHidden/>
          </w:rPr>
          <w:instrText xml:space="preserve"> PAGEREF _Toc503063398 \h </w:instrText>
        </w:r>
        <w:r>
          <w:rPr>
            <w:noProof/>
            <w:webHidden/>
          </w:rPr>
        </w:r>
        <w:r>
          <w:rPr>
            <w:noProof/>
            <w:webHidden/>
          </w:rPr>
          <w:fldChar w:fldCharType="separate"/>
        </w:r>
        <w:r w:rsidR="005972D4">
          <w:rPr>
            <w:noProof/>
            <w:webHidden/>
          </w:rPr>
          <w:t>24</w:t>
        </w:r>
        <w:r>
          <w:rPr>
            <w:noProof/>
            <w:webHidden/>
          </w:rPr>
          <w:fldChar w:fldCharType="end"/>
        </w:r>
      </w:hyperlink>
    </w:p>
    <w:p w14:paraId="6FEE9C3E" w14:textId="07FACAF5"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399" w:history="1">
        <w:r w:rsidRPr="00566CB5">
          <w:rPr>
            <w:rStyle w:val="Hyperlink"/>
            <w:noProof/>
          </w:rPr>
          <w:t>Recipients’ Christianity</w:t>
        </w:r>
        <w:r>
          <w:rPr>
            <w:noProof/>
            <w:webHidden/>
          </w:rPr>
          <w:tab/>
        </w:r>
        <w:r>
          <w:rPr>
            <w:noProof/>
            <w:webHidden/>
          </w:rPr>
          <w:fldChar w:fldCharType="begin"/>
        </w:r>
        <w:r>
          <w:rPr>
            <w:noProof/>
            <w:webHidden/>
          </w:rPr>
          <w:instrText xml:space="preserve"> PAGEREF _Toc503063399 \h </w:instrText>
        </w:r>
        <w:r>
          <w:rPr>
            <w:noProof/>
            <w:webHidden/>
          </w:rPr>
        </w:r>
        <w:r>
          <w:rPr>
            <w:noProof/>
            <w:webHidden/>
          </w:rPr>
          <w:fldChar w:fldCharType="separate"/>
        </w:r>
        <w:r w:rsidR="005972D4">
          <w:rPr>
            <w:noProof/>
            <w:webHidden/>
          </w:rPr>
          <w:t>26</w:t>
        </w:r>
        <w:r>
          <w:rPr>
            <w:noProof/>
            <w:webHidden/>
          </w:rPr>
          <w:fldChar w:fldCharType="end"/>
        </w:r>
      </w:hyperlink>
    </w:p>
    <w:p w14:paraId="2FECE1BF" w14:textId="2FD212DA"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400" w:history="1">
        <w:r w:rsidRPr="00566CB5">
          <w:rPr>
            <w:rStyle w:val="Hyperlink"/>
            <w:noProof/>
          </w:rPr>
          <w:t>Genre</w:t>
        </w:r>
        <w:r>
          <w:rPr>
            <w:noProof/>
            <w:webHidden/>
          </w:rPr>
          <w:tab/>
        </w:r>
        <w:r>
          <w:rPr>
            <w:noProof/>
            <w:webHidden/>
          </w:rPr>
          <w:fldChar w:fldCharType="begin"/>
        </w:r>
        <w:r>
          <w:rPr>
            <w:noProof/>
            <w:webHidden/>
          </w:rPr>
          <w:instrText xml:space="preserve"> PAGEREF _Toc503063400 \h </w:instrText>
        </w:r>
        <w:r>
          <w:rPr>
            <w:noProof/>
            <w:webHidden/>
          </w:rPr>
        </w:r>
        <w:r>
          <w:rPr>
            <w:noProof/>
            <w:webHidden/>
          </w:rPr>
          <w:fldChar w:fldCharType="separate"/>
        </w:r>
        <w:r w:rsidR="005972D4">
          <w:rPr>
            <w:noProof/>
            <w:webHidden/>
          </w:rPr>
          <w:t>27</w:t>
        </w:r>
        <w:r>
          <w:rPr>
            <w:noProof/>
            <w:webHidden/>
          </w:rPr>
          <w:fldChar w:fldCharType="end"/>
        </w:r>
      </w:hyperlink>
    </w:p>
    <w:p w14:paraId="2D9D3388" w14:textId="7DB5B9B4"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1" w:history="1">
        <w:r w:rsidRPr="00566CB5">
          <w:rPr>
            <w:rStyle w:val="Hyperlink"/>
            <w:noProof/>
          </w:rPr>
          <w:t>Treatise?</w:t>
        </w:r>
        <w:r>
          <w:rPr>
            <w:noProof/>
            <w:webHidden/>
          </w:rPr>
          <w:tab/>
        </w:r>
        <w:r>
          <w:rPr>
            <w:noProof/>
            <w:webHidden/>
          </w:rPr>
          <w:fldChar w:fldCharType="begin"/>
        </w:r>
        <w:r>
          <w:rPr>
            <w:noProof/>
            <w:webHidden/>
          </w:rPr>
          <w:instrText xml:space="preserve"> PAGEREF _Toc503063401 \h </w:instrText>
        </w:r>
        <w:r>
          <w:rPr>
            <w:noProof/>
            <w:webHidden/>
          </w:rPr>
        </w:r>
        <w:r>
          <w:rPr>
            <w:noProof/>
            <w:webHidden/>
          </w:rPr>
          <w:fldChar w:fldCharType="separate"/>
        </w:r>
        <w:r w:rsidR="005972D4">
          <w:rPr>
            <w:noProof/>
            <w:webHidden/>
          </w:rPr>
          <w:t>28</w:t>
        </w:r>
        <w:r>
          <w:rPr>
            <w:noProof/>
            <w:webHidden/>
          </w:rPr>
          <w:fldChar w:fldCharType="end"/>
        </w:r>
      </w:hyperlink>
    </w:p>
    <w:p w14:paraId="02CEA567" w14:textId="328C20D9"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2" w:history="1">
        <w:r w:rsidRPr="00566CB5">
          <w:rPr>
            <w:rStyle w:val="Hyperlink"/>
            <w:noProof/>
          </w:rPr>
          <w:t>Smaller Literary Forms</w:t>
        </w:r>
        <w:r>
          <w:rPr>
            <w:noProof/>
            <w:webHidden/>
          </w:rPr>
          <w:tab/>
        </w:r>
        <w:r>
          <w:rPr>
            <w:noProof/>
            <w:webHidden/>
          </w:rPr>
          <w:fldChar w:fldCharType="begin"/>
        </w:r>
        <w:r>
          <w:rPr>
            <w:noProof/>
            <w:webHidden/>
          </w:rPr>
          <w:instrText xml:space="preserve"> PAGEREF _Toc503063402 \h </w:instrText>
        </w:r>
        <w:r>
          <w:rPr>
            <w:noProof/>
            <w:webHidden/>
          </w:rPr>
        </w:r>
        <w:r>
          <w:rPr>
            <w:noProof/>
            <w:webHidden/>
          </w:rPr>
          <w:fldChar w:fldCharType="separate"/>
        </w:r>
        <w:r w:rsidR="005972D4">
          <w:rPr>
            <w:noProof/>
            <w:webHidden/>
          </w:rPr>
          <w:t>29</w:t>
        </w:r>
        <w:r>
          <w:rPr>
            <w:noProof/>
            <w:webHidden/>
          </w:rPr>
          <w:fldChar w:fldCharType="end"/>
        </w:r>
      </w:hyperlink>
    </w:p>
    <w:p w14:paraId="4CAC0E59" w14:textId="5F846A07"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403" w:history="1">
        <w:r w:rsidRPr="00566CB5">
          <w:rPr>
            <w:rStyle w:val="Hyperlink"/>
            <w:noProof/>
          </w:rPr>
          <w:t>Outline of 1 Peter</w:t>
        </w:r>
        <w:r>
          <w:rPr>
            <w:noProof/>
            <w:webHidden/>
          </w:rPr>
          <w:tab/>
        </w:r>
        <w:r>
          <w:rPr>
            <w:noProof/>
            <w:webHidden/>
          </w:rPr>
          <w:fldChar w:fldCharType="begin"/>
        </w:r>
        <w:r>
          <w:rPr>
            <w:noProof/>
            <w:webHidden/>
          </w:rPr>
          <w:instrText xml:space="preserve"> PAGEREF _Toc503063403 \h </w:instrText>
        </w:r>
        <w:r>
          <w:rPr>
            <w:noProof/>
            <w:webHidden/>
          </w:rPr>
        </w:r>
        <w:r>
          <w:rPr>
            <w:noProof/>
            <w:webHidden/>
          </w:rPr>
          <w:fldChar w:fldCharType="separate"/>
        </w:r>
        <w:r w:rsidR="005972D4">
          <w:rPr>
            <w:noProof/>
            <w:webHidden/>
          </w:rPr>
          <w:t>30</w:t>
        </w:r>
        <w:r>
          <w:rPr>
            <w:noProof/>
            <w:webHidden/>
          </w:rPr>
          <w:fldChar w:fldCharType="end"/>
        </w:r>
      </w:hyperlink>
    </w:p>
    <w:p w14:paraId="7FAF536F" w14:textId="708AE876"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404" w:history="1">
        <w:r w:rsidRPr="00566CB5">
          <w:rPr>
            <w:rStyle w:val="Hyperlink"/>
            <w:noProof/>
          </w:rPr>
          <w:t>Major Topics</w:t>
        </w:r>
        <w:r>
          <w:rPr>
            <w:noProof/>
            <w:webHidden/>
          </w:rPr>
          <w:tab/>
        </w:r>
        <w:r>
          <w:rPr>
            <w:noProof/>
            <w:webHidden/>
          </w:rPr>
          <w:fldChar w:fldCharType="begin"/>
        </w:r>
        <w:r>
          <w:rPr>
            <w:noProof/>
            <w:webHidden/>
          </w:rPr>
          <w:instrText xml:space="preserve"> PAGEREF _Toc503063404 \h </w:instrText>
        </w:r>
        <w:r>
          <w:rPr>
            <w:noProof/>
            <w:webHidden/>
          </w:rPr>
        </w:r>
        <w:r>
          <w:rPr>
            <w:noProof/>
            <w:webHidden/>
          </w:rPr>
          <w:fldChar w:fldCharType="separate"/>
        </w:r>
        <w:r w:rsidR="005972D4">
          <w:rPr>
            <w:noProof/>
            <w:webHidden/>
          </w:rPr>
          <w:t>31</w:t>
        </w:r>
        <w:r>
          <w:rPr>
            <w:noProof/>
            <w:webHidden/>
          </w:rPr>
          <w:fldChar w:fldCharType="end"/>
        </w:r>
      </w:hyperlink>
    </w:p>
    <w:p w14:paraId="0420B7C6" w14:textId="552783F0"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5" w:history="1">
        <w:r w:rsidRPr="00566CB5">
          <w:rPr>
            <w:rStyle w:val="Hyperlink"/>
            <w:noProof/>
          </w:rPr>
          <w:t>Exhortation</w:t>
        </w:r>
        <w:r>
          <w:rPr>
            <w:noProof/>
            <w:webHidden/>
          </w:rPr>
          <w:tab/>
        </w:r>
        <w:r>
          <w:rPr>
            <w:noProof/>
            <w:webHidden/>
          </w:rPr>
          <w:fldChar w:fldCharType="begin"/>
        </w:r>
        <w:r>
          <w:rPr>
            <w:noProof/>
            <w:webHidden/>
          </w:rPr>
          <w:instrText xml:space="preserve"> PAGEREF _Toc503063405 \h </w:instrText>
        </w:r>
        <w:r>
          <w:rPr>
            <w:noProof/>
            <w:webHidden/>
          </w:rPr>
        </w:r>
        <w:r>
          <w:rPr>
            <w:noProof/>
            <w:webHidden/>
          </w:rPr>
          <w:fldChar w:fldCharType="separate"/>
        </w:r>
        <w:r w:rsidR="005972D4">
          <w:rPr>
            <w:noProof/>
            <w:webHidden/>
          </w:rPr>
          <w:t>32</w:t>
        </w:r>
        <w:r>
          <w:rPr>
            <w:noProof/>
            <w:webHidden/>
          </w:rPr>
          <w:fldChar w:fldCharType="end"/>
        </w:r>
      </w:hyperlink>
    </w:p>
    <w:p w14:paraId="7636D083" w14:textId="3786D009"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6" w:history="1">
        <w:r w:rsidRPr="00566CB5">
          <w:rPr>
            <w:rStyle w:val="Hyperlink"/>
            <w:noProof/>
          </w:rPr>
          <w:t>Baptism</w:t>
        </w:r>
        <w:r>
          <w:rPr>
            <w:noProof/>
            <w:webHidden/>
          </w:rPr>
          <w:tab/>
        </w:r>
        <w:r>
          <w:rPr>
            <w:noProof/>
            <w:webHidden/>
          </w:rPr>
          <w:fldChar w:fldCharType="begin"/>
        </w:r>
        <w:r>
          <w:rPr>
            <w:noProof/>
            <w:webHidden/>
          </w:rPr>
          <w:instrText xml:space="preserve"> PAGEREF _Toc503063406 \h </w:instrText>
        </w:r>
        <w:r>
          <w:rPr>
            <w:noProof/>
            <w:webHidden/>
          </w:rPr>
        </w:r>
        <w:r>
          <w:rPr>
            <w:noProof/>
            <w:webHidden/>
          </w:rPr>
          <w:fldChar w:fldCharType="separate"/>
        </w:r>
        <w:r w:rsidR="005972D4">
          <w:rPr>
            <w:noProof/>
            <w:webHidden/>
          </w:rPr>
          <w:t>33</w:t>
        </w:r>
        <w:r>
          <w:rPr>
            <w:noProof/>
            <w:webHidden/>
          </w:rPr>
          <w:fldChar w:fldCharType="end"/>
        </w:r>
      </w:hyperlink>
    </w:p>
    <w:p w14:paraId="2FEA2A87" w14:textId="327E57A5"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7" w:history="1">
        <w:r w:rsidRPr="00566CB5">
          <w:rPr>
            <w:rStyle w:val="Hyperlink"/>
            <w:noProof/>
          </w:rPr>
          <w:t>Haustafel</w:t>
        </w:r>
        <w:r>
          <w:rPr>
            <w:noProof/>
            <w:webHidden/>
          </w:rPr>
          <w:tab/>
        </w:r>
        <w:r>
          <w:rPr>
            <w:noProof/>
            <w:webHidden/>
          </w:rPr>
          <w:fldChar w:fldCharType="begin"/>
        </w:r>
        <w:r>
          <w:rPr>
            <w:noProof/>
            <w:webHidden/>
          </w:rPr>
          <w:instrText xml:space="preserve"> PAGEREF _Toc503063407 \h </w:instrText>
        </w:r>
        <w:r>
          <w:rPr>
            <w:noProof/>
            <w:webHidden/>
          </w:rPr>
        </w:r>
        <w:r>
          <w:rPr>
            <w:noProof/>
            <w:webHidden/>
          </w:rPr>
          <w:fldChar w:fldCharType="separate"/>
        </w:r>
        <w:r w:rsidR="005972D4">
          <w:rPr>
            <w:noProof/>
            <w:webHidden/>
          </w:rPr>
          <w:t>36</w:t>
        </w:r>
        <w:r>
          <w:rPr>
            <w:noProof/>
            <w:webHidden/>
          </w:rPr>
          <w:fldChar w:fldCharType="end"/>
        </w:r>
      </w:hyperlink>
    </w:p>
    <w:p w14:paraId="456E371D" w14:textId="7F9B403B"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408" w:history="1">
        <w:r w:rsidRPr="00566CB5">
          <w:rPr>
            <w:rStyle w:val="Hyperlink"/>
            <w:noProof/>
          </w:rPr>
          <w:t>Descent into Hell</w:t>
        </w:r>
        <w:r>
          <w:rPr>
            <w:noProof/>
            <w:webHidden/>
          </w:rPr>
          <w:tab/>
        </w:r>
        <w:r>
          <w:rPr>
            <w:noProof/>
            <w:webHidden/>
          </w:rPr>
          <w:fldChar w:fldCharType="begin"/>
        </w:r>
        <w:r>
          <w:rPr>
            <w:noProof/>
            <w:webHidden/>
          </w:rPr>
          <w:instrText xml:space="preserve"> PAGEREF _Toc503063408 \h </w:instrText>
        </w:r>
        <w:r>
          <w:rPr>
            <w:noProof/>
            <w:webHidden/>
          </w:rPr>
        </w:r>
        <w:r>
          <w:rPr>
            <w:noProof/>
            <w:webHidden/>
          </w:rPr>
          <w:fldChar w:fldCharType="separate"/>
        </w:r>
        <w:r w:rsidR="005972D4">
          <w:rPr>
            <w:noProof/>
            <w:webHidden/>
          </w:rPr>
          <w:t>38</w:t>
        </w:r>
        <w:r>
          <w:rPr>
            <w:noProof/>
            <w:webHidden/>
          </w:rPr>
          <w:fldChar w:fldCharType="end"/>
        </w:r>
      </w:hyperlink>
    </w:p>
    <w:p w14:paraId="3045249C" w14:textId="012BACB6"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09" w:history="1">
        <w:r w:rsidRPr="00566CB5">
          <w:rPr>
            <w:rStyle w:val="Hyperlink"/>
            <w:noProof/>
          </w:rPr>
          <w:t>References in 1 Peter</w:t>
        </w:r>
        <w:r>
          <w:rPr>
            <w:noProof/>
            <w:webHidden/>
          </w:rPr>
          <w:tab/>
        </w:r>
        <w:r>
          <w:rPr>
            <w:noProof/>
            <w:webHidden/>
          </w:rPr>
          <w:fldChar w:fldCharType="begin"/>
        </w:r>
        <w:r>
          <w:rPr>
            <w:noProof/>
            <w:webHidden/>
          </w:rPr>
          <w:instrText xml:space="preserve"> PAGEREF _Toc503063409 \h </w:instrText>
        </w:r>
        <w:r>
          <w:rPr>
            <w:noProof/>
            <w:webHidden/>
          </w:rPr>
        </w:r>
        <w:r>
          <w:rPr>
            <w:noProof/>
            <w:webHidden/>
          </w:rPr>
          <w:fldChar w:fldCharType="separate"/>
        </w:r>
        <w:r w:rsidR="005972D4">
          <w:rPr>
            <w:noProof/>
            <w:webHidden/>
          </w:rPr>
          <w:t>39</w:t>
        </w:r>
        <w:r>
          <w:rPr>
            <w:noProof/>
            <w:webHidden/>
          </w:rPr>
          <w:fldChar w:fldCharType="end"/>
        </w:r>
      </w:hyperlink>
    </w:p>
    <w:p w14:paraId="679A3CAD" w14:textId="19B640A0"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0" w:history="1">
        <w:r w:rsidRPr="00566CB5">
          <w:rPr>
            <w:rStyle w:val="Hyperlink"/>
            <w:noProof/>
          </w:rPr>
          <w:t>Abode of the Dead in Scripture</w:t>
        </w:r>
        <w:r>
          <w:rPr>
            <w:noProof/>
            <w:webHidden/>
          </w:rPr>
          <w:tab/>
        </w:r>
        <w:r>
          <w:rPr>
            <w:noProof/>
            <w:webHidden/>
          </w:rPr>
          <w:fldChar w:fldCharType="begin"/>
        </w:r>
        <w:r>
          <w:rPr>
            <w:noProof/>
            <w:webHidden/>
          </w:rPr>
          <w:instrText xml:space="preserve"> PAGEREF _Toc503063410 \h </w:instrText>
        </w:r>
        <w:r>
          <w:rPr>
            <w:noProof/>
            <w:webHidden/>
          </w:rPr>
        </w:r>
        <w:r>
          <w:rPr>
            <w:noProof/>
            <w:webHidden/>
          </w:rPr>
          <w:fldChar w:fldCharType="separate"/>
        </w:r>
        <w:r w:rsidR="005972D4">
          <w:rPr>
            <w:noProof/>
            <w:webHidden/>
          </w:rPr>
          <w:t>40</w:t>
        </w:r>
        <w:r>
          <w:rPr>
            <w:noProof/>
            <w:webHidden/>
          </w:rPr>
          <w:fldChar w:fldCharType="end"/>
        </w:r>
      </w:hyperlink>
    </w:p>
    <w:p w14:paraId="2316A80B" w14:textId="24AC7E19"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1" w:history="1">
        <w:r w:rsidRPr="00566CB5">
          <w:rPr>
            <w:rStyle w:val="Hyperlink"/>
            <w:noProof/>
          </w:rPr>
          <w:t>Descent into Hell in Scripture</w:t>
        </w:r>
        <w:r>
          <w:rPr>
            <w:noProof/>
            <w:webHidden/>
          </w:rPr>
          <w:tab/>
        </w:r>
        <w:r>
          <w:rPr>
            <w:noProof/>
            <w:webHidden/>
          </w:rPr>
          <w:fldChar w:fldCharType="begin"/>
        </w:r>
        <w:r>
          <w:rPr>
            <w:noProof/>
            <w:webHidden/>
          </w:rPr>
          <w:instrText xml:space="preserve"> PAGEREF _Toc503063411 \h </w:instrText>
        </w:r>
        <w:r>
          <w:rPr>
            <w:noProof/>
            <w:webHidden/>
          </w:rPr>
        </w:r>
        <w:r>
          <w:rPr>
            <w:noProof/>
            <w:webHidden/>
          </w:rPr>
          <w:fldChar w:fldCharType="separate"/>
        </w:r>
        <w:r w:rsidR="005972D4">
          <w:rPr>
            <w:noProof/>
            <w:webHidden/>
          </w:rPr>
          <w:t>41</w:t>
        </w:r>
        <w:r>
          <w:rPr>
            <w:noProof/>
            <w:webHidden/>
          </w:rPr>
          <w:fldChar w:fldCharType="end"/>
        </w:r>
      </w:hyperlink>
    </w:p>
    <w:p w14:paraId="373976C1" w14:textId="6952A462"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2" w:history="1">
        <w:r w:rsidRPr="00566CB5">
          <w:rPr>
            <w:rStyle w:val="Hyperlink"/>
            <w:noProof/>
          </w:rPr>
          <w:t>Tradition</w:t>
        </w:r>
        <w:r>
          <w:rPr>
            <w:noProof/>
            <w:webHidden/>
          </w:rPr>
          <w:tab/>
        </w:r>
        <w:r>
          <w:rPr>
            <w:noProof/>
            <w:webHidden/>
          </w:rPr>
          <w:fldChar w:fldCharType="begin"/>
        </w:r>
        <w:r>
          <w:rPr>
            <w:noProof/>
            <w:webHidden/>
          </w:rPr>
          <w:instrText xml:space="preserve"> PAGEREF _Toc503063412 \h </w:instrText>
        </w:r>
        <w:r>
          <w:rPr>
            <w:noProof/>
            <w:webHidden/>
          </w:rPr>
        </w:r>
        <w:r>
          <w:rPr>
            <w:noProof/>
            <w:webHidden/>
          </w:rPr>
          <w:fldChar w:fldCharType="separate"/>
        </w:r>
        <w:r w:rsidR="005972D4">
          <w:rPr>
            <w:noProof/>
            <w:webHidden/>
          </w:rPr>
          <w:t>43</w:t>
        </w:r>
        <w:r>
          <w:rPr>
            <w:noProof/>
            <w:webHidden/>
          </w:rPr>
          <w:fldChar w:fldCharType="end"/>
        </w:r>
      </w:hyperlink>
    </w:p>
    <w:p w14:paraId="328D8BE7" w14:textId="3C0806A9"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3" w:history="1">
        <w:r w:rsidRPr="00566CB5">
          <w:rPr>
            <w:rStyle w:val="Hyperlink"/>
            <w:noProof/>
          </w:rPr>
          <w:t>Dogma</w:t>
        </w:r>
        <w:r>
          <w:rPr>
            <w:noProof/>
            <w:webHidden/>
          </w:rPr>
          <w:tab/>
        </w:r>
        <w:r>
          <w:rPr>
            <w:noProof/>
            <w:webHidden/>
          </w:rPr>
          <w:fldChar w:fldCharType="begin"/>
        </w:r>
        <w:r>
          <w:rPr>
            <w:noProof/>
            <w:webHidden/>
          </w:rPr>
          <w:instrText xml:space="preserve"> PAGEREF _Toc503063413 \h </w:instrText>
        </w:r>
        <w:r>
          <w:rPr>
            <w:noProof/>
            <w:webHidden/>
          </w:rPr>
        </w:r>
        <w:r>
          <w:rPr>
            <w:noProof/>
            <w:webHidden/>
          </w:rPr>
          <w:fldChar w:fldCharType="separate"/>
        </w:r>
        <w:r w:rsidR="005972D4">
          <w:rPr>
            <w:noProof/>
            <w:webHidden/>
          </w:rPr>
          <w:t>44</w:t>
        </w:r>
        <w:r>
          <w:rPr>
            <w:noProof/>
            <w:webHidden/>
          </w:rPr>
          <w:fldChar w:fldCharType="end"/>
        </w:r>
      </w:hyperlink>
    </w:p>
    <w:p w14:paraId="7B3CE2D3" w14:textId="11E8E088"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4" w:history="1">
        <w:r w:rsidRPr="00566CB5">
          <w:rPr>
            <w:rStyle w:val="Hyperlink"/>
            <w:noProof/>
          </w:rPr>
          <w:t>1 Pet 3:19-22, 4:6</w:t>
        </w:r>
        <w:r>
          <w:rPr>
            <w:noProof/>
            <w:webHidden/>
          </w:rPr>
          <w:tab/>
        </w:r>
        <w:r>
          <w:rPr>
            <w:noProof/>
            <w:webHidden/>
          </w:rPr>
          <w:fldChar w:fldCharType="begin"/>
        </w:r>
        <w:r>
          <w:rPr>
            <w:noProof/>
            <w:webHidden/>
          </w:rPr>
          <w:instrText xml:space="preserve"> PAGEREF _Toc503063414 \h </w:instrText>
        </w:r>
        <w:r>
          <w:rPr>
            <w:noProof/>
            <w:webHidden/>
          </w:rPr>
        </w:r>
        <w:r>
          <w:rPr>
            <w:noProof/>
            <w:webHidden/>
          </w:rPr>
          <w:fldChar w:fldCharType="separate"/>
        </w:r>
        <w:r w:rsidR="005972D4">
          <w:rPr>
            <w:noProof/>
            <w:webHidden/>
          </w:rPr>
          <w:t>47</w:t>
        </w:r>
        <w:r>
          <w:rPr>
            <w:noProof/>
            <w:webHidden/>
          </w:rPr>
          <w:fldChar w:fldCharType="end"/>
        </w:r>
      </w:hyperlink>
    </w:p>
    <w:p w14:paraId="69D6A48C" w14:textId="01285EA3" w:rsidR="00D535D8" w:rsidRDefault="00D535D8">
      <w:pPr>
        <w:pStyle w:val="TOC2"/>
        <w:tabs>
          <w:tab w:val="right" w:leader="dot" w:pos="9350"/>
        </w:tabs>
        <w:rPr>
          <w:rFonts w:asciiTheme="minorHAnsi" w:eastAsiaTheme="minorEastAsia" w:hAnsiTheme="minorHAnsi" w:cstheme="minorBidi"/>
          <w:noProof/>
          <w:sz w:val="22"/>
          <w:szCs w:val="22"/>
        </w:rPr>
      </w:pPr>
      <w:hyperlink w:anchor="_Toc503063415" w:history="1">
        <w:r w:rsidRPr="00566CB5">
          <w:rPr>
            <w:rStyle w:val="Hyperlink"/>
            <w:noProof/>
          </w:rPr>
          <w:t>Demonic Powers in the New Testament</w:t>
        </w:r>
        <w:r>
          <w:rPr>
            <w:noProof/>
            <w:webHidden/>
          </w:rPr>
          <w:tab/>
        </w:r>
        <w:r>
          <w:rPr>
            <w:noProof/>
            <w:webHidden/>
          </w:rPr>
          <w:fldChar w:fldCharType="begin"/>
        </w:r>
        <w:r>
          <w:rPr>
            <w:noProof/>
            <w:webHidden/>
          </w:rPr>
          <w:instrText xml:space="preserve"> PAGEREF _Toc503063415 \h </w:instrText>
        </w:r>
        <w:r>
          <w:rPr>
            <w:noProof/>
            <w:webHidden/>
          </w:rPr>
        </w:r>
        <w:r>
          <w:rPr>
            <w:noProof/>
            <w:webHidden/>
          </w:rPr>
          <w:fldChar w:fldCharType="separate"/>
        </w:r>
        <w:r w:rsidR="005972D4">
          <w:rPr>
            <w:noProof/>
            <w:webHidden/>
          </w:rPr>
          <w:t>51</w:t>
        </w:r>
        <w:r>
          <w:rPr>
            <w:noProof/>
            <w:webHidden/>
          </w:rPr>
          <w:fldChar w:fldCharType="end"/>
        </w:r>
      </w:hyperlink>
    </w:p>
    <w:p w14:paraId="6A737E47" w14:textId="5416877F" w:rsidR="00D535D8" w:rsidRDefault="00D535D8">
      <w:pPr>
        <w:pStyle w:val="TOC1"/>
        <w:tabs>
          <w:tab w:val="right" w:leader="dot" w:pos="9350"/>
        </w:tabs>
        <w:rPr>
          <w:rFonts w:asciiTheme="minorHAnsi" w:eastAsiaTheme="minorEastAsia" w:hAnsiTheme="minorHAnsi" w:cstheme="minorBidi"/>
          <w:noProof/>
          <w:sz w:val="22"/>
          <w:szCs w:val="22"/>
        </w:rPr>
      </w:pPr>
      <w:hyperlink w:anchor="_Toc503063416" w:history="1">
        <w:r w:rsidRPr="00566CB5">
          <w:rPr>
            <w:rStyle w:val="Hyperlink"/>
            <w:noProof/>
          </w:rPr>
          <w:t>Bibliography</w:t>
        </w:r>
        <w:r>
          <w:rPr>
            <w:noProof/>
            <w:webHidden/>
          </w:rPr>
          <w:tab/>
        </w:r>
        <w:r>
          <w:rPr>
            <w:noProof/>
            <w:webHidden/>
          </w:rPr>
          <w:fldChar w:fldCharType="begin"/>
        </w:r>
        <w:r>
          <w:rPr>
            <w:noProof/>
            <w:webHidden/>
          </w:rPr>
          <w:instrText xml:space="preserve"> PAGEREF _Toc503063416 \h </w:instrText>
        </w:r>
        <w:r>
          <w:rPr>
            <w:noProof/>
            <w:webHidden/>
          </w:rPr>
        </w:r>
        <w:r>
          <w:rPr>
            <w:noProof/>
            <w:webHidden/>
          </w:rPr>
          <w:fldChar w:fldCharType="separate"/>
        </w:r>
        <w:r w:rsidR="005972D4">
          <w:rPr>
            <w:noProof/>
            <w:webHidden/>
          </w:rPr>
          <w:t>58</w:t>
        </w:r>
        <w:r>
          <w:rPr>
            <w:noProof/>
            <w:webHidden/>
          </w:rPr>
          <w:fldChar w:fldCharType="end"/>
        </w:r>
      </w:hyperlink>
    </w:p>
    <w:p w14:paraId="6BC04773" w14:textId="64BDD583" w:rsidR="00D535D8" w:rsidRDefault="00D535D8">
      <w:pPr>
        <w:pStyle w:val="TOC1"/>
        <w:tabs>
          <w:tab w:val="right" w:leader="dot" w:pos="9350"/>
        </w:tabs>
        <w:rPr>
          <w:rStyle w:val="Hyperlink"/>
          <w:noProof/>
        </w:rPr>
        <w:sectPr w:rsidR="00D535D8" w:rsidSect="00DF6018">
          <w:footerReference w:type="default" r:id="rId8"/>
          <w:pgSz w:w="12240" w:h="15840" w:code="1"/>
          <w:pgMar w:top="1440" w:right="1440" w:bottom="1440" w:left="1440" w:header="432" w:footer="432" w:gutter="0"/>
          <w:pgNumType w:fmt="lowerRoman" w:start="1"/>
          <w:cols w:space="720"/>
          <w:noEndnote/>
          <w:docGrid w:linePitch="326"/>
        </w:sectPr>
      </w:pPr>
      <w:hyperlink w:anchor="_Toc503063417" w:history="1">
        <w:r w:rsidRPr="00566CB5">
          <w:rPr>
            <w:rStyle w:val="Hyperlink"/>
            <w:noProof/>
          </w:rPr>
          <w:t>Others Works on the Descent into Hell</w:t>
        </w:r>
        <w:r>
          <w:rPr>
            <w:noProof/>
            <w:webHidden/>
          </w:rPr>
          <w:tab/>
        </w:r>
        <w:r>
          <w:rPr>
            <w:noProof/>
            <w:webHidden/>
          </w:rPr>
          <w:fldChar w:fldCharType="begin"/>
        </w:r>
        <w:r>
          <w:rPr>
            <w:noProof/>
            <w:webHidden/>
          </w:rPr>
          <w:instrText xml:space="preserve"> PAGEREF _Toc503063417 \h </w:instrText>
        </w:r>
        <w:r>
          <w:rPr>
            <w:noProof/>
            <w:webHidden/>
          </w:rPr>
        </w:r>
        <w:r>
          <w:rPr>
            <w:noProof/>
            <w:webHidden/>
          </w:rPr>
          <w:fldChar w:fldCharType="separate"/>
        </w:r>
        <w:r w:rsidR="005972D4">
          <w:rPr>
            <w:noProof/>
            <w:webHidden/>
          </w:rPr>
          <w:t>59</w:t>
        </w:r>
        <w:r>
          <w:rPr>
            <w:noProof/>
            <w:webHidden/>
          </w:rPr>
          <w:fldChar w:fldCharType="end"/>
        </w:r>
      </w:hyperlink>
    </w:p>
    <w:p w14:paraId="4A8208ED" w14:textId="77777777" w:rsidR="00D535D8" w:rsidRDefault="00D535D8">
      <w:pPr>
        <w:pStyle w:val="TOC1"/>
        <w:tabs>
          <w:tab w:val="right" w:leader="dot" w:pos="9350"/>
        </w:tabs>
        <w:rPr>
          <w:rFonts w:asciiTheme="minorHAnsi" w:eastAsiaTheme="minorEastAsia" w:hAnsiTheme="minorHAnsi" w:cstheme="minorBidi"/>
          <w:noProof/>
          <w:sz w:val="22"/>
          <w:szCs w:val="22"/>
        </w:rPr>
      </w:pPr>
    </w:p>
    <w:p w14:paraId="799D5991" w14:textId="77777777" w:rsidR="00B347EB" w:rsidRDefault="00B347EB" w:rsidP="00B347EB">
      <w:pPr>
        <w:contextualSpacing/>
        <w:jc w:val="left"/>
      </w:pPr>
      <w:r>
        <w:fldChar w:fldCharType="end"/>
      </w:r>
    </w:p>
    <w:p w14:paraId="2481F7FA" w14:textId="77777777" w:rsidR="00B347EB" w:rsidRDefault="00B347EB" w:rsidP="00B347EB">
      <w:pPr>
        <w:contextualSpacing/>
        <w:jc w:val="left"/>
      </w:pPr>
    </w:p>
    <w:p w14:paraId="291305AB" w14:textId="77777777" w:rsidR="00B347EB" w:rsidRDefault="00B347EB" w:rsidP="00B347EB">
      <w:pPr>
        <w:contextualSpacing/>
        <w:jc w:val="left"/>
        <w:sectPr w:rsidR="00B347EB" w:rsidSect="00D535D8">
          <w:headerReference w:type="default" r:id="rId9"/>
          <w:footerReference w:type="default" r:id="rId10"/>
          <w:pgSz w:w="12240" w:h="15840" w:code="1"/>
          <w:pgMar w:top="1440" w:right="1440" w:bottom="1440" w:left="1440" w:header="432" w:footer="432" w:gutter="0"/>
          <w:pgNumType w:start="1"/>
          <w:cols w:space="720"/>
          <w:noEndnote/>
          <w:docGrid w:linePitch="326"/>
        </w:sectPr>
      </w:pPr>
    </w:p>
    <w:p w14:paraId="59CD2E69" w14:textId="77777777" w:rsidR="00B347EB" w:rsidRDefault="00B347EB" w:rsidP="00B347EB">
      <w:pPr>
        <w:contextualSpacing/>
        <w:jc w:val="left"/>
      </w:pPr>
    </w:p>
    <w:p w14:paraId="2F7A6250" w14:textId="77777777" w:rsidR="00B347EB" w:rsidRDefault="00B347EB" w:rsidP="00B347EB">
      <w:pPr>
        <w:contextualSpacing/>
        <w:jc w:val="left"/>
      </w:pPr>
    </w:p>
    <w:p w14:paraId="051A6DAF" w14:textId="77777777" w:rsidR="00B347EB" w:rsidRDefault="00B347EB" w:rsidP="00B347EB">
      <w:pPr>
        <w:contextualSpacing/>
        <w:jc w:val="left"/>
      </w:pPr>
    </w:p>
    <w:p w14:paraId="61EE8526" w14:textId="77777777" w:rsidR="00B347EB" w:rsidRDefault="00B347EB" w:rsidP="00B347EB">
      <w:pPr>
        <w:contextualSpacing/>
        <w:jc w:val="left"/>
      </w:pPr>
    </w:p>
    <w:p w14:paraId="1676F3F3" w14:textId="77777777" w:rsidR="00B347EB" w:rsidRDefault="00B347EB" w:rsidP="00B347EB">
      <w:pPr>
        <w:contextualSpacing/>
        <w:jc w:val="left"/>
      </w:pPr>
    </w:p>
    <w:p w14:paraId="6C796F64" w14:textId="77777777" w:rsidR="00B347EB" w:rsidRDefault="00B347EB" w:rsidP="00B347EB">
      <w:pPr>
        <w:contextualSpacing/>
        <w:jc w:val="left"/>
      </w:pPr>
    </w:p>
    <w:p w14:paraId="09B33F6D" w14:textId="77777777" w:rsidR="00B347EB" w:rsidRDefault="00B347EB" w:rsidP="00B347EB">
      <w:pPr>
        <w:contextualSpacing/>
        <w:jc w:val="left"/>
      </w:pPr>
    </w:p>
    <w:p w14:paraId="3C94E1E2" w14:textId="77777777" w:rsidR="00B347EB" w:rsidRDefault="00B347EB" w:rsidP="00B347EB">
      <w:pPr>
        <w:contextualSpacing/>
        <w:jc w:val="left"/>
      </w:pPr>
    </w:p>
    <w:p w14:paraId="36AA782A" w14:textId="77777777" w:rsidR="00B347EB" w:rsidRDefault="00B347EB" w:rsidP="00B347EB">
      <w:pPr>
        <w:contextualSpacing/>
        <w:jc w:val="left"/>
      </w:pPr>
    </w:p>
    <w:p w14:paraId="44D0ADA9" w14:textId="77777777" w:rsidR="00B347EB" w:rsidRDefault="00B347EB" w:rsidP="00B347EB">
      <w:pPr>
        <w:contextualSpacing/>
        <w:jc w:val="left"/>
      </w:pPr>
    </w:p>
    <w:p w14:paraId="14A31466" w14:textId="77777777" w:rsidR="00B347EB" w:rsidRDefault="00B347EB" w:rsidP="00B347EB">
      <w:pPr>
        <w:pStyle w:val="Heading1"/>
      </w:pPr>
      <w:bookmarkStart w:id="0" w:name="_Toc503063384"/>
      <w:r>
        <w:t>Author</w:t>
      </w:r>
      <w:bookmarkEnd w:id="0"/>
    </w:p>
    <w:p w14:paraId="4F524507" w14:textId="77777777" w:rsidR="00B347EB" w:rsidRDefault="00B347EB" w:rsidP="00B347EB">
      <w:pPr>
        <w:contextualSpacing/>
        <w:jc w:val="left"/>
      </w:pPr>
      <w:r>
        <w:br w:type="page"/>
      </w:r>
    </w:p>
    <w:p w14:paraId="222EEB52" w14:textId="77777777" w:rsidR="00B347EB" w:rsidRDefault="00B347EB" w:rsidP="00B347EB">
      <w:pPr>
        <w:pStyle w:val="Heading2"/>
        <w:rPr>
          <w:rFonts w:eastAsia="MS Mincho"/>
        </w:rPr>
      </w:pPr>
      <w:bookmarkStart w:id="1" w:name="_Toc503063385"/>
      <w:r w:rsidRPr="00BB4192">
        <w:lastRenderedPageBreak/>
        <w:t>Arguments for Peter</w:t>
      </w:r>
      <w:bookmarkEnd w:id="1"/>
    </w:p>
    <w:p w14:paraId="7D067117" w14:textId="77777777" w:rsidR="00B347EB" w:rsidRDefault="00B347EB" w:rsidP="00B347EB">
      <w:pPr>
        <w:contextualSpacing/>
        <w:rPr>
          <w:rFonts w:eastAsia="MS Mincho"/>
        </w:rPr>
      </w:pPr>
    </w:p>
    <w:p w14:paraId="7B2D8A6B" w14:textId="77777777" w:rsidR="00B347EB" w:rsidRPr="00103147" w:rsidRDefault="00B347EB" w:rsidP="00B347EB">
      <w:pPr>
        <w:contextualSpacing/>
        <w:rPr>
          <w:rFonts w:eastAsia="MS Mincho"/>
        </w:rPr>
      </w:pPr>
    </w:p>
    <w:p w14:paraId="1D242FDF" w14:textId="77777777" w:rsidR="00B347EB" w:rsidRDefault="00B347EB" w:rsidP="00C936F9">
      <w:pPr>
        <w:numPr>
          <w:ilvl w:val="0"/>
          <w:numId w:val="2"/>
        </w:numPr>
        <w:contextualSpacing/>
        <w:rPr>
          <w:rFonts w:eastAsia="MS Mincho"/>
        </w:rPr>
      </w:pPr>
      <w:r>
        <w:rPr>
          <w:rFonts w:eastAsia="MS Mincho"/>
          <w:b/>
        </w:rPr>
        <w:t>Peter</w:t>
      </w:r>
    </w:p>
    <w:p w14:paraId="104D4160" w14:textId="77777777" w:rsidR="00B347EB" w:rsidRDefault="00B347EB" w:rsidP="00C936F9">
      <w:pPr>
        <w:numPr>
          <w:ilvl w:val="1"/>
          <w:numId w:val="2"/>
        </w:numPr>
        <w:contextualSpacing/>
        <w:rPr>
          <w:rFonts w:eastAsia="MS Mincho"/>
        </w:rPr>
      </w:pPr>
      <w:r>
        <w:rPr>
          <w:rFonts w:eastAsia="MS Mincho"/>
        </w:rPr>
        <w:t>The book says it is by Peter.</w:t>
      </w:r>
    </w:p>
    <w:p w14:paraId="7ED1BEA9" w14:textId="77777777" w:rsidR="00B347EB" w:rsidRPr="00103147" w:rsidRDefault="00B347EB" w:rsidP="00C936F9">
      <w:pPr>
        <w:numPr>
          <w:ilvl w:val="2"/>
          <w:numId w:val="2"/>
        </w:numPr>
        <w:contextualSpacing/>
        <w:rPr>
          <w:rFonts w:eastAsia="MS Mincho"/>
        </w:rPr>
      </w:pPr>
      <w:r w:rsidRPr="00103147">
        <w:rPr>
          <w:rFonts w:eastAsia="MS Mincho"/>
        </w:rPr>
        <w:t>In 1:1 “Peter” is the first word.</w:t>
      </w:r>
    </w:p>
    <w:p w14:paraId="4F8C61D7" w14:textId="77777777" w:rsidR="00B347EB" w:rsidRPr="00103147" w:rsidRDefault="00B347EB" w:rsidP="00C936F9">
      <w:pPr>
        <w:numPr>
          <w:ilvl w:val="3"/>
          <w:numId w:val="2"/>
        </w:numPr>
        <w:contextualSpacing/>
        <w:rPr>
          <w:rFonts w:eastAsia="MS Mincho"/>
          <w:sz w:val="20"/>
          <w:szCs w:val="20"/>
        </w:rPr>
      </w:pPr>
      <w:r w:rsidRPr="00103147">
        <w:rPr>
          <w:rFonts w:eastAsia="MS Mincho"/>
          <w:sz w:val="20"/>
          <w:szCs w:val="20"/>
        </w:rPr>
        <w:t>1 Pet 1:1, “</w:t>
      </w:r>
      <w:r w:rsidRPr="00103147">
        <w:rPr>
          <w:sz w:val="20"/>
          <w:szCs w:val="20"/>
          <w:lang w:bidi="he-IL"/>
        </w:rPr>
        <w:t>Peter, an apostle of Jesus Christ, To the exiles of the Dispersion . . .”</w:t>
      </w:r>
    </w:p>
    <w:p w14:paraId="5792461A" w14:textId="77777777" w:rsidR="00B347EB" w:rsidRPr="00103147" w:rsidRDefault="00B347EB" w:rsidP="00C936F9">
      <w:pPr>
        <w:numPr>
          <w:ilvl w:val="2"/>
          <w:numId w:val="2"/>
        </w:numPr>
        <w:contextualSpacing/>
        <w:rPr>
          <w:rFonts w:eastAsia="MS Mincho"/>
        </w:rPr>
      </w:pPr>
      <w:r w:rsidRPr="00103147">
        <w:rPr>
          <w:rFonts w:eastAsia="MS Mincho"/>
        </w:rPr>
        <w:t>5:1 refers to experiencing the earthly Christ (it is the only such reference).</w:t>
      </w:r>
      <w:r w:rsidRPr="00103147">
        <w:t xml:space="preserve"> (van </w:t>
      </w:r>
      <w:proofErr w:type="spellStart"/>
      <w:r w:rsidRPr="00103147">
        <w:t>Unnik</w:t>
      </w:r>
      <w:proofErr w:type="spellEnd"/>
      <w:r w:rsidRPr="00103147">
        <w:t xml:space="preserve"> 763)</w:t>
      </w:r>
    </w:p>
    <w:p w14:paraId="21983AD9" w14:textId="77777777" w:rsidR="00B347EB" w:rsidRPr="00103147" w:rsidRDefault="00B347EB" w:rsidP="00C936F9">
      <w:pPr>
        <w:numPr>
          <w:ilvl w:val="3"/>
          <w:numId w:val="2"/>
        </w:numPr>
        <w:contextualSpacing/>
        <w:rPr>
          <w:rFonts w:eastAsia="MS Mincho"/>
          <w:sz w:val="20"/>
          <w:szCs w:val="14"/>
        </w:rPr>
      </w:pPr>
      <w:r w:rsidRPr="00103147">
        <w:rPr>
          <w:rFonts w:eastAsia="MS Mincho"/>
          <w:sz w:val="20"/>
          <w:szCs w:val="14"/>
        </w:rPr>
        <w:t>1 Pet 5:1, “</w:t>
      </w:r>
      <w:r w:rsidRPr="00103147">
        <w:rPr>
          <w:sz w:val="20"/>
          <w:szCs w:val="20"/>
          <w:lang w:bidi="he-IL"/>
        </w:rPr>
        <w:t>Now as an elder myself and a witness of the sufferings of Christ, as well as one who shares in the glory to be revealed, I exhort the elders among you . . .”</w:t>
      </w:r>
    </w:p>
    <w:p w14:paraId="681663C8" w14:textId="77777777" w:rsidR="00B347EB" w:rsidRPr="00103147" w:rsidRDefault="00B347EB" w:rsidP="00C936F9">
      <w:pPr>
        <w:numPr>
          <w:ilvl w:val="3"/>
          <w:numId w:val="2"/>
        </w:numPr>
        <w:contextualSpacing/>
        <w:rPr>
          <w:rFonts w:eastAsia="MS Mincho"/>
        </w:rPr>
      </w:pPr>
      <w:r w:rsidRPr="00103147">
        <w:t>But “eye</w:t>
      </w:r>
      <w:r w:rsidRPr="00103147">
        <w:softHyphen/>
        <w:t>witness of the suffer</w:t>
      </w:r>
      <w:r w:rsidRPr="00103147">
        <w:softHyphen/>
        <w:t>ings of Christ” may mean Peter’s martyr</w:t>
      </w:r>
      <w:r w:rsidRPr="00103147">
        <w:softHyphen/>
        <w:t>dom. (Fuller)</w:t>
      </w:r>
    </w:p>
    <w:p w14:paraId="3DFEDE67" w14:textId="77777777" w:rsidR="00B347EB" w:rsidRPr="00103147" w:rsidRDefault="00B347EB" w:rsidP="00C936F9">
      <w:pPr>
        <w:numPr>
          <w:ilvl w:val="1"/>
          <w:numId w:val="2"/>
        </w:numPr>
        <w:contextualSpacing/>
        <w:rPr>
          <w:rFonts w:eastAsia="MS Mincho"/>
        </w:rPr>
      </w:pPr>
      <w:r w:rsidRPr="00103147">
        <w:rPr>
          <w:rFonts w:eastAsia="MS Mincho"/>
        </w:rPr>
        <w:t>5:12-13 refers to “Babylon” (= Rome, see Rev 17:3, 9, 18). Peter was associated with Rome.</w:t>
      </w:r>
    </w:p>
    <w:p w14:paraId="75A6DAB9" w14:textId="77777777" w:rsidR="00B347EB" w:rsidRDefault="00B347EB" w:rsidP="00C936F9">
      <w:pPr>
        <w:numPr>
          <w:ilvl w:val="1"/>
          <w:numId w:val="2"/>
        </w:numPr>
        <w:contextualSpacing/>
      </w:pPr>
      <w:r w:rsidRPr="00103147">
        <w:t xml:space="preserve">“One small point may be noticed: in 5:14 the author uses “peace” instead of “grace,” the usual term in the Pauline letters. This is decidedly more Semitic; does it point to a Jewish writer?” (van </w:t>
      </w:r>
      <w:proofErr w:type="spellStart"/>
      <w:r w:rsidRPr="00103147">
        <w:t>Unnik</w:t>
      </w:r>
      <w:proofErr w:type="spellEnd"/>
      <w:r w:rsidRPr="00103147">
        <w:t xml:space="preserve"> 764)</w:t>
      </w:r>
    </w:p>
    <w:p w14:paraId="23EB9310" w14:textId="3AC66839" w:rsidR="0002608B" w:rsidRPr="0002608B" w:rsidRDefault="0002608B" w:rsidP="0002608B">
      <w:pPr>
        <w:numPr>
          <w:ilvl w:val="2"/>
          <w:numId w:val="2"/>
        </w:numPr>
        <w:contextualSpacing/>
        <w:rPr>
          <w:sz w:val="20"/>
          <w:szCs w:val="14"/>
        </w:rPr>
      </w:pPr>
      <w:r w:rsidRPr="0002608B">
        <w:rPr>
          <w:sz w:val="20"/>
          <w:szCs w:val="14"/>
        </w:rPr>
        <w:t>1 Pet 5:14, “Peace to all of you who are in Christ.”</w:t>
      </w:r>
    </w:p>
    <w:p w14:paraId="1D21EC16" w14:textId="77777777" w:rsidR="00B347EB" w:rsidRPr="00103147" w:rsidRDefault="00B347EB" w:rsidP="00C936F9">
      <w:pPr>
        <w:numPr>
          <w:ilvl w:val="1"/>
          <w:numId w:val="2"/>
        </w:numPr>
        <w:contextualSpacing/>
      </w:pPr>
      <w:r w:rsidRPr="00103147">
        <w:t xml:space="preserve">Peter after c. </w:t>
      </w:r>
      <w:r w:rsidRPr="00103147">
        <w:rPr>
          <w:smallCaps/>
        </w:rPr>
        <w:t>ad</w:t>
      </w:r>
      <w:r w:rsidRPr="00103147">
        <w:t xml:space="preserve"> 50</w:t>
      </w:r>
    </w:p>
    <w:p w14:paraId="396ACBA7" w14:textId="77777777" w:rsidR="00B347EB" w:rsidRPr="00103147" w:rsidRDefault="00B347EB" w:rsidP="00C936F9">
      <w:pPr>
        <w:numPr>
          <w:ilvl w:val="2"/>
          <w:numId w:val="2"/>
        </w:numPr>
        <w:contextualSpacing/>
      </w:pPr>
      <w:r w:rsidRPr="00103147">
        <w:t xml:space="preserve">Peter’s “whereabouts after the Council of Jerusalem and the meeting with Paul in Antioch [Gal 2:11-14] are unknown.” (van </w:t>
      </w:r>
      <w:proofErr w:type="spellStart"/>
      <w:r w:rsidRPr="00103147">
        <w:t>Unnik</w:t>
      </w:r>
      <w:proofErr w:type="spellEnd"/>
      <w:r w:rsidRPr="00103147">
        <w:t xml:space="preserve"> 762)</w:t>
      </w:r>
    </w:p>
    <w:p w14:paraId="5113A055" w14:textId="77777777" w:rsidR="00B347EB" w:rsidRPr="00103147" w:rsidRDefault="00B347EB" w:rsidP="00C936F9">
      <w:pPr>
        <w:numPr>
          <w:ilvl w:val="3"/>
          <w:numId w:val="2"/>
        </w:numPr>
        <w:contextualSpacing/>
        <w:rPr>
          <w:sz w:val="20"/>
          <w:szCs w:val="14"/>
        </w:rPr>
      </w:pPr>
      <w:r w:rsidRPr="00103147">
        <w:rPr>
          <w:sz w:val="20"/>
          <w:szCs w:val="14"/>
        </w:rPr>
        <w:t>Gal 2:11-14, “</w:t>
      </w:r>
      <w:r w:rsidRPr="00103147">
        <w:rPr>
          <w:sz w:val="20"/>
          <w:szCs w:val="20"/>
          <w:lang w:bidi="he-IL"/>
        </w:rPr>
        <w:t xml:space="preserve">But when Cephas came to Antioch, I opposed him to his face, because he stood self-condemned; </w:t>
      </w:r>
      <w:r w:rsidRPr="00103147">
        <w:rPr>
          <w:sz w:val="20"/>
          <w:szCs w:val="20"/>
          <w:vertAlign w:val="superscript"/>
          <w:lang w:bidi="he-IL"/>
        </w:rPr>
        <w:t>12</w:t>
      </w:r>
      <w:r w:rsidRPr="00103147">
        <w:rPr>
          <w:sz w:val="20"/>
          <w:szCs w:val="20"/>
          <w:lang w:bidi="he-IL"/>
        </w:rPr>
        <w:t xml:space="preserve">for until certain people came from James, he used to eat with the Gentiles. But after they came, he drew back and kept himself separate for fear of the circumcision faction. </w:t>
      </w:r>
      <w:r w:rsidRPr="00103147">
        <w:rPr>
          <w:sz w:val="20"/>
          <w:szCs w:val="20"/>
          <w:vertAlign w:val="superscript"/>
          <w:lang w:bidi="he-IL"/>
        </w:rPr>
        <w:t>13</w:t>
      </w:r>
      <w:r w:rsidRPr="00103147">
        <w:rPr>
          <w:sz w:val="20"/>
          <w:szCs w:val="20"/>
          <w:lang w:bidi="he-IL"/>
        </w:rPr>
        <w:t xml:space="preserve">And the other Jews joined him in this hypocrisy, so that even Barnabas was led astray by their hypocrisy. </w:t>
      </w:r>
      <w:r w:rsidRPr="00103147">
        <w:rPr>
          <w:sz w:val="20"/>
          <w:szCs w:val="20"/>
          <w:vertAlign w:val="superscript"/>
          <w:lang w:bidi="he-IL"/>
        </w:rPr>
        <w:t>14</w:t>
      </w:r>
      <w:r w:rsidRPr="00103147">
        <w:rPr>
          <w:sz w:val="20"/>
          <w:szCs w:val="20"/>
          <w:lang w:bidi="he-IL"/>
        </w:rPr>
        <w:t>But when I saw that they were not acting consistently with the truth of the gospel, I said to Cephas before them all, “If you, though a Jew, live like a Gentile and not like a Jew, how can you compel the Gentiles to live like Jews?””</w:t>
      </w:r>
    </w:p>
    <w:p w14:paraId="78FAAE79" w14:textId="77777777" w:rsidR="00B347EB" w:rsidRPr="00103147" w:rsidRDefault="00B347EB" w:rsidP="00C936F9">
      <w:pPr>
        <w:numPr>
          <w:ilvl w:val="2"/>
          <w:numId w:val="2"/>
        </w:numPr>
        <w:contextualSpacing/>
      </w:pPr>
      <w:r w:rsidRPr="00103147">
        <w:t xml:space="preserve">“He made missionary tours in the company of his wife (I Cor. 9:5), but where and how is hidden.” (van </w:t>
      </w:r>
      <w:proofErr w:type="spellStart"/>
      <w:r w:rsidRPr="00103147">
        <w:t>Unnik</w:t>
      </w:r>
      <w:proofErr w:type="spellEnd"/>
      <w:r w:rsidRPr="00103147">
        <w:t xml:space="preserve"> 762)</w:t>
      </w:r>
    </w:p>
    <w:p w14:paraId="440450BE" w14:textId="77777777" w:rsidR="00B347EB" w:rsidRPr="00103147" w:rsidRDefault="00B347EB" w:rsidP="00C936F9">
      <w:pPr>
        <w:numPr>
          <w:ilvl w:val="3"/>
          <w:numId w:val="2"/>
        </w:numPr>
        <w:contextualSpacing/>
        <w:rPr>
          <w:sz w:val="20"/>
          <w:szCs w:val="14"/>
        </w:rPr>
      </w:pPr>
      <w:r w:rsidRPr="00103147">
        <w:rPr>
          <w:sz w:val="20"/>
          <w:szCs w:val="14"/>
        </w:rPr>
        <w:t>1 Cor 9:5, “</w:t>
      </w:r>
      <w:r w:rsidRPr="00103147">
        <w:rPr>
          <w:sz w:val="20"/>
          <w:szCs w:val="20"/>
          <w:lang w:bidi="he-IL"/>
        </w:rPr>
        <w:t>Do we not have the right to be accompanied by a believing wife, as do the other apostles and the brothers of the Lord and Cephas?”</w:t>
      </w:r>
    </w:p>
    <w:p w14:paraId="749A5B5E" w14:textId="77777777" w:rsidR="00B347EB" w:rsidRPr="00103147" w:rsidRDefault="00B347EB" w:rsidP="00C936F9">
      <w:pPr>
        <w:numPr>
          <w:ilvl w:val="2"/>
          <w:numId w:val="2"/>
        </w:numPr>
        <w:contextualSpacing/>
      </w:pPr>
      <w:r w:rsidRPr="00103147">
        <w:t xml:space="preserve">“This gap in our knowledge involves a period of ca. fifteen years!” (van </w:t>
      </w:r>
      <w:proofErr w:type="spellStart"/>
      <w:r w:rsidRPr="00103147">
        <w:t>Unnik</w:t>
      </w:r>
      <w:proofErr w:type="spellEnd"/>
      <w:r w:rsidRPr="00103147">
        <w:t xml:space="preserve"> 762)</w:t>
      </w:r>
    </w:p>
    <w:p w14:paraId="60B016E3" w14:textId="77777777" w:rsidR="00B347EB" w:rsidRPr="00103147" w:rsidRDefault="00B347EB" w:rsidP="00C936F9">
      <w:pPr>
        <w:numPr>
          <w:ilvl w:val="1"/>
          <w:numId w:val="2"/>
        </w:numPr>
        <w:contextualSpacing/>
      </w:pPr>
      <w:r w:rsidRPr="00103147">
        <w:t>relation of Peter and the recipients</w:t>
      </w:r>
    </w:p>
    <w:p w14:paraId="5E6AF87A" w14:textId="77777777" w:rsidR="00B347EB" w:rsidRPr="00103147" w:rsidRDefault="00B347EB" w:rsidP="00C936F9">
      <w:pPr>
        <w:numPr>
          <w:ilvl w:val="2"/>
          <w:numId w:val="2"/>
        </w:numPr>
        <w:contextualSpacing/>
      </w:pPr>
      <w:r w:rsidRPr="00103147">
        <w:t xml:space="preserve">“It is nowhere claimed that he was their special apostle . . .” (van </w:t>
      </w:r>
      <w:proofErr w:type="spellStart"/>
      <w:r w:rsidRPr="00103147">
        <w:t>Unnik</w:t>
      </w:r>
      <w:proofErr w:type="spellEnd"/>
      <w:r w:rsidRPr="00103147">
        <w:t xml:space="preserve"> 762)</w:t>
      </w:r>
    </w:p>
    <w:p w14:paraId="48CB3D62" w14:textId="77777777" w:rsidR="00B347EB" w:rsidRPr="00103147" w:rsidRDefault="00B347EB" w:rsidP="00C936F9">
      <w:pPr>
        <w:numPr>
          <w:ilvl w:val="2"/>
          <w:numId w:val="2"/>
        </w:numPr>
        <w:contextualSpacing/>
      </w:pPr>
      <w:r w:rsidRPr="00103147">
        <w:t xml:space="preserve">It is “not clear, either, what induced him to write this letter except the general desire to fortify their faith.” (van </w:t>
      </w:r>
      <w:proofErr w:type="spellStart"/>
      <w:r w:rsidRPr="00103147">
        <w:t>Unnik</w:t>
      </w:r>
      <w:proofErr w:type="spellEnd"/>
      <w:r w:rsidRPr="00103147">
        <w:t xml:space="preserve"> 763)</w:t>
      </w:r>
    </w:p>
    <w:p w14:paraId="37FEA302" w14:textId="77777777" w:rsidR="00B347EB" w:rsidRPr="00103147" w:rsidRDefault="00B347EB" w:rsidP="00C936F9">
      <w:pPr>
        <w:numPr>
          <w:ilvl w:val="2"/>
          <w:numId w:val="2"/>
        </w:numPr>
        <w:contextualSpacing/>
      </w:pPr>
      <w:r w:rsidRPr="00103147">
        <w:t xml:space="preserve">“He does not defend his personal work or express his personal affection, as Paul often did.” (van </w:t>
      </w:r>
      <w:proofErr w:type="spellStart"/>
      <w:r w:rsidRPr="00103147">
        <w:t>Unnik</w:t>
      </w:r>
      <w:proofErr w:type="spellEnd"/>
      <w:r w:rsidRPr="00103147">
        <w:t xml:space="preserve"> 763)</w:t>
      </w:r>
    </w:p>
    <w:p w14:paraId="3EC0455D" w14:textId="77777777" w:rsidR="00B347EB" w:rsidRDefault="00B347EB" w:rsidP="00B347EB">
      <w:pPr>
        <w:contextualSpacing/>
      </w:pPr>
    </w:p>
    <w:p w14:paraId="7131DF1E" w14:textId="77777777" w:rsidR="00B347EB" w:rsidRPr="00103147" w:rsidRDefault="00B347EB" w:rsidP="00C936F9">
      <w:pPr>
        <w:numPr>
          <w:ilvl w:val="0"/>
          <w:numId w:val="2"/>
        </w:numPr>
        <w:contextualSpacing/>
      </w:pPr>
      <w:r w:rsidRPr="00DF48AD">
        <w:rPr>
          <w:b/>
        </w:rPr>
        <w:t>attestation in the early Church</w:t>
      </w:r>
    </w:p>
    <w:p w14:paraId="2149760A" w14:textId="77777777" w:rsidR="00B347EB" w:rsidRPr="00103147" w:rsidRDefault="00B347EB" w:rsidP="00C936F9">
      <w:pPr>
        <w:pStyle w:val="ListParagraph"/>
        <w:numPr>
          <w:ilvl w:val="1"/>
          <w:numId w:val="2"/>
        </w:numPr>
        <w:contextualSpacing/>
      </w:pPr>
      <w:r w:rsidRPr="00103147">
        <w:t xml:space="preserve">c. </w:t>
      </w:r>
      <w:r w:rsidRPr="00B347EB">
        <w:rPr>
          <w:smallCaps/>
        </w:rPr>
        <w:t>ad</w:t>
      </w:r>
      <w:r>
        <w:t xml:space="preserve"> </w:t>
      </w:r>
      <w:r w:rsidRPr="00103147">
        <w:t>125: 2 Peter accepts Petrine authorship of 1 Peter.</w:t>
      </w:r>
    </w:p>
    <w:p w14:paraId="1A422617" w14:textId="77777777" w:rsidR="00B347EB" w:rsidRPr="00B347EB" w:rsidRDefault="00B347EB" w:rsidP="00C936F9">
      <w:pPr>
        <w:pStyle w:val="ListParagraph"/>
        <w:numPr>
          <w:ilvl w:val="2"/>
          <w:numId w:val="2"/>
        </w:numPr>
        <w:contextualSpacing/>
        <w:rPr>
          <w:sz w:val="20"/>
          <w:szCs w:val="20"/>
        </w:rPr>
      </w:pPr>
      <w:r w:rsidRPr="00B347EB">
        <w:rPr>
          <w:sz w:val="20"/>
          <w:szCs w:val="20"/>
        </w:rPr>
        <w:t>2 Pet 3:1, “This is the second letter that I have writ</w:t>
      </w:r>
      <w:r w:rsidRPr="00B347EB">
        <w:rPr>
          <w:sz w:val="20"/>
          <w:szCs w:val="20"/>
        </w:rPr>
        <w:softHyphen/>
        <w:t>ten to you . . .”</w:t>
      </w:r>
    </w:p>
    <w:p w14:paraId="76BC0CA1" w14:textId="4355898F" w:rsidR="00B347EB" w:rsidRPr="00103147" w:rsidRDefault="00B347EB" w:rsidP="00C936F9">
      <w:pPr>
        <w:numPr>
          <w:ilvl w:val="1"/>
          <w:numId w:val="2"/>
        </w:numPr>
        <w:contextualSpacing/>
      </w:pPr>
      <w:r w:rsidRPr="00103147">
        <w:t>Apostolic Fathers</w:t>
      </w:r>
    </w:p>
    <w:p w14:paraId="56ADCFC6" w14:textId="2CFCD16D" w:rsidR="0002608B" w:rsidRDefault="0002608B" w:rsidP="00C936F9">
      <w:pPr>
        <w:numPr>
          <w:ilvl w:val="2"/>
          <w:numId w:val="2"/>
        </w:numPr>
        <w:contextualSpacing/>
      </w:pPr>
      <w:r>
        <w:t xml:space="preserve">The </w:t>
      </w:r>
      <w:r w:rsidRPr="00103147">
        <w:t>Apostolic Fathers</w:t>
      </w:r>
      <w:r>
        <w:t xml:space="preserve"> are orthodox Christian writings outside the New Testament that were written c. </w:t>
      </w:r>
      <w:r w:rsidRPr="0002608B">
        <w:rPr>
          <w:smallCaps/>
        </w:rPr>
        <w:t>ad</w:t>
      </w:r>
      <w:r>
        <w:t xml:space="preserve"> 90-160. They include </w:t>
      </w:r>
      <w:r w:rsidRPr="00103147">
        <w:t xml:space="preserve">1-2 Clement, </w:t>
      </w:r>
      <w:r>
        <w:t xml:space="preserve">the 7 letters of </w:t>
      </w:r>
      <w:r w:rsidRPr="00103147">
        <w:t>Ignatius</w:t>
      </w:r>
      <w:r>
        <w:t xml:space="preserve"> of Antioch</w:t>
      </w:r>
      <w:r w:rsidRPr="00103147">
        <w:t xml:space="preserve">, </w:t>
      </w:r>
      <w:r>
        <w:t xml:space="preserve">the Martyrdom of Ignatius, the fragments of Papias, the </w:t>
      </w:r>
      <w:r w:rsidRPr="00103147">
        <w:t xml:space="preserve">Didache, </w:t>
      </w:r>
      <w:r>
        <w:t xml:space="preserve">the Epistle of </w:t>
      </w:r>
      <w:r w:rsidRPr="00103147">
        <w:t xml:space="preserve">Barnabas, </w:t>
      </w:r>
      <w:r>
        <w:t xml:space="preserve">the Shepherd of </w:t>
      </w:r>
      <w:r w:rsidRPr="00103147">
        <w:t>Hermas</w:t>
      </w:r>
      <w:r>
        <w:t xml:space="preserve">, the Epistle </w:t>
      </w:r>
      <w:r w:rsidR="002B7DAA">
        <w:t xml:space="preserve">to </w:t>
      </w:r>
      <w:r>
        <w:t>Diognetus, the Epistle of Poly</w:t>
      </w:r>
      <w:r>
        <w:lastRenderedPageBreak/>
        <w:t>carp, a fragment of the Apology of Quadratus of Athens, and the Martyrdom of Polycarp.</w:t>
      </w:r>
    </w:p>
    <w:p w14:paraId="273D793F" w14:textId="68992859" w:rsidR="00B347EB" w:rsidRPr="00103147" w:rsidRDefault="00B347EB" w:rsidP="00C936F9">
      <w:pPr>
        <w:numPr>
          <w:ilvl w:val="2"/>
          <w:numId w:val="2"/>
        </w:numPr>
        <w:contextualSpacing/>
      </w:pPr>
      <w:r w:rsidRPr="00103147">
        <w:t xml:space="preserve">“. . . there is no unequivocal testimony about this letter . . .” (van </w:t>
      </w:r>
      <w:proofErr w:type="spellStart"/>
      <w:r w:rsidRPr="00103147">
        <w:t>Unnik</w:t>
      </w:r>
      <w:proofErr w:type="spellEnd"/>
      <w:r w:rsidRPr="00103147">
        <w:t xml:space="preserve"> 760)</w:t>
      </w:r>
    </w:p>
    <w:p w14:paraId="7C6129FE" w14:textId="77777777" w:rsidR="00B347EB" w:rsidRPr="00103147" w:rsidRDefault="00B347EB" w:rsidP="00C936F9">
      <w:pPr>
        <w:numPr>
          <w:ilvl w:val="3"/>
          <w:numId w:val="2"/>
        </w:numPr>
        <w:contextualSpacing/>
      </w:pPr>
      <w:r w:rsidRPr="00103147">
        <w:t xml:space="preserve">(But Polycarp is an Apostolic Father, and van </w:t>
      </w:r>
      <w:proofErr w:type="spellStart"/>
      <w:r w:rsidRPr="00103147">
        <w:t>Unnik</w:t>
      </w:r>
      <w:proofErr w:type="spellEnd"/>
      <w:r w:rsidRPr="00103147">
        <w:t xml:space="preserve"> says below that Polycarp “was clearly quoting this letter” [760].)</w:t>
      </w:r>
    </w:p>
    <w:p w14:paraId="3694F9BF" w14:textId="77777777" w:rsidR="00B347EB" w:rsidRPr="00103147" w:rsidRDefault="00B347EB" w:rsidP="00C936F9">
      <w:pPr>
        <w:numPr>
          <w:ilvl w:val="3"/>
          <w:numId w:val="2"/>
        </w:numPr>
        <w:contextualSpacing/>
      </w:pPr>
      <w:r w:rsidRPr="00103147">
        <w:t xml:space="preserve">“Similarities in expressions which have been adduced are not so striking as to prove familiarity . . .” (van </w:t>
      </w:r>
      <w:proofErr w:type="spellStart"/>
      <w:r w:rsidRPr="00103147">
        <w:t>Unnik</w:t>
      </w:r>
      <w:proofErr w:type="spellEnd"/>
      <w:r w:rsidRPr="00103147">
        <w:t xml:space="preserve"> 760)</w:t>
      </w:r>
    </w:p>
    <w:p w14:paraId="0C3DF3A0" w14:textId="77777777" w:rsidR="00B347EB" w:rsidRPr="00103147" w:rsidRDefault="00B347EB" w:rsidP="00C936F9">
      <w:pPr>
        <w:numPr>
          <w:ilvl w:val="3"/>
          <w:numId w:val="2"/>
        </w:numPr>
        <w:contextualSpacing/>
      </w:pPr>
      <w:r w:rsidRPr="00103147">
        <w:t xml:space="preserve">They “can easily be . . . derived from common Christian teaching.” (van </w:t>
      </w:r>
      <w:proofErr w:type="spellStart"/>
      <w:r w:rsidRPr="00103147">
        <w:t>Unnik</w:t>
      </w:r>
      <w:proofErr w:type="spellEnd"/>
      <w:r w:rsidRPr="00103147">
        <w:t xml:space="preserve"> 760)</w:t>
      </w:r>
    </w:p>
    <w:p w14:paraId="3FB7EF6E" w14:textId="77777777" w:rsidR="00B347EB" w:rsidRPr="00103147" w:rsidRDefault="00B347EB" w:rsidP="00C936F9">
      <w:pPr>
        <w:numPr>
          <w:ilvl w:val="3"/>
          <w:numId w:val="2"/>
        </w:numPr>
        <w:contextualSpacing/>
      </w:pPr>
      <w:r w:rsidRPr="00103147">
        <w:t xml:space="preserve">“In view of the small body of literature concerned, this argument from silence does not tell very much; and this is the more true because the writings just mentioned belong to varying times and places.” (van </w:t>
      </w:r>
      <w:proofErr w:type="spellStart"/>
      <w:r w:rsidRPr="00103147">
        <w:t>Unnik</w:t>
      </w:r>
      <w:proofErr w:type="spellEnd"/>
      <w:r w:rsidRPr="00103147">
        <w:t xml:space="preserve"> 760)</w:t>
      </w:r>
    </w:p>
    <w:p w14:paraId="0E69328B" w14:textId="77777777" w:rsidR="00B347EB" w:rsidRPr="00103147" w:rsidRDefault="00B347EB" w:rsidP="00C936F9">
      <w:pPr>
        <w:numPr>
          <w:ilvl w:val="2"/>
          <w:numId w:val="2"/>
        </w:numPr>
        <w:contextualSpacing/>
      </w:pPr>
      <w:r w:rsidRPr="00103147">
        <w:t>c. 125: Papias (of Hierapolis in Asia Minor, ca. 125)</w:t>
      </w:r>
    </w:p>
    <w:p w14:paraId="74C4C154" w14:textId="77777777" w:rsidR="00B347EB" w:rsidRPr="00103147" w:rsidRDefault="00B347EB" w:rsidP="00C936F9">
      <w:pPr>
        <w:numPr>
          <w:ilvl w:val="3"/>
          <w:numId w:val="2"/>
        </w:numPr>
        <w:contextualSpacing/>
      </w:pPr>
      <w:r w:rsidRPr="00103147">
        <w:t xml:space="preserve">Eusebius </w:t>
      </w:r>
      <w:r w:rsidRPr="00103147">
        <w:rPr>
          <w:sz w:val="20"/>
          <w:szCs w:val="14"/>
        </w:rPr>
        <w:t>(</w:t>
      </w:r>
      <w:r w:rsidRPr="00103147">
        <w:rPr>
          <w:i/>
          <w:iCs/>
          <w:sz w:val="20"/>
          <w:szCs w:val="14"/>
        </w:rPr>
        <w:t>Hist</w:t>
      </w:r>
      <w:r w:rsidRPr="00103147">
        <w:rPr>
          <w:sz w:val="20"/>
          <w:szCs w:val="14"/>
        </w:rPr>
        <w:t>. 3.39.17)</w:t>
      </w:r>
      <w:r w:rsidRPr="00103147">
        <w:t xml:space="preserve">: “The same writer [Papias] has used testimonies drawn from the former epistle of John, and likewise from that of Peter.” (Qtd. in van </w:t>
      </w:r>
      <w:proofErr w:type="spellStart"/>
      <w:r w:rsidRPr="00103147">
        <w:t>Unnik</w:t>
      </w:r>
      <w:proofErr w:type="spellEnd"/>
      <w:r w:rsidRPr="00103147">
        <w:t xml:space="preserve"> 760)</w:t>
      </w:r>
    </w:p>
    <w:p w14:paraId="3B39B49E" w14:textId="77777777" w:rsidR="00B347EB" w:rsidRPr="00103147" w:rsidRDefault="00B347EB" w:rsidP="00C936F9">
      <w:pPr>
        <w:numPr>
          <w:ilvl w:val="3"/>
          <w:numId w:val="2"/>
        </w:numPr>
        <w:contextualSpacing/>
      </w:pPr>
      <w:r w:rsidRPr="00103147">
        <w:t xml:space="preserve">“Since, however, Papias’ works are lost, it is impossible to know in what form he quoted these testimonies (whether under the actual name of the apostle or anonymously, a phrase or two which made Eusebius think of this letter).” (van </w:t>
      </w:r>
      <w:proofErr w:type="spellStart"/>
      <w:r w:rsidRPr="00103147">
        <w:t>Unnik</w:t>
      </w:r>
      <w:proofErr w:type="spellEnd"/>
      <w:r w:rsidRPr="00103147">
        <w:t xml:space="preserve"> 760)</w:t>
      </w:r>
    </w:p>
    <w:p w14:paraId="2FD2EA0A" w14:textId="77777777" w:rsidR="00B347EB" w:rsidRPr="00103147" w:rsidRDefault="00B347EB" w:rsidP="00C936F9">
      <w:pPr>
        <w:numPr>
          <w:ilvl w:val="2"/>
          <w:numId w:val="2"/>
        </w:numPr>
        <w:contextualSpacing/>
      </w:pPr>
      <w:r w:rsidRPr="00103147">
        <w:t>presbyters</w:t>
      </w:r>
    </w:p>
    <w:p w14:paraId="496956E7" w14:textId="77777777" w:rsidR="00B347EB" w:rsidRPr="00103147" w:rsidRDefault="00B347EB" w:rsidP="00C936F9">
      <w:pPr>
        <w:numPr>
          <w:ilvl w:val="3"/>
          <w:numId w:val="2"/>
        </w:numPr>
        <w:contextualSpacing/>
      </w:pPr>
      <w:r w:rsidRPr="00103147">
        <w:t xml:space="preserve">By “presbyters” Eusebius means a “group of Asian teachers . . .” (van </w:t>
      </w:r>
      <w:proofErr w:type="spellStart"/>
      <w:r w:rsidRPr="00103147">
        <w:t>Unnik</w:t>
      </w:r>
      <w:proofErr w:type="spellEnd"/>
      <w:r w:rsidRPr="00103147">
        <w:t xml:space="preserve"> 760)</w:t>
      </w:r>
    </w:p>
    <w:p w14:paraId="6937AA84" w14:textId="77777777" w:rsidR="00B347EB" w:rsidRPr="00103147" w:rsidRDefault="00B347EB" w:rsidP="00C936F9">
      <w:pPr>
        <w:numPr>
          <w:ilvl w:val="3"/>
          <w:numId w:val="2"/>
        </w:numPr>
        <w:contextualSpacing/>
      </w:pPr>
      <w:r w:rsidRPr="00103147">
        <w:t xml:space="preserve">Eusebius </w:t>
      </w:r>
      <w:r w:rsidRPr="00103147">
        <w:rPr>
          <w:sz w:val="20"/>
          <w:szCs w:val="14"/>
        </w:rPr>
        <w:t>(</w:t>
      </w:r>
      <w:r w:rsidRPr="00103147">
        <w:rPr>
          <w:i/>
          <w:iCs/>
          <w:sz w:val="20"/>
          <w:szCs w:val="14"/>
        </w:rPr>
        <w:t>Hist</w:t>
      </w:r>
      <w:r w:rsidRPr="00103147">
        <w:rPr>
          <w:sz w:val="20"/>
          <w:szCs w:val="14"/>
        </w:rPr>
        <w:t>. 3.1.3)</w:t>
      </w:r>
      <w:r w:rsidRPr="00103147">
        <w:t>: “Of this [1 Peter] the elders [</w:t>
      </w:r>
      <w:proofErr w:type="spellStart"/>
      <w:r w:rsidRPr="00103147">
        <w:rPr>
          <w:i/>
          <w:iCs/>
        </w:rPr>
        <w:t>peresbyteroi</w:t>
      </w:r>
      <w:proofErr w:type="spellEnd"/>
      <w:r w:rsidRPr="00103147">
        <w:t xml:space="preserve">] of older time have made frequent use, as a work beyond dispute, in their own treatises.” (van </w:t>
      </w:r>
      <w:proofErr w:type="spellStart"/>
      <w:r w:rsidRPr="00103147">
        <w:t>Unnik</w:t>
      </w:r>
      <w:proofErr w:type="spellEnd"/>
      <w:r w:rsidRPr="00103147">
        <w:t xml:space="preserve"> 760)</w:t>
      </w:r>
    </w:p>
    <w:p w14:paraId="1795788D" w14:textId="77777777" w:rsidR="00B347EB" w:rsidRPr="00103147" w:rsidRDefault="00B347EB" w:rsidP="00C936F9">
      <w:pPr>
        <w:numPr>
          <w:ilvl w:val="3"/>
          <w:numId w:val="2"/>
        </w:numPr>
        <w:contextualSpacing/>
      </w:pPr>
      <w:r w:rsidRPr="00103147">
        <w:t xml:space="preserve">“The same observation must be made . . .” I.e., since the presbyters’ works are lost, we don’t know whether Eusebius is relating their judgment or his own inference that the elders were using 1 Peter. (van </w:t>
      </w:r>
      <w:proofErr w:type="spellStart"/>
      <w:r w:rsidRPr="00103147">
        <w:t>Unnik</w:t>
      </w:r>
      <w:proofErr w:type="spellEnd"/>
      <w:r w:rsidRPr="00103147">
        <w:t xml:space="preserve"> 760)</w:t>
      </w:r>
    </w:p>
    <w:p w14:paraId="5C3E7098" w14:textId="77777777" w:rsidR="00B347EB" w:rsidRPr="00103147" w:rsidRDefault="00B347EB" w:rsidP="00C936F9">
      <w:pPr>
        <w:numPr>
          <w:ilvl w:val="2"/>
          <w:numId w:val="2"/>
        </w:numPr>
        <w:contextualSpacing/>
      </w:pPr>
      <w:r w:rsidRPr="00103147">
        <w:t>c. 125: Polycarp (69-155; bishop of Smyrna, Aegean coast of Anatolia)</w:t>
      </w:r>
    </w:p>
    <w:p w14:paraId="627259F9" w14:textId="77777777" w:rsidR="00B347EB" w:rsidRPr="00103147" w:rsidRDefault="00B347EB" w:rsidP="00C936F9">
      <w:pPr>
        <w:numPr>
          <w:ilvl w:val="3"/>
          <w:numId w:val="2"/>
        </w:numPr>
        <w:contextualSpacing/>
      </w:pPr>
      <w:r w:rsidRPr="00103147">
        <w:t>“The date of Polycarp’s [</w:t>
      </w:r>
      <w:r w:rsidRPr="00103147">
        <w:rPr>
          <w:i/>
          <w:iCs/>
        </w:rPr>
        <w:t>Letter to the Philippians</w:t>
      </w:r>
      <w:r w:rsidRPr="00103147">
        <w:t xml:space="preserve">] is still in dispute . . .” Many scholars say 117; some say 135. (van </w:t>
      </w:r>
      <w:proofErr w:type="spellStart"/>
      <w:r w:rsidRPr="00103147">
        <w:t>Unnik</w:t>
      </w:r>
      <w:proofErr w:type="spellEnd"/>
      <w:r w:rsidRPr="00103147">
        <w:t xml:space="preserve"> 761)</w:t>
      </w:r>
    </w:p>
    <w:p w14:paraId="57F28EBB" w14:textId="77777777" w:rsidR="00B347EB" w:rsidRPr="00103147" w:rsidRDefault="00B347EB" w:rsidP="00C936F9">
      <w:pPr>
        <w:numPr>
          <w:ilvl w:val="3"/>
          <w:numId w:val="2"/>
        </w:numPr>
        <w:contextualSpacing/>
      </w:pPr>
      <w:r w:rsidRPr="00103147">
        <w:t>Polycarp “was c</w:t>
      </w:r>
      <w:r>
        <w:t>learly quoting this letter</w:t>
      </w:r>
      <w:r w:rsidRPr="00103147">
        <w:t>”</w:t>
      </w:r>
      <w:r>
        <w:t>: 7 times.</w:t>
      </w:r>
      <w:r w:rsidRPr="00103147">
        <w:t xml:space="preserve"> (van </w:t>
      </w:r>
      <w:proofErr w:type="spellStart"/>
      <w:r w:rsidRPr="00103147">
        <w:t>Unnik</w:t>
      </w:r>
      <w:proofErr w:type="spellEnd"/>
      <w:r w:rsidRPr="00103147">
        <w:t xml:space="preserve"> 760)</w:t>
      </w:r>
    </w:p>
    <w:p w14:paraId="0F5A7DA5" w14:textId="77777777" w:rsidR="00B347EB" w:rsidRPr="00103147" w:rsidRDefault="00B347EB" w:rsidP="00C936F9">
      <w:pPr>
        <w:numPr>
          <w:ilvl w:val="4"/>
          <w:numId w:val="2"/>
        </w:numPr>
        <w:contextualSpacing/>
      </w:pPr>
      <w:r w:rsidRPr="00103147">
        <w:rPr>
          <w:i/>
          <w:iCs/>
        </w:rPr>
        <w:t>Philippians</w:t>
      </w:r>
      <w:r w:rsidRPr="00103147">
        <w:t xml:space="preserve"> 1:3 = 1 Pet 1:8; 2:1 = 1:15, 21; 2:2 = 3:9; 6:3 = 3:13; 7:2 = 4:7; 8:1-2 = 2:22, 24; 10:2 = 2:12. (van </w:t>
      </w:r>
      <w:proofErr w:type="spellStart"/>
      <w:r w:rsidRPr="00103147">
        <w:t>Unnik</w:t>
      </w:r>
      <w:proofErr w:type="spellEnd"/>
      <w:r w:rsidRPr="00103147">
        <w:t xml:space="preserve"> 760)</w:t>
      </w:r>
    </w:p>
    <w:p w14:paraId="1D92D106" w14:textId="77777777" w:rsidR="00B347EB" w:rsidRPr="00103147" w:rsidRDefault="00B347EB" w:rsidP="00C936F9">
      <w:pPr>
        <w:numPr>
          <w:ilvl w:val="3"/>
          <w:numId w:val="2"/>
        </w:numPr>
        <w:contextualSpacing/>
      </w:pPr>
      <w:r w:rsidRPr="00103147">
        <w:t xml:space="preserve">“Polycarp, however, does not mention the name of his source, nor does he even give these texts as quotations; they are simply incorporated in the sentences. Striking though this may seem to us, [760] Polycarp does the same with words of Paul; it was usual in antiquity to leave it to the hearers to recognize such citations.” (van </w:t>
      </w:r>
      <w:proofErr w:type="spellStart"/>
      <w:r w:rsidRPr="00103147">
        <w:t>Unnik</w:t>
      </w:r>
      <w:proofErr w:type="spellEnd"/>
      <w:r w:rsidRPr="00103147">
        <w:t xml:space="preserve"> 760-61)</w:t>
      </w:r>
    </w:p>
    <w:p w14:paraId="2469A1DB" w14:textId="77777777" w:rsidR="00B347EB" w:rsidRPr="00103147" w:rsidRDefault="00B347EB" w:rsidP="00C936F9">
      <w:pPr>
        <w:numPr>
          <w:ilvl w:val="3"/>
          <w:numId w:val="2"/>
        </w:numPr>
        <w:contextualSpacing/>
      </w:pPr>
      <w:r w:rsidRPr="00103147">
        <w:t xml:space="preserve">Eusebius </w:t>
      </w:r>
      <w:r w:rsidRPr="00103147">
        <w:rPr>
          <w:sz w:val="20"/>
          <w:szCs w:val="14"/>
        </w:rPr>
        <w:t>(</w:t>
      </w:r>
      <w:r w:rsidRPr="00103147">
        <w:rPr>
          <w:i/>
          <w:iCs/>
          <w:sz w:val="20"/>
          <w:szCs w:val="14"/>
        </w:rPr>
        <w:t>Hist</w:t>
      </w:r>
      <w:r w:rsidRPr="00103147">
        <w:rPr>
          <w:sz w:val="20"/>
          <w:szCs w:val="14"/>
        </w:rPr>
        <w:t>. 4.14.9)</w:t>
      </w:r>
      <w:r w:rsidRPr="00103147">
        <w:t xml:space="preserve">: “Polycarp in the said writing of his to the Philippians, extant to this day, has employed certain testimonies taken from the former epistle of Peter.” (Qtd. in van </w:t>
      </w:r>
      <w:proofErr w:type="spellStart"/>
      <w:r w:rsidRPr="00103147">
        <w:t>Unnik</w:t>
      </w:r>
      <w:proofErr w:type="spellEnd"/>
      <w:r w:rsidRPr="00103147">
        <w:t xml:space="preserve"> 760)</w:t>
      </w:r>
    </w:p>
    <w:p w14:paraId="03731DC3" w14:textId="77777777" w:rsidR="00B347EB" w:rsidRPr="00103147" w:rsidRDefault="00B347EB" w:rsidP="00C936F9">
      <w:pPr>
        <w:numPr>
          <w:ilvl w:val="1"/>
          <w:numId w:val="2"/>
        </w:numPr>
        <w:contextualSpacing/>
      </w:pPr>
      <w:proofErr w:type="spellStart"/>
      <w:r w:rsidRPr="00103147">
        <w:t>gnostics</w:t>
      </w:r>
      <w:proofErr w:type="spellEnd"/>
    </w:p>
    <w:p w14:paraId="72497517" w14:textId="77777777" w:rsidR="00B347EB" w:rsidRPr="00103147" w:rsidRDefault="00B347EB" w:rsidP="00C936F9">
      <w:pPr>
        <w:numPr>
          <w:ilvl w:val="2"/>
          <w:numId w:val="2"/>
        </w:numPr>
        <w:contextualSpacing/>
      </w:pPr>
      <w:r w:rsidRPr="00103147">
        <w:t xml:space="preserve">c. 125: “Other traces may be found in the writings of Gnostics like Basilides (ca. 125) . . .” </w:t>
      </w:r>
      <w:r w:rsidRPr="00103147">
        <w:rPr>
          <w:sz w:val="20"/>
          <w:szCs w:val="20"/>
        </w:rPr>
        <w:t xml:space="preserve">(Clem. </w:t>
      </w:r>
      <w:r w:rsidRPr="00103147">
        <w:rPr>
          <w:i/>
          <w:iCs/>
          <w:sz w:val="20"/>
          <w:szCs w:val="20"/>
        </w:rPr>
        <w:t>Misc</w:t>
      </w:r>
      <w:r w:rsidRPr="00103147">
        <w:rPr>
          <w:sz w:val="20"/>
          <w:szCs w:val="20"/>
        </w:rPr>
        <w:t>. 4.12.81)</w:t>
      </w:r>
      <w:r w:rsidRPr="00103147">
        <w:t xml:space="preserve"> (van </w:t>
      </w:r>
      <w:proofErr w:type="spellStart"/>
      <w:r w:rsidRPr="00103147">
        <w:t>Unnik</w:t>
      </w:r>
      <w:proofErr w:type="spellEnd"/>
      <w:r w:rsidRPr="00103147">
        <w:t xml:space="preserve"> 761)</w:t>
      </w:r>
    </w:p>
    <w:p w14:paraId="071DD67D" w14:textId="77777777" w:rsidR="00B347EB" w:rsidRPr="00103147" w:rsidRDefault="00B347EB" w:rsidP="00C936F9">
      <w:pPr>
        <w:numPr>
          <w:ilvl w:val="2"/>
          <w:numId w:val="2"/>
        </w:numPr>
        <w:contextualSpacing/>
      </w:pPr>
      <w:r w:rsidRPr="00103147">
        <w:lastRenderedPageBreak/>
        <w:t xml:space="preserve">c. 140: “It will be noted that the name of Marcion is missing in this list. This is striking, since he was from Pontus (cf. I Pet. 1:1), but his silence about I Peter can be explained by the assumption that he rejected it because of his distrust of Peter the Jew. That he did not know it is less probable.” (van </w:t>
      </w:r>
      <w:proofErr w:type="spellStart"/>
      <w:r w:rsidRPr="00103147">
        <w:t>Unnik</w:t>
      </w:r>
      <w:proofErr w:type="spellEnd"/>
      <w:r w:rsidRPr="00103147">
        <w:t xml:space="preserve"> 761)</w:t>
      </w:r>
    </w:p>
    <w:p w14:paraId="1EBA38E0" w14:textId="77777777" w:rsidR="00B347EB" w:rsidRPr="00103147" w:rsidRDefault="00B347EB" w:rsidP="00C936F9">
      <w:pPr>
        <w:numPr>
          <w:ilvl w:val="2"/>
          <w:numId w:val="2"/>
        </w:numPr>
        <w:contextualSpacing/>
      </w:pPr>
      <w:r w:rsidRPr="00103147">
        <w:t>c. 160: Theodotion</w:t>
      </w:r>
    </w:p>
    <w:p w14:paraId="6924BD71" w14:textId="77777777" w:rsidR="00B347EB" w:rsidRPr="00103147" w:rsidRDefault="00B347EB" w:rsidP="00C936F9">
      <w:pPr>
        <w:numPr>
          <w:ilvl w:val="3"/>
          <w:numId w:val="2"/>
        </w:numPr>
        <w:contextualSpacing/>
      </w:pPr>
      <w:r w:rsidRPr="00103147">
        <w:t xml:space="preserve">Theodotion was an “Eastern disciple of Valentinus . . .” (van </w:t>
      </w:r>
      <w:proofErr w:type="spellStart"/>
      <w:r w:rsidRPr="00103147">
        <w:t>Unnik</w:t>
      </w:r>
      <w:proofErr w:type="spellEnd"/>
      <w:r w:rsidRPr="00103147">
        <w:t xml:space="preserve"> 761)</w:t>
      </w:r>
    </w:p>
    <w:p w14:paraId="4184909C" w14:textId="77777777" w:rsidR="00B347EB" w:rsidRPr="00103147" w:rsidRDefault="00B347EB" w:rsidP="00C936F9">
      <w:pPr>
        <w:numPr>
          <w:ilvl w:val="3"/>
          <w:numId w:val="2"/>
        </w:numPr>
        <w:contextualSpacing/>
      </w:pPr>
      <w:r w:rsidRPr="00103147">
        <w:t xml:space="preserve">Clement of Alexandria’s </w:t>
      </w:r>
      <w:r w:rsidRPr="00103147">
        <w:rPr>
          <w:i/>
          <w:iCs/>
        </w:rPr>
        <w:t>Excerpts from Theodotion</w:t>
      </w:r>
      <w:r w:rsidRPr="00103147">
        <w:t xml:space="preserve"> 12:2 quotes </w:t>
      </w:r>
      <w:r>
        <w:t>1 Pet 1:12 (“Peter says,”</w:t>
      </w:r>
      <w:r w:rsidRPr="00103147">
        <w:t xml:space="preserve"> </w:t>
      </w:r>
      <w:r>
        <w:t xml:space="preserve">the first quotation </w:t>
      </w:r>
      <w:r w:rsidRPr="00103147">
        <w:t>“By</w:t>
      </w:r>
      <w:r>
        <w:t xml:space="preserve"> its author’s name</w:t>
      </w:r>
      <w:r w:rsidRPr="00103147">
        <w:t>”</w:t>
      </w:r>
      <w:r>
        <w:t>).</w:t>
      </w:r>
      <w:r w:rsidRPr="00103147">
        <w:t xml:space="preserve"> (van </w:t>
      </w:r>
      <w:proofErr w:type="spellStart"/>
      <w:r w:rsidRPr="00103147">
        <w:t>Unnik</w:t>
      </w:r>
      <w:proofErr w:type="spellEnd"/>
      <w:r w:rsidRPr="00103147">
        <w:t xml:space="preserve"> 761)</w:t>
      </w:r>
    </w:p>
    <w:p w14:paraId="15AC947B" w14:textId="77777777" w:rsidR="00B347EB" w:rsidRPr="00103147" w:rsidRDefault="00B347EB" w:rsidP="00C936F9">
      <w:pPr>
        <w:numPr>
          <w:ilvl w:val="3"/>
          <w:numId w:val="2"/>
        </w:numPr>
        <w:contextualSpacing/>
      </w:pPr>
      <w:r w:rsidRPr="00103147">
        <w:rPr>
          <w:i/>
          <w:iCs/>
        </w:rPr>
        <w:t>Excerpts from Theodotion</w:t>
      </w:r>
      <w:r w:rsidRPr="00103147">
        <w:t xml:space="preserve"> 12:3 quotes (“according to the Apostle”) 1 Pet 1:18. (van </w:t>
      </w:r>
      <w:proofErr w:type="spellStart"/>
      <w:r w:rsidRPr="00103147">
        <w:t>Unnik</w:t>
      </w:r>
      <w:proofErr w:type="spellEnd"/>
      <w:r w:rsidRPr="00103147">
        <w:t xml:space="preserve"> 761)</w:t>
      </w:r>
    </w:p>
    <w:p w14:paraId="18C8E410" w14:textId="77777777" w:rsidR="00B347EB" w:rsidRPr="00103147" w:rsidRDefault="00B347EB" w:rsidP="00C936F9">
      <w:pPr>
        <w:numPr>
          <w:ilvl w:val="3"/>
          <w:numId w:val="2"/>
        </w:numPr>
        <w:contextualSpacing/>
      </w:pPr>
      <w:r w:rsidRPr="00103147">
        <w:t xml:space="preserve">“Since here again it is difficult to determine in these </w:t>
      </w:r>
      <w:r w:rsidRPr="00103147">
        <w:rPr>
          <w:i/>
          <w:iCs/>
        </w:rPr>
        <w:t>Excerpts</w:t>
      </w:r>
      <w:r w:rsidRPr="00103147">
        <w:t xml:space="preserve"> what belongs to the terminology of Clement, it is unsafe to rely completely upon this expression.” (van </w:t>
      </w:r>
      <w:proofErr w:type="spellStart"/>
      <w:r w:rsidRPr="00103147">
        <w:t>Unnik</w:t>
      </w:r>
      <w:proofErr w:type="spellEnd"/>
      <w:r w:rsidRPr="00103147">
        <w:t xml:space="preserve"> 761)</w:t>
      </w:r>
    </w:p>
    <w:p w14:paraId="6DE2082F" w14:textId="77777777" w:rsidR="00B347EB" w:rsidRPr="00103147" w:rsidRDefault="00B347EB" w:rsidP="00C936F9">
      <w:pPr>
        <w:numPr>
          <w:ilvl w:val="1"/>
          <w:numId w:val="2"/>
        </w:numPr>
        <w:contextualSpacing/>
      </w:pPr>
      <w:r w:rsidRPr="00103147">
        <w:t xml:space="preserve">c. 180: Irenaeus’ </w:t>
      </w:r>
      <w:r w:rsidRPr="00103147">
        <w:rPr>
          <w:i/>
          <w:iCs/>
        </w:rPr>
        <w:t>Against Heresies</w:t>
      </w:r>
      <w:r w:rsidRPr="00103147">
        <w:t xml:space="preserve"> (c. 180)</w:t>
      </w:r>
    </w:p>
    <w:p w14:paraId="1360F321" w14:textId="77777777" w:rsidR="00B347EB" w:rsidRPr="00103147" w:rsidRDefault="00B347EB" w:rsidP="00C936F9">
      <w:pPr>
        <w:numPr>
          <w:ilvl w:val="2"/>
          <w:numId w:val="2"/>
        </w:numPr>
        <w:contextualSpacing/>
      </w:pPr>
      <w:r w:rsidRPr="00103147">
        <w:t xml:space="preserve">There are “some general quotations . . .” (van </w:t>
      </w:r>
      <w:proofErr w:type="spellStart"/>
      <w:r w:rsidRPr="00103147">
        <w:t>Unnik</w:t>
      </w:r>
      <w:proofErr w:type="spellEnd"/>
      <w:r w:rsidRPr="00103147">
        <w:t xml:space="preserve"> 761)</w:t>
      </w:r>
    </w:p>
    <w:p w14:paraId="095BFCCD" w14:textId="77777777" w:rsidR="00B347EB" w:rsidRPr="00103147" w:rsidRDefault="00B347EB" w:rsidP="00C936F9">
      <w:pPr>
        <w:numPr>
          <w:ilvl w:val="2"/>
          <w:numId w:val="2"/>
        </w:numPr>
        <w:contextualSpacing/>
      </w:pPr>
      <w:r w:rsidRPr="00103147">
        <w:t xml:space="preserve">Irenaeus </w:t>
      </w:r>
      <w:r w:rsidRPr="00103147">
        <w:rPr>
          <w:sz w:val="20"/>
          <w:szCs w:val="20"/>
        </w:rPr>
        <w:t>(</w:t>
      </w:r>
      <w:r w:rsidRPr="00103147">
        <w:rPr>
          <w:i/>
          <w:iCs/>
          <w:sz w:val="20"/>
          <w:szCs w:val="20"/>
        </w:rPr>
        <w:t>Adv</w:t>
      </w:r>
      <w:r w:rsidRPr="00103147">
        <w:rPr>
          <w:sz w:val="20"/>
          <w:szCs w:val="20"/>
        </w:rPr>
        <w:t xml:space="preserve">. </w:t>
      </w:r>
      <w:r w:rsidRPr="00103147">
        <w:rPr>
          <w:i/>
          <w:iCs/>
          <w:sz w:val="20"/>
          <w:szCs w:val="20"/>
        </w:rPr>
        <w:t>Haer</w:t>
      </w:r>
      <w:r w:rsidRPr="00103147">
        <w:rPr>
          <w:sz w:val="20"/>
          <w:szCs w:val="20"/>
        </w:rPr>
        <w:t>. 4.9.2)</w:t>
      </w:r>
      <w:r w:rsidRPr="00103147">
        <w:t xml:space="preserve">: “Peter says in his epistle” (followed by 1 Pet 1:18). (van </w:t>
      </w:r>
      <w:proofErr w:type="spellStart"/>
      <w:r w:rsidRPr="00103147">
        <w:t>Unnik</w:t>
      </w:r>
      <w:proofErr w:type="spellEnd"/>
      <w:r w:rsidRPr="00103147">
        <w:t xml:space="preserve"> 761)</w:t>
      </w:r>
    </w:p>
    <w:p w14:paraId="28FE06B6" w14:textId="77777777" w:rsidR="00B347EB" w:rsidRPr="00103147" w:rsidRDefault="00B347EB" w:rsidP="00C936F9">
      <w:pPr>
        <w:numPr>
          <w:ilvl w:val="2"/>
          <w:numId w:val="2"/>
        </w:numPr>
        <w:contextualSpacing/>
      </w:pPr>
      <w:r w:rsidRPr="00103147">
        <w:t>See also 4.16.5; 5.7.2.</w:t>
      </w:r>
    </w:p>
    <w:p w14:paraId="34543D79" w14:textId="77777777" w:rsidR="00B347EB" w:rsidRPr="00103147" w:rsidRDefault="00B347EB" w:rsidP="00C936F9">
      <w:pPr>
        <w:numPr>
          <w:ilvl w:val="2"/>
          <w:numId w:val="2"/>
        </w:numPr>
        <w:contextualSpacing/>
      </w:pPr>
      <w:r w:rsidRPr="00103147">
        <w:t xml:space="preserve">“Irenaeus lived in Gaul, but he had been born in Asia Minor. There he had known men like Polycarp.” (van </w:t>
      </w:r>
      <w:proofErr w:type="spellStart"/>
      <w:r w:rsidRPr="00103147">
        <w:t>Unnik</w:t>
      </w:r>
      <w:proofErr w:type="spellEnd"/>
      <w:r w:rsidRPr="00103147">
        <w:t xml:space="preserve"> 761)</w:t>
      </w:r>
    </w:p>
    <w:p w14:paraId="1EC71E21" w14:textId="77777777" w:rsidR="00B347EB" w:rsidRPr="00103147" w:rsidRDefault="00B347EB" w:rsidP="00C936F9">
      <w:pPr>
        <w:numPr>
          <w:ilvl w:val="1"/>
          <w:numId w:val="2"/>
        </w:numPr>
        <w:contextualSpacing/>
      </w:pPr>
      <w:r w:rsidRPr="00103147">
        <w:t>c. 211: Tertullian (c. 160-c. 225)</w:t>
      </w:r>
    </w:p>
    <w:p w14:paraId="57DBA34A" w14:textId="77777777" w:rsidR="00B347EB" w:rsidRPr="00103147" w:rsidRDefault="00B347EB" w:rsidP="00C936F9">
      <w:pPr>
        <w:numPr>
          <w:ilvl w:val="2"/>
          <w:numId w:val="2"/>
        </w:numPr>
        <w:contextualSpacing/>
      </w:pPr>
      <w:r w:rsidRPr="00103147">
        <w:t xml:space="preserve">Tertullian </w:t>
      </w:r>
      <w:r w:rsidRPr="00103147">
        <w:rPr>
          <w:sz w:val="20"/>
          <w:szCs w:val="20"/>
        </w:rPr>
        <w:t>(</w:t>
      </w:r>
      <w:proofErr w:type="spellStart"/>
      <w:r w:rsidRPr="00103147">
        <w:rPr>
          <w:i/>
          <w:iCs/>
          <w:sz w:val="20"/>
          <w:szCs w:val="20"/>
        </w:rPr>
        <w:t>Scorpiace</w:t>
      </w:r>
      <w:proofErr w:type="spellEnd"/>
      <w:r w:rsidRPr="00103147">
        <w:rPr>
          <w:sz w:val="20"/>
          <w:szCs w:val="20"/>
        </w:rPr>
        <w:t xml:space="preserve"> 12, c. 211)</w:t>
      </w:r>
      <w:r w:rsidRPr="00103147">
        <w:t xml:space="preserve">: “Peter said to the </w:t>
      </w:r>
      <w:proofErr w:type="spellStart"/>
      <w:r w:rsidRPr="00103147">
        <w:t>Pontians</w:t>
      </w:r>
      <w:proofErr w:type="spellEnd"/>
      <w:r w:rsidRPr="00103147">
        <w:t xml:space="preserve">” followed by 1 Pet 2:20-21). (van </w:t>
      </w:r>
      <w:proofErr w:type="spellStart"/>
      <w:r w:rsidRPr="00103147">
        <w:t>Unnik</w:t>
      </w:r>
      <w:proofErr w:type="spellEnd"/>
      <w:r w:rsidRPr="00103147">
        <w:t xml:space="preserve"> 761)</w:t>
      </w:r>
    </w:p>
    <w:p w14:paraId="20143CC7" w14:textId="77777777" w:rsidR="00B347EB" w:rsidRPr="00103147" w:rsidRDefault="00B347EB" w:rsidP="00C936F9">
      <w:pPr>
        <w:numPr>
          <w:ilvl w:val="1"/>
          <w:numId w:val="2"/>
        </w:numPr>
        <w:contextualSpacing/>
      </w:pPr>
      <w:r w:rsidRPr="00103147">
        <w:t>pre-215: Clement of Alexandria (c. 150-c. 215)</w:t>
      </w:r>
    </w:p>
    <w:p w14:paraId="436C718A" w14:textId="77777777" w:rsidR="00B347EB" w:rsidRPr="00103147" w:rsidRDefault="00B347EB" w:rsidP="00C936F9">
      <w:pPr>
        <w:numPr>
          <w:ilvl w:val="2"/>
          <w:numId w:val="2"/>
        </w:numPr>
        <w:contextualSpacing/>
      </w:pPr>
      <w:r w:rsidRPr="00103147">
        <w:rPr>
          <w:i/>
          <w:iCs/>
        </w:rPr>
        <w:t>Misc</w:t>
      </w:r>
      <w:r w:rsidRPr="00103147">
        <w:t xml:space="preserve">. 4.7.46 cites as a word of Peter 1 Pet 3:14ff. (van </w:t>
      </w:r>
      <w:proofErr w:type="spellStart"/>
      <w:r w:rsidRPr="00103147">
        <w:t>Unnik</w:t>
      </w:r>
      <w:proofErr w:type="spellEnd"/>
      <w:r w:rsidRPr="00103147">
        <w:t xml:space="preserve"> 761)</w:t>
      </w:r>
    </w:p>
    <w:p w14:paraId="324C8D68" w14:textId="77777777" w:rsidR="00B347EB" w:rsidRPr="00103147" w:rsidRDefault="00B347EB" w:rsidP="00C936F9">
      <w:pPr>
        <w:numPr>
          <w:ilvl w:val="2"/>
          <w:numId w:val="2"/>
        </w:numPr>
        <w:contextualSpacing/>
      </w:pPr>
      <w:r w:rsidRPr="00103147">
        <w:t xml:space="preserve">“This is only one out of a great number of citations.” (van </w:t>
      </w:r>
      <w:proofErr w:type="spellStart"/>
      <w:r w:rsidRPr="00103147">
        <w:t>Unnik</w:t>
      </w:r>
      <w:proofErr w:type="spellEnd"/>
      <w:r w:rsidRPr="00103147">
        <w:t xml:space="preserve"> 761)</w:t>
      </w:r>
    </w:p>
    <w:p w14:paraId="3DD99331" w14:textId="77777777" w:rsidR="00B347EB" w:rsidRPr="00103147" w:rsidRDefault="00B347EB" w:rsidP="00C936F9">
      <w:pPr>
        <w:numPr>
          <w:ilvl w:val="2"/>
          <w:numId w:val="2"/>
        </w:numPr>
        <w:contextualSpacing/>
      </w:pPr>
      <w:r w:rsidRPr="00103147">
        <w:t>“Clement also commented on the letter in his outlines (</w:t>
      </w:r>
      <w:r w:rsidRPr="00103147">
        <w:rPr>
          <w:i/>
        </w:rPr>
        <w:t>Adumbrations</w:t>
      </w:r>
      <w:r w:rsidRPr="00103147">
        <w:t xml:space="preserve">).” (van </w:t>
      </w:r>
      <w:proofErr w:type="spellStart"/>
      <w:r w:rsidRPr="00103147">
        <w:t>Unnik</w:t>
      </w:r>
      <w:proofErr w:type="spellEnd"/>
      <w:r w:rsidRPr="00103147">
        <w:t xml:space="preserve"> 761)</w:t>
      </w:r>
    </w:p>
    <w:p w14:paraId="5EF0926B" w14:textId="77777777" w:rsidR="00B347EB" w:rsidRPr="001836C6" w:rsidRDefault="00B347EB" w:rsidP="00C936F9">
      <w:pPr>
        <w:numPr>
          <w:ilvl w:val="1"/>
          <w:numId w:val="2"/>
        </w:numPr>
        <w:autoSpaceDE w:val="0"/>
        <w:autoSpaceDN w:val="0"/>
        <w:adjustRightInd w:val="0"/>
        <w:contextualSpacing/>
      </w:pPr>
      <w:r w:rsidRPr="001B5878">
        <w:t xml:space="preserve">After Eusebius </w:t>
      </w:r>
      <w:r w:rsidRPr="00D8619A">
        <w:rPr>
          <w:sz w:val="20"/>
          <w:szCs w:val="20"/>
        </w:rPr>
        <w:t>[</w:t>
      </w:r>
      <w:r w:rsidRPr="00D8619A">
        <w:rPr>
          <w:i/>
          <w:iCs/>
          <w:sz w:val="20"/>
          <w:szCs w:val="20"/>
        </w:rPr>
        <w:t>HE</w:t>
      </w:r>
      <w:r w:rsidRPr="00D8619A">
        <w:rPr>
          <w:sz w:val="20"/>
          <w:szCs w:val="20"/>
        </w:rPr>
        <w:t xml:space="preserve"> 4.14.9]</w:t>
      </w:r>
      <w:r w:rsidRPr="001B5878">
        <w:t xml:space="preserve"> it was </w:t>
      </w:r>
      <w:r>
        <w:t xml:space="preserve">considered authentic </w:t>
      </w:r>
      <w:r w:rsidRPr="001B5878">
        <w:t xml:space="preserve">until the </w:t>
      </w:r>
      <w:r>
        <w:t xml:space="preserve">1800s. </w:t>
      </w:r>
      <w:r w:rsidRPr="00DF48AD">
        <w:t>(</w:t>
      </w:r>
      <w:proofErr w:type="spellStart"/>
      <w:r w:rsidRPr="00DF48AD">
        <w:t>Fitzmyer</w:t>
      </w:r>
      <w:proofErr w:type="spellEnd"/>
      <w:r w:rsidRPr="00DF48AD">
        <w:t xml:space="preserve"> </w:t>
      </w:r>
      <w:r>
        <w:rPr>
          <w:szCs w:val="28"/>
        </w:rPr>
        <w:t>“First Epistle” 362)</w:t>
      </w:r>
    </w:p>
    <w:p w14:paraId="4E2E07FC" w14:textId="77777777" w:rsidR="00B347EB" w:rsidRPr="00103147" w:rsidRDefault="00B347EB" w:rsidP="00C936F9">
      <w:pPr>
        <w:numPr>
          <w:ilvl w:val="1"/>
          <w:numId w:val="2"/>
        </w:numPr>
        <w:contextualSpacing/>
      </w:pPr>
      <w:r w:rsidRPr="00103147">
        <w:t>acceptance as canonical</w:t>
      </w:r>
    </w:p>
    <w:p w14:paraId="56F524B7" w14:textId="77777777" w:rsidR="00B347EB" w:rsidRPr="00103147" w:rsidRDefault="00B347EB" w:rsidP="00C936F9">
      <w:pPr>
        <w:numPr>
          <w:ilvl w:val="2"/>
          <w:numId w:val="2"/>
        </w:numPr>
        <w:contextualSpacing/>
      </w:pPr>
      <w:r w:rsidRPr="00103147">
        <w:t xml:space="preserve">c. 200: 1 Peter is not in the Muratorian Canon. But “the omission may be due to the fragmentary state of this document.” (van </w:t>
      </w:r>
      <w:proofErr w:type="spellStart"/>
      <w:r w:rsidRPr="00103147">
        <w:t>Unnik</w:t>
      </w:r>
      <w:proofErr w:type="spellEnd"/>
      <w:r w:rsidRPr="00103147">
        <w:t xml:space="preserve"> 761)</w:t>
      </w:r>
    </w:p>
    <w:p w14:paraId="158E55FA" w14:textId="77777777" w:rsidR="00B347EB" w:rsidRPr="00103147" w:rsidRDefault="00B347EB" w:rsidP="00C936F9">
      <w:pPr>
        <w:numPr>
          <w:ilvl w:val="2"/>
          <w:numId w:val="2"/>
        </w:numPr>
        <w:contextualSpacing/>
      </w:pPr>
      <w:r w:rsidRPr="00103147">
        <w:t>Origen (d. 253)</w:t>
      </w:r>
    </w:p>
    <w:p w14:paraId="108514F7" w14:textId="77777777" w:rsidR="00B347EB" w:rsidRPr="00103147" w:rsidRDefault="00B347EB" w:rsidP="00C936F9">
      <w:pPr>
        <w:numPr>
          <w:ilvl w:val="3"/>
          <w:numId w:val="2"/>
        </w:numPr>
        <w:contextualSpacing/>
      </w:pPr>
      <w:r w:rsidRPr="00103147">
        <w:t xml:space="preserve">Origen </w:t>
      </w:r>
      <w:r w:rsidRPr="00103147">
        <w:rPr>
          <w:sz w:val="20"/>
        </w:rPr>
        <w:t xml:space="preserve">(exposition of John 5, </w:t>
      </w:r>
      <w:r w:rsidRPr="00103147">
        <w:rPr>
          <w:sz w:val="20"/>
          <w:szCs w:val="20"/>
        </w:rPr>
        <w:t xml:space="preserve">quoted by Eusebius </w:t>
      </w:r>
      <w:r w:rsidRPr="00103147">
        <w:rPr>
          <w:i/>
          <w:iCs/>
          <w:sz w:val="20"/>
          <w:szCs w:val="20"/>
        </w:rPr>
        <w:t>Hist</w:t>
      </w:r>
      <w:r w:rsidRPr="00103147">
        <w:rPr>
          <w:sz w:val="20"/>
          <w:szCs w:val="20"/>
        </w:rPr>
        <w:t>. 6.25.8)</w:t>
      </w:r>
      <w:r w:rsidRPr="00103147">
        <w:t xml:space="preserve">: “Peter . . . has left one acknowledged epistle, and, it may be, a second also; for it is doubted.” (Qtd. in van </w:t>
      </w:r>
      <w:proofErr w:type="spellStart"/>
      <w:r w:rsidRPr="00103147">
        <w:t>Unnik</w:t>
      </w:r>
      <w:proofErr w:type="spellEnd"/>
      <w:r w:rsidRPr="00103147">
        <w:t xml:space="preserve"> 761)</w:t>
      </w:r>
    </w:p>
    <w:p w14:paraId="5C820399" w14:textId="77777777" w:rsidR="00B347EB" w:rsidRPr="00103147" w:rsidRDefault="00B347EB" w:rsidP="00C936F9">
      <w:pPr>
        <w:numPr>
          <w:ilvl w:val="3"/>
          <w:numId w:val="2"/>
        </w:numPr>
        <w:contextualSpacing/>
      </w:pPr>
      <w:r w:rsidRPr="00103147">
        <w:t xml:space="preserve">“This remark shows that in Origen’s time our letter formed an undisputed part of the canon.” (van </w:t>
      </w:r>
      <w:proofErr w:type="spellStart"/>
      <w:r w:rsidRPr="00103147">
        <w:t>Unnik</w:t>
      </w:r>
      <w:proofErr w:type="spellEnd"/>
      <w:r w:rsidRPr="00103147">
        <w:t xml:space="preserve"> 761)</w:t>
      </w:r>
    </w:p>
    <w:p w14:paraId="02D0E372" w14:textId="77777777" w:rsidR="00B347EB" w:rsidRPr="00103147" w:rsidRDefault="00B347EB" w:rsidP="00C936F9">
      <w:pPr>
        <w:numPr>
          <w:ilvl w:val="3"/>
          <w:numId w:val="2"/>
        </w:numPr>
        <w:contextualSpacing/>
      </w:pPr>
      <w:r w:rsidRPr="00103147">
        <w:t xml:space="preserve">1 Peter continued to be accepted as canon “everywhere except for a while in the Syriac church, although it was at last accepted there also, in contrast with II Peter and other Catholic letters.” (van </w:t>
      </w:r>
      <w:proofErr w:type="spellStart"/>
      <w:r w:rsidRPr="00103147">
        <w:t>Unnik</w:t>
      </w:r>
      <w:proofErr w:type="spellEnd"/>
      <w:r w:rsidRPr="00103147">
        <w:t xml:space="preserve"> 761)</w:t>
      </w:r>
    </w:p>
    <w:p w14:paraId="22B23E3E" w14:textId="77777777" w:rsidR="00B347EB" w:rsidRPr="00103147" w:rsidRDefault="00B347EB" w:rsidP="00C936F9">
      <w:pPr>
        <w:numPr>
          <w:ilvl w:val="1"/>
          <w:numId w:val="2"/>
        </w:numPr>
        <w:contextualSpacing/>
      </w:pPr>
      <w:r w:rsidRPr="00103147">
        <w:t>conclusions</w:t>
      </w:r>
    </w:p>
    <w:p w14:paraId="2B0AA259" w14:textId="77777777" w:rsidR="00B347EB" w:rsidRPr="00103147" w:rsidRDefault="00B347EB" w:rsidP="00C936F9">
      <w:pPr>
        <w:numPr>
          <w:ilvl w:val="2"/>
          <w:numId w:val="2"/>
        </w:numPr>
        <w:contextualSpacing/>
      </w:pPr>
      <w:r w:rsidRPr="00103147">
        <w:t xml:space="preserve">“From this survey we may conclude that I Peter has good credentials.” (van </w:t>
      </w:r>
      <w:proofErr w:type="spellStart"/>
      <w:r w:rsidRPr="00103147">
        <w:t>Unnik</w:t>
      </w:r>
      <w:proofErr w:type="spellEnd"/>
      <w:r w:rsidRPr="00103147">
        <w:t xml:space="preserve"> 761)</w:t>
      </w:r>
    </w:p>
    <w:p w14:paraId="5203084C" w14:textId="77777777" w:rsidR="00B347EB" w:rsidRPr="00103147" w:rsidRDefault="00B347EB" w:rsidP="00C936F9">
      <w:pPr>
        <w:numPr>
          <w:ilvl w:val="2"/>
          <w:numId w:val="2"/>
        </w:numPr>
        <w:contextualSpacing/>
      </w:pPr>
      <w:r w:rsidRPr="00103147">
        <w:t>100-150</w:t>
      </w:r>
    </w:p>
    <w:p w14:paraId="59622EE3" w14:textId="77777777" w:rsidR="00B347EB" w:rsidRPr="00103147" w:rsidRDefault="00B347EB" w:rsidP="00C936F9">
      <w:pPr>
        <w:numPr>
          <w:ilvl w:val="3"/>
          <w:numId w:val="2"/>
        </w:numPr>
        <w:contextualSpacing/>
      </w:pPr>
      <w:r w:rsidRPr="00103147">
        <w:lastRenderedPageBreak/>
        <w:t xml:space="preserve">Polycarp (with Papias and the Asian presbyters supplementing) show that “ca. </w:t>
      </w:r>
      <w:proofErr w:type="spellStart"/>
      <w:r w:rsidRPr="00103147">
        <w:rPr>
          <w:smallCaps/>
        </w:rPr>
        <w:t>a.d</w:t>
      </w:r>
      <w:r w:rsidRPr="00103147">
        <w:t>.</w:t>
      </w:r>
      <w:proofErr w:type="spellEnd"/>
      <w:r w:rsidRPr="00103147">
        <w:t xml:space="preserve"> 125 I Peter was well known by leading churchmen in Asia Minor.” (van </w:t>
      </w:r>
      <w:proofErr w:type="spellStart"/>
      <w:r w:rsidRPr="00103147">
        <w:t>Unnik</w:t>
      </w:r>
      <w:proofErr w:type="spellEnd"/>
      <w:r w:rsidRPr="00103147">
        <w:t xml:space="preserve"> 761)</w:t>
      </w:r>
    </w:p>
    <w:p w14:paraId="26ADAE28" w14:textId="77777777" w:rsidR="00B347EB" w:rsidRPr="00103147" w:rsidRDefault="00B347EB" w:rsidP="00C936F9">
      <w:pPr>
        <w:numPr>
          <w:ilvl w:val="3"/>
          <w:numId w:val="2"/>
        </w:numPr>
        <w:contextualSpacing/>
      </w:pPr>
      <w:r w:rsidRPr="00103147">
        <w:t xml:space="preserve">“It makes its first appearance, as far as we can see, in Asia Minor, the area to which it had been sent.” (van </w:t>
      </w:r>
      <w:proofErr w:type="spellStart"/>
      <w:r w:rsidRPr="00103147">
        <w:t>Unnik</w:t>
      </w:r>
      <w:proofErr w:type="spellEnd"/>
      <w:r w:rsidRPr="00103147">
        <w:t xml:space="preserve"> 761)</w:t>
      </w:r>
    </w:p>
    <w:p w14:paraId="6FFEF963" w14:textId="77777777" w:rsidR="00B347EB" w:rsidRPr="00103147" w:rsidRDefault="00B347EB" w:rsidP="00C936F9">
      <w:pPr>
        <w:numPr>
          <w:ilvl w:val="3"/>
          <w:numId w:val="2"/>
        </w:numPr>
        <w:contextualSpacing/>
      </w:pPr>
      <w:r w:rsidRPr="00103147">
        <w:t xml:space="preserve">“It is used without citation of name in the first half of the second century; but the fact that the name is missing does not tell against the attribution of the letter to the apostle, in view of literary habits in antiquity.” </w:t>
      </w:r>
      <w:r w:rsidRPr="00103147">
        <w:rPr>
          <w:lang w:val="el-GR"/>
        </w:rPr>
        <w:t>(van Unnik 761)</w:t>
      </w:r>
    </w:p>
    <w:p w14:paraId="23B24866" w14:textId="77777777" w:rsidR="00B347EB" w:rsidRPr="00103147" w:rsidRDefault="00B347EB" w:rsidP="00C936F9">
      <w:pPr>
        <w:numPr>
          <w:ilvl w:val="2"/>
          <w:numId w:val="2"/>
        </w:numPr>
        <w:contextualSpacing/>
      </w:pPr>
      <w:r w:rsidRPr="00103147">
        <w:t>150-200</w:t>
      </w:r>
    </w:p>
    <w:p w14:paraId="0990273B" w14:textId="77777777" w:rsidR="00B347EB" w:rsidRPr="00103147" w:rsidRDefault="00B347EB" w:rsidP="00C936F9">
      <w:pPr>
        <w:numPr>
          <w:ilvl w:val="3"/>
          <w:numId w:val="2"/>
        </w:numPr>
        <w:contextualSpacing/>
      </w:pPr>
      <w:r w:rsidRPr="00103147">
        <w:t xml:space="preserve">“By its author’s name it is first quoted” c. 160 (by Theodotion). (van </w:t>
      </w:r>
      <w:proofErr w:type="spellStart"/>
      <w:r w:rsidRPr="00103147">
        <w:t>Unnik</w:t>
      </w:r>
      <w:proofErr w:type="spellEnd"/>
      <w:r w:rsidRPr="00103147">
        <w:t xml:space="preserve"> 761)</w:t>
      </w:r>
    </w:p>
    <w:p w14:paraId="7A3DC26B" w14:textId="77777777" w:rsidR="00B347EB" w:rsidRPr="00103147" w:rsidRDefault="00B347EB" w:rsidP="00C936F9">
      <w:pPr>
        <w:numPr>
          <w:ilvl w:val="3"/>
          <w:numId w:val="2"/>
        </w:numPr>
        <w:contextualSpacing/>
      </w:pPr>
      <w:r w:rsidRPr="00103147">
        <w:t xml:space="preserve">“. . . by 200 this letter was accepted as the work of the apostle Peter by the churches in various countries.” (van </w:t>
      </w:r>
      <w:proofErr w:type="spellStart"/>
      <w:r w:rsidRPr="00103147">
        <w:t>Unnik</w:t>
      </w:r>
      <w:proofErr w:type="spellEnd"/>
      <w:r w:rsidRPr="00103147">
        <w:t xml:space="preserve"> 761)</w:t>
      </w:r>
    </w:p>
    <w:p w14:paraId="2E5887B8" w14:textId="77777777" w:rsidR="00B347EB" w:rsidRDefault="00B347EB" w:rsidP="00B347EB">
      <w:pPr>
        <w:contextualSpacing/>
      </w:pPr>
    </w:p>
    <w:p w14:paraId="155B79A2" w14:textId="77777777" w:rsidR="00B347EB" w:rsidRPr="00103147" w:rsidRDefault="00B347EB" w:rsidP="00C936F9">
      <w:pPr>
        <w:numPr>
          <w:ilvl w:val="0"/>
          <w:numId w:val="2"/>
        </w:numPr>
        <w:contextualSpacing/>
      </w:pPr>
      <w:r w:rsidRPr="00BB4192">
        <w:rPr>
          <w:b/>
        </w:rPr>
        <w:t>other arguments</w:t>
      </w:r>
    </w:p>
    <w:p w14:paraId="715602E2" w14:textId="77777777" w:rsidR="00B347EB" w:rsidRPr="00103147" w:rsidRDefault="00B347EB" w:rsidP="00C936F9">
      <w:pPr>
        <w:numPr>
          <w:ilvl w:val="1"/>
          <w:numId w:val="2"/>
        </w:numPr>
        <w:contextualSpacing/>
      </w:pPr>
      <w:r w:rsidRPr="00103147">
        <w:t>“. . . no proof in favor of [authenticity] can be derived from a comparison between this letter and the speeches of Peter in Acts (</w:t>
      </w:r>
      <w:proofErr w:type="spellStart"/>
      <w:r w:rsidRPr="00103147">
        <w:t>chs</w:t>
      </w:r>
      <w:proofErr w:type="spellEnd"/>
      <w:r w:rsidRPr="00103147">
        <w:t xml:space="preserve">. 2-5; 10), since it is yet undecided how far these speeches in Acts reflect the ideas of the author of the Acts of the Apostles and how far they are expressions of a common stratum of early Christian teaching.” </w:t>
      </w:r>
      <w:r w:rsidRPr="00103147">
        <w:rPr>
          <w:lang w:val="el-GR"/>
        </w:rPr>
        <w:t>(van Unnik 764)</w:t>
      </w:r>
    </w:p>
    <w:p w14:paraId="0BB97970" w14:textId="77777777" w:rsidR="00B347EB" w:rsidRPr="00103147" w:rsidRDefault="00B347EB" w:rsidP="00C936F9">
      <w:pPr>
        <w:numPr>
          <w:ilvl w:val="1"/>
          <w:numId w:val="2"/>
        </w:numPr>
        <w:contextualSpacing/>
      </w:pPr>
      <w:r w:rsidRPr="00103147">
        <w:t xml:space="preserve">“. . . other writings under the name of Peter show a quite different character.” (van </w:t>
      </w:r>
      <w:proofErr w:type="spellStart"/>
      <w:r w:rsidRPr="00103147">
        <w:t>Unnik</w:t>
      </w:r>
      <w:proofErr w:type="spellEnd"/>
      <w:r w:rsidRPr="00103147">
        <w:t xml:space="preserve"> 760)</w:t>
      </w:r>
    </w:p>
    <w:p w14:paraId="65746F5D" w14:textId="77777777" w:rsidR="00B347EB" w:rsidRPr="00103147" w:rsidRDefault="00B347EB" w:rsidP="00C936F9">
      <w:pPr>
        <w:numPr>
          <w:ilvl w:val="1"/>
          <w:numId w:val="2"/>
        </w:numPr>
        <w:contextualSpacing/>
      </w:pPr>
      <w:r w:rsidRPr="00103147">
        <w:t xml:space="preserve">“. . . most important of all, no feasible explanation can be given why a forger of the second century should have invented . . . these out-of-the-way countries . . .” (van </w:t>
      </w:r>
      <w:proofErr w:type="spellStart"/>
      <w:r w:rsidRPr="00103147">
        <w:t>Unnik</w:t>
      </w:r>
      <w:proofErr w:type="spellEnd"/>
      <w:r w:rsidRPr="00103147">
        <w:t xml:space="preserve"> 760)</w:t>
      </w:r>
    </w:p>
    <w:p w14:paraId="3EE12D09" w14:textId="77777777" w:rsidR="00B347EB" w:rsidRPr="00103147" w:rsidRDefault="00B347EB" w:rsidP="00C936F9">
      <w:pPr>
        <w:numPr>
          <w:ilvl w:val="2"/>
          <w:numId w:val="2"/>
        </w:numPr>
        <w:contextualSpacing/>
      </w:pPr>
      <w:r w:rsidRPr="00103147">
        <w:t xml:space="preserve">“It is completely obscure why this writing was sent to certain remote areas which, so far as we know, did not play an important part in first-century Christianity. This fact pleads strongly in favor of the authenticity of this salutation, for no reason can be found for the invention of these “sojourners of the dispersion” in, e.g., Pontus and Cappadocia . . .” (van </w:t>
      </w:r>
      <w:proofErr w:type="spellStart"/>
      <w:r w:rsidRPr="00103147">
        <w:t>Unnik</w:t>
      </w:r>
      <w:proofErr w:type="spellEnd"/>
      <w:r w:rsidRPr="00103147">
        <w:t xml:space="preserve"> 763)</w:t>
      </w:r>
    </w:p>
    <w:p w14:paraId="5F897B79" w14:textId="77777777" w:rsidR="00B347EB" w:rsidRDefault="00B347EB" w:rsidP="00B347EB">
      <w:pPr>
        <w:rPr>
          <w:rFonts w:eastAsia="Times New Roman"/>
          <w:snapToGrid w:val="0"/>
          <w:szCs w:val="24"/>
          <w:lang w:bidi="he-IL"/>
        </w:rPr>
      </w:pPr>
      <w:r>
        <w:br w:type="page"/>
      </w:r>
    </w:p>
    <w:p w14:paraId="3852BC8E" w14:textId="77777777" w:rsidR="00B347EB" w:rsidRPr="00103147" w:rsidRDefault="00B347EB" w:rsidP="00B347EB">
      <w:pPr>
        <w:pStyle w:val="Heading2"/>
      </w:pPr>
      <w:bookmarkStart w:id="2" w:name="_Toc503063386"/>
      <w:r w:rsidRPr="00BB4192">
        <w:lastRenderedPageBreak/>
        <w:t>Arguments Against Peter: Stylistic Arguments</w:t>
      </w:r>
      <w:bookmarkEnd w:id="2"/>
    </w:p>
    <w:p w14:paraId="59186721" w14:textId="77777777" w:rsidR="00B347EB" w:rsidRDefault="00B347EB" w:rsidP="00B347EB"/>
    <w:p w14:paraId="18394B23" w14:textId="77777777" w:rsidR="00B347EB" w:rsidRDefault="00B347EB" w:rsidP="00B347EB"/>
    <w:p w14:paraId="690431A3" w14:textId="77777777" w:rsidR="00B347EB" w:rsidRDefault="00B347EB" w:rsidP="00C936F9">
      <w:pPr>
        <w:numPr>
          <w:ilvl w:val="0"/>
          <w:numId w:val="5"/>
        </w:numPr>
        <w:autoSpaceDE w:val="0"/>
        <w:autoSpaceDN w:val="0"/>
        <w:adjustRightInd w:val="0"/>
        <w:contextualSpacing/>
      </w:pPr>
      <w:r>
        <w:rPr>
          <w:b/>
        </w:rPr>
        <w:t>Pauline parallels</w:t>
      </w:r>
    </w:p>
    <w:p w14:paraId="60F135B2" w14:textId="77777777" w:rsidR="00B347EB" w:rsidRDefault="00B347EB" w:rsidP="00C936F9">
      <w:pPr>
        <w:numPr>
          <w:ilvl w:val="1"/>
          <w:numId w:val="5"/>
        </w:numPr>
        <w:autoSpaceDE w:val="0"/>
        <w:autoSpaceDN w:val="0"/>
        <w:adjustRightInd w:val="0"/>
        <w:contextualSpacing/>
      </w:pPr>
      <w:r w:rsidRPr="00103147">
        <w:t xml:space="preserve">1 Peter is full of </w:t>
      </w:r>
      <w:proofErr w:type="spellStart"/>
      <w:r w:rsidRPr="00103147">
        <w:t>Paulinisms</w:t>
      </w:r>
      <w:proofErr w:type="spellEnd"/>
      <w:r w:rsidRPr="00103147">
        <w:t>; the letter is much more Pauline than the pastorals. (Fuller)</w:t>
      </w:r>
    </w:p>
    <w:p w14:paraId="20A5D4B1" w14:textId="77777777" w:rsidR="00B347EB" w:rsidRDefault="00B347EB" w:rsidP="00C936F9">
      <w:pPr>
        <w:numPr>
          <w:ilvl w:val="1"/>
          <w:numId w:val="5"/>
        </w:numPr>
        <w:autoSpaceDE w:val="0"/>
        <w:autoSpaceDN w:val="0"/>
        <w:adjustRightInd w:val="0"/>
        <w:contextualSpacing/>
      </w:pPr>
      <w:r>
        <w:t>“</w:t>
      </w:r>
      <w:r w:rsidRPr="001B5878">
        <w:t>The phraseology and thought-patterns are strikingly reminiscent of Paul’s letters.</w:t>
      </w:r>
      <w:r>
        <w:t xml:space="preserve">” </w:t>
      </w:r>
      <w:r w:rsidRPr="00DF48AD">
        <w:t>(</w:t>
      </w:r>
      <w:proofErr w:type="spellStart"/>
      <w:r w:rsidRPr="00DF48AD">
        <w:t>Fitzmyer</w:t>
      </w:r>
      <w:proofErr w:type="spellEnd"/>
      <w:r w:rsidRPr="00DF48AD">
        <w:t xml:space="preserve"> </w:t>
      </w:r>
      <w:r>
        <w:rPr>
          <w:szCs w:val="28"/>
        </w:rPr>
        <w:t>“First Epistle” 362)</w:t>
      </w:r>
    </w:p>
    <w:p w14:paraId="14DD5AC7" w14:textId="77777777" w:rsidR="00B347EB" w:rsidRPr="00B347EB" w:rsidRDefault="00B347EB" w:rsidP="00B347EB">
      <w:pPr>
        <w:autoSpaceDE w:val="0"/>
        <w:autoSpaceDN w:val="0"/>
        <w:adjustRightInd w:val="0"/>
        <w:contextualSpacing/>
      </w:pPr>
    </w:p>
    <w:p w14:paraId="0AF03AEB" w14:textId="77777777" w:rsidR="00B347EB" w:rsidRDefault="00B347EB" w:rsidP="00C936F9">
      <w:pPr>
        <w:numPr>
          <w:ilvl w:val="0"/>
          <w:numId w:val="5"/>
        </w:numPr>
        <w:autoSpaceDE w:val="0"/>
        <w:autoSpaceDN w:val="0"/>
        <w:adjustRightInd w:val="0"/>
        <w:contextualSpacing/>
      </w:pPr>
      <w:r w:rsidRPr="00B347EB">
        <w:rPr>
          <w:b/>
        </w:rPr>
        <w:t>LXX use</w:t>
      </w:r>
    </w:p>
    <w:p w14:paraId="3D110CCF" w14:textId="77777777" w:rsidR="00B347EB" w:rsidRDefault="00B347EB" w:rsidP="00C936F9">
      <w:pPr>
        <w:numPr>
          <w:ilvl w:val="1"/>
          <w:numId w:val="5"/>
        </w:numPr>
        <w:autoSpaceDE w:val="0"/>
        <w:autoSpaceDN w:val="0"/>
        <w:adjustRightInd w:val="0"/>
        <w:contextualSpacing/>
      </w:pPr>
      <w:r w:rsidRPr="00103147">
        <w:t>1 Peter uses the LXX (Septuagint); that is typical of a Diaspora Jew, not a Palestinian Jew. (Fuller)</w:t>
      </w:r>
    </w:p>
    <w:p w14:paraId="522526F5" w14:textId="77777777" w:rsidR="00B347EB" w:rsidRDefault="00B347EB" w:rsidP="00C936F9">
      <w:pPr>
        <w:numPr>
          <w:ilvl w:val="1"/>
          <w:numId w:val="5"/>
        </w:numPr>
        <w:autoSpaceDE w:val="0"/>
        <w:autoSpaceDN w:val="0"/>
        <w:adjustRightInd w:val="0"/>
        <w:contextualSpacing/>
      </w:pPr>
      <w:r>
        <w:t>“</w:t>
      </w:r>
      <w:r w:rsidRPr="001B5878">
        <w:t>The OT quotations, derived from the LXX, are scarcely what one would expect from a Palestinian such as Peter.</w:t>
      </w:r>
      <w:r>
        <w:t xml:space="preserve">” </w:t>
      </w:r>
      <w:r w:rsidRPr="00DF48AD">
        <w:t>(</w:t>
      </w:r>
      <w:proofErr w:type="spellStart"/>
      <w:r w:rsidRPr="00DF48AD">
        <w:t>Fitzmyer</w:t>
      </w:r>
      <w:proofErr w:type="spellEnd"/>
      <w:r w:rsidRPr="00DF48AD">
        <w:t xml:space="preserve"> </w:t>
      </w:r>
      <w:r w:rsidRPr="00B347EB">
        <w:rPr>
          <w:szCs w:val="28"/>
        </w:rPr>
        <w:t>“First Epistle” 362)</w:t>
      </w:r>
    </w:p>
    <w:p w14:paraId="765462F6" w14:textId="77777777" w:rsidR="00B347EB" w:rsidRPr="00B347EB" w:rsidRDefault="00B347EB" w:rsidP="00B347EB">
      <w:pPr>
        <w:autoSpaceDE w:val="0"/>
        <w:autoSpaceDN w:val="0"/>
        <w:adjustRightInd w:val="0"/>
        <w:contextualSpacing/>
      </w:pPr>
    </w:p>
    <w:p w14:paraId="1E656F08" w14:textId="77777777" w:rsidR="00B347EB" w:rsidRDefault="00B347EB" w:rsidP="00C936F9">
      <w:pPr>
        <w:numPr>
          <w:ilvl w:val="0"/>
          <w:numId w:val="5"/>
        </w:numPr>
        <w:autoSpaceDE w:val="0"/>
        <w:autoSpaceDN w:val="0"/>
        <w:adjustRightInd w:val="0"/>
        <w:contextualSpacing/>
      </w:pPr>
      <w:r w:rsidRPr="00B347EB">
        <w:rPr>
          <w:b/>
        </w:rPr>
        <w:t>good Greek</w:t>
      </w:r>
    </w:p>
    <w:p w14:paraId="34613C88" w14:textId="77777777" w:rsidR="00B347EB" w:rsidRDefault="00B347EB" w:rsidP="00C936F9">
      <w:pPr>
        <w:numPr>
          <w:ilvl w:val="1"/>
          <w:numId w:val="5"/>
        </w:numPr>
        <w:autoSpaceDE w:val="0"/>
        <w:autoSpaceDN w:val="0"/>
        <w:adjustRightInd w:val="0"/>
        <w:contextualSpacing/>
      </w:pPr>
      <w:r w:rsidRPr="00103147">
        <w:t>1 Peter contains s</w:t>
      </w:r>
      <w:r>
        <w:t>ome of the best Greek in the NT.</w:t>
      </w:r>
      <w:r w:rsidRPr="00103147">
        <w:t xml:space="preserve"> </w:t>
      </w:r>
      <w:r>
        <w:t xml:space="preserve">That </w:t>
      </w:r>
      <w:r w:rsidRPr="00103147">
        <w:t xml:space="preserve">is </w:t>
      </w:r>
      <w:r>
        <w:t>unlikely for</w:t>
      </w:r>
      <w:r w:rsidRPr="00103147">
        <w:t xml:space="preserve"> a Galilean fish</w:t>
      </w:r>
      <w:r>
        <w:t>erman.</w:t>
      </w:r>
      <w:r w:rsidRPr="00103147">
        <w:t xml:space="preserve"> (Fuller)</w:t>
      </w:r>
    </w:p>
    <w:p w14:paraId="115BF0D8" w14:textId="77777777" w:rsidR="00B347EB" w:rsidRDefault="00B347EB" w:rsidP="00C936F9">
      <w:pPr>
        <w:numPr>
          <w:ilvl w:val="1"/>
          <w:numId w:val="5"/>
        </w:numPr>
        <w:autoSpaceDE w:val="0"/>
        <w:autoSpaceDN w:val="0"/>
        <w:adjustRightInd w:val="0"/>
        <w:contextualSpacing/>
      </w:pPr>
      <w:r>
        <w:t>“</w:t>
      </w:r>
      <w:r w:rsidRPr="001B5878">
        <w:t>The language and literary style are too good for a Galilean fisher</w:t>
      </w:r>
      <w:r>
        <w:t xml:space="preserve">man . . .” </w:t>
      </w:r>
      <w:r w:rsidRPr="00DF48AD">
        <w:t>(</w:t>
      </w:r>
      <w:proofErr w:type="spellStart"/>
      <w:r w:rsidRPr="00DF48AD">
        <w:t>Fitzmyer</w:t>
      </w:r>
      <w:proofErr w:type="spellEnd"/>
      <w:r w:rsidRPr="00DF48AD">
        <w:t xml:space="preserve"> </w:t>
      </w:r>
      <w:r w:rsidRPr="00B347EB">
        <w:rPr>
          <w:szCs w:val="28"/>
        </w:rPr>
        <w:t>“First Epistle” 362)</w:t>
      </w:r>
    </w:p>
    <w:p w14:paraId="0F33543B" w14:textId="77777777" w:rsidR="00B347EB" w:rsidRPr="001836C6" w:rsidRDefault="00B347EB" w:rsidP="00C936F9">
      <w:pPr>
        <w:numPr>
          <w:ilvl w:val="1"/>
          <w:numId w:val="5"/>
        </w:numPr>
        <w:autoSpaceDE w:val="0"/>
        <w:autoSpaceDN w:val="0"/>
        <w:adjustRightInd w:val="0"/>
        <w:contextualSpacing/>
      </w:pPr>
      <w:r w:rsidRPr="00B347EB">
        <w:rPr>
          <w:szCs w:val="20"/>
        </w:rPr>
        <w:t xml:space="preserve">Eusebius says </w:t>
      </w:r>
      <w:r w:rsidRPr="00B347EB">
        <w:rPr>
          <w:sz w:val="20"/>
          <w:szCs w:val="20"/>
        </w:rPr>
        <w:t>(</w:t>
      </w:r>
      <w:r w:rsidRPr="00B347EB">
        <w:rPr>
          <w:i/>
          <w:iCs/>
          <w:sz w:val="20"/>
          <w:szCs w:val="20"/>
        </w:rPr>
        <w:t>HE</w:t>
      </w:r>
      <w:r w:rsidRPr="00B347EB">
        <w:rPr>
          <w:sz w:val="20"/>
          <w:szCs w:val="20"/>
        </w:rPr>
        <w:t xml:space="preserve"> 3.39.15)</w:t>
      </w:r>
      <w:r w:rsidRPr="001B5878">
        <w:t xml:space="preserve"> </w:t>
      </w:r>
      <w:r>
        <w:t xml:space="preserve">that </w:t>
      </w:r>
      <w:r w:rsidRPr="001B5878">
        <w:t xml:space="preserve">Papias </w:t>
      </w:r>
      <w:r>
        <w:t>“</w:t>
      </w:r>
      <w:r w:rsidRPr="001B5878">
        <w:t>recorded that Peter had to use Mark as an interpreter. How then could he write such excellent Greek?</w:t>
      </w:r>
      <w:r>
        <w:t xml:space="preserve">” </w:t>
      </w:r>
      <w:r w:rsidRPr="00DF48AD">
        <w:t>(</w:t>
      </w:r>
      <w:proofErr w:type="spellStart"/>
      <w:r w:rsidRPr="00DF48AD">
        <w:t>Fitzmyer</w:t>
      </w:r>
      <w:proofErr w:type="spellEnd"/>
      <w:r w:rsidRPr="00DF48AD">
        <w:t xml:space="preserve"> </w:t>
      </w:r>
      <w:r w:rsidRPr="00B347EB">
        <w:rPr>
          <w:szCs w:val="28"/>
        </w:rPr>
        <w:t>“First Epistle” 362)</w:t>
      </w:r>
    </w:p>
    <w:p w14:paraId="3F331308" w14:textId="77777777" w:rsidR="00B347EB" w:rsidRDefault="00B347EB" w:rsidP="00B347EB"/>
    <w:p w14:paraId="256DEB35" w14:textId="77777777" w:rsidR="00B347EB" w:rsidRDefault="00B347EB" w:rsidP="00C936F9">
      <w:pPr>
        <w:numPr>
          <w:ilvl w:val="0"/>
          <w:numId w:val="5"/>
        </w:numPr>
        <w:autoSpaceDE w:val="0"/>
        <w:autoSpaceDN w:val="0"/>
        <w:adjustRightInd w:val="0"/>
        <w:contextualSpacing/>
      </w:pPr>
      <w:r>
        <w:rPr>
          <w:b/>
        </w:rPr>
        <w:t>genre</w:t>
      </w:r>
    </w:p>
    <w:p w14:paraId="04E506CE" w14:textId="77777777" w:rsidR="00B347EB" w:rsidRDefault="00B347EB" w:rsidP="00C936F9">
      <w:pPr>
        <w:numPr>
          <w:ilvl w:val="1"/>
          <w:numId w:val="5"/>
        </w:numPr>
        <w:autoSpaceDE w:val="0"/>
        <w:autoSpaceDN w:val="0"/>
        <w:adjustRightInd w:val="0"/>
        <w:contextualSpacing/>
      </w:pPr>
      <w:r w:rsidRPr="001B5878">
        <w:t>1 P</w:t>
      </w:r>
      <w:r>
        <w:t>e</w:t>
      </w:r>
      <w:r w:rsidRPr="001B5878">
        <w:t>t</w:t>
      </w:r>
      <w:r>
        <w:t>er</w:t>
      </w:r>
      <w:r w:rsidRPr="001B5878">
        <w:t xml:space="preserve"> has </w:t>
      </w:r>
      <w:r>
        <w:t>only “</w:t>
      </w:r>
      <w:r w:rsidRPr="001B5878">
        <w:t xml:space="preserve">the outward form of a letter </w:t>
      </w:r>
      <w:r>
        <w:t>. . .”</w:t>
      </w:r>
      <w:r w:rsidRPr="00392B4B">
        <w:t xml:space="preserve"> </w:t>
      </w:r>
      <w:r>
        <w:t>(</w:t>
      </w:r>
      <w:proofErr w:type="spellStart"/>
      <w:r>
        <w:t>Fitzmyer</w:t>
      </w:r>
      <w:proofErr w:type="spellEnd"/>
      <w:r>
        <w:t xml:space="preserve"> “First”</w:t>
      </w:r>
      <w:r w:rsidRPr="00392B4B">
        <w:t xml:space="preserve"> 363)</w:t>
      </w:r>
    </w:p>
    <w:p w14:paraId="6142C94D" w14:textId="77777777" w:rsidR="00B347EB" w:rsidRDefault="00B347EB" w:rsidP="00C936F9">
      <w:pPr>
        <w:numPr>
          <w:ilvl w:val="2"/>
          <w:numId w:val="5"/>
        </w:numPr>
        <w:contextualSpacing/>
      </w:pPr>
      <w:r>
        <w:t xml:space="preserve">Salutation and conclusion are those of “an ordinary ancient letter . . .” (van </w:t>
      </w:r>
      <w:proofErr w:type="spellStart"/>
      <w:r>
        <w:t>Unnik</w:t>
      </w:r>
      <w:proofErr w:type="spellEnd"/>
      <w:r>
        <w:t xml:space="preserve"> 759)</w:t>
      </w:r>
    </w:p>
    <w:p w14:paraId="5A317F37" w14:textId="77777777" w:rsidR="00B347EB" w:rsidRDefault="00B347EB" w:rsidP="00C936F9">
      <w:pPr>
        <w:numPr>
          <w:ilvl w:val="2"/>
          <w:numId w:val="5"/>
        </w:numPr>
        <w:autoSpaceDE w:val="0"/>
        <w:autoSpaceDN w:val="0"/>
        <w:adjustRightInd w:val="0"/>
        <w:contextualSpacing/>
      </w:pPr>
      <w:r>
        <w:t>It has “</w:t>
      </w:r>
      <w:r w:rsidRPr="001B5878">
        <w:t>an opening formu</w:t>
      </w:r>
      <w:r>
        <w:t>la, 1:1-2 . . .”</w:t>
      </w:r>
      <w:r w:rsidRPr="00392B4B">
        <w:t xml:space="preserve"> </w:t>
      </w:r>
      <w:r>
        <w:t>(</w:t>
      </w:r>
      <w:proofErr w:type="spellStart"/>
      <w:r>
        <w:t>Fitzmyer</w:t>
      </w:r>
      <w:proofErr w:type="spellEnd"/>
      <w:r>
        <w:t xml:space="preserve"> “First”</w:t>
      </w:r>
      <w:r w:rsidRPr="00392B4B">
        <w:t xml:space="preserve"> 363)</w:t>
      </w:r>
    </w:p>
    <w:p w14:paraId="37EA3E91" w14:textId="77777777" w:rsidR="00B347EB" w:rsidRPr="007F046D" w:rsidRDefault="00B347EB" w:rsidP="00C936F9">
      <w:pPr>
        <w:numPr>
          <w:ilvl w:val="2"/>
          <w:numId w:val="5"/>
        </w:numPr>
        <w:autoSpaceDE w:val="0"/>
        <w:autoSpaceDN w:val="0"/>
        <w:adjustRightInd w:val="0"/>
        <w:contextualSpacing/>
      </w:pPr>
      <w:r>
        <w:t>It has a “</w:t>
      </w:r>
      <w:r w:rsidRPr="001B5878">
        <w:t>farewell greet</w:t>
      </w:r>
      <w:r>
        <w:t>ing, 5:12-14 . . .”</w:t>
      </w:r>
      <w:r w:rsidRPr="007F046D">
        <w:t xml:space="preserve"> </w:t>
      </w:r>
      <w:r>
        <w:t>(</w:t>
      </w:r>
      <w:proofErr w:type="spellStart"/>
      <w:r>
        <w:t>Fitzmyer</w:t>
      </w:r>
      <w:proofErr w:type="spellEnd"/>
      <w:r>
        <w:t xml:space="preserve"> </w:t>
      </w:r>
      <w:r>
        <w:rPr>
          <w:szCs w:val="28"/>
        </w:rPr>
        <w:t>“First” 363)</w:t>
      </w:r>
    </w:p>
    <w:p w14:paraId="306F157F" w14:textId="77777777" w:rsidR="00B347EB" w:rsidRDefault="00B347EB" w:rsidP="00C936F9">
      <w:pPr>
        <w:numPr>
          <w:ilvl w:val="1"/>
          <w:numId w:val="5"/>
        </w:numPr>
        <w:contextualSpacing/>
      </w:pPr>
      <w:r>
        <w:t xml:space="preserve">It is an open letter “for public circulation,” like Senecas’. (van </w:t>
      </w:r>
      <w:proofErr w:type="spellStart"/>
      <w:r>
        <w:t>Unnik</w:t>
      </w:r>
      <w:proofErr w:type="spellEnd"/>
      <w:r>
        <w:t xml:space="preserve"> 759)</w:t>
      </w:r>
    </w:p>
    <w:p w14:paraId="3098744B" w14:textId="77777777" w:rsidR="00B347EB" w:rsidRDefault="00B347EB" w:rsidP="00C936F9">
      <w:pPr>
        <w:numPr>
          <w:ilvl w:val="2"/>
          <w:numId w:val="5"/>
        </w:numPr>
        <w:contextualSpacing/>
      </w:pPr>
      <w:r>
        <w:t xml:space="preserve">The letter has no personal relations between writer and readers. (van </w:t>
      </w:r>
      <w:proofErr w:type="spellStart"/>
      <w:r>
        <w:t>Unnik</w:t>
      </w:r>
      <w:proofErr w:type="spellEnd"/>
      <w:r>
        <w:t xml:space="preserve"> 759)</w:t>
      </w:r>
    </w:p>
    <w:p w14:paraId="63B21BD7" w14:textId="77777777" w:rsidR="00B347EB" w:rsidRDefault="00B347EB" w:rsidP="00C936F9">
      <w:pPr>
        <w:numPr>
          <w:ilvl w:val="2"/>
          <w:numId w:val="5"/>
        </w:numPr>
        <w:contextualSpacing/>
      </w:pPr>
      <w:r>
        <w:t xml:space="preserve">It “does not enter into questions raised by a particular community” (compare 1-2 Corinthians). (van </w:t>
      </w:r>
      <w:proofErr w:type="spellStart"/>
      <w:r>
        <w:t>Unnik</w:t>
      </w:r>
      <w:proofErr w:type="spellEnd"/>
      <w:r>
        <w:t xml:space="preserve"> 759)</w:t>
      </w:r>
    </w:p>
    <w:p w14:paraId="42E2E298" w14:textId="77777777" w:rsidR="00B347EB" w:rsidRDefault="00B347EB" w:rsidP="00C936F9">
      <w:pPr>
        <w:numPr>
          <w:ilvl w:val="2"/>
          <w:numId w:val="5"/>
        </w:numPr>
        <w:contextualSpacing/>
      </w:pPr>
      <w:r>
        <w:t xml:space="preserve">It does not “show close friendship with the recipients” (compare Philippians). (van </w:t>
      </w:r>
      <w:proofErr w:type="spellStart"/>
      <w:r>
        <w:t>Unnik</w:t>
      </w:r>
      <w:proofErr w:type="spellEnd"/>
      <w:r>
        <w:t xml:space="preserve"> 760)</w:t>
      </w:r>
    </w:p>
    <w:p w14:paraId="151BB2BE" w14:textId="77777777" w:rsidR="00B347EB" w:rsidRDefault="00B347EB" w:rsidP="00C936F9">
      <w:pPr>
        <w:numPr>
          <w:ilvl w:val="2"/>
          <w:numId w:val="5"/>
        </w:numPr>
        <w:contextualSpacing/>
      </w:pPr>
      <w:r>
        <w:t xml:space="preserve">“It has more the general tone of an address.” (van </w:t>
      </w:r>
      <w:proofErr w:type="spellStart"/>
      <w:r>
        <w:t>Unnik</w:t>
      </w:r>
      <w:proofErr w:type="spellEnd"/>
      <w:r>
        <w:t xml:space="preserve"> 760)</w:t>
      </w:r>
    </w:p>
    <w:p w14:paraId="62A4EE79" w14:textId="77777777" w:rsidR="00B347EB" w:rsidRDefault="00B347EB" w:rsidP="00C936F9">
      <w:pPr>
        <w:numPr>
          <w:ilvl w:val="2"/>
          <w:numId w:val="5"/>
        </w:numPr>
        <w:contextualSpacing/>
      </w:pPr>
      <w:r>
        <w:t xml:space="preserve">A comparison of Rom 13:1-7 and 1 Pet 2:13-17 “shows that Paul has a more personal touch and is less general . . .” (van </w:t>
      </w:r>
      <w:proofErr w:type="spellStart"/>
      <w:r>
        <w:t>Unnik</w:t>
      </w:r>
      <w:proofErr w:type="spellEnd"/>
      <w:r>
        <w:t xml:space="preserve"> 760)</w:t>
      </w:r>
    </w:p>
    <w:p w14:paraId="6C5D94C9" w14:textId="77777777" w:rsidR="00B347EB" w:rsidRDefault="00B347EB" w:rsidP="00B347EB">
      <w:pPr>
        <w:contextualSpacing/>
      </w:pPr>
    </w:p>
    <w:tbl>
      <w:tblPr>
        <w:tblStyle w:val="TableGrid"/>
        <w:tblW w:w="9625" w:type="dxa"/>
        <w:tblLayout w:type="fixed"/>
        <w:tblCellMar>
          <w:left w:w="115" w:type="dxa"/>
          <w:right w:w="115" w:type="dxa"/>
        </w:tblCellMar>
        <w:tblLook w:val="04A0" w:firstRow="1" w:lastRow="0" w:firstColumn="1" w:lastColumn="0" w:noHBand="0" w:noVBand="1"/>
      </w:tblPr>
      <w:tblGrid>
        <w:gridCol w:w="6505"/>
        <w:gridCol w:w="3120"/>
      </w:tblGrid>
      <w:tr w:rsidR="00B347EB" w14:paraId="54450325" w14:textId="77777777" w:rsidTr="00B347EB">
        <w:tc>
          <w:tcPr>
            <w:tcW w:w="6505" w:type="dxa"/>
          </w:tcPr>
          <w:p w14:paraId="5D21D462" w14:textId="77777777" w:rsidR="00B347EB" w:rsidRDefault="00B347EB" w:rsidP="00B347EB">
            <w:pPr>
              <w:jc w:val="center"/>
            </w:pPr>
            <w:r w:rsidRPr="0056447D">
              <w:t>Rom 13:1-7</w:t>
            </w:r>
          </w:p>
        </w:tc>
        <w:tc>
          <w:tcPr>
            <w:tcW w:w="3120" w:type="dxa"/>
          </w:tcPr>
          <w:p w14:paraId="75DDAD0F" w14:textId="77777777" w:rsidR="00B347EB" w:rsidRDefault="00B347EB" w:rsidP="00B347EB">
            <w:pPr>
              <w:jc w:val="center"/>
            </w:pPr>
            <w:r w:rsidRPr="0056447D">
              <w:t>1 Pet 2:13</w:t>
            </w:r>
            <w:r>
              <w:t>-17</w:t>
            </w:r>
          </w:p>
        </w:tc>
      </w:tr>
      <w:tr w:rsidR="00B347EB" w14:paraId="69E044D1" w14:textId="77777777" w:rsidTr="00B347EB">
        <w:tc>
          <w:tcPr>
            <w:tcW w:w="6505" w:type="dxa"/>
          </w:tcPr>
          <w:p w14:paraId="76969574" w14:textId="77777777" w:rsidR="00B347EB" w:rsidRDefault="00B347EB" w:rsidP="00B347EB">
            <w:r>
              <w:rPr>
                <w:sz w:val="20"/>
                <w:szCs w:val="20"/>
                <w:lang w:bidi="he-IL"/>
              </w:rPr>
              <w:t xml:space="preserve">Let every person be subject to the governing authorities; for there is no authority except from God, and those authorities that exist have been instituted by God. </w:t>
            </w:r>
            <w:r>
              <w:rPr>
                <w:sz w:val="20"/>
                <w:szCs w:val="20"/>
                <w:vertAlign w:val="superscript"/>
                <w:lang w:bidi="he-IL"/>
              </w:rPr>
              <w:t>2</w:t>
            </w:r>
            <w:r>
              <w:rPr>
                <w:sz w:val="20"/>
                <w:szCs w:val="20"/>
                <w:lang w:bidi="he-IL"/>
              </w:rPr>
              <w:t xml:space="preserve"> Therefore whoever resists authority resists what God has appointed, and those who resist will incur judgment. </w:t>
            </w:r>
            <w:r>
              <w:rPr>
                <w:sz w:val="20"/>
                <w:szCs w:val="20"/>
                <w:vertAlign w:val="superscript"/>
                <w:lang w:bidi="he-IL"/>
              </w:rPr>
              <w:t>3</w:t>
            </w:r>
            <w:r>
              <w:rPr>
                <w:sz w:val="20"/>
                <w:szCs w:val="20"/>
                <w:lang w:bidi="he-IL"/>
              </w:rPr>
              <w:t xml:space="preserve"> For rulers are not a terror to good conduct, but </w:t>
            </w:r>
            <w:proofErr w:type="spellStart"/>
            <w:r>
              <w:rPr>
                <w:sz w:val="20"/>
                <w:szCs w:val="20"/>
                <w:lang w:bidi="he-IL"/>
              </w:rPr>
              <w:t>to</w:t>
            </w:r>
            <w:proofErr w:type="spellEnd"/>
            <w:r>
              <w:rPr>
                <w:sz w:val="20"/>
                <w:szCs w:val="20"/>
                <w:lang w:bidi="he-IL"/>
              </w:rPr>
              <w:t xml:space="preserve"> bad. Do you wish to have no fear of the authority? Then do what is good, and you will receive its approval; </w:t>
            </w:r>
            <w:r>
              <w:rPr>
                <w:sz w:val="20"/>
                <w:szCs w:val="20"/>
                <w:vertAlign w:val="superscript"/>
                <w:lang w:bidi="he-IL"/>
              </w:rPr>
              <w:t>4</w:t>
            </w:r>
            <w:r>
              <w:rPr>
                <w:sz w:val="20"/>
                <w:szCs w:val="20"/>
                <w:lang w:bidi="he-IL"/>
              </w:rPr>
              <w:t xml:space="preserve"> for it is God’s servant for your good. But if you do what is wrong, you should be afraid, for the authority does not bear the sword in vain! It is the servant of God to execute wrath on the wrongdoer. </w:t>
            </w:r>
            <w:r>
              <w:rPr>
                <w:sz w:val="20"/>
                <w:szCs w:val="20"/>
                <w:vertAlign w:val="superscript"/>
                <w:lang w:bidi="he-IL"/>
              </w:rPr>
              <w:t>5</w:t>
            </w:r>
            <w:r>
              <w:rPr>
                <w:sz w:val="20"/>
                <w:szCs w:val="20"/>
                <w:lang w:bidi="he-IL"/>
              </w:rPr>
              <w:t xml:space="preserve"> Therefore one must be subject, not only because of wrath </w:t>
            </w:r>
            <w:r>
              <w:rPr>
                <w:sz w:val="20"/>
                <w:szCs w:val="20"/>
                <w:lang w:bidi="he-IL"/>
              </w:rPr>
              <w:lastRenderedPageBreak/>
              <w:t xml:space="preserve">but also because of conscience. </w:t>
            </w:r>
            <w:r>
              <w:rPr>
                <w:sz w:val="20"/>
                <w:szCs w:val="20"/>
                <w:vertAlign w:val="superscript"/>
                <w:lang w:bidi="he-IL"/>
              </w:rPr>
              <w:t>6</w:t>
            </w:r>
            <w:r>
              <w:rPr>
                <w:sz w:val="20"/>
                <w:szCs w:val="20"/>
                <w:lang w:bidi="he-IL"/>
              </w:rPr>
              <w:t xml:space="preserve"> For the same reason you also pay taxes, for the authorities are God’s servants, busy with this very thing. </w:t>
            </w:r>
            <w:r>
              <w:rPr>
                <w:sz w:val="20"/>
                <w:szCs w:val="20"/>
                <w:vertAlign w:val="superscript"/>
                <w:lang w:bidi="he-IL"/>
              </w:rPr>
              <w:t>7</w:t>
            </w:r>
            <w:r>
              <w:rPr>
                <w:sz w:val="20"/>
                <w:szCs w:val="20"/>
                <w:lang w:bidi="he-IL"/>
              </w:rPr>
              <w:t xml:space="preserve"> Pay to all what is due them—taxes to whom taxes are due, revenue to whom revenue is due, respect to whom respect is due, honor to whom honor is due.</w:t>
            </w:r>
          </w:p>
        </w:tc>
        <w:tc>
          <w:tcPr>
            <w:tcW w:w="3120" w:type="dxa"/>
          </w:tcPr>
          <w:p w14:paraId="09F07C61" w14:textId="77777777" w:rsidR="00B347EB" w:rsidRDefault="00B347EB" w:rsidP="00B347EB">
            <w:r>
              <w:rPr>
                <w:sz w:val="20"/>
                <w:szCs w:val="20"/>
                <w:lang w:bidi="he-IL"/>
              </w:rPr>
              <w:lastRenderedPageBreak/>
              <w:t xml:space="preserve">For the Lord’s sake accept the authority of every human institution, whether of the emperor as supreme, </w:t>
            </w:r>
            <w:r>
              <w:rPr>
                <w:sz w:val="20"/>
                <w:szCs w:val="20"/>
                <w:vertAlign w:val="superscript"/>
                <w:lang w:bidi="he-IL"/>
              </w:rPr>
              <w:t>14</w:t>
            </w:r>
            <w:r>
              <w:rPr>
                <w:sz w:val="20"/>
                <w:szCs w:val="20"/>
                <w:lang w:bidi="he-IL"/>
              </w:rPr>
              <w:t xml:space="preserve"> or of governors, as sent by him to punish those who do wrong and to praise those who do right. </w:t>
            </w:r>
            <w:r>
              <w:rPr>
                <w:sz w:val="20"/>
                <w:szCs w:val="20"/>
                <w:vertAlign w:val="superscript"/>
                <w:lang w:bidi="he-IL"/>
              </w:rPr>
              <w:t>15</w:t>
            </w:r>
            <w:r>
              <w:rPr>
                <w:sz w:val="20"/>
                <w:szCs w:val="20"/>
                <w:lang w:bidi="he-IL"/>
              </w:rPr>
              <w:t xml:space="preserve"> For it is God’s will that by doing right you should silence the ignorance of the foolish. </w:t>
            </w:r>
            <w:r>
              <w:rPr>
                <w:sz w:val="20"/>
                <w:szCs w:val="20"/>
                <w:vertAlign w:val="superscript"/>
                <w:lang w:bidi="he-IL"/>
              </w:rPr>
              <w:t>16</w:t>
            </w:r>
            <w:r>
              <w:rPr>
                <w:sz w:val="20"/>
                <w:szCs w:val="20"/>
                <w:lang w:bidi="he-IL"/>
              </w:rPr>
              <w:t xml:space="preserve"> As servants of God, </w:t>
            </w:r>
            <w:r>
              <w:rPr>
                <w:sz w:val="20"/>
                <w:szCs w:val="20"/>
                <w:lang w:bidi="he-IL"/>
              </w:rPr>
              <w:lastRenderedPageBreak/>
              <w:t xml:space="preserve">live as free people, yet do not use your freedom as a pretext for evil. </w:t>
            </w:r>
            <w:r>
              <w:rPr>
                <w:sz w:val="20"/>
                <w:szCs w:val="20"/>
                <w:vertAlign w:val="superscript"/>
                <w:lang w:bidi="he-IL"/>
              </w:rPr>
              <w:t>17</w:t>
            </w:r>
            <w:r>
              <w:rPr>
                <w:sz w:val="20"/>
                <w:szCs w:val="20"/>
                <w:lang w:bidi="he-IL"/>
              </w:rPr>
              <w:t xml:space="preserve"> Honor everyone. Love the family of believers. Fear God. Honor the emperor.</w:t>
            </w:r>
          </w:p>
        </w:tc>
      </w:tr>
    </w:tbl>
    <w:p w14:paraId="5BBCECE0" w14:textId="77777777" w:rsidR="00B347EB" w:rsidRDefault="00B347EB" w:rsidP="00B347EB">
      <w:pPr>
        <w:contextualSpacing/>
      </w:pPr>
    </w:p>
    <w:p w14:paraId="79D83D3D" w14:textId="77777777" w:rsidR="00B347EB" w:rsidRPr="00103147" w:rsidRDefault="00B347EB" w:rsidP="00C936F9">
      <w:pPr>
        <w:pStyle w:val="ListParagraph"/>
        <w:numPr>
          <w:ilvl w:val="0"/>
          <w:numId w:val="5"/>
        </w:numPr>
      </w:pPr>
      <w:r w:rsidRPr="00455636">
        <w:rPr>
          <w:b/>
          <w:bCs/>
        </w:rPr>
        <w:t>rebuttal of stylistic arguments</w:t>
      </w:r>
      <w:r>
        <w:t xml:space="preserve">: </w:t>
      </w:r>
      <w:r w:rsidRPr="00455636">
        <w:rPr>
          <w:b/>
          <w:bCs/>
        </w:rPr>
        <w:t>Silvanus</w:t>
      </w:r>
    </w:p>
    <w:p w14:paraId="77B254A1" w14:textId="77777777" w:rsidR="00B347EB" w:rsidRPr="00103147" w:rsidRDefault="00B347EB" w:rsidP="00C936F9">
      <w:pPr>
        <w:pStyle w:val="ListParagraph"/>
        <w:numPr>
          <w:ilvl w:val="1"/>
          <w:numId w:val="5"/>
        </w:numPr>
      </w:pPr>
      <w:r>
        <w:t>T</w:t>
      </w:r>
      <w:r w:rsidRPr="00103147">
        <w:t xml:space="preserve">hese </w:t>
      </w:r>
      <w:r>
        <w:t xml:space="preserve">stylistic characteristics </w:t>
      </w:r>
      <w:r w:rsidRPr="00103147">
        <w:t xml:space="preserve">might be </w:t>
      </w:r>
      <w:r>
        <w:t xml:space="preserve">explicable because of </w:t>
      </w:r>
      <w:r w:rsidRPr="00103147">
        <w:t>Silvanus. (Fuller)</w:t>
      </w:r>
    </w:p>
    <w:p w14:paraId="0F658DEA" w14:textId="77777777" w:rsidR="00B347EB" w:rsidRPr="00455636" w:rsidRDefault="00B347EB" w:rsidP="00C936F9">
      <w:pPr>
        <w:pStyle w:val="ListParagraph"/>
        <w:numPr>
          <w:ilvl w:val="1"/>
          <w:numId w:val="5"/>
        </w:numPr>
        <w:rPr>
          <w:kern w:val="2"/>
        </w:rPr>
      </w:pPr>
      <w:r w:rsidRPr="00455636">
        <w:rPr>
          <w:kern w:val="2"/>
        </w:rPr>
        <w:t>1 Pet 5:12 mentions a Silvanus</w:t>
      </w:r>
      <w:r w:rsidRPr="00103147">
        <w:t>.</w:t>
      </w:r>
    </w:p>
    <w:p w14:paraId="4602135D" w14:textId="77777777" w:rsidR="00B347EB" w:rsidRPr="00455636" w:rsidRDefault="00B347EB" w:rsidP="00C936F9">
      <w:pPr>
        <w:pStyle w:val="ListParagraph"/>
        <w:numPr>
          <w:ilvl w:val="2"/>
          <w:numId w:val="5"/>
        </w:numPr>
        <w:rPr>
          <w:sz w:val="20"/>
          <w:szCs w:val="20"/>
        </w:rPr>
      </w:pPr>
      <w:r w:rsidRPr="00455636">
        <w:rPr>
          <w:sz w:val="20"/>
          <w:szCs w:val="20"/>
        </w:rPr>
        <w:t>1 Pet 5:12, “</w:t>
      </w:r>
      <w:r w:rsidRPr="00455636">
        <w:rPr>
          <w:sz w:val="20"/>
          <w:szCs w:val="20"/>
          <w:lang w:bidi="he-IL"/>
        </w:rPr>
        <w:t>Through Silvanus, whom I consider a faithful brother, I have written this short letter to encourage you and to testify that this is the true grace of God. Stand fast in it.”</w:t>
      </w:r>
    </w:p>
    <w:p w14:paraId="58ADA9F4" w14:textId="77777777" w:rsidR="00B347EB" w:rsidRPr="00455636" w:rsidRDefault="00B347EB" w:rsidP="00C936F9">
      <w:pPr>
        <w:pStyle w:val="ListParagraph"/>
        <w:numPr>
          <w:ilvl w:val="2"/>
          <w:numId w:val="5"/>
        </w:numPr>
        <w:rPr>
          <w:sz w:val="20"/>
          <w:szCs w:val="20"/>
        </w:rPr>
      </w:pPr>
      <w:r w:rsidRPr="00455636">
        <w:rPr>
          <w:sz w:val="20"/>
          <w:szCs w:val="20"/>
        </w:rPr>
        <w:t>1 Pet 5:12 (Fitzmyer’s translation), “I have written to you briefly through [the help of] Silvanus . . .” (</w:t>
      </w:r>
      <w:proofErr w:type="spellStart"/>
      <w:r w:rsidRPr="00455636">
        <w:rPr>
          <w:sz w:val="20"/>
          <w:szCs w:val="20"/>
        </w:rPr>
        <w:t>Fitzmyer</w:t>
      </w:r>
      <w:proofErr w:type="spellEnd"/>
      <w:r w:rsidRPr="00455636">
        <w:rPr>
          <w:sz w:val="20"/>
          <w:szCs w:val="20"/>
        </w:rPr>
        <w:t xml:space="preserve"> “First Epistle” 362)</w:t>
      </w:r>
    </w:p>
    <w:p w14:paraId="195DE74F" w14:textId="77777777" w:rsidR="00B347EB" w:rsidRPr="00103147" w:rsidRDefault="00B347EB" w:rsidP="00C936F9">
      <w:pPr>
        <w:pStyle w:val="ListParagraph"/>
        <w:numPr>
          <w:ilvl w:val="1"/>
          <w:numId w:val="5"/>
        </w:numPr>
      </w:pPr>
      <w:r>
        <w:t>Paul had a</w:t>
      </w:r>
      <w:r w:rsidRPr="00103147">
        <w:t xml:space="preserve"> companion </w:t>
      </w:r>
      <w:r>
        <w:t>named “Silvanus” (a.k.a. “Silas”).</w:t>
      </w:r>
    </w:p>
    <w:p w14:paraId="427F8A3B" w14:textId="77777777" w:rsidR="00B347EB" w:rsidRDefault="00B347EB" w:rsidP="00C936F9">
      <w:pPr>
        <w:pStyle w:val="ListParagraph"/>
        <w:numPr>
          <w:ilvl w:val="2"/>
          <w:numId w:val="5"/>
        </w:numPr>
      </w:pPr>
      <w:r w:rsidRPr="00455636">
        <w:rPr>
          <w:kern w:val="2"/>
        </w:rPr>
        <w:t xml:space="preserve">“Silas or Silvanus [was] in Aramaic probably </w:t>
      </w:r>
      <w:proofErr w:type="spellStart"/>
      <w:r w:rsidRPr="00455636">
        <w:rPr>
          <w:i/>
          <w:iCs/>
          <w:kern w:val="2"/>
        </w:rPr>
        <w:t>Še´īlā</w:t>
      </w:r>
      <w:proofErr w:type="spellEnd"/>
      <w:r w:rsidRPr="00455636">
        <w:rPr>
          <w:kern w:val="2"/>
        </w:rPr>
        <w:t>, corresponding to the Hebrew name Saul . . .” (</w:t>
      </w:r>
      <w:proofErr w:type="spellStart"/>
      <w:r w:rsidRPr="00455636">
        <w:rPr>
          <w:kern w:val="2"/>
        </w:rPr>
        <w:t>Reicke</w:t>
      </w:r>
      <w:proofErr w:type="spellEnd"/>
      <w:r w:rsidRPr="00455636">
        <w:rPr>
          <w:kern w:val="2"/>
        </w:rPr>
        <w:t xml:space="preserve"> 69)</w:t>
      </w:r>
    </w:p>
    <w:p w14:paraId="31E6CCAE" w14:textId="77777777" w:rsidR="00B347EB" w:rsidRPr="00103147" w:rsidRDefault="00B347EB" w:rsidP="00C936F9">
      <w:pPr>
        <w:pStyle w:val="ListParagraph"/>
        <w:numPr>
          <w:ilvl w:val="2"/>
          <w:numId w:val="5"/>
        </w:numPr>
      </w:pPr>
      <w:r w:rsidRPr="00103147">
        <w:t>Silvanus</w:t>
      </w:r>
      <w:r>
        <w:t>:</w:t>
      </w:r>
      <w:r w:rsidRPr="00103147">
        <w:t xml:space="preserve"> </w:t>
      </w:r>
      <w:r>
        <w:t xml:space="preserve">the </w:t>
      </w:r>
      <w:r w:rsidRPr="00103147">
        <w:t>only occurrences are these:</w:t>
      </w:r>
    </w:p>
    <w:p w14:paraId="7E47017B" w14:textId="77777777" w:rsidR="00B347EB" w:rsidRPr="00455636" w:rsidRDefault="00B347EB" w:rsidP="00C936F9">
      <w:pPr>
        <w:pStyle w:val="ListParagraph"/>
        <w:numPr>
          <w:ilvl w:val="3"/>
          <w:numId w:val="5"/>
        </w:numPr>
        <w:rPr>
          <w:sz w:val="20"/>
          <w:szCs w:val="20"/>
        </w:rPr>
      </w:pPr>
      <w:r w:rsidRPr="00455636">
        <w:rPr>
          <w:sz w:val="20"/>
          <w:szCs w:val="20"/>
        </w:rPr>
        <w:t>2 Cor 1:19, “For the Son of God, Jesus Christ, whom we proclaimed among you, Silvanus and Timothy and I, was not “Yes and No”; but in him it is always “Yes.””</w:t>
      </w:r>
    </w:p>
    <w:p w14:paraId="0510B676" w14:textId="77777777" w:rsidR="00B347EB" w:rsidRPr="00455636" w:rsidRDefault="00B347EB" w:rsidP="00C936F9">
      <w:pPr>
        <w:pStyle w:val="ListParagraph"/>
        <w:numPr>
          <w:ilvl w:val="3"/>
          <w:numId w:val="5"/>
        </w:numPr>
        <w:rPr>
          <w:sz w:val="20"/>
          <w:szCs w:val="20"/>
        </w:rPr>
      </w:pPr>
      <w:r w:rsidRPr="00455636">
        <w:rPr>
          <w:sz w:val="20"/>
          <w:szCs w:val="20"/>
        </w:rPr>
        <w:t>1 Thess 1:1, 2 Thess 1:1, “Paul, Silvanus, and Timothy, To the church of the Thessalonians . . .”</w:t>
      </w:r>
    </w:p>
    <w:p w14:paraId="6D347A32" w14:textId="77777777" w:rsidR="00B347EB" w:rsidRPr="00455636" w:rsidRDefault="00B347EB" w:rsidP="00C936F9">
      <w:pPr>
        <w:pStyle w:val="ListParagraph"/>
        <w:numPr>
          <w:ilvl w:val="3"/>
          <w:numId w:val="5"/>
        </w:numPr>
        <w:rPr>
          <w:sz w:val="20"/>
          <w:szCs w:val="20"/>
        </w:rPr>
      </w:pPr>
      <w:r w:rsidRPr="00455636">
        <w:rPr>
          <w:sz w:val="20"/>
          <w:szCs w:val="20"/>
        </w:rPr>
        <w:t>1 Pet 5:12, “</w:t>
      </w:r>
      <w:r w:rsidRPr="00455636">
        <w:rPr>
          <w:sz w:val="20"/>
          <w:szCs w:val="20"/>
          <w:lang w:bidi="he-IL"/>
        </w:rPr>
        <w:t>Through Silvanus, whom I consider a faithful brother, I have written this short letter . . .”</w:t>
      </w:r>
    </w:p>
    <w:p w14:paraId="1140CC40" w14:textId="77777777" w:rsidR="00B347EB" w:rsidRPr="00103147" w:rsidRDefault="00B347EB" w:rsidP="00C936F9">
      <w:pPr>
        <w:pStyle w:val="ListParagraph"/>
        <w:numPr>
          <w:ilvl w:val="2"/>
          <w:numId w:val="5"/>
        </w:numPr>
      </w:pPr>
      <w:r w:rsidRPr="00103147">
        <w:t>Silas</w:t>
      </w:r>
      <w:r>
        <w:t>: the</w:t>
      </w:r>
      <w:r w:rsidRPr="00103147">
        <w:t xml:space="preserve"> only occurrences are 14 mentions in Acts 15-18</w:t>
      </w:r>
      <w:r>
        <w:t>. H</w:t>
      </w:r>
      <w:r w:rsidRPr="00103147">
        <w:t xml:space="preserve">ere are </w:t>
      </w:r>
      <w:r>
        <w:t xml:space="preserve">the </w:t>
      </w:r>
      <w:r w:rsidRPr="00103147">
        <w:t>first and last:</w:t>
      </w:r>
    </w:p>
    <w:p w14:paraId="7DE85EEE" w14:textId="77777777" w:rsidR="00B347EB" w:rsidRPr="00455636" w:rsidRDefault="00B347EB" w:rsidP="00C936F9">
      <w:pPr>
        <w:pStyle w:val="ListParagraph"/>
        <w:numPr>
          <w:ilvl w:val="3"/>
          <w:numId w:val="5"/>
        </w:numPr>
        <w:rPr>
          <w:sz w:val="20"/>
          <w:szCs w:val="20"/>
        </w:rPr>
      </w:pPr>
      <w:r w:rsidRPr="00455636">
        <w:rPr>
          <w:sz w:val="20"/>
          <w:szCs w:val="20"/>
        </w:rPr>
        <w:t>Acts 15:22, “Then the apostles and the elders, with the consent of the whole church, decided to choose men from among their members and to send them to Antioch with Paul and Barnabas. They sent Judas called Barsabbas, and Silas, leaders among the brothers . . .”</w:t>
      </w:r>
    </w:p>
    <w:p w14:paraId="568ECCB1" w14:textId="77777777" w:rsidR="00B347EB" w:rsidRPr="00455636" w:rsidRDefault="00B347EB" w:rsidP="00C936F9">
      <w:pPr>
        <w:pStyle w:val="ListParagraph"/>
        <w:numPr>
          <w:ilvl w:val="3"/>
          <w:numId w:val="5"/>
        </w:numPr>
        <w:rPr>
          <w:sz w:val="20"/>
          <w:szCs w:val="20"/>
        </w:rPr>
      </w:pPr>
      <w:r w:rsidRPr="00455636">
        <w:rPr>
          <w:sz w:val="20"/>
          <w:szCs w:val="20"/>
        </w:rPr>
        <w:t>Acts 18:5, “When Silas and Timothy arrived from Macedonia, Paul was occupied with proclaiming the word . . .”</w:t>
      </w:r>
    </w:p>
    <w:p w14:paraId="3F4F826F" w14:textId="77777777" w:rsidR="00B347EB" w:rsidRPr="00455636" w:rsidRDefault="00B347EB" w:rsidP="00C936F9">
      <w:pPr>
        <w:pStyle w:val="ListParagraph"/>
        <w:numPr>
          <w:ilvl w:val="2"/>
          <w:numId w:val="5"/>
        </w:numPr>
        <w:rPr>
          <w:kern w:val="2"/>
        </w:rPr>
      </w:pPr>
      <w:r w:rsidRPr="00455636">
        <w:rPr>
          <w:kern w:val="2"/>
        </w:rPr>
        <w:t>what is known of Silvanus</w:t>
      </w:r>
    </w:p>
    <w:p w14:paraId="684BB7E2" w14:textId="77777777" w:rsidR="00B347EB" w:rsidRPr="00455636" w:rsidRDefault="00B347EB" w:rsidP="00C936F9">
      <w:pPr>
        <w:pStyle w:val="ListParagraph"/>
        <w:numPr>
          <w:ilvl w:val="3"/>
          <w:numId w:val="5"/>
        </w:numPr>
        <w:rPr>
          <w:kern w:val="2"/>
        </w:rPr>
      </w:pPr>
      <w:r w:rsidRPr="00455636">
        <w:rPr>
          <w:kern w:val="2"/>
        </w:rPr>
        <w:t xml:space="preserve">In </w:t>
      </w:r>
      <w:r w:rsidRPr="00455636">
        <w:rPr>
          <w:smallCaps/>
          <w:kern w:val="2"/>
        </w:rPr>
        <w:t>ad</w:t>
      </w:r>
      <w:r w:rsidRPr="00455636">
        <w:rPr>
          <w:kern w:val="2"/>
        </w:rPr>
        <w:t xml:space="preserve"> 49 “He was chosen by the Jerusalem congregation . . . to inform the Antioch church of the settlement between the Jewish and the Gentile Christians (Acts 15:22).” (</w:t>
      </w:r>
      <w:proofErr w:type="spellStart"/>
      <w:r w:rsidRPr="00455636">
        <w:rPr>
          <w:kern w:val="2"/>
        </w:rPr>
        <w:t>Reicke</w:t>
      </w:r>
      <w:proofErr w:type="spellEnd"/>
      <w:r w:rsidRPr="00455636">
        <w:rPr>
          <w:kern w:val="2"/>
        </w:rPr>
        <w:t xml:space="preserve"> 69)</w:t>
      </w:r>
    </w:p>
    <w:p w14:paraId="3BDA57F5" w14:textId="77777777" w:rsidR="00B347EB" w:rsidRPr="00455636" w:rsidRDefault="00B347EB" w:rsidP="00C936F9">
      <w:pPr>
        <w:pStyle w:val="ListParagraph"/>
        <w:numPr>
          <w:ilvl w:val="3"/>
          <w:numId w:val="5"/>
        </w:numPr>
        <w:rPr>
          <w:kern w:val="2"/>
        </w:rPr>
      </w:pPr>
      <w:r w:rsidRPr="00455636">
        <w:rPr>
          <w:kern w:val="2"/>
        </w:rPr>
        <w:t>“Later he was invited to accompany Paul to Asia Minor and Greece (15:39, etc.).” (</w:t>
      </w:r>
      <w:proofErr w:type="spellStart"/>
      <w:r w:rsidRPr="00455636">
        <w:rPr>
          <w:kern w:val="2"/>
        </w:rPr>
        <w:t>Reicke</w:t>
      </w:r>
      <w:proofErr w:type="spellEnd"/>
      <w:r w:rsidRPr="00455636">
        <w:rPr>
          <w:kern w:val="2"/>
        </w:rPr>
        <w:t xml:space="preserve"> 69)</w:t>
      </w:r>
    </w:p>
    <w:p w14:paraId="426D1956" w14:textId="77777777" w:rsidR="00B347EB" w:rsidRPr="00455636" w:rsidRDefault="00B347EB" w:rsidP="00C936F9">
      <w:pPr>
        <w:pStyle w:val="ListParagraph"/>
        <w:numPr>
          <w:ilvl w:val="3"/>
          <w:numId w:val="5"/>
        </w:numPr>
        <w:rPr>
          <w:szCs w:val="24"/>
        </w:rPr>
      </w:pPr>
      <w:r w:rsidRPr="00455636">
        <w:rPr>
          <w:kern w:val="2"/>
        </w:rPr>
        <w:t>“He also served as co-author of Paul’s epistles to the Thessalonians . . .” (</w:t>
      </w:r>
      <w:proofErr w:type="spellStart"/>
      <w:r w:rsidRPr="00455636">
        <w:rPr>
          <w:kern w:val="2"/>
        </w:rPr>
        <w:t>Reicke</w:t>
      </w:r>
      <w:proofErr w:type="spellEnd"/>
      <w:r w:rsidRPr="00455636">
        <w:rPr>
          <w:kern w:val="2"/>
        </w:rPr>
        <w:t xml:space="preserve"> 70)</w:t>
      </w:r>
    </w:p>
    <w:p w14:paraId="6E71CF15" w14:textId="77777777" w:rsidR="00B347EB" w:rsidRDefault="00B347EB" w:rsidP="00C936F9">
      <w:pPr>
        <w:pStyle w:val="ListParagraph"/>
        <w:numPr>
          <w:ilvl w:val="3"/>
          <w:numId w:val="5"/>
        </w:numPr>
        <w:rPr>
          <w:kern w:val="2"/>
        </w:rPr>
      </w:pPr>
      <w:r w:rsidRPr="00455636">
        <w:rPr>
          <w:kern w:val="2"/>
        </w:rPr>
        <w:t>“Obviously he knew Greek very well, and was in fact a Roman citizen (Acts 16:37).” (</w:t>
      </w:r>
      <w:proofErr w:type="spellStart"/>
      <w:r w:rsidRPr="00455636">
        <w:rPr>
          <w:kern w:val="2"/>
        </w:rPr>
        <w:t>Reicke</w:t>
      </w:r>
      <w:proofErr w:type="spellEnd"/>
      <w:r w:rsidRPr="00455636">
        <w:rPr>
          <w:kern w:val="2"/>
        </w:rPr>
        <w:t xml:space="preserve"> 70)</w:t>
      </w:r>
    </w:p>
    <w:p w14:paraId="1F22467A" w14:textId="77777777" w:rsidR="00B347EB" w:rsidRPr="00455636" w:rsidRDefault="00B347EB" w:rsidP="00C936F9">
      <w:pPr>
        <w:pStyle w:val="ListParagraph"/>
        <w:numPr>
          <w:ilvl w:val="4"/>
          <w:numId w:val="5"/>
        </w:numPr>
        <w:rPr>
          <w:kern w:val="2"/>
          <w:sz w:val="20"/>
        </w:rPr>
      </w:pPr>
      <w:r w:rsidRPr="00455636">
        <w:rPr>
          <w:kern w:val="2"/>
          <w:sz w:val="20"/>
          <w:szCs w:val="14"/>
        </w:rPr>
        <w:t>Acts 16:37, “</w:t>
      </w:r>
      <w:r w:rsidRPr="00455636">
        <w:rPr>
          <w:sz w:val="20"/>
          <w:szCs w:val="20"/>
          <w:lang w:bidi="he-IL"/>
        </w:rPr>
        <w:t xml:space="preserve">Paul replied, “They have beaten us [Paul and Silas, 16:25] in public, </w:t>
      </w:r>
      <w:proofErr w:type="spellStart"/>
      <w:r w:rsidRPr="00455636">
        <w:rPr>
          <w:sz w:val="20"/>
          <w:szCs w:val="20"/>
          <w:lang w:bidi="he-IL"/>
        </w:rPr>
        <w:t>uncondemned</w:t>
      </w:r>
      <w:proofErr w:type="spellEnd"/>
      <w:r w:rsidRPr="00455636">
        <w:rPr>
          <w:sz w:val="20"/>
          <w:szCs w:val="20"/>
          <w:lang w:bidi="he-IL"/>
        </w:rPr>
        <w:t>, men who are Roman citizens . . .””</w:t>
      </w:r>
    </w:p>
    <w:p w14:paraId="00F674E4" w14:textId="77777777" w:rsidR="00B347EB" w:rsidRPr="00103147" w:rsidRDefault="00B347EB" w:rsidP="00C936F9">
      <w:pPr>
        <w:pStyle w:val="ListParagraph"/>
        <w:numPr>
          <w:ilvl w:val="1"/>
          <w:numId w:val="5"/>
        </w:numPr>
      </w:pPr>
      <w:r w:rsidRPr="00103147">
        <w:t>Probably Paul’s companion is meant</w:t>
      </w:r>
      <w:r>
        <w:t xml:space="preserve"> in 1 Pet 5:12</w:t>
      </w:r>
      <w:r w:rsidRPr="00103147">
        <w:t>.</w:t>
      </w:r>
    </w:p>
    <w:p w14:paraId="09EEF5A5" w14:textId="77777777" w:rsidR="00B347EB" w:rsidRDefault="00B347EB" w:rsidP="00C936F9">
      <w:pPr>
        <w:numPr>
          <w:ilvl w:val="2"/>
          <w:numId w:val="5"/>
        </w:numPr>
        <w:contextualSpacing/>
        <w:rPr>
          <w:kern w:val="2"/>
        </w:rPr>
      </w:pPr>
      <w:r>
        <w:rPr>
          <w:kern w:val="2"/>
        </w:rPr>
        <w:t>“</w:t>
      </w:r>
      <w:r w:rsidRPr="00687772">
        <w:rPr>
          <w:kern w:val="2"/>
        </w:rPr>
        <w:t>No other Silvanus is known in the early church.</w:t>
      </w:r>
      <w:r>
        <w:rPr>
          <w:kern w:val="2"/>
        </w:rPr>
        <w:t>” (</w:t>
      </w:r>
      <w:proofErr w:type="spellStart"/>
      <w:r>
        <w:rPr>
          <w:kern w:val="2"/>
        </w:rPr>
        <w:t>Reicke</w:t>
      </w:r>
      <w:proofErr w:type="spellEnd"/>
      <w:r>
        <w:rPr>
          <w:kern w:val="2"/>
        </w:rPr>
        <w:t xml:space="preserve"> 70)</w:t>
      </w:r>
    </w:p>
    <w:p w14:paraId="2F5271DE" w14:textId="77777777" w:rsidR="00B347EB" w:rsidRDefault="00B347EB" w:rsidP="00C936F9">
      <w:pPr>
        <w:numPr>
          <w:ilvl w:val="2"/>
          <w:numId w:val="5"/>
        </w:numPr>
        <w:contextualSpacing/>
        <w:rPr>
          <w:kern w:val="2"/>
        </w:rPr>
      </w:pPr>
      <w:r w:rsidRPr="00687772">
        <w:rPr>
          <w:kern w:val="2"/>
        </w:rPr>
        <w:t>Peter</w:t>
      </w:r>
      <w:r>
        <w:rPr>
          <w:kern w:val="2"/>
        </w:rPr>
        <w:t>, leader of the Jerusalem congregation,</w:t>
      </w:r>
      <w:r w:rsidRPr="00687772">
        <w:rPr>
          <w:kern w:val="2"/>
        </w:rPr>
        <w:t xml:space="preserve"> </w:t>
      </w:r>
      <w:r>
        <w:rPr>
          <w:kern w:val="2"/>
        </w:rPr>
        <w:t xml:space="preserve">knew Silvanus from the </w:t>
      </w:r>
      <w:r w:rsidRPr="00687772">
        <w:rPr>
          <w:kern w:val="2"/>
        </w:rPr>
        <w:t xml:space="preserve">Jerusalem </w:t>
      </w:r>
      <w:r>
        <w:rPr>
          <w:kern w:val="2"/>
        </w:rPr>
        <w:t xml:space="preserve">Council </w:t>
      </w:r>
      <w:r w:rsidRPr="00687772">
        <w:rPr>
          <w:kern w:val="2"/>
        </w:rPr>
        <w:t xml:space="preserve">(Acts </w:t>
      </w:r>
      <w:r>
        <w:rPr>
          <w:kern w:val="2"/>
        </w:rPr>
        <w:t>15:</w:t>
      </w:r>
      <w:r w:rsidRPr="00687772">
        <w:rPr>
          <w:kern w:val="2"/>
        </w:rPr>
        <w:t>22)</w:t>
      </w:r>
      <w:r>
        <w:rPr>
          <w:kern w:val="2"/>
        </w:rPr>
        <w:t>. Hence “</w:t>
      </w:r>
      <w:r w:rsidRPr="00687772">
        <w:rPr>
          <w:kern w:val="2"/>
        </w:rPr>
        <w:t xml:space="preserve">it is plausible to suppose that he later came into contact with Peter in Rome where the epistle was composed </w:t>
      </w:r>
      <w:r>
        <w:rPr>
          <w:kern w:val="2"/>
        </w:rPr>
        <w:t>. . .” (</w:t>
      </w:r>
      <w:proofErr w:type="spellStart"/>
      <w:r>
        <w:rPr>
          <w:kern w:val="2"/>
        </w:rPr>
        <w:t>Reicke</w:t>
      </w:r>
      <w:proofErr w:type="spellEnd"/>
      <w:r>
        <w:rPr>
          <w:kern w:val="2"/>
        </w:rPr>
        <w:t xml:space="preserve"> 70)</w:t>
      </w:r>
    </w:p>
    <w:p w14:paraId="08E71619" w14:textId="77777777" w:rsidR="00B347EB" w:rsidRDefault="00B347EB" w:rsidP="00C936F9">
      <w:pPr>
        <w:numPr>
          <w:ilvl w:val="1"/>
          <w:numId w:val="5"/>
        </w:numPr>
        <w:contextualSpacing/>
        <w:rPr>
          <w:kern w:val="2"/>
        </w:rPr>
      </w:pPr>
      <w:r>
        <w:t xml:space="preserve">Does 5:12 mean that </w:t>
      </w:r>
      <w:r w:rsidRPr="00687772">
        <w:rPr>
          <w:kern w:val="2"/>
        </w:rPr>
        <w:t xml:space="preserve">Silvanus </w:t>
      </w:r>
      <w:r>
        <w:rPr>
          <w:kern w:val="2"/>
        </w:rPr>
        <w:t>was “</w:t>
      </w:r>
      <w:r w:rsidRPr="00687772">
        <w:rPr>
          <w:kern w:val="2"/>
        </w:rPr>
        <w:t>Peter’s secretary, his collaborator, or, as many scholars believe, the author of the epistle?</w:t>
      </w:r>
      <w:r>
        <w:rPr>
          <w:kern w:val="2"/>
        </w:rPr>
        <w:t>” (</w:t>
      </w:r>
      <w:proofErr w:type="spellStart"/>
      <w:r>
        <w:rPr>
          <w:kern w:val="2"/>
        </w:rPr>
        <w:t>Reicke</w:t>
      </w:r>
      <w:proofErr w:type="spellEnd"/>
      <w:r>
        <w:rPr>
          <w:kern w:val="2"/>
        </w:rPr>
        <w:t xml:space="preserve"> 69)</w:t>
      </w:r>
    </w:p>
    <w:p w14:paraId="24478102" w14:textId="77777777" w:rsidR="00B347EB" w:rsidRDefault="00B347EB" w:rsidP="00C936F9">
      <w:pPr>
        <w:numPr>
          <w:ilvl w:val="2"/>
          <w:numId w:val="5"/>
        </w:numPr>
        <w:contextualSpacing/>
        <w:rPr>
          <w:kern w:val="2"/>
        </w:rPr>
      </w:pPr>
      <w:r>
        <w:rPr>
          <w:kern w:val="2"/>
        </w:rPr>
        <w:t>amanuensis</w:t>
      </w:r>
    </w:p>
    <w:p w14:paraId="662CE33B" w14:textId="77777777" w:rsidR="00B347EB" w:rsidRDefault="00B347EB" w:rsidP="00C936F9">
      <w:pPr>
        <w:numPr>
          <w:ilvl w:val="3"/>
          <w:numId w:val="5"/>
        </w:numPr>
        <w:contextualSpacing/>
        <w:rPr>
          <w:kern w:val="2"/>
        </w:rPr>
      </w:pPr>
      <w:r>
        <w:rPr>
          <w:kern w:val="2"/>
        </w:rPr>
        <w:t>“</w:t>
      </w:r>
      <w:r w:rsidRPr="00687772">
        <w:rPr>
          <w:kern w:val="2"/>
        </w:rPr>
        <w:t>It was not uncommon in antiquity for letters to be dictated.</w:t>
      </w:r>
      <w:r>
        <w:rPr>
          <w:kern w:val="2"/>
        </w:rPr>
        <w:t>” (</w:t>
      </w:r>
      <w:proofErr w:type="spellStart"/>
      <w:r>
        <w:rPr>
          <w:kern w:val="2"/>
        </w:rPr>
        <w:t>Reicke</w:t>
      </w:r>
      <w:proofErr w:type="spellEnd"/>
      <w:r>
        <w:rPr>
          <w:kern w:val="2"/>
        </w:rPr>
        <w:t xml:space="preserve"> 69)</w:t>
      </w:r>
    </w:p>
    <w:p w14:paraId="63164B26" w14:textId="77777777" w:rsidR="00B347EB" w:rsidRDefault="00B347EB" w:rsidP="00C936F9">
      <w:pPr>
        <w:numPr>
          <w:ilvl w:val="3"/>
          <w:numId w:val="5"/>
        </w:numPr>
        <w:contextualSpacing/>
        <w:rPr>
          <w:kern w:val="2"/>
        </w:rPr>
      </w:pPr>
      <w:r>
        <w:rPr>
          <w:kern w:val="2"/>
        </w:rPr>
        <w:t>“</w:t>
      </w:r>
      <w:r w:rsidRPr="00687772">
        <w:rPr>
          <w:kern w:val="2"/>
        </w:rPr>
        <w:t>Scribes could write rapidly, and systems of shorthand were known.</w:t>
      </w:r>
      <w:r>
        <w:rPr>
          <w:kern w:val="2"/>
        </w:rPr>
        <w:t>” (</w:t>
      </w:r>
      <w:proofErr w:type="spellStart"/>
      <w:r>
        <w:rPr>
          <w:kern w:val="2"/>
        </w:rPr>
        <w:t>Reicke</w:t>
      </w:r>
      <w:proofErr w:type="spellEnd"/>
      <w:r>
        <w:rPr>
          <w:kern w:val="2"/>
        </w:rPr>
        <w:t xml:space="preserve"> 69)</w:t>
      </w:r>
    </w:p>
    <w:p w14:paraId="694DEAF0" w14:textId="77777777" w:rsidR="00B347EB" w:rsidRDefault="00B347EB" w:rsidP="00C936F9">
      <w:pPr>
        <w:numPr>
          <w:ilvl w:val="3"/>
          <w:numId w:val="5"/>
        </w:numPr>
        <w:contextualSpacing/>
        <w:rPr>
          <w:kern w:val="2"/>
        </w:rPr>
      </w:pPr>
      <w:r>
        <w:rPr>
          <w:kern w:val="2"/>
        </w:rPr>
        <w:lastRenderedPageBreak/>
        <w:t>“</w:t>
      </w:r>
      <w:r w:rsidRPr="00687772">
        <w:rPr>
          <w:kern w:val="2"/>
        </w:rPr>
        <w:t>Paul normally used technical assistants to write out his epistles (</w:t>
      </w:r>
      <w:r>
        <w:rPr>
          <w:kern w:val="2"/>
        </w:rPr>
        <w:t xml:space="preserve">1 </w:t>
      </w:r>
      <w:r w:rsidRPr="00687772">
        <w:rPr>
          <w:kern w:val="2"/>
        </w:rPr>
        <w:t xml:space="preserve">Cor </w:t>
      </w:r>
      <w:r>
        <w:rPr>
          <w:kern w:val="2"/>
        </w:rPr>
        <w:t>16:</w:t>
      </w:r>
      <w:r w:rsidRPr="00687772">
        <w:rPr>
          <w:kern w:val="2"/>
        </w:rPr>
        <w:t xml:space="preserve">21; </w:t>
      </w:r>
      <w:r>
        <w:rPr>
          <w:kern w:val="2"/>
        </w:rPr>
        <w:t xml:space="preserve">2 </w:t>
      </w:r>
      <w:r w:rsidRPr="00687772">
        <w:rPr>
          <w:kern w:val="2"/>
        </w:rPr>
        <w:t>Thess</w:t>
      </w:r>
      <w:r>
        <w:rPr>
          <w:kern w:val="2"/>
        </w:rPr>
        <w:t xml:space="preserve"> 3:</w:t>
      </w:r>
      <w:r w:rsidRPr="00687772">
        <w:rPr>
          <w:kern w:val="2"/>
        </w:rPr>
        <w:t xml:space="preserve">17), and once the scribe is mentioned by name (Rom </w:t>
      </w:r>
      <w:r>
        <w:rPr>
          <w:kern w:val="2"/>
        </w:rPr>
        <w:t>16:</w:t>
      </w:r>
      <w:r w:rsidRPr="00687772">
        <w:rPr>
          <w:kern w:val="2"/>
        </w:rPr>
        <w:t>22).</w:t>
      </w:r>
      <w:r>
        <w:rPr>
          <w:kern w:val="2"/>
        </w:rPr>
        <w:t>” (</w:t>
      </w:r>
      <w:proofErr w:type="spellStart"/>
      <w:r>
        <w:rPr>
          <w:kern w:val="2"/>
        </w:rPr>
        <w:t>Reicke</w:t>
      </w:r>
      <w:proofErr w:type="spellEnd"/>
      <w:r>
        <w:rPr>
          <w:kern w:val="2"/>
        </w:rPr>
        <w:t xml:space="preserve"> 69)</w:t>
      </w:r>
    </w:p>
    <w:p w14:paraId="6D3AD5DF" w14:textId="77777777" w:rsidR="00B347EB" w:rsidRDefault="00B347EB" w:rsidP="00C936F9">
      <w:pPr>
        <w:numPr>
          <w:ilvl w:val="3"/>
          <w:numId w:val="5"/>
        </w:numPr>
        <w:contextualSpacing/>
        <w:rPr>
          <w:kern w:val="2"/>
        </w:rPr>
      </w:pPr>
      <w:r>
        <w:rPr>
          <w:kern w:val="2"/>
        </w:rPr>
        <w:t>“</w:t>
      </w:r>
      <w:r w:rsidRPr="00687772">
        <w:rPr>
          <w:kern w:val="2"/>
        </w:rPr>
        <w:t>Such a dictated message was generally in the author’s own words. The fact that Peter did not write the epistle in question with his own hand does not of itself cast doubt on his authorship.</w:t>
      </w:r>
      <w:r>
        <w:rPr>
          <w:kern w:val="2"/>
        </w:rPr>
        <w:t>” (</w:t>
      </w:r>
      <w:proofErr w:type="spellStart"/>
      <w:r>
        <w:rPr>
          <w:kern w:val="2"/>
        </w:rPr>
        <w:t>Reicke</w:t>
      </w:r>
      <w:proofErr w:type="spellEnd"/>
      <w:r>
        <w:rPr>
          <w:kern w:val="2"/>
        </w:rPr>
        <w:t xml:space="preserve"> 69)</w:t>
      </w:r>
    </w:p>
    <w:p w14:paraId="052BC04E" w14:textId="77777777" w:rsidR="00B347EB" w:rsidRDefault="00B347EB" w:rsidP="00C936F9">
      <w:pPr>
        <w:numPr>
          <w:ilvl w:val="2"/>
          <w:numId w:val="5"/>
        </w:numPr>
        <w:contextualSpacing/>
        <w:rPr>
          <w:kern w:val="2"/>
        </w:rPr>
      </w:pPr>
      <w:r>
        <w:rPr>
          <w:kern w:val="2"/>
        </w:rPr>
        <w:t>co-author</w:t>
      </w:r>
    </w:p>
    <w:p w14:paraId="7A7D2036" w14:textId="77777777" w:rsidR="00B347EB" w:rsidRDefault="00B347EB" w:rsidP="00C936F9">
      <w:pPr>
        <w:numPr>
          <w:ilvl w:val="3"/>
          <w:numId w:val="5"/>
        </w:numPr>
        <w:contextualSpacing/>
        <w:rPr>
          <w:kern w:val="2"/>
        </w:rPr>
      </w:pPr>
      <w:r>
        <w:rPr>
          <w:kern w:val="2"/>
        </w:rPr>
        <w:t>“</w:t>
      </w:r>
      <w:r w:rsidRPr="00687772">
        <w:rPr>
          <w:kern w:val="2"/>
        </w:rPr>
        <w:t>Paul sometimes wrote his epistles in collaboration with</w:t>
      </w:r>
      <w:r>
        <w:rPr>
          <w:kern w:val="2"/>
        </w:rPr>
        <w:t xml:space="preserve"> others. Among them was” </w:t>
      </w:r>
      <w:r w:rsidRPr="00687772">
        <w:rPr>
          <w:kern w:val="2"/>
        </w:rPr>
        <w:t>Silvanus (</w:t>
      </w:r>
      <w:r>
        <w:rPr>
          <w:kern w:val="2"/>
        </w:rPr>
        <w:t xml:space="preserve">1 </w:t>
      </w:r>
      <w:r w:rsidRPr="00687772">
        <w:rPr>
          <w:kern w:val="2"/>
        </w:rPr>
        <w:t>Thess</w:t>
      </w:r>
      <w:r>
        <w:rPr>
          <w:kern w:val="2"/>
        </w:rPr>
        <w:t xml:space="preserve"> 1:</w:t>
      </w:r>
      <w:r w:rsidRPr="00687772">
        <w:rPr>
          <w:kern w:val="2"/>
        </w:rPr>
        <w:t>1;</w:t>
      </w:r>
      <w:r>
        <w:rPr>
          <w:kern w:val="2"/>
        </w:rPr>
        <w:t xml:space="preserve"> 2 </w:t>
      </w:r>
      <w:r w:rsidRPr="00687772">
        <w:rPr>
          <w:kern w:val="2"/>
        </w:rPr>
        <w:t>Thess</w:t>
      </w:r>
      <w:r>
        <w:rPr>
          <w:kern w:val="2"/>
        </w:rPr>
        <w:t xml:space="preserve"> 1:</w:t>
      </w:r>
      <w:r w:rsidRPr="00687772">
        <w:rPr>
          <w:kern w:val="2"/>
        </w:rPr>
        <w:t xml:space="preserve">1). </w:t>
      </w:r>
      <w:r>
        <w:rPr>
          <w:kern w:val="2"/>
        </w:rPr>
        <w:t>(</w:t>
      </w:r>
      <w:proofErr w:type="spellStart"/>
      <w:r>
        <w:rPr>
          <w:kern w:val="2"/>
        </w:rPr>
        <w:t>Reicke</w:t>
      </w:r>
      <w:proofErr w:type="spellEnd"/>
      <w:r>
        <w:rPr>
          <w:kern w:val="2"/>
        </w:rPr>
        <w:t xml:space="preserve"> 69)</w:t>
      </w:r>
    </w:p>
    <w:p w14:paraId="2D49BA72" w14:textId="77777777" w:rsidR="00B347EB" w:rsidRDefault="00B347EB" w:rsidP="00C936F9">
      <w:pPr>
        <w:numPr>
          <w:ilvl w:val="3"/>
          <w:numId w:val="5"/>
        </w:numPr>
        <w:contextualSpacing/>
        <w:rPr>
          <w:kern w:val="2"/>
        </w:rPr>
      </w:pPr>
      <w:r w:rsidRPr="00687772">
        <w:rPr>
          <w:kern w:val="2"/>
        </w:rPr>
        <w:t>What</w:t>
      </w:r>
      <w:r>
        <w:rPr>
          <w:kern w:val="2"/>
        </w:rPr>
        <w:t xml:space="preserve"> </w:t>
      </w:r>
      <w:r w:rsidRPr="00687772">
        <w:rPr>
          <w:kern w:val="2"/>
        </w:rPr>
        <w:t>if</w:t>
      </w:r>
      <w:r>
        <w:rPr>
          <w:kern w:val="2"/>
        </w:rPr>
        <w:t xml:space="preserve"> “</w:t>
      </w:r>
      <w:r w:rsidRPr="00687772">
        <w:rPr>
          <w:kern w:val="2"/>
        </w:rPr>
        <w:t>Silvanus was more than a technical stenographer?</w:t>
      </w:r>
      <w:r>
        <w:rPr>
          <w:kern w:val="2"/>
        </w:rPr>
        <w:t xml:space="preserve"> . . .</w:t>
      </w:r>
      <w:r w:rsidRPr="00687772">
        <w:rPr>
          <w:kern w:val="2"/>
        </w:rPr>
        <w:t xml:space="preserve"> can he be regarded as co-author of this epistle?</w:t>
      </w:r>
      <w:r>
        <w:rPr>
          <w:kern w:val="2"/>
        </w:rPr>
        <w:t>” (</w:t>
      </w:r>
      <w:proofErr w:type="spellStart"/>
      <w:r>
        <w:rPr>
          <w:kern w:val="2"/>
        </w:rPr>
        <w:t>Reicke</w:t>
      </w:r>
      <w:proofErr w:type="spellEnd"/>
      <w:r>
        <w:rPr>
          <w:kern w:val="2"/>
        </w:rPr>
        <w:t xml:space="preserve"> 69)</w:t>
      </w:r>
    </w:p>
    <w:p w14:paraId="00826097" w14:textId="77777777" w:rsidR="00B347EB" w:rsidRDefault="00B347EB" w:rsidP="00C936F9">
      <w:pPr>
        <w:numPr>
          <w:ilvl w:val="3"/>
          <w:numId w:val="5"/>
        </w:numPr>
        <w:contextualSpacing/>
        <w:rPr>
          <w:kern w:val="2"/>
        </w:rPr>
      </w:pPr>
      <w:r>
        <w:rPr>
          <w:kern w:val="2"/>
        </w:rPr>
        <w:t>“</w:t>
      </w:r>
      <w:r w:rsidRPr="00687772">
        <w:rPr>
          <w:kern w:val="2"/>
        </w:rPr>
        <w:t>The theological character and the language of First Peter confirm the assumption that Paul’s fellow-traveler Silvanus gave its con</w:t>
      </w:r>
      <w:r>
        <w:rPr>
          <w:kern w:val="2"/>
        </w:rPr>
        <w:t>tent and form a personal stamp.” (</w:t>
      </w:r>
      <w:proofErr w:type="spellStart"/>
      <w:r>
        <w:rPr>
          <w:kern w:val="2"/>
        </w:rPr>
        <w:t>Reicke</w:t>
      </w:r>
      <w:proofErr w:type="spellEnd"/>
      <w:r>
        <w:rPr>
          <w:kern w:val="2"/>
        </w:rPr>
        <w:t xml:space="preserve"> 70)</w:t>
      </w:r>
    </w:p>
    <w:p w14:paraId="24C024AC" w14:textId="77777777" w:rsidR="00B347EB" w:rsidRDefault="00B347EB" w:rsidP="00C936F9">
      <w:pPr>
        <w:numPr>
          <w:ilvl w:val="3"/>
          <w:numId w:val="5"/>
        </w:numPr>
        <w:contextualSpacing/>
        <w:rPr>
          <w:kern w:val="2"/>
        </w:rPr>
      </w:pPr>
      <w:r>
        <w:rPr>
          <w:kern w:val="2"/>
        </w:rPr>
        <w:t>theological character</w:t>
      </w:r>
    </w:p>
    <w:p w14:paraId="7A4BAD94" w14:textId="77777777" w:rsidR="00B347EB" w:rsidRDefault="00B347EB" w:rsidP="00C936F9">
      <w:pPr>
        <w:numPr>
          <w:ilvl w:val="4"/>
          <w:numId w:val="5"/>
        </w:numPr>
        <w:contextualSpacing/>
        <w:rPr>
          <w:kern w:val="2"/>
        </w:rPr>
      </w:pPr>
      <w:r>
        <w:rPr>
          <w:kern w:val="2"/>
        </w:rPr>
        <w:t xml:space="preserve">1 </w:t>
      </w:r>
      <w:r w:rsidRPr="00687772">
        <w:rPr>
          <w:kern w:val="2"/>
        </w:rPr>
        <w:t xml:space="preserve">Peter </w:t>
      </w:r>
      <w:r>
        <w:rPr>
          <w:kern w:val="2"/>
        </w:rPr>
        <w:t>“</w:t>
      </w:r>
      <w:r w:rsidRPr="00687772">
        <w:rPr>
          <w:kern w:val="2"/>
        </w:rPr>
        <w:t>reminds us to an astonishing degree of Paul. Not only is the line of thought characteristic of Gentile Christianity, but a co</w:t>
      </w:r>
      <w:r>
        <w:rPr>
          <w:kern w:val="2"/>
        </w:rPr>
        <w:t>nsiderable number of phrases corr</w:t>
      </w:r>
      <w:r w:rsidRPr="00687772">
        <w:rPr>
          <w:kern w:val="2"/>
        </w:rPr>
        <w:t>espond to similar expressions in the Pauline epistles; long lists of parallels to the whole Pauline corpus can be produced. That the epistle is intimately related to the Pauline theology and message is inescapable.</w:t>
      </w:r>
      <w:r>
        <w:rPr>
          <w:kern w:val="2"/>
        </w:rPr>
        <w:t>” (</w:t>
      </w:r>
      <w:proofErr w:type="spellStart"/>
      <w:r>
        <w:rPr>
          <w:kern w:val="2"/>
        </w:rPr>
        <w:t>Reicke</w:t>
      </w:r>
      <w:proofErr w:type="spellEnd"/>
      <w:r>
        <w:rPr>
          <w:kern w:val="2"/>
        </w:rPr>
        <w:t xml:space="preserve"> 70)</w:t>
      </w:r>
    </w:p>
    <w:p w14:paraId="444EFCF7" w14:textId="77777777" w:rsidR="00B347EB" w:rsidRPr="00292CCC" w:rsidRDefault="00B347EB" w:rsidP="00C936F9">
      <w:pPr>
        <w:numPr>
          <w:ilvl w:val="4"/>
          <w:numId w:val="5"/>
        </w:numPr>
        <w:contextualSpacing/>
        <w:rPr>
          <w:kern w:val="2"/>
        </w:rPr>
      </w:pPr>
      <w:r>
        <w:rPr>
          <w:kern w:val="2"/>
        </w:rPr>
        <w:t>“</w:t>
      </w:r>
      <w:r w:rsidRPr="00687772">
        <w:rPr>
          <w:kern w:val="2"/>
        </w:rPr>
        <w:t>It is difficult, however, to picture Peter as such a thoroughgoing adherent of Pauline thinking</w:t>
      </w:r>
      <w:r>
        <w:rPr>
          <w:kern w:val="2"/>
        </w:rPr>
        <w:t>.</w:t>
      </w:r>
      <w:r w:rsidRPr="00687772">
        <w:rPr>
          <w:kern w:val="2"/>
        </w:rPr>
        <w:t xml:space="preserve"> That would mean a complete abandonment of the Jewish-Christian position which, according to Gal</w:t>
      </w:r>
      <w:r>
        <w:rPr>
          <w:kern w:val="2"/>
        </w:rPr>
        <w:t xml:space="preserve"> 2:</w:t>
      </w:r>
      <w:r w:rsidRPr="00687772">
        <w:rPr>
          <w:kern w:val="2"/>
        </w:rPr>
        <w:t xml:space="preserve">11-14, he held during a visit to Antioch sometime in the fifties. A shift from a Jewish-Christian position to a marked Gentile-Christian way of thinking is certainly possible. But would Peter have adjusted himself to Paul’s message and manner of writing so completely as to become an echo of his fellow apostle? This conclusion is not probable in view of what is otherwise </w:t>
      </w:r>
      <w:r>
        <w:rPr>
          <w:kern w:val="2"/>
        </w:rPr>
        <w:t>kn</w:t>
      </w:r>
      <w:r w:rsidRPr="00687772">
        <w:rPr>
          <w:kern w:val="2"/>
        </w:rPr>
        <w:t>own about the relationship of the two men (</w:t>
      </w:r>
      <w:r>
        <w:rPr>
          <w:kern w:val="2"/>
        </w:rPr>
        <w:t xml:space="preserve">1 </w:t>
      </w:r>
      <w:r w:rsidRPr="00687772">
        <w:rPr>
          <w:kern w:val="2"/>
        </w:rPr>
        <w:t>Cor</w:t>
      </w:r>
      <w:r>
        <w:rPr>
          <w:kern w:val="2"/>
        </w:rPr>
        <w:t xml:space="preserve"> 1:</w:t>
      </w:r>
      <w:r w:rsidRPr="00687772">
        <w:rPr>
          <w:kern w:val="2"/>
        </w:rPr>
        <w:t>12,</w:t>
      </w:r>
      <w:r>
        <w:rPr>
          <w:kern w:val="2"/>
        </w:rPr>
        <w:t xml:space="preserve"> 3:</w:t>
      </w:r>
      <w:r w:rsidRPr="000C3179">
        <w:rPr>
          <w:kern w:val="2"/>
        </w:rPr>
        <w:t xml:space="preserve">22, </w:t>
      </w:r>
      <w:r>
        <w:rPr>
          <w:kern w:val="2"/>
        </w:rPr>
        <w:t>15:</w:t>
      </w:r>
      <w:r w:rsidRPr="000C3179">
        <w:rPr>
          <w:kern w:val="2"/>
        </w:rPr>
        <w:t>5; Gal</w:t>
      </w:r>
      <w:r>
        <w:rPr>
          <w:kern w:val="2"/>
        </w:rPr>
        <w:t xml:space="preserve"> 1:</w:t>
      </w:r>
      <w:r w:rsidRPr="000C3179">
        <w:rPr>
          <w:kern w:val="2"/>
        </w:rPr>
        <w:t>18,</w:t>
      </w:r>
      <w:r>
        <w:rPr>
          <w:kern w:val="2"/>
        </w:rPr>
        <w:t xml:space="preserve"> 2:</w:t>
      </w:r>
      <w:r w:rsidRPr="000C3179">
        <w:rPr>
          <w:kern w:val="2"/>
        </w:rPr>
        <w:t>1-14).</w:t>
      </w:r>
      <w:r>
        <w:rPr>
          <w:kern w:val="2"/>
        </w:rPr>
        <w:t>”</w:t>
      </w:r>
      <w:r w:rsidRPr="00292CCC">
        <w:rPr>
          <w:kern w:val="2"/>
        </w:rPr>
        <w:t xml:space="preserve"> </w:t>
      </w:r>
      <w:r>
        <w:rPr>
          <w:kern w:val="2"/>
          <w:lang w:val="el-GR"/>
        </w:rPr>
        <w:t>(Reicke 70)</w:t>
      </w:r>
    </w:p>
    <w:p w14:paraId="254B6B12" w14:textId="77777777" w:rsidR="00B347EB" w:rsidRDefault="00B347EB" w:rsidP="00C936F9">
      <w:pPr>
        <w:numPr>
          <w:ilvl w:val="4"/>
          <w:numId w:val="5"/>
        </w:numPr>
        <w:contextualSpacing/>
        <w:rPr>
          <w:kern w:val="2"/>
        </w:rPr>
      </w:pPr>
      <w:r>
        <w:rPr>
          <w:kern w:val="2"/>
        </w:rPr>
        <w:t>“</w:t>
      </w:r>
      <w:r w:rsidRPr="000C3179">
        <w:rPr>
          <w:kern w:val="2"/>
        </w:rPr>
        <w:t>It is more reasonable to attribute the striking Pauline characteristics of First Peter to a disciple of Paul, who like Silvanus may later have joined Peter.</w:t>
      </w:r>
      <w:r>
        <w:rPr>
          <w:kern w:val="2"/>
        </w:rPr>
        <w:t>” (</w:t>
      </w:r>
      <w:proofErr w:type="spellStart"/>
      <w:r>
        <w:rPr>
          <w:kern w:val="2"/>
        </w:rPr>
        <w:t>Reicke</w:t>
      </w:r>
      <w:proofErr w:type="spellEnd"/>
      <w:r>
        <w:rPr>
          <w:kern w:val="2"/>
        </w:rPr>
        <w:t xml:space="preserve"> 70)</w:t>
      </w:r>
    </w:p>
    <w:p w14:paraId="59575520" w14:textId="77777777" w:rsidR="00B347EB" w:rsidRDefault="00B347EB" w:rsidP="00C936F9">
      <w:pPr>
        <w:numPr>
          <w:ilvl w:val="3"/>
          <w:numId w:val="5"/>
        </w:numPr>
        <w:contextualSpacing/>
        <w:rPr>
          <w:kern w:val="2"/>
        </w:rPr>
      </w:pPr>
      <w:r>
        <w:rPr>
          <w:kern w:val="2"/>
        </w:rPr>
        <w:t>language</w:t>
      </w:r>
    </w:p>
    <w:p w14:paraId="06698053" w14:textId="77777777" w:rsidR="00B347EB" w:rsidRDefault="00B347EB" w:rsidP="00C936F9">
      <w:pPr>
        <w:numPr>
          <w:ilvl w:val="4"/>
          <w:numId w:val="5"/>
        </w:numPr>
        <w:contextualSpacing/>
        <w:rPr>
          <w:kern w:val="2"/>
        </w:rPr>
      </w:pPr>
      <w:r>
        <w:rPr>
          <w:kern w:val="2"/>
        </w:rPr>
        <w:t>“</w:t>
      </w:r>
      <w:r w:rsidRPr="00687772">
        <w:rPr>
          <w:kern w:val="2"/>
        </w:rPr>
        <w:t>First Peter is written in correct and rather elegant Greek without any striking Semitisms. Citations from the Old Testament are to a great extent in the Greek of the Septuagint.</w:t>
      </w:r>
      <w:r>
        <w:rPr>
          <w:kern w:val="2"/>
        </w:rPr>
        <w:t>” (</w:t>
      </w:r>
      <w:proofErr w:type="spellStart"/>
      <w:r>
        <w:rPr>
          <w:kern w:val="2"/>
        </w:rPr>
        <w:t>Reicke</w:t>
      </w:r>
      <w:proofErr w:type="spellEnd"/>
      <w:r>
        <w:rPr>
          <w:kern w:val="2"/>
        </w:rPr>
        <w:t xml:space="preserve"> 70)</w:t>
      </w:r>
    </w:p>
    <w:p w14:paraId="186C9F83" w14:textId="77777777" w:rsidR="00B347EB" w:rsidRDefault="00B347EB" w:rsidP="00C936F9">
      <w:pPr>
        <w:numPr>
          <w:ilvl w:val="4"/>
          <w:numId w:val="5"/>
        </w:numPr>
        <w:contextualSpacing/>
        <w:rPr>
          <w:kern w:val="2"/>
        </w:rPr>
      </w:pPr>
      <w:r>
        <w:rPr>
          <w:kern w:val="2"/>
        </w:rPr>
        <w:t>“</w:t>
      </w:r>
      <w:r w:rsidRPr="00687772">
        <w:rPr>
          <w:kern w:val="2"/>
        </w:rPr>
        <w:t>The unlettered Galilean fisherman Peter would hardly have been the master of this Greek style.</w:t>
      </w:r>
      <w:r>
        <w:rPr>
          <w:kern w:val="2"/>
        </w:rPr>
        <w:t>” (</w:t>
      </w:r>
      <w:proofErr w:type="spellStart"/>
      <w:r>
        <w:rPr>
          <w:kern w:val="2"/>
        </w:rPr>
        <w:t>Reicke</w:t>
      </w:r>
      <w:proofErr w:type="spellEnd"/>
      <w:r>
        <w:rPr>
          <w:kern w:val="2"/>
        </w:rPr>
        <w:t xml:space="preserve"> 70)</w:t>
      </w:r>
    </w:p>
    <w:p w14:paraId="1A301047" w14:textId="77777777" w:rsidR="00B347EB" w:rsidRDefault="00B347EB" w:rsidP="00C936F9">
      <w:pPr>
        <w:numPr>
          <w:ilvl w:val="4"/>
          <w:numId w:val="5"/>
        </w:numPr>
        <w:contextualSpacing/>
        <w:rPr>
          <w:kern w:val="2"/>
        </w:rPr>
      </w:pPr>
      <w:r>
        <w:rPr>
          <w:kern w:val="2"/>
        </w:rPr>
        <w:t>“</w:t>
      </w:r>
      <w:r w:rsidRPr="00687772">
        <w:rPr>
          <w:kern w:val="2"/>
        </w:rPr>
        <w:t>It is simpler to assume that he had a collaborator steeped in Greek culture, like the Hellenistic Silas-Silvanus, to frame the phrasing of the letter.</w:t>
      </w:r>
      <w:r>
        <w:rPr>
          <w:kern w:val="2"/>
        </w:rPr>
        <w:t>” (</w:t>
      </w:r>
      <w:proofErr w:type="spellStart"/>
      <w:r>
        <w:rPr>
          <w:kern w:val="2"/>
        </w:rPr>
        <w:t>Reicke</w:t>
      </w:r>
      <w:proofErr w:type="spellEnd"/>
      <w:r>
        <w:rPr>
          <w:kern w:val="2"/>
        </w:rPr>
        <w:t xml:space="preserve"> 70)</w:t>
      </w:r>
    </w:p>
    <w:p w14:paraId="40ED234C" w14:textId="77777777" w:rsidR="00B347EB" w:rsidRDefault="00B347EB" w:rsidP="00C936F9">
      <w:pPr>
        <w:numPr>
          <w:ilvl w:val="2"/>
          <w:numId w:val="5"/>
        </w:numPr>
        <w:contextualSpacing/>
        <w:rPr>
          <w:kern w:val="2"/>
        </w:rPr>
      </w:pPr>
      <w:r>
        <w:rPr>
          <w:kern w:val="2"/>
        </w:rPr>
        <w:t>Silvanus as sole author</w:t>
      </w:r>
    </w:p>
    <w:p w14:paraId="646FFA97" w14:textId="77777777" w:rsidR="00B347EB" w:rsidRPr="00292CCC" w:rsidRDefault="00B347EB" w:rsidP="00C936F9">
      <w:pPr>
        <w:numPr>
          <w:ilvl w:val="3"/>
          <w:numId w:val="5"/>
        </w:numPr>
        <w:contextualSpacing/>
        <w:rPr>
          <w:kern w:val="2"/>
        </w:rPr>
      </w:pPr>
      <w:r>
        <w:rPr>
          <w:kern w:val="2"/>
        </w:rPr>
        <w:t>“</w:t>
      </w:r>
      <w:r w:rsidRPr="00687772">
        <w:rPr>
          <w:kern w:val="2"/>
        </w:rPr>
        <w:t>Some scholars have gone to the other extreme and credited Silvanus with sole authorship of First Peter, holding that it was simply attributed to Peter for prestige.</w:t>
      </w:r>
      <w:r>
        <w:rPr>
          <w:kern w:val="2"/>
        </w:rPr>
        <w:t>”</w:t>
      </w:r>
      <w:r w:rsidRPr="00292CCC">
        <w:rPr>
          <w:kern w:val="2"/>
        </w:rPr>
        <w:t xml:space="preserve"> </w:t>
      </w:r>
      <w:r>
        <w:rPr>
          <w:kern w:val="2"/>
          <w:lang w:val="el-GR"/>
        </w:rPr>
        <w:t>(Reicke 71)</w:t>
      </w:r>
    </w:p>
    <w:p w14:paraId="36ED66D8" w14:textId="77777777" w:rsidR="00B347EB" w:rsidRPr="00292CCC" w:rsidRDefault="00B347EB" w:rsidP="00C936F9">
      <w:pPr>
        <w:numPr>
          <w:ilvl w:val="3"/>
          <w:numId w:val="5"/>
        </w:numPr>
        <w:contextualSpacing/>
        <w:rPr>
          <w:kern w:val="2"/>
        </w:rPr>
      </w:pPr>
      <w:r w:rsidRPr="00687772">
        <w:rPr>
          <w:kern w:val="2"/>
        </w:rPr>
        <w:lastRenderedPageBreak/>
        <w:t xml:space="preserve">But </w:t>
      </w:r>
      <w:r>
        <w:rPr>
          <w:kern w:val="2"/>
        </w:rPr>
        <w:t>“</w:t>
      </w:r>
      <w:r w:rsidRPr="00687772">
        <w:rPr>
          <w:kern w:val="2"/>
        </w:rPr>
        <w:t>Had there been no association with Peter, one would expect Silvanus to write either in his own name or in that of Paul, the apostle whose disciple he was.</w:t>
      </w:r>
      <w:r>
        <w:rPr>
          <w:kern w:val="2"/>
        </w:rPr>
        <w:t>”</w:t>
      </w:r>
      <w:r w:rsidRPr="00292CCC">
        <w:rPr>
          <w:kern w:val="2"/>
        </w:rPr>
        <w:t xml:space="preserve"> </w:t>
      </w:r>
      <w:r>
        <w:rPr>
          <w:kern w:val="2"/>
          <w:lang w:val="el-GR"/>
        </w:rPr>
        <w:t>(Reicke 71)</w:t>
      </w:r>
    </w:p>
    <w:p w14:paraId="4C8F4D33" w14:textId="77777777" w:rsidR="00B347EB" w:rsidRDefault="00B347EB" w:rsidP="00C936F9">
      <w:pPr>
        <w:numPr>
          <w:ilvl w:val="1"/>
          <w:numId w:val="5"/>
        </w:numPr>
        <w:autoSpaceDE w:val="0"/>
        <w:autoSpaceDN w:val="0"/>
        <w:adjustRightInd w:val="0"/>
        <w:contextualSpacing/>
      </w:pPr>
      <w:r>
        <w:t xml:space="preserve">If </w:t>
      </w:r>
      <w:r w:rsidRPr="001B5878">
        <w:t xml:space="preserve">Silvanus </w:t>
      </w:r>
      <w:r>
        <w:t>w</w:t>
      </w:r>
      <w:r w:rsidRPr="001B5878">
        <w:t>as Peter’s secretary</w:t>
      </w:r>
      <w:r>
        <w:t>, “</w:t>
      </w:r>
      <w:r w:rsidRPr="001B5878">
        <w:t>as is likely,</w:t>
      </w:r>
      <w:r>
        <w:t xml:space="preserve"> . . .</w:t>
      </w:r>
      <w:r w:rsidRPr="001B5878">
        <w:t xml:space="preserve">, then </w:t>
      </w:r>
      <w:r>
        <w:t xml:space="preserve">[the stylistic </w:t>
      </w:r>
      <w:r w:rsidRPr="001B5878">
        <w:t xml:space="preserve">objections </w:t>
      </w:r>
      <w:r>
        <w:t xml:space="preserve">to authenticity] </w:t>
      </w:r>
      <w:r w:rsidRPr="001B5878">
        <w:t>are easily answered.</w:t>
      </w:r>
      <w:r>
        <w:t xml:space="preserve">” </w:t>
      </w:r>
      <w:r w:rsidRPr="00DF48AD">
        <w:t>(</w:t>
      </w:r>
      <w:proofErr w:type="spellStart"/>
      <w:r w:rsidRPr="00DF48AD">
        <w:t>Fitzmyer</w:t>
      </w:r>
      <w:proofErr w:type="spellEnd"/>
      <w:r w:rsidRPr="00DF48AD">
        <w:t xml:space="preserve"> </w:t>
      </w:r>
      <w:r>
        <w:rPr>
          <w:szCs w:val="28"/>
        </w:rPr>
        <w:t>“First Epistle” 362)</w:t>
      </w:r>
    </w:p>
    <w:p w14:paraId="30918A79" w14:textId="77777777" w:rsidR="00B347EB" w:rsidRDefault="00B347EB" w:rsidP="00C936F9">
      <w:pPr>
        <w:numPr>
          <w:ilvl w:val="2"/>
          <w:numId w:val="5"/>
        </w:numPr>
        <w:autoSpaceDE w:val="0"/>
        <w:autoSpaceDN w:val="0"/>
        <w:adjustRightInd w:val="0"/>
        <w:contextualSpacing/>
      </w:pPr>
      <w:r>
        <w:t>“. . .</w:t>
      </w:r>
      <w:r w:rsidRPr="001B5878">
        <w:t xml:space="preserve"> the substance of the letter was dictated to him, and he was responsible f</w:t>
      </w:r>
      <w:r>
        <w:t xml:space="preserve">or its wording and phraseology.” </w:t>
      </w:r>
      <w:r w:rsidRPr="00DF48AD">
        <w:t>(</w:t>
      </w:r>
      <w:proofErr w:type="spellStart"/>
      <w:r w:rsidRPr="00DF48AD">
        <w:t>Fitzmyer</w:t>
      </w:r>
      <w:proofErr w:type="spellEnd"/>
      <w:r w:rsidRPr="00DF48AD">
        <w:t xml:space="preserve"> </w:t>
      </w:r>
      <w:r>
        <w:rPr>
          <w:szCs w:val="28"/>
        </w:rPr>
        <w:t>“First Epistle” 362)</w:t>
      </w:r>
    </w:p>
    <w:p w14:paraId="5A7A21D7" w14:textId="77777777" w:rsidR="00B347EB" w:rsidRPr="001B5878" w:rsidRDefault="00B347EB" w:rsidP="00C936F9">
      <w:pPr>
        <w:numPr>
          <w:ilvl w:val="2"/>
          <w:numId w:val="5"/>
        </w:numPr>
        <w:autoSpaceDE w:val="0"/>
        <w:autoSpaceDN w:val="0"/>
        <w:adjustRightInd w:val="0"/>
        <w:contextualSpacing/>
      </w:pPr>
      <w:r>
        <w:t>“</w:t>
      </w:r>
      <w:r w:rsidRPr="001B5878">
        <w:t>Compare 1 Pt 5:10-11 with 1 Thes 5:23-28; 2 Thes 2:13-17.</w:t>
      </w:r>
      <w:r>
        <w:t xml:space="preserve">” </w:t>
      </w:r>
      <w:r w:rsidRPr="00DF48AD">
        <w:t>(</w:t>
      </w:r>
      <w:proofErr w:type="spellStart"/>
      <w:r w:rsidRPr="00DF48AD">
        <w:t>Fitzmyer</w:t>
      </w:r>
      <w:proofErr w:type="spellEnd"/>
      <w:r w:rsidRPr="00DF48AD">
        <w:t xml:space="preserve"> </w:t>
      </w:r>
      <w:r>
        <w:rPr>
          <w:szCs w:val="28"/>
        </w:rPr>
        <w:t>“First Epistle” 362)</w:t>
      </w:r>
    </w:p>
    <w:p w14:paraId="1A7125CD" w14:textId="77777777" w:rsidR="00B347EB" w:rsidRPr="008C7C8E" w:rsidRDefault="00B347EB" w:rsidP="00C936F9">
      <w:pPr>
        <w:numPr>
          <w:ilvl w:val="3"/>
          <w:numId w:val="5"/>
        </w:numPr>
        <w:autoSpaceDE w:val="0"/>
        <w:autoSpaceDN w:val="0"/>
        <w:adjustRightInd w:val="0"/>
        <w:contextualSpacing/>
        <w:rPr>
          <w:sz w:val="20"/>
          <w:szCs w:val="20"/>
        </w:rPr>
      </w:pPr>
      <w:r w:rsidRPr="008C7C8E">
        <w:rPr>
          <w:sz w:val="20"/>
          <w:szCs w:val="20"/>
        </w:rPr>
        <w:t>1 Pet 5:10-11</w:t>
      </w:r>
      <w:r>
        <w:rPr>
          <w:sz w:val="20"/>
          <w:szCs w:val="20"/>
        </w:rPr>
        <w:t>, “</w:t>
      </w:r>
      <w:r>
        <w:rPr>
          <w:sz w:val="20"/>
          <w:szCs w:val="20"/>
          <w:lang w:bidi="he-IL"/>
        </w:rPr>
        <w:t xml:space="preserve">And after you have suffered for a little while, the God of all grace, who has </w:t>
      </w:r>
      <w:r w:rsidRPr="002F2414">
        <w:rPr>
          <w:i/>
          <w:iCs/>
          <w:sz w:val="20"/>
          <w:szCs w:val="20"/>
          <w:lang w:bidi="he-IL"/>
        </w:rPr>
        <w:t>called</w:t>
      </w:r>
      <w:r>
        <w:rPr>
          <w:sz w:val="20"/>
          <w:szCs w:val="20"/>
          <w:lang w:bidi="he-IL"/>
        </w:rPr>
        <w:t xml:space="preserve"> you to his </w:t>
      </w:r>
      <w:r w:rsidRPr="002F2414">
        <w:rPr>
          <w:i/>
          <w:iCs/>
          <w:sz w:val="20"/>
          <w:szCs w:val="20"/>
          <w:lang w:bidi="he-IL"/>
        </w:rPr>
        <w:t>eternal</w:t>
      </w:r>
      <w:r>
        <w:rPr>
          <w:sz w:val="20"/>
          <w:szCs w:val="20"/>
          <w:lang w:bidi="he-IL"/>
        </w:rPr>
        <w:t xml:space="preserve"> </w:t>
      </w:r>
      <w:r w:rsidRPr="002F2414">
        <w:rPr>
          <w:i/>
          <w:iCs/>
          <w:sz w:val="20"/>
          <w:szCs w:val="20"/>
          <w:lang w:bidi="he-IL"/>
        </w:rPr>
        <w:t>glory</w:t>
      </w:r>
      <w:r>
        <w:rPr>
          <w:sz w:val="20"/>
          <w:szCs w:val="20"/>
          <w:lang w:bidi="he-IL"/>
        </w:rPr>
        <w:t xml:space="preserve"> in </w:t>
      </w:r>
      <w:r w:rsidRPr="002F2414">
        <w:rPr>
          <w:i/>
          <w:iCs/>
          <w:sz w:val="20"/>
          <w:szCs w:val="20"/>
          <w:lang w:bidi="he-IL"/>
        </w:rPr>
        <w:t>Christ</w:t>
      </w:r>
      <w:r>
        <w:rPr>
          <w:sz w:val="20"/>
          <w:szCs w:val="20"/>
          <w:lang w:bidi="he-IL"/>
        </w:rPr>
        <w:t xml:space="preserve">, will himself restore, support, </w:t>
      </w:r>
      <w:r w:rsidRPr="002F2414">
        <w:rPr>
          <w:i/>
          <w:iCs/>
          <w:sz w:val="20"/>
          <w:szCs w:val="20"/>
          <w:lang w:bidi="he-IL"/>
        </w:rPr>
        <w:t>strengthen</w:t>
      </w:r>
      <w:r>
        <w:rPr>
          <w:sz w:val="20"/>
          <w:szCs w:val="20"/>
          <w:lang w:bidi="he-IL"/>
        </w:rPr>
        <w:t xml:space="preserve">, and establish you. </w:t>
      </w:r>
      <w:r>
        <w:rPr>
          <w:sz w:val="20"/>
          <w:szCs w:val="20"/>
          <w:vertAlign w:val="superscript"/>
          <w:lang w:bidi="he-IL"/>
        </w:rPr>
        <w:t>11</w:t>
      </w:r>
      <w:r>
        <w:rPr>
          <w:sz w:val="20"/>
          <w:szCs w:val="20"/>
          <w:lang w:bidi="he-IL"/>
        </w:rPr>
        <w:t>To him be the power forever and ever. Amen.”</w:t>
      </w:r>
    </w:p>
    <w:p w14:paraId="01C3E425" w14:textId="77777777" w:rsidR="00B347EB" w:rsidRPr="008C7C8E" w:rsidRDefault="00B347EB" w:rsidP="00C936F9">
      <w:pPr>
        <w:numPr>
          <w:ilvl w:val="3"/>
          <w:numId w:val="5"/>
        </w:numPr>
        <w:autoSpaceDE w:val="0"/>
        <w:autoSpaceDN w:val="0"/>
        <w:adjustRightInd w:val="0"/>
        <w:contextualSpacing/>
        <w:rPr>
          <w:sz w:val="20"/>
          <w:szCs w:val="20"/>
        </w:rPr>
      </w:pPr>
      <w:r w:rsidRPr="008C7C8E">
        <w:rPr>
          <w:sz w:val="20"/>
          <w:szCs w:val="20"/>
        </w:rPr>
        <w:t>1 Thes</w:t>
      </w:r>
      <w:r>
        <w:rPr>
          <w:sz w:val="20"/>
          <w:szCs w:val="20"/>
        </w:rPr>
        <w:t>s 5:23-28, “</w:t>
      </w:r>
      <w:r>
        <w:rPr>
          <w:sz w:val="20"/>
          <w:szCs w:val="20"/>
          <w:lang w:bidi="he-IL"/>
        </w:rPr>
        <w:t xml:space="preserve">May the God of peace himself sanctify you entirely; and may your spirit and soul and body be kept sound and blameless at the coming of our Lord Jesus Christ. </w:t>
      </w:r>
      <w:r>
        <w:rPr>
          <w:sz w:val="20"/>
          <w:szCs w:val="20"/>
          <w:vertAlign w:val="superscript"/>
          <w:lang w:bidi="he-IL"/>
        </w:rPr>
        <w:t>24</w:t>
      </w:r>
      <w:r>
        <w:rPr>
          <w:sz w:val="20"/>
          <w:szCs w:val="20"/>
          <w:lang w:bidi="he-IL"/>
        </w:rPr>
        <w:t xml:space="preserve">The one who </w:t>
      </w:r>
      <w:r w:rsidRPr="002F2414">
        <w:rPr>
          <w:i/>
          <w:iCs/>
          <w:sz w:val="20"/>
          <w:szCs w:val="20"/>
          <w:lang w:bidi="he-IL"/>
        </w:rPr>
        <w:t>calls</w:t>
      </w:r>
      <w:r>
        <w:rPr>
          <w:sz w:val="20"/>
          <w:szCs w:val="20"/>
          <w:lang w:bidi="he-IL"/>
        </w:rPr>
        <w:t xml:space="preserve"> you is faithful, and he will do this. </w:t>
      </w:r>
      <w:r>
        <w:rPr>
          <w:sz w:val="20"/>
          <w:szCs w:val="20"/>
          <w:vertAlign w:val="superscript"/>
          <w:lang w:bidi="he-IL"/>
        </w:rPr>
        <w:t>25</w:t>
      </w:r>
      <w:r>
        <w:rPr>
          <w:sz w:val="20"/>
          <w:szCs w:val="20"/>
          <w:lang w:bidi="he-IL"/>
        </w:rPr>
        <w:t xml:space="preserve">Beloved, pray for us. </w:t>
      </w:r>
      <w:r>
        <w:rPr>
          <w:sz w:val="20"/>
          <w:szCs w:val="20"/>
          <w:vertAlign w:val="superscript"/>
          <w:lang w:bidi="he-IL"/>
        </w:rPr>
        <w:t>26</w:t>
      </w:r>
      <w:r>
        <w:rPr>
          <w:sz w:val="20"/>
          <w:szCs w:val="20"/>
          <w:lang w:bidi="he-IL"/>
        </w:rPr>
        <w:t xml:space="preserve">Greet all the brothers and sisters with a holy kiss. </w:t>
      </w:r>
      <w:r>
        <w:rPr>
          <w:sz w:val="20"/>
          <w:szCs w:val="20"/>
          <w:vertAlign w:val="superscript"/>
          <w:lang w:bidi="he-IL"/>
        </w:rPr>
        <w:t>27</w:t>
      </w:r>
      <w:r>
        <w:rPr>
          <w:sz w:val="20"/>
          <w:szCs w:val="20"/>
          <w:lang w:bidi="he-IL"/>
        </w:rPr>
        <w:t xml:space="preserve">I solemnly command you by the Lord that this letter be read to all of them. </w:t>
      </w:r>
      <w:r>
        <w:rPr>
          <w:sz w:val="20"/>
          <w:szCs w:val="20"/>
          <w:vertAlign w:val="superscript"/>
          <w:lang w:bidi="he-IL"/>
        </w:rPr>
        <w:t>28</w:t>
      </w:r>
      <w:r>
        <w:rPr>
          <w:sz w:val="20"/>
          <w:szCs w:val="20"/>
          <w:lang w:bidi="he-IL"/>
        </w:rPr>
        <w:t xml:space="preserve"> The grace of our Lord Jesus Christ be with you.”</w:t>
      </w:r>
    </w:p>
    <w:p w14:paraId="53141B88" w14:textId="77777777" w:rsidR="00B347EB" w:rsidRPr="008C7C8E" w:rsidRDefault="00B347EB" w:rsidP="00C936F9">
      <w:pPr>
        <w:numPr>
          <w:ilvl w:val="3"/>
          <w:numId w:val="5"/>
        </w:numPr>
        <w:autoSpaceDE w:val="0"/>
        <w:autoSpaceDN w:val="0"/>
        <w:adjustRightInd w:val="0"/>
        <w:contextualSpacing/>
        <w:rPr>
          <w:sz w:val="20"/>
          <w:szCs w:val="20"/>
        </w:rPr>
      </w:pPr>
      <w:r>
        <w:rPr>
          <w:sz w:val="20"/>
          <w:szCs w:val="20"/>
        </w:rPr>
        <w:t>2 Thes 2:13-17, “</w:t>
      </w:r>
      <w:r>
        <w:rPr>
          <w:sz w:val="20"/>
          <w:szCs w:val="20"/>
          <w:lang w:bidi="he-IL"/>
        </w:rPr>
        <w:t xml:space="preserve">But we must always give thanks to God for you, brothers and sisters beloved by the Lord, because God chose you as the first fruits for salvation through sanctification by the Spirit and through belief in the truth. </w:t>
      </w:r>
      <w:r>
        <w:rPr>
          <w:sz w:val="20"/>
          <w:szCs w:val="20"/>
          <w:vertAlign w:val="superscript"/>
          <w:lang w:bidi="he-IL"/>
        </w:rPr>
        <w:t>14</w:t>
      </w:r>
      <w:r>
        <w:rPr>
          <w:sz w:val="20"/>
          <w:szCs w:val="20"/>
          <w:lang w:bidi="he-IL"/>
        </w:rPr>
        <w:t xml:space="preserve">For this purpose he </w:t>
      </w:r>
      <w:r w:rsidRPr="002F2414">
        <w:rPr>
          <w:i/>
          <w:iCs/>
          <w:sz w:val="20"/>
          <w:szCs w:val="20"/>
          <w:lang w:bidi="he-IL"/>
        </w:rPr>
        <w:t>called</w:t>
      </w:r>
      <w:r>
        <w:rPr>
          <w:sz w:val="20"/>
          <w:szCs w:val="20"/>
          <w:lang w:bidi="he-IL"/>
        </w:rPr>
        <w:t xml:space="preserve"> you through our proclamation of the good news, so that you may obtain the </w:t>
      </w:r>
      <w:r w:rsidRPr="002F2414">
        <w:rPr>
          <w:i/>
          <w:iCs/>
          <w:sz w:val="20"/>
          <w:szCs w:val="20"/>
          <w:lang w:bidi="he-IL"/>
        </w:rPr>
        <w:t>glory</w:t>
      </w:r>
      <w:r>
        <w:rPr>
          <w:sz w:val="20"/>
          <w:szCs w:val="20"/>
          <w:lang w:bidi="he-IL"/>
        </w:rPr>
        <w:t xml:space="preserve"> of our Lord Jesus </w:t>
      </w:r>
      <w:r w:rsidRPr="002F2414">
        <w:rPr>
          <w:i/>
          <w:iCs/>
          <w:sz w:val="20"/>
          <w:szCs w:val="20"/>
          <w:lang w:bidi="he-IL"/>
        </w:rPr>
        <w:t>Christ</w:t>
      </w:r>
      <w:r>
        <w:rPr>
          <w:sz w:val="20"/>
          <w:szCs w:val="20"/>
          <w:lang w:bidi="he-IL"/>
        </w:rPr>
        <w:t xml:space="preserve">. </w:t>
      </w:r>
      <w:r>
        <w:rPr>
          <w:sz w:val="20"/>
          <w:szCs w:val="20"/>
          <w:vertAlign w:val="superscript"/>
          <w:lang w:bidi="he-IL"/>
        </w:rPr>
        <w:t>15</w:t>
      </w:r>
      <w:r>
        <w:rPr>
          <w:sz w:val="20"/>
          <w:szCs w:val="20"/>
          <w:lang w:bidi="he-IL"/>
        </w:rPr>
        <w:t xml:space="preserve">So then, brothers and sisters, stand firm and hold fast to the traditions that you were taught by us, either by word of mouth or by our letter. </w:t>
      </w:r>
      <w:r>
        <w:rPr>
          <w:sz w:val="20"/>
          <w:szCs w:val="20"/>
          <w:vertAlign w:val="superscript"/>
          <w:lang w:bidi="he-IL"/>
        </w:rPr>
        <w:t>16</w:t>
      </w:r>
      <w:r>
        <w:rPr>
          <w:sz w:val="20"/>
          <w:szCs w:val="20"/>
          <w:lang w:bidi="he-IL"/>
        </w:rPr>
        <w:t xml:space="preserve">Now may our Lord Jesus Christ himself and God our Father, who loved us and through grace gave us </w:t>
      </w:r>
      <w:r w:rsidRPr="002F2414">
        <w:rPr>
          <w:i/>
          <w:iCs/>
          <w:sz w:val="20"/>
          <w:szCs w:val="20"/>
          <w:lang w:bidi="he-IL"/>
        </w:rPr>
        <w:t>eternal</w:t>
      </w:r>
      <w:r>
        <w:rPr>
          <w:sz w:val="20"/>
          <w:szCs w:val="20"/>
          <w:lang w:bidi="he-IL"/>
        </w:rPr>
        <w:t xml:space="preserve"> comfort and good hope, </w:t>
      </w:r>
      <w:r>
        <w:rPr>
          <w:sz w:val="20"/>
          <w:szCs w:val="20"/>
          <w:vertAlign w:val="superscript"/>
          <w:lang w:bidi="he-IL"/>
        </w:rPr>
        <w:t>17</w:t>
      </w:r>
      <w:r>
        <w:rPr>
          <w:sz w:val="20"/>
          <w:szCs w:val="20"/>
          <w:lang w:bidi="he-IL"/>
        </w:rPr>
        <w:t xml:space="preserve">comfort your hearts and </w:t>
      </w:r>
      <w:r w:rsidRPr="002F2414">
        <w:rPr>
          <w:i/>
          <w:iCs/>
          <w:sz w:val="20"/>
          <w:szCs w:val="20"/>
          <w:lang w:bidi="he-IL"/>
        </w:rPr>
        <w:t>strengthen</w:t>
      </w:r>
      <w:r>
        <w:rPr>
          <w:sz w:val="20"/>
          <w:szCs w:val="20"/>
          <w:lang w:bidi="he-IL"/>
        </w:rPr>
        <w:t xml:space="preserve"> them in every good work and word.”</w:t>
      </w:r>
    </w:p>
    <w:p w14:paraId="4571242C" w14:textId="77777777" w:rsidR="00B347EB" w:rsidRDefault="00B347EB" w:rsidP="00C936F9">
      <w:pPr>
        <w:numPr>
          <w:ilvl w:val="1"/>
          <w:numId w:val="5"/>
        </w:numPr>
        <w:contextualSpacing/>
        <w:rPr>
          <w:kern w:val="2"/>
        </w:rPr>
      </w:pPr>
      <w:r>
        <w:rPr>
          <w:kern w:val="2"/>
        </w:rPr>
        <w:t>addendum: John Mark</w:t>
      </w:r>
    </w:p>
    <w:p w14:paraId="20858ED1" w14:textId="77777777" w:rsidR="00B347EB" w:rsidRPr="005258C9" w:rsidRDefault="00B347EB" w:rsidP="00C936F9">
      <w:pPr>
        <w:numPr>
          <w:ilvl w:val="2"/>
          <w:numId w:val="5"/>
        </w:numPr>
        <w:contextualSpacing/>
        <w:rPr>
          <w:sz w:val="20"/>
          <w:szCs w:val="14"/>
        </w:rPr>
      </w:pPr>
      <w:r>
        <w:rPr>
          <w:sz w:val="20"/>
          <w:szCs w:val="14"/>
        </w:rPr>
        <w:t>1 Pet 5:13, “</w:t>
      </w:r>
      <w:r>
        <w:rPr>
          <w:sz w:val="20"/>
          <w:szCs w:val="20"/>
          <w:lang w:bidi="he-IL"/>
        </w:rPr>
        <w:t>Your sister church in Babylon, chosen together with you, sends you greetings; and so does my son Mark.”</w:t>
      </w:r>
    </w:p>
    <w:p w14:paraId="3EC4B1CE" w14:textId="77777777" w:rsidR="00B347EB" w:rsidRDefault="00B347EB" w:rsidP="00C936F9">
      <w:pPr>
        <w:numPr>
          <w:ilvl w:val="2"/>
          <w:numId w:val="5"/>
        </w:numPr>
        <w:contextualSpacing/>
      </w:pPr>
      <w:r>
        <w:t>The Mark</w:t>
      </w:r>
      <w:r w:rsidRPr="00103147">
        <w:t xml:space="preserve"> </w:t>
      </w:r>
      <w:r>
        <w:t xml:space="preserve">in 1 Pet </w:t>
      </w:r>
      <w:r w:rsidRPr="00103147">
        <w:t xml:space="preserve">5:13 </w:t>
      </w:r>
      <w:r>
        <w:t>“</w:t>
      </w:r>
      <w:r w:rsidRPr="00103147">
        <w:t>cannot be other than the evangelist.</w:t>
      </w:r>
      <w:r>
        <w:t>”</w:t>
      </w:r>
      <w:r w:rsidRPr="00103147">
        <w:t xml:space="preserve"> (van </w:t>
      </w:r>
      <w:proofErr w:type="spellStart"/>
      <w:r w:rsidRPr="00103147">
        <w:t>Unnik</w:t>
      </w:r>
      <w:proofErr w:type="spellEnd"/>
      <w:r w:rsidRPr="00103147">
        <w:t xml:space="preserve"> 763)</w:t>
      </w:r>
    </w:p>
    <w:p w14:paraId="1AE6096D" w14:textId="77777777" w:rsidR="00B347EB" w:rsidRPr="00103147" w:rsidRDefault="00B347EB" w:rsidP="00C936F9">
      <w:pPr>
        <w:numPr>
          <w:ilvl w:val="2"/>
          <w:numId w:val="5"/>
        </w:numPr>
        <w:contextualSpacing/>
      </w:pPr>
      <w:r w:rsidRPr="00103147">
        <w:t xml:space="preserve">Papias </w:t>
      </w:r>
      <w:r>
        <w:rPr>
          <w:sz w:val="20"/>
          <w:szCs w:val="14"/>
        </w:rPr>
        <w:t>(</w:t>
      </w:r>
      <w:r w:rsidRPr="00103147">
        <w:rPr>
          <w:sz w:val="20"/>
          <w:szCs w:val="14"/>
        </w:rPr>
        <w:t xml:space="preserve">c. 125; Eusebius </w:t>
      </w:r>
      <w:r w:rsidRPr="00103147">
        <w:rPr>
          <w:i/>
          <w:iCs/>
          <w:sz w:val="20"/>
          <w:szCs w:val="14"/>
        </w:rPr>
        <w:t>Hist</w:t>
      </w:r>
      <w:r w:rsidRPr="00103147">
        <w:rPr>
          <w:sz w:val="20"/>
          <w:szCs w:val="14"/>
        </w:rPr>
        <w:t>. 3.39.15</w:t>
      </w:r>
      <w:r>
        <w:rPr>
          <w:sz w:val="20"/>
          <w:szCs w:val="14"/>
        </w:rPr>
        <w:t>)</w:t>
      </w:r>
      <w:r w:rsidRPr="00103147">
        <w:t xml:space="preserve"> </w:t>
      </w:r>
      <w:r>
        <w:t>said “</w:t>
      </w:r>
      <w:r w:rsidRPr="00103147">
        <w:t xml:space="preserve">that Mark . . . functioned as the “interpreter of Peter”—an activity which was important for the propagation of the gospel, since Peter as a Galilean fisherman would not have been well versed in Greek. This fact also strengthens the case for Peter as the author.” (van </w:t>
      </w:r>
      <w:proofErr w:type="spellStart"/>
      <w:r w:rsidRPr="00103147">
        <w:t>Unnik</w:t>
      </w:r>
      <w:proofErr w:type="spellEnd"/>
      <w:r w:rsidRPr="00103147">
        <w:t xml:space="preserve"> 763)</w:t>
      </w:r>
    </w:p>
    <w:p w14:paraId="0604490F" w14:textId="77777777" w:rsidR="00B347EB" w:rsidRDefault="00B347EB" w:rsidP="00B347EB">
      <w:pPr>
        <w:contextualSpacing/>
        <w:jc w:val="left"/>
      </w:pPr>
      <w:r>
        <w:br w:type="page"/>
      </w:r>
    </w:p>
    <w:p w14:paraId="6D73693D" w14:textId="77777777" w:rsidR="00B347EB" w:rsidRDefault="00B347EB" w:rsidP="007A0A59">
      <w:pPr>
        <w:pStyle w:val="Heading2"/>
      </w:pPr>
      <w:bookmarkStart w:id="3" w:name="_Toc503063387"/>
      <w:r w:rsidRPr="00DF48AD">
        <w:lastRenderedPageBreak/>
        <w:t>Arguments Against Peter: Content Arguments</w:t>
      </w:r>
      <w:bookmarkEnd w:id="3"/>
    </w:p>
    <w:p w14:paraId="7F992A1D" w14:textId="77777777" w:rsidR="00B347EB" w:rsidRDefault="00B347EB" w:rsidP="00B347EB">
      <w:pPr>
        <w:contextualSpacing/>
      </w:pPr>
    </w:p>
    <w:p w14:paraId="31F19C89" w14:textId="77777777" w:rsidR="00B347EB" w:rsidRDefault="00B347EB" w:rsidP="00B347EB">
      <w:pPr>
        <w:contextualSpacing/>
      </w:pPr>
    </w:p>
    <w:p w14:paraId="1D0F134E" w14:textId="77777777" w:rsidR="00B347EB" w:rsidRDefault="00B347EB" w:rsidP="00C936F9">
      <w:pPr>
        <w:numPr>
          <w:ilvl w:val="0"/>
          <w:numId w:val="14"/>
        </w:numPr>
        <w:autoSpaceDE w:val="0"/>
        <w:autoSpaceDN w:val="0"/>
        <w:adjustRightInd w:val="0"/>
        <w:contextualSpacing/>
      </w:pPr>
      <w:r>
        <w:rPr>
          <w:b/>
        </w:rPr>
        <w:t>late citation</w:t>
      </w:r>
    </w:p>
    <w:p w14:paraId="66646183" w14:textId="77777777" w:rsidR="00B347EB" w:rsidRPr="001836C6" w:rsidRDefault="00B347EB" w:rsidP="00C936F9">
      <w:pPr>
        <w:numPr>
          <w:ilvl w:val="1"/>
          <w:numId w:val="14"/>
        </w:numPr>
        <w:autoSpaceDE w:val="0"/>
        <w:autoSpaceDN w:val="0"/>
        <w:adjustRightInd w:val="0"/>
        <w:contextualSpacing/>
      </w:pPr>
      <w:r>
        <w:t xml:space="preserve">1 Peter is not quoted until c. 135 </w:t>
      </w:r>
      <w:r w:rsidRPr="00DE41B8">
        <w:rPr>
          <w:sz w:val="20"/>
          <w:szCs w:val="14"/>
        </w:rPr>
        <w:t xml:space="preserve">(Polycarp of Smyrna, </w:t>
      </w:r>
      <w:r w:rsidRPr="00383EA4">
        <w:rPr>
          <w:i/>
          <w:iCs/>
          <w:sz w:val="20"/>
          <w:szCs w:val="20"/>
        </w:rPr>
        <w:t>Ep</w:t>
      </w:r>
      <w:r w:rsidRPr="00383EA4">
        <w:rPr>
          <w:iCs/>
          <w:sz w:val="20"/>
          <w:szCs w:val="20"/>
        </w:rPr>
        <w:t xml:space="preserve">. </w:t>
      </w:r>
      <w:r w:rsidRPr="00383EA4">
        <w:rPr>
          <w:i/>
          <w:iCs/>
          <w:sz w:val="20"/>
          <w:szCs w:val="20"/>
        </w:rPr>
        <w:t>ad Phil</w:t>
      </w:r>
      <w:r w:rsidRPr="00383EA4">
        <w:rPr>
          <w:iCs/>
          <w:sz w:val="20"/>
          <w:szCs w:val="20"/>
        </w:rPr>
        <w:t>.</w:t>
      </w:r>
      <w:r w:rsidRPr="00383EA4">
        <w:rPr>
          <w:sz w:val="20"/>
          <w:szCs w:val="20"/>
        </w:rPr>
        <w:t xml:space="preserve"> 1.3; 2.1; 5.3; etc.)</w:t>
      </w:r>
      <w:r w:rsidRPr="001B5878">
        <w:t>.</w:t>
      </w:r>
      <w:r>
        <w:t xml:space="preserve"> </w:t>
      </w:r>
      <w:r w:rsidRPr="00DF48AD">
        <w:t>(</w:t>
      </w:r>
      <w:proofErr w:type="spellStart"/>
      <w:r w:rsidRPr="00DF48AD">
        <w:t>Fitzmyer</w:t>
      </w:r>
      <w:proofErr w:type="spellEnd"/>
      <w:r w:rsidRPr="00DF48AD">
        <w:t xml:space="preserve"> </w:t>
      </w:r>
      <w:r>
        <w:rPr>
          <w:szCs w:val="28"/>
        </w:rPr>
        <w:t>“First Epistle” 362)</w:t>
      </w:r>
    </w:p>
    <w:p w14:paraId="33FDD80D" w14:textId="77777777" w:rsidR="00B347EB" w:rsidRDefault="00B347EB" w:rsidP="00B347EB">
      <w:pPr>
        <w:autoSpaceDE w:val="0"/>
        <w:autoSpaceDN w:val="0"/>
        <w:adjustRightInd w:val="0"/>
        <w:contextualSpacing/>
      </w:pPr>
    </w:p>
    <w:p w14:paraId="2C562F0F" w14:textId="77777777" w:rsidR="00B347EB" w:rsidRDefault="00B347EB" w:rsidP="00C936F9">
      <w:pPr>
        <w:numPr>
          <w:ilvl w:val="0"/>
          <w:numId w:val="14"/>
        </w:numPr>
        <w:autoSpaceDE w:val="0"/>
        <w:autoSpaceDN w:val="0"/>
        <w:adjustRightInd w:val="0"/>
        <w:contextualSpacing/>
      </w:pPr>
      <w:r>
        <w:rPr>
          <w:b/>
        </w:rPr>
        <w:t>persecution</w:t>
      </w:r>
    </w:p>
    <w:p w14:paraId="01581F1B" w14:textId="77777777" w:rsidR="00B347EB" w:rsidRPr="00DE41B8" w:rsidRDefault="00B347EB" w:rsidP="00C936F9">
      <w:pPr>
        <w:numPr>
          <w:ilvl w:val="1"/>
          <w:numId w:val="14"/>
        </w:numPr>
        <w:autoSpaceDE w:val="0"/>
        <w:autoSpaceDN w:val="0"/>
        <w:adjustRightInd w:val="0"/>
        <w:contextualSpacing/>
      </w:pPr>
      <w:r>
        <w:t>official persecution: “</w:t>
      </w:r>
      <w:r w:rsidRPr="001B5878">
        <w:t>The letter’s emphasis on persecution and suffering demands a later matrix (after the death of Peter, and probably during the persecution by Domitian).</w:t>
      </w:r>
      <w:r>
        <w:t xml:space="preserve">” </w:t>
      </w:r>
      <w:r w:rsidRPr="00DF48AD">
        <w:t>(</w:t>
      </w:r>
      <w:proofErr w:type="spellStart"/>
      <w:r w:rsidRPr="00DF48AD">
        <w:t>Fitzmyer</w:t>
      </w:r>
      <w:proofErr w:type="spellEnd"/>
      <w:r w:rsidRPr="00DF48AD">
        <w:t xml:space="preserve"> </w:t>
      </w:r>
      <w:r>
        <w:rPr>
          <w:szCs w:val="28"/>
        </w:rPr>
        <w:t>“First Epistle” 362)</w:t>
      </w:r>
    </w:p>
    <w:p w14:paraId="2CADFB51" w14:textId="77777777" w:rsidR="00B347EB" w:rsidRPr="001836C6" w:rsidRDefault="00B347EB" w:rsidP="00C936F9">
      <w:pPr>
        <w:numPr>
          <w:ilvl w:val="1"/>
          <w:numId w:val="14"/>
        </w:numPr>
        <w:autoSpaceDE w:val="0"/>
        <w:autoSpaceDN w:val="0"/>
        <w:adjustRightInd w:val="0"/>
        <w:contextualSpacing/>
      </w:pPr>
      <w:r>
        <w:rPr>
          <w:szCs w:val="28"/>
        </w:rPr>
        <w:t>But see below, under “Date.”</w:t>
      </w:r>
    </w:p>
    <w:p w14:paraId="298F2839" w14:textId="77777777" w:rsidR="00B347EB" w:rsidRDefault="00B347EB" w:rsidP="00B347EB">
      <w:pPr>
        <w:contextualSpacing/>
        <w:jc w:val="left"/>
      </w:pPr>
      <w:r>
        <w:br w:type="page"/>
      </w:r>
    </w:p>
    <w:p w14:paraId="7406D0DB" w14:textId="77777777" w:rsidR="00B347EB" w:rsidRDefault="00B347EB" w:rsidP="007A0A59">
      <w:pPr>
        <w:pStyle w:val="Heading2"/>
      </w:pPr>
      <w:bookmarkStart w:id="4" w:name="_Toc503063388"/>
      <w:r>
        <w:lastRenderedPageBreak/>
        <w:t>Conclusions</w:t>
      </w:r>
      <w:bookmarkEnd w:id="4"/>
    </w:p>
    <w:p w14:paraId="44876851" w14:textId="77777777" w:rsidR="00B347EB" w:rsidRDefault="00B347EB" w:rsidP="00B347EB">
      <w:pPr>
        <w:autoSpaceDE w:val="0"/>
        <w:autoSpaceDN w:val="0"/>
        <w:adjustRightInd w:val="0"/>
        <w:contextualSpacing/>
      </w:pPr>
    </w:p>
    <w:p w14:paraId="19B9CC50" w14:textId="77777777" w:rsidR="00B347EB" w:rsidRDefault="00B347EB" w:rsidP="00B347EB">
      <w:pPr>
        <w:autoSpaceDE w:val="0"/>
        <w:autoSpaceDN w:val="0"/>
        <w:adjustRightInd w:val="0"/>
        <w:contextualSpacing/>
      </w:pPr>
    </w:p>
    <w:p w14:paraId="07DFC739" w14:textId="77777777" w:rsidR="00B347EB" w:rsidRDefault="00B347EB" w:rsidP="00C936F9">
      <w:pPr>
        <w:numPr>
          <w:ilvl w:val="0"/>
          <w:numId w:val="7"/>
        </w:numPr>
        <w:autoSpaceDE w:val="0"/>
        <w:autoSpaceDN w:val="0"/>
        <w:adjustRightInd w:val="0"/>
        <w:contextualSpacing/>
      </w:pPr>
      <w:r w:rsidRPr="00103147">
        <w:rPr>
          <w:b/>
          <w:bCs/>
        </w:rPr>
        <w:t>arguments against Peter</w:t>
      </w:r>
      <w:r>
        <w:t xml:space="preserve">: </w:t>
      </w:r>
      <w:r>
        <w:rPr>
          <w:b/>
          <w:bCs/>
        </w:rPr>
        <w:t>conclusions</w:t>
      </w:r>
    </w:p>
    <w:p w14:paraId="2EEA84FD" w14:textId="77777777" w:rsidR="00B347EB" w:rsidRPr="00436A4B" w:rsidRDefault="00B347EB" w:rsidP="00C936F9">
      <w:pPr>
        <w:numPr>
          <w:ilvl w:val="1"/>
          <w:numId w:val="7"/>
        </w:numPr>
        <w:autoSpaceDE w:val="0"/>
        <w:autoSpaceDN w:val="0"/>
        <w:adjustRightInd w:val="0"/>
        <w:contextualSpacing/>
      </w:pPr>
      <w:r>
        <w:t>“</w:t>
      </w:r>
      <w:r w:rsidRPr="001B5878">
        <w:t xml:space="preserve">Because of these and similar arguments the letter has been held to be a </w:t>
      </w:r>
      <w:proofErr w:type="spellStart"/>
      <w:r w:rsidRPr="001B5878">
        <w:rPr>
          <w:i/>
          <w:iCs/>
        </w:rPr>
        <w:t>pseudepigraphon</w:t>
      </w:r>
      <w:proofErr w:type="spellEnd"/>
      <w:r w:rsidRPr="001B5878">
        <w:t xml:space="preserve"> (a work published under the name of some revered personage of the past</w:t>
      </w:r>
      <w:r>
        <w:t xml:space="preserve"> . . .).” </w:t>
      </w:r>
      <w:r w:rsidRPr="00DF48AD">
        <w:t>(</w:t>
      </w:r>
      <w:proofErr w:type="spellStart"/>
      <w:r w:rsidRPr="00DF48AD">
        <w:t>Fitzmyer</w:t>
      </w:r>
      <w:proofErr w:type="spellEnd"/>
      <w:r w:rsidRPr="00DF48AD">
        <w:t xml:space="preserve"> </w:t>
      </w:r>
      <w:r>
        <w:rPr>
          <w:szCs w:val="28"/>
        </w:rPr>
        <w:t>“First Epistle” 362)</w:t>
      </w:r>
    </w:p>
    <w:p w14:paraId="75FCA8FC" w14:textId="77777777" w:rsidR="00B347EB" w:rsidRPr="00436A4B" w:rsidRDefault="00B347EB" w:rsidP="00C936F9">
      <w:pPr>
        <w:numPr>
          <w:ilvl w:val="1"/>
          <w:numId w:val="7"/>
        </w:numPr>
        <w:autoSpaceDE w:val="0"/>
        <w:autoSpaceDN w:val="0"/>
        <w:adjustRightInd w:val="0"/>
        <w:contextualSpacing/>
      </w:pPr>
      <w:r>
        <w:t>Pseudepigraphy is “</w:t>
      </w:r>
      <w:r w:rsidRPr="001B5878">
        <w:t xml:space="preserve">a feature not incompatible with inspiration, as can be seen from </w:t>
      </w:r>
      <w:proofErr w:type="spellStart"/>
      <w:r w:rsidRPr="001B5878">
        <w:t>Dn</w:t>
      </w:r>
      <w:proofErr w:type="spellEnd"/>
      <w:r w:rsidRPr="001B5878">
        <w:t>, Jas, Jud</w:t>
      </w:r>
      <w:r>
        <w:t>e, and 2 Pt</w:t>
      </w:r>
      <w:r w:rsidRPr="001B5878">
        <w:t>.</w:t>
      </w:r>
      <w:r>
        <w:t xml:space="preserve">” </w:t>
      </w:r>
      <w:r w:rsidRPr="00DF48AD">
        <w:t>(</w:t>
      </w:r>
      <w:proofErr w:type="spellStart"/>
      <w:r w:rsidRPr="00DF48AD">
        <w:t>Fitzmyer</w:t>
      </w:r>
      <w:proofErr w:type="spellEnd"/>
      <w:r w:rsidRPr="00DF48AD">
        <w:t xml:space="preserve"> </w:t>
      </w:r>
      <w:r>
        <w:rPr>
          <w:szCs w:val="28"/>
        </w:rPr>
        <w:t>“First Epistle” 362)</w:t>
      </w:r>
    </w:p>
    <w:p w14:paraId="78EBCBE5" w14:textId="77777777" w:rsidR="00B347EB" w:rsidRPr="00103147" w:rsidRDefault="00B347EB" w:rsidP="00C936F9">
      <w:pPr>
        <w:numPr>
          <w:ilvl w:val="1"/>
          <w:numId w:val="7"/>
        </w:numPr>
        <w:contextualSpacing/>
      </w:pPr>
      <w:r w:rsidRPr="00103147">
        <w:t xml:space="preserve">“The ascription of a general character to the letter has led some critics to the excision of the opening and closing sections as having been added in a later period to connect this work with the name of Peter.” (van </w:t>
      </w:r>
      <w:proofErr w:type="spellStart"/>
      <w:r w:rsidRPr="00103147">
        <w:t>Unnik</w:t>
      </w:r>
      <w:proofErr w:type="spellEnd"/>
      <w:r w:rsidRPr="00103147">
        <w:t xml:space="preserve"> 760)</w:t>
      </w:r>
    </w:p>
    <w:p w14:paraId="08FA163E" w14:textId="77777777" w:rsidR="00B347EB" w:rsidRPr="00103147" w:rsidRDefault="00B347EB" w:rsidP="00C936F9">
      <w:pPr>
        <w:numPr>
          <w:ilvl w:val="2"/>
          <w:numId w:val="7"/>
        </w:numPr>
        <w:contextualSpacing/>
      </w:pPr>
      <w:r w:rsidRPr="00103147">
        <w:t xml:space="preserve">But to excise the salutation and conclusion “is entirely arbitrary; it is unwarranted by MS evidence . . .” (van </w:t>
      </w:r>
      <w:proofErr w:type="spellStart"/>
      <w:r w:rsidRPr="00103147">
        <w:t>Unnik</w:t>
      </w:r>
      <w:proofErr w:type="spellEnd"/>
      <w:r w:rsidRPr="00103147">
        <w:t xml:space="preserve"> 760)</w:t>
      </w:r>
    </w:p>
    <w:p w14:paraId="7D33FA59" w14:textId="77777777" w:rsidR="00B347EB" w:rsidRPr="001B0C9F" w:rsidRDefault="00B347EB" w:rsidP="00B347EB">
      <w:pPr>
        <w:contextualSpacing/>
        <w:rPr>
          <w:kern w:val="2"/>
        </w:rPr>
      </w:pPr>
    </w:p>
    <w:p w14:paraId="4E182084" w14:textId="77777777" w:rsidR="00B347EB" w:rsidRDefault="00B347EB" w:rsidP="00C936F9">
      <w:pPr>
        <w:numPr>
          <w:ilvl w:val="0"/>
          <w:numId w:val="7"/>
        </w:numPr>
        <w:contextualSpacing/>
        <w:rPr>
          <w:kern w:val="2"/>
        </w:rPr>
      </w:pPr>
      <w:r w:rsidRPr="00790427">
        <w:rPr>
          <w:b/>
          <w:bCs/>
          <w:kern w:val="2"/>
        </w:rPr>
        <w:t>conclusions</w:t>
      </w:r>
    </w:p>
    <w:p w14:paraId="0EA44F48" w14:textId="77777777" w:rsidR="00B347EB" w:rsidRPr="00436A4B" w:rsidRDefault="00B347EB" w:rsidP="00C936F9">
      <w:pPr>
        <w:numPr>
          <w:ilvl w:val="1"/>
          <w:numId w:val="7"/>
        </w:numPr>
        <w:autoSpaceDE w:val="0"/>
        <w:autoSpaceDN w:val="0"/>
        <w:adjustRightInd w:val="0"/>
        <w:contextualSpacing/>
      </w:pPr>
      <w:r>
        <w:t xml:space="preserve">“. . . </w:t>
      </w:r>
      <w:r w:rsidRPr="001B5878">
        <w:t>none of the reasons against Petrine authorship has been really convinc</w:t>
      </w:r>
      <w:r>
        <w:t xml:space="preserve">ing . . .” </w:t>
      </w:r>
      <w:r w:rsidRPr="00DF48AD">
        <w:t>(</w:t>
      </w:r>
      <w:proofErr w:type="spellStart"/>
      <w:r w:rsidRPr="00DF48AD">
        <w:t>Fitzmyer</w:t>
      </w:r>
      <w:proofErr w:type="spellEnd"/>
      <w:r w:rsidRPr="00DF48AD">
        <w:t xml:space="preserve"> </w:t>
      </w:r>
      <w:r>
        <w:rPr>
          <w:szCs w:val="28"/>
        </w:rPr>
        <w:t>“First Epistle” 362)</w:t>
      </w:r>
    </w:p>
    <w:p w14:paraId="50824323" w14:textId="77777777" w:rsidR="00B347EB" w:rsidRPr="00790427" w:rsidRDefault="00B347EB" w:rsidP="00C936F9">
      <w:pPr>
        <w:numPr>
          <w:ilvl w:val="1"/>
          <w:numId w:val="7"/>
        </w:numPr>
        <w:contextualSpacing/>
        <w:rPr>
          <w:kern w:val="2"/>
        </w:rPr>
      </w:pPr>
      <w:r>
        <w:rPr>
          <w:kern w:val="2"/>
        </w:rPr>
        <w:t>“</w:t>
      </w:r>
      <w:r w:rsidRPr="00687772">
        <w:rPr>
          <w:kern w:val="2"/>
        </w:rPr>
        <w:t>Provided that the epistle was composed before the death of Peter (as indicated by</w:t>
      </w:r>
      <w:r>
        <w:rPr>
          <w:kern w:val="2"/>
        </w:rPr>
        <w:t xml:space="preserve"> 1:</w:t>
      </w:r>
      <w:r w:rsidRPr="00687772">
        <w:rPr>
          <w:kern w:val="2"/>
        </w:rPr>
        <w:t>1), it is natural to believe that it was written with the knowledge and consent, or even at the direct request of the great apostle.</w:t>
      </w:r>
      <w:r>
        <w:rPr>
          <w:kern w:val="2"/>
        </w:rPr>
        <w:t>” (</w:t>
      </w:r>
      <w:proofErr w:type="spellStart"/>
      <w:r>
        <w:rPr>
          <w:kern w:val="2"/>
        </w:rPr>
        <w:t>Reicke</w:t>
      </w:r>
      <w:proofErr w:type="spellEnd"/>
      <w:r>
        <w:rPr>
          <w:kern w:val="2"/>
        </w:rPr>
        <w:t xml:space="preserve"> 71)</w:t>
      </w:r>
    </w:p>
    <w:p w14:paraId="30568895" w14:textId="77777777" w:rsidR="00B347EB" w:rsidRDefault="00B347EB" w:rsidP="00B347EB">
      <w:pPr>
        <w:contextualSpacing/>
      </w:pPr>
      <w:r>
        <w:br w:type="page"/>
      </w:r>
    </w:p>
    <w:p w14:paraId="02C28111" w14:textId="77777777" w:rsidR="00B347EB" w:rsidRDefault="00B347EB" w:rsidP="00B347EB">
      <w:pPr>
        <w:contextualSpacing/>
        <w:rPr>
          <w:rFonts w:eastAsia="MS Mincho"/>
        </w:rPr>
      </w:pPr>
    </w:p>
    <w:p w14:paraId="7ADE20D8" w14:textId="77777777" w:rsidR="00B347EB" w:rsidRDefault="00B347EB" w:rsidP="00B347EB">
      <w:pPr>
        <w:contextualSpacing/>
        <w:rPr>
          <w:rFonts w:eastAsia="MS Mincho"/>
        </w:rPr>
      </w:pPr>
    </w:p>
    <w:p w14:paraId="369EFD1A" w14:textId="77777777" w:rsidR="00B347EB" w:rsidRDefault="00B347EB" w:rsidP="00B347EB">
      <w:pPr>
        <w:contextualSpacing/>
        <w:rPr>
          <w:rFonts w:eastAsia="MS Mincho"/>
        </w:rPr>
      </w:pPr>
    </w:p>
    <w:p w14:paraId="0C6097F4" w14:textId="77777777" w:rsidR="00B347EB" w:rsidRDefault="00B347EB" w:rsidP="00B347EB">
      <w:pPr>
        <w:contextualSpacing/>
        <w:rPr>
          <w:rFonts w:eastAsia="MS Mincho"/>
        </w:rPr>
      </w:pPr>
    </w:p>
    <w:p w14:paraId="70B22662" w14:textId="77777777" w:rsidR="00B347EB" w:rsidRDefault="00B347EB" w:rsidP="00B347EB">
      <w:pPr>
        <w:contextualSpacing/>
        <w:rPr>
          <w:rFonts w:eastAsia="MS Mincho"/>
        </w:rPr>
      </w:pPr>
    </w:p>
    <w:p w14:paraId="7D776706" w14:textId="77777777" w:rsidR="00B347EB" w:rsidRDefault="00B347EB" w:rsidP="00B347EB">
      <w:pPr>
        <w:contextualSpacing/>
        <w:rPr>
          <w:rFonts w:eastAsia="MS Mincho"/>
        </w:rPr>
      </w:pPr>
    </w:p>
    <w:p w14:paraId="68B840E5" w14:textId="77777777" w:rsidR="00B347EB" w:rsidRDefault="00B347EB" w:rsidP="00B347EB">
      <w:pPr>
        <w:contextualSpacing/>
        <w:rPr>
          <w:rFonts w:eastAsia="MS Mincho"/>
        </w:rPr>
      </w:pPr>
    </w:p>
    <w:p w14:paraId="7F9E8ACC" w14:textId="77777777" w:rsidR="00B347EB" w:rsidRDefault="00B347EB" w:rsidP="00B347EB">
      <w:pPr>
        <w:contextualSpacing/>
        <w:rPr>
          <w:rFonts w:eastAsia="MS Mincho"/>
        </w:rPr>
      </w:pPr>
    </w:p>
    <w:p w14:paraId="003FACC0" w14:textId="77777777" w:rsidR="00B347EB" w:rsidRDefault="00B347EB" w:rsidP="00B347EB">
      <w:pPr>
        <w:contextualSpacing/>
        <w:rPr>
          <w:rFonts w:eastAsia="MS Mincho"/>
        </w:rPr>
      </w:pPr>
    </w:p>
    <w:p w14:paraId="25D2DFF3" w14:textId="77777777" w:rsidR="00B347EB" w:rsidRDefault="00B347EB" w:rsidP="00B347EB">
      <w:pPr>
        <w:contextualSpacing/>
        <w:rPr>
          <w:rFonts w:eastAsia="MS Mincho"/>
        </w:rPr>
      </w:pPr>
    </w:p>
    <w:p w14:paraId="25E62879" w14:textId="77777777" w:rsidR="00B347EB" w:rsidRDefault="00B347EB" w:rsidP="00B347EB">
      <w:pPr>
        <w:contextualSpacing/>
        <w:rPr>
          <w:rFonts w:eastAsia="MS Mincho"/>
        </w:rPr>
      </w:pPr>
    </w:p>
    <w:p w14:paraId="09AB7EDB" w14:textId="77777777" w:rsidR="00B347EB" w:rsidRDefault="00B347EB" w:rsidP="00B347EB">
      <w:pPr>
        <w:contextualSpacing/>
        <w:rPr>
          <w:rFonts w:eastAsia="MS Mincho"/>
        </w:rPr>
      </w:pPr>
    </w:p>
    <w:p w14:paraId="132E4352" w14:textId="77777777" w:rsidR="00B347EB" w:rsidRDefault="00B347EB" w:rsidP="00B347EB">
      <w:pPr>
        <w:contextualSpacing/>
        <w:rPr>
          <w:rFonts w:eastAsia="MS Mincho"/>
        </w:rPr>
      </w:pPr>
    </w:p>
    <w:p w14:paraId="70D95742" w14:textId="77777777" w:rsidR="00B347EB" w:rsidRDefault="00B347EB" w:rsidP="00B347EB">
      <w:pPr>
        <w:contextualSpacing/>
        <w:rPr>
          <w:rFonts w:eastAsia="MS Mincho"/>
        </w:rPr>
      </w:pPr>
    </w:p>
    <w:p w14:paraId="5CF58133" w14:textId="77777777" w:rsidR="00B347EB" w:rsidRDefault="00B347EB" w:rsidP="00B347EB">
      <w:pPr>
        <w:contextualSpacing/>
        <w:rPr>
          <w:rFonts w:eastAsia="MS Mincho"/>
        </w:rPr>
      </w:pPr>
    </w:p>
    <w:p w14:paraId="516A760A" w14:textId="77777777" w:rsidR="00B347EB" w:rsidRDefault="00B347EB" w:rsidP="00B347EB">
      <w:pPr>
        <w:contextualSpacing/>
        <w:rPr>
          <w:rFonts w:eastAsia="MS Mincho"/>
        </w:rPr>
      </w:pPr>
    </w:p>
    <w:p w14:paraId="7C3F48C7" w14:textId="77777777" w:rsidR="00B347EB" w:rsidRDefault="00B347EB" w:rsidP="007A0A59">
      <w:pPr>
        <w:pStyle w:val="Heading1"/>
      </w:pPr>
      <w:bookmarkStart w:id="5" w:name="_Toc503063389"/>
      <w:r>
        <w:t>Date</w:t>
      </w:r>
      <w:bookmarkEnd w:id="5"/>
    </w:p>
    <w:p w14:paraId="22D7F0C2" w14:textId="77777777" w:rsidR="00B347EB" w:rsidRDefault="00B347EB" w:rsidP="00B347EB">
      <w:pPr>
        <w:contextualSpacing/>
        <w:jc w:val="left"/>
        <w:rPr>
          <w:rFonts w:eastAsia="MS Mincho"/>
        </w:rPr>
      </w:pPr>
      <w:r>
        <w:rPr>
          <w:rFonts w:eastAsia="MS Mincho"/>
        </w:rPr>
        <w:br w:type="page"/>
      </w:r>
    </w:p>
    <w:p w14:paraId="513BFCB2" w14:textId="77777777" w:rsidR="00B347EB" w:rsidRDefault="00B347EB" w:rsidP="007A0A59">
      <w:pPr>
        <w:pStyle w:val="Heading2"/>
      </w:pPr>
      <w:bookmarkStart w:id="6" w:name="_Toc503063390"/>
      <w:r>
        <w:lastRenderedPageBreak/>
        <w:t>An Early Date</w:t>
      </w:r>
      <w:bookmarkEnd w:id="6"/>
    </w:p>
    <w:p w14:paraId="055A17AD" w14:textId="77777777" w:rsidR="00B347EB" w:rsidRDefault="00B347EB" w:rsidP="007A0A59"/>
    <w:p w14:paraId="6C4B079C" w14:textId="77777777" w:rsidR="00B347EB" w:rsidRDefault="00B347EB" w:rsidP="007A0A59"/>
    <w:p w14:paraId="156FDB9E" w14:textId="77777777" w:rsidR="007A0A59" w:rsidRDefault="007A0A59" w:rsidP="00C936F9">
      <w:pPr>
        <w:numPr>
          <w:ilvl w:val="0"/>
          <w:numId w:val="6"/>
        </w:numPr>
        <w:contextualSpacing/>
      </w:pPr>
      <w:r>
        <w:rPr>
          <w:b/>
        </w:rPr>
        <w:t>introduction</w:t>
      </w:r>
    </w:p>
    <w:p w14:paraId="7F48FE42" w14:textId="77777777" w:rsidR="00B347EB" w:rsidRDefault="00B347EB" w:rsidP="00C936F9">
      <w:pPr>
        <w:numPr>
          <w:ilvl w:val="1"/>
          <w:numId w:val="6"/>
        </w:numPr>
        <w:contextualSpacing/>
      </w:pPr>
      <w:r>
        <w:t xml:space="preserve">1 Peter lacks “a direct indication about its date . . .” (van </w:t>
      </w:r>
      <w:proofErr w:type="spellStart"/>
      <w:r>
        <w:t>Unnik</w:t>
      </w:r>
      <w:proofErr w:type="spellEnd"/>
      <w:r>
        <w:t xml:space="preserve"> 762)</w:t>
      </w:r>
    </w:p>
    <w:p w14:paraId="2E4F1D38" w14:textId="77777777" w:rsidR="00B347EB" w:rsidRDefault="00B347EB" w:rsidP="00C936F9">
      <w:pPr>
        <w:numPr>
          <w:ilvl w:val="1"/>
          <w:numId w:val="6"/>
        </w:numPr>
        <w:contextualSpacing/>
      </w:pPr>
      <w:r>
        <w:t xml:space="preserve">“Not even the way to a relative chronology through references in contemporary writings is open.” (van </w:t>
      </w:r>
      <w:proofErr w:type="spellStart"/>
      <w:r>
        <w:t>Unnik</w:t>
      </w:r>
      <w:proofErr w:type="spellEnd"/>
      <w:r>
        <w:t xml:space="preserve"> 762)</w:t>
      </w:r>
    </w:p>
    <w:p w14:paraId="2C20AEE8" w14:textId="77777777" w:rsidR="00B347EB" w:rsidRDefault="00B347EB" w:rsidP="00C936F9">
      <w:pPr>
        <w:numPr>
          <w:ilvl w:val="1"/>
          <w:numId w:val="6"/>
        </w:numPr>
        <w:contextualSpacing/>
      </w:pPr>
      <w:r>
        <w:t xml:space="preserve">“One must depend here on inward criteria . . .” (van </w:t>
      </w:r>
      <w:proofErr w:type="spellStart"/>
      <w:r>
        <w:t>Unnik</w:t>
      </w:r>
      <w:proofErr w:type="spellEnd"/>
      <w:r>
        <w:t xml:space="preserve"> 762)</w:t>
      </w:r>
    </w:p>
    <w:p w14:paraId="7CE2D1A5" w14:textId="77777777" w:rsidR="00B347EB" w:rsidRDefault="00B347EB" w:rsidP="00C936F9">
      <w:pPr>
        <w:numPr>
          <w:ilvl w:val="1"/>
          <w:numId w:val="6"/>
        </w:numPr>
        <w:contextualSpacing/>
      </w:pPr>
      <w:r>
        <w:t>The principal internal criterion is the nature of the persecutions. But first we consider other arguments.</w:t>
      </w:r>
    </w:p>
    <w:p w14:paraId="24919F34" w14:textId="77777777" w:rsidR="00B347EB" w:rsidRDefault="00B347EB" w:rsidP="00B347EB">
      <w:pPr>
        <w:contextualSpacing/>
        <w:rPr>
          <w:kern w:val="2"/>
        </w:rPr>
      </w:pPr>
    </w:p>
    <w:p w14:paraId="019555E7" w14:textId="77777777" w:rsidR="00B347EB" w:rsidRDefault="00B347EB" w:rsidP="00C936F9">
      <w:pPr>
        <w:numPr>
          <w:ilvl w:val="0"/>
          <w:numId w:val="6"/>
        </w:numPr>
        <w:contextualSpacing/>
        <w:rPr>
          <w:kern w:val="2"/>
        </w:rPr>
      </w:pPr>
      <w:r w:rsidRPr="00816FF3">
        <w:rPr>
          <w:b/>
          <w:bCs/>
          <w:kern w:val="2"/>
        </w:rPr>
        <w:t>pre</w:t>
      </w:r>
      <w:r>
        <w:rPr>
          <w:kern w:val="2"/>
        </w:rPr>
        <w:t>-</w:t>
      </w:r>
      <w:r w:rsidRPr="00816FF3">
        <w:rPr>
          <w:b/>
          <w:bCs/>
          <w:smallCaps/>
          <w:kern w:val="2"/>
        </w:rPr>
        <w:t>ad</w:t>
      </w:r>
      <w:r w:rsidRPr="00816FF3">
        <w:rPr>
          <w:b/>
          <w:bCs/>
          <w:kern w:val="2"/>
        </w:rPr>
        <w:t xml:space="preserve"> 64</w:t>
      </w:r>
    </w:p>
    <w:p w14:paraId="590D2162" w14:textId="77777777" w:rsidR="00B347EB" w:rsidRDefault="00B347EB" w:rsidP="00C936F9">
      <w:pPr>
        <w:numPr>
          <w:ilvl w:val="1"/>
          <w:numId w:val="6"/>
        </w:numPr>
        <w:contextualSpacing/>
        <w:rPr>
          <w:kern w:val="2"/>
        </w:rPr>
      </w:pPr>
      <w:r>
        <w:rPr>
          <w:kern w:val="2"/>
        </w:rPr>
        <w:t>“</w:t>
      </w:r>
      <w:r w:rsidRPr="00687772">
        <w:rPr>
          <w:kern w:val="2"/>
        </w:rPr>
        <w:t>If the epistle were not written before Peter’s death, then it would have been unwise of Silvanus so directly, and without qualification, to admonish the recipients in the name of an apostle whose death must already have been a well-known fact.</w:t>
      </w:r>
      <w:r>
        <w:rPr>
          <w:kern w:val="2"/>
        </w:rPr>
        <w:t>” (</w:t>
      </w:r>
      <w:proofErr w:type="spellStart"/>
      <w:r>
        <w:rPr>
          <w:kern w:val="2"/>
        </w:rPr>
        <w:t>Reicke</w:t>
      </w:r>
      <w:proofErr w:type="spellEnd"/>
      <w:r>
        <w:rPr>
          <w:kern w:val="2"/>
        </w:rPr>
        <w:t xml:space="preserve"> 71)</w:t>
      </w:r>
    </w:p>
    <w:p w14:paraId="67C69BB8" w14:textId="77777777" w:rsidR="00B347EB" w:rsidRDefault="00B347EB" w:rsidP="00C936F9">
      <w:pPr>
        <w:numPr>
          <w:ilvl w:val="1"/>
          <w:numId w:val="6"/>
        </w:numPr>
        <w:contextualSpacing/>
        <w:rPr>
          <w:kern w:val="2"/>
        </w:rPr>
      </w:pPr>
      <w:r>
        <w:rPr>
          <w:kern w:val="2"/>
        </w:rPr>
        <w:t>“</w:t>
      </w:r>
      <w:r w:rsidRPr="00687772">
        <w:rPr>
          <w:kern w:val="2"/>
        </w:rPr>
        <w:t>It is true that other epistles may have been published after the death of their alleged originators, as seems to be the case with James and Second Peter. But here the assumption of pseudonymity would imply that the reference to Silvanus was also fictive, and this is not likely.</w:t>
      </w:r>
      <w:r>
        <w:rPr>
          <w:kern w:val="2"/>
        </w:rPr>
        <w:t>” (</w:t>
      </w:r>
      <w:proofErr w:type="spellStart"/>
      <w:r>
        <w:rPr>
          <w:kern w:val="2"/>
        </w:rPr>
        <w:t>Reicke</w:t>
      </w:r>
      <w:proofErr w:type="spellEnd"/>
      <w:r>
        <w:rPr>
          <w:kern w:val="2"/>
        </w:rPr>
        <w:t xml:space="preserve"> 71)</w:t>
      </w:r>
    </w:p>
    <w:p w14:paraId="4950D575" w14:textId="77777777" w:rsidR="00B347EB" w:rsidRDefault="00B347EB" w:rsidP="00C936F9">
      <w:pPr>
        <w:numPr>
          <w:ilvl w:val="1"/>
          <w:numId w:val="6"/>
        </w:numPr>
        <w:contextualSpacing/>
        <w:rPr>
          <w:kern w:val="2"/>
        </w:rPr>
      </w:pPr>
      <w:proofErr w:type="spellStart"/>
      <w:r>
        <w:rPr>
          <w:kern w:val="2"/>
        </w:rPr>
        <w:t>Reicke</w:t>
      </w:r>
      <w:proofErr w:type="spellEnd"/>
      <w:r>
        <w:rPr>
          <w:kern w:val="2"/>
        </w:rPr>
        <w:t xml:space="preserve"> and </w:t>
      </w:r>
      <w:proofErr w:type="spellStart"/>
      <w:r>
        <w:rPr>
          <w:kern w:val="2"/>
        </w:rPr>
        <w:t>Fitzmyer</w:t>
      </w:r>
      <w:proofErr w:type="spellEnd"/>
      <w:r>
        <w:rPr>
          <w:kern w:val="2"/>
        </w:rPr>
        <w:t xml:space="preserve"> accept pre-64.</w:t>
      </w:r>
    </w:p>
    <w:p w14:paraId="3D19CDC2" w14:textId="77777777" w:rsidR="00B347EB" w:rsidRDefault="00B347EB" w:rsidP="00C936F9">
      <w:pPr>
        <w:numPr>
          <w:ilvl w:val="2"/>
          <w:numId w:val="6"/>
        </w:numPr>
        <w:contextualSpacing/>
        <w:rPr>
          <w:kern w:val="2"/>
        </w:rPr>
      </w:pPr>
      <w:proofErr w:type="spellStart"/>
      <w:r>
        <w:rPr>
          <w:kern w:val="2"/>
        </w:rPr>
        <w:t>Reicke</w:t>
      </w:r>
      <w:proofErr w:type="spellEnd"/>
      <w:r>
        <w:rPr>
          <w:kern w:val="2"/>
        </w:rPr>
        <w:t xml:space="preserve"> dates 1 Peter before </w:t>
      </w:r>
      <w:r w:rsidRPr="00687772">
        <w:rPr>
          <w:kern w:val="2"/>
        </w:rPr>
        <w:t>Peter</w:t>
      </w:r>
      <w:r>
        <w:rPr>
          <w:kern w:val="2"/>
        </w:rPr>
        <w:t>’s</w:t>
      </w:r>
      <w:r w:rsidRPr="00687772">
        <w:rPr>
          <w:kern w:val="2"/>
        </w:rPr>
        <w:t xml:space="preserve"> </w:t>
      </w:r>
      <w:r>
        <w:rPr>
          <w:kern w:val="2"/>
        </w:rPr>
        <w:t>death (c.</w:t>
      </w:r>
      <w:r w:rsidRPr="00687772">
        <w:rPr>
          <w:kern w:val="2"/>
        </w:rPr>
        <w:t xml:space="preserve"> </w:t>
      </w:r>
      <w:r>
        <w:rPr>
          <w:smallCaps/>
          <w:kern w:val="2"/>
        </w:rPr>
        <w:t>a</w:t>
      </w:r>
      <w:r w:rsidRPr="000C3179">
        <w:rPr>
          <w:smallCaps/>
          <w:kern w:val="2"/>
        </w:rPr>
        <w:t>d</w:t>
      </w:r>
      <w:r w:rsidRPr="00687772">
        <w:rPr>
          <w:kern w:val="2"/>
        </w:rPr>
        <w:t xml:space="preserve"> 64</w:t>
      </w:r>
      <w:r>
        <w:rPr>
          <w:kern w:val="2"/>
        </w:rPr>
        <w:t>)</w:t>
      </w:r>
      <w:r w:rsidRPr="00687772">
        <w:rPr>
          <w:kern w:val="2"/>
        </w:rPr>
        <w:t>.</w:t>
      </w:r>
      <w:r>
        <w:rPr>
          <w:kern w:val="2"/>
        </w:rPr>
        <w:t xml:space="preserve"> (</w:t>
      </w:r>
      <w:proofErr w:type="spellStart"/>
      <w:r>
        <w:rPr>
          <w:kern w:val="2"/>
        </w:rPr>
        <w:t>Reicke</w:t>
      </w:r>
      <w:proofErr w:type="spellEnd"/>
      <w:r>
        <w:rPr>
          <w:kern w:val="2"/>
        </w:rPr>
        <w:t xml:space="preserve"> 71)</w:t>
      </w:r>
    </w:p>
    <w:p w14:paraId="21F766AB" w14:textId="77777777" w:rsidR="00B347EB" w:rsidRPr="001B5878" w:rsidRDefault="00B347EB" w:rsidP="00C936F9">
      <w:pPr>
        <w:numPr>
          <w:ilvl w:val="2"/>
          <w:numId w:val="6"/>
        </w:numPr>
        <w:autoSpaceDE w:val="0"/>
        <w:autoSpaceDN w:val="0"/>
        <w:adjustRightInd w:val="0"/>
        <w:contextualSpacing/>
      </w:pPr>
      <w:r>
        <w:t>“</w:t>
      </w:r>
      <w:r w:rsidRPr="001B5878">
        <w:t>Admitting the Petrine authorship of 1 Pt in this broad sense</w:t>
      </w:r>
      <w:r>
        <w:t xml:space="preserve"> [Silvanus actually wrote it]</w:t>
      </w:r>
      <w:r w:rsidRPr="001B5878">
        <w:t xml:space="preserve">, we assign the letter to </w:t>
      </w:r>
      <w:r w:rsidRPr="001B5878">
        <w:rPr>
          <w:i/>
          <w:iCs/>
        </w:rPr>
        <w:t>ca</w:t>
      </w:r>
      <w:r w:rsidRPr="001B5878">
        <w:rPr>
          <w:iCs/>
        </w:rPr>
        <w:t>.</w:t>
      </w:r>
      <w:r w:rsidRPr="001B5878">
        <w:t xml:space="preserve"> </w:t>
      </w:r>
      <w:r w:rsidRPr="001B5878">
        <w:rPr>
          <w:smallCaps/>
        </w:rPr>
        <w:t>ad</w:t>
      </w:r>
      <w:r w:rsidRPr="001B5878">
        <w:t xml:space="preserve"> 64, before Peter’s death in Rome during Nero’s persecution of that year (see Eusebius, </w:t>
      </w:r>
      <w:r w:rsidRPr="001B5878">
        <w:rPr>
          <w:i/>
          <w:iCs/>
        </w:rPr>
        <w:t>HE</w:t>
      </w:r>
      <w:r w:rsidRPr="001B5878">
        <w:t xml:space="preserve"> 2.25, 5).</w:t>
      </w:r>
      <w:r>
        <w:t xml:space="preserve">” </w:t>
      </w:r>
      <w:r w:rsidRPr="00DF48AD">
        <w:t>(</w:t>
      </w:r>
      <w:proofErr w:type="spellStart"/>
      <w:r w:rsidRPr="00DF48AD">
        <w:t>Fitzmyer</w:t>
      </w:r>
      <w:proofErr w:type="spellEnd"/>
      <w:r w:rsidRPr="00DF48AD">
        <w:t xml:space="preserve"> </w:t>
      </w:r>
      <w:r>
        <w:rPr>
          <w:szCs w:val="28"/>
        </w:rPr>
        <w:t>“First Epistle” 362)</w:t>
      </w:r>
    </w:p>
    <w:p w14:paraId="2B2A63C5" w14:textId="77777777" w:rsidR="00B347EB" w:rsidRDefault="00B347EB" w:rsidP="00B347EB">
      <w:pPr>
        <w:contextualSpacing/>
        <w:jc w:val="left"/>
        <w:rPr>
          <w:kern w:val="2"/>
        </w:rPr>
      </w:pPr>
      <w:r>
        <w:rPr>
          <w:kern w:val="2"/>
        </w:rPr>
        <w:br w:type="page"/>
      </w:r>
    </w:p>
    <w:p w14:paraId="14425882" w14:textId="77777777" w:rsidR="00B347EB" w:rsidRDefault="00B347EB" w:rsidP="007A0A59">
      <w:pPr>
        <w:pStyle w:val="Heading2"/>
      </w:pPr>
      <w:bookmarkStart w:id="7" w:name="_Toc503063391"/>
      <w:r>
        <w:lastRenderedPageBreak/>
        <w:t>Persecution</w:t>
      </w:r>
      <w:bookmarkEnd w:id="7"/>
    </w:p>
    <w:p w14:paraId="504A21D5" w14:textId="77777777" w:rsidR="00B347EB" w:rsidRDefault="00B347EB" w:rsidP="00B347EB">
      <w:pPr>
        <w:contextualSpacing/>
        <w:rPr>
          <w:kern w:val="2"/>
        </w:rPr>
      </w:pPr>
    </w:p>
    <w:p w14:paraId="4700C178" w14:textId="77777777" w:rsidR="00B347EB" w:rsidRDefault="00B347EB" w:rsidP="00B347EB">
      <w:pPr>
        <w:contextualSpacing/>
        <w:rPr>
          <w:kern w:val="2"/>
        </w:rPr>
      </w:pPr>
    </w:p>
    <w:p w14:paraId="030AF150" w14:textId="77777777" w:rsidR="00B347EB" w:rsidRDefault="00B347EB" w:rsidP="00C936F9">
      <w:pPr>
        <w:numPr>
          <w:ilvl w:val="0"/>
          <w:numId w:val="16"/>
        </w:numPr>
        <w:contextualSpacing/>
        <w:rPr>
          <w:rFonts w:eastAsia="MS Mincho"/>
        </w:rPr>
      </w:pPr>
      <w:r w:rsidRPr="009A5BC8">
        <w:rPr>
          <w:rFonts w:eastAsia="MS Mincho"/>
          <w:b/>
        </w:rPr>
        <w:t>official persecution</w:t>
      </w:r>
      <w:r>
        <w:rPr>
          <w:rFonts w:eastAsia="MS Mincho"/>
        </w:rPr>
        <w:t>?</w:t>
      </w:r>
    </w:p>
    <w:p w14:paraId="55D83FEF" w14:textId="77777777" w:rsidR="00B347EB" w:rsidRDefault="00B347EB" w:rsidP="00C936F9">
      <w:pPr>
        <w:numPr>
          <w:ilvl w:val="1"/>
          <w:numId w:val="16"/>
        </w:numPr>
        <w:contextualSpacing/>
        <w:rPr>
          <w:rFonts w:eastAsia="MS Mincho"/>
        </w:rPr>
      </w:pPr>
      <w:r>
        <w:rPr>
          <w:rFonts w:eastAsia="MS Mincho"/>
        </w:rPr>
        <w:t>Persecution seems widespread.</w:t>
      </w:r>
    </w:p>
    <w:p w14:paraId="6419A4AB" w14:textId="77777777" w:rsidR="00B347EB" w:rsidRDefault="00B347EB" w:rsidP="00C936F9">
      <w:pPr>
        <w:numPr>
          <w:ilvl w:val="2"/>
          <w:numId w:val="16"/>
        </w:numPr>
        <w:contextualSpacing/>
        <w:rPr>
          <w:rFonts w:eastAsia="MS Mincho"/>
          <w:sz w:val="20"/>
          <w:szCs w:val="20"/>
        </w:rPr>
      </w:pPr>
      <w:r>
        <w:rPr>
          <w:rFonts w:eastAsia="MS Mincho"/>
          <w:sz w:val="20"/>
          <w:szCs w:val="20"/>
        </w:rPr>
        <w:t>1 Pet 1:6-7, “</w:t>
      </w:r>
      <w:r>
        <w:rPr>
          <w:sz w:val="20"/>
          <w:szCs w:val="20"/>
          <w:lang w:bidi="he-IL"/>
        </w:rPr>
        <w:t xml:space="preserve">In this you rejoice, even if now for a little while you have had to suffer various trials, </w:t>
      </w:r>
      <w:r>
        <w:rPr>
          <w:sz w:val="20"/>
          <w:szCs w:val="20"/>
          <w:vertAlign w:val="superscript"/>
          <w:lang w:bidi="he-IL"/>
        </w:rPr>
        <w:t>7</w:t>
      </w:r>
      <w:r>
        <w:rPr>
          <w:sz w:val="20"/>
          <w:szCs w:val="20"/>
          <w:lang w:bidi="he-IL"/>
        </w:rPr>
        <w:t>so that the genuineness of your faith—being more precious than gold that, though perishable, is tested by fire—may be found to result in praise and glory and honor when Jesus Christ is revealed.”</w:t>
      </w:r>
    </w:p>
    <w:p w14:paraId="46CF13BB" w14:textId="77777777" w:rsidR="00B347EB" w:rsidRDefault="00B347EB" w:rsidP="00C936F9">
      <w:pPr>
        <w:numPr>
          <w:ilvl w:val="2"/>
          <w:numId w:val="16"/>
        </w:numPr>
        <w:contextualSpacing/>
        <w:rPr>
          <w:rFonts w:eastAsia="MS Mincho"/>
          <w:sz w:val="20"/>
          <w:szCs w:val="20"/>
        </w:rPr>
      </w:pPr>
      <w:r>
        <w:rPr>
          <w:rFonts w:eastAsia="MS Mincho"/>
          <w:sz w:val="20"/>
          <w:szCs w:val="20"/>
        </w:rPr>
        <w:t>1 Pet 2:12, “</w:t>
      </w:r>
      <w:r>
        <w:rPr>
          <w:sz w:val="20"/>
          <w:szCs w:val="20"/>
          <w:lang w:bidi="he-IL"/>
        </w:rPr>
        <w:t>they malign you as evildoers . . .”</w:t>
      </w:r>
    </w:p>
    <w:p w14:paraId="1134BE16" w14:textId="77777777" w:rsidR="00B347EB" w:rsidRDefault="00B347EB" w:rsidP="00C936F9">
      <w:pPr>
        <w:numPr>
          <w:ilvl w:val="2"/>
          <w:numId w:val="16"/>
        </w:numPr>
        <w:contextualSpacing/>
        <w:rPr>
          <w:rFonts w:eastAsia="MS Mincho"/>
          <w:sz w:val="20"/>
          <w:szCs w:val="20"/>
        </w:rPr>
      </w:pPr>
      <w:r>
        <w:rPr>
          <w:rFonts w:eastAsia="MS Mincho"/>
          <w:sz w:val="20"/>
          <w:szCs w:val="20"/>
        </w:rPr>
        <w:t>1 Pet 2:19-21, “</w:t>
      </w:r>
      <w:r>
        <w:rPr>
          <w:sz w:val="20"/>
          <w:szCs w:val="20"/>
          <w:lang w:bidi="he-IL"/>
        </w:rPr>
        <w:t xml:space="preserve">For it is a credit to you if, being aware of God, you endure pain while suffering unjustly. </w:t>
      </w:r>
      <w:r>
        <w:rPr>
          <w:sz w:val="20"/>
          <w:szCs w:val="20"/>
          <w:vertAlign w:val="superscript"/>
          <w:lang w:bidi="he-IL"/>
        </w:rPr>
        <w:t>20</w:t>
      </w:r>
      <w:r>
        <w:rPr>
          <w:sz w:val="20"/>
          <w:szCs w:val="20"/>
          <w:lang w:bidi="he-IL"/>
        </w:rPr>
        <w:t xml:space="preserve">If you endure when you are beaten for doing wrong, what credit is that? But if you endure when you do right and suffer for it, you have God’s approval. </w:t>
      </w:r>
      <w:r>
        <w:rPr>
          <w:sz w:val="20"/>
          <w:szCs w:val="20"/>
          <w:vertAlign w:val="superscript"/>
          <w:lang w:bidi="he-IL"/>
        </w:rPr>
        <w:t>21</w:t>
      </w:r>
      <w:r>
        <w:rPr>
          <w:sz w:val="20"/>
          <w:szCs w:val="20"/>
          <w:lang w:bidi="he-IL"/>
        </w:rPr>
        <w:t>For to this you have been called, because Christ also suffered for you, leaving you an example, so that you should follow in his steps.”</w:t>
      </w:r>
    </w:p>
    <w:p w14:paraId="2F6CFA9B" w14:textId="77777777" w:rsidR="00B347EB" w:rsidRDefault="00B347EB" w:rsidP="00C936F9">
      <w:pPr>
        <w:numPr>
          <w:ilvl w:val="2"/>
          <w:numId w:val="16"/>
        </w:numPr>
        <w:contextualSpacing/>
        <w:rPr>
          <w:rFonts w:eastAsia="MS Mincho"/>
          <w:sz w:val="20"/>
          <w:szCs w:val="20"/>
        </w:rPr>
      </w:pPr>
      <w:r>
        <w:rPr>
          <w:rFonts w:eastAsia="MS Mincho"/>
          <w:sz w:val="20"/>
          <w:szCs w:val="20"/>
        </w:rPr>
        <w:t>1 Pet 3:9, “</w:t>
      </w:r>
      <w:r>
        <w:rPr>
          <w:sz w:val="20"/>
          <w:szCs w:val="20"/>
          <w:lang w:bidi="he-IL"/>
        </w:rPr>
        <w:t>Do not repay evil for evil or abuse for abuse; but, on the contrary, repay with a blessing. It is for this that you were called—that you might inherit a blessing.”</w:t>
      </w:r>
    </w:p>
    <w:p w14:paraId="02D6D106" w14:textId="77777777" w:rsidR="00B347EB" w:rsidRPr="0052403D" w:rsidRDefault="00B347EB" w:rsidP="00C936F9">
      <w:pPr>
        <w:numPr>
          <w:ilvl w:val="2"/>
          <w:numId w:val="16"/>
        </w:numPr>
        <w:contextualSpacing/>
        <w:rPr>
          <w:rFonts w:eastAsia="MS Mincho"/>
          <w:sz w:val="20"/>
          <w:szCs w:val="20"/>
        </w:rPr>
      </w:pPr>
      <w:r>
        <w:rPr>
          <w:rFonts w:eastAsia="MS Mincho"/>
          <w:sz w:val="20"/>
          <w:szCs w:val="20"/>
        </w:rPr>
        <w:t>1 Pet 3:14-18, “</w:t>
      </w:r>
      <w:r>
        <w:rPr>
          <w:sz w:val="20"/>
          <w:szCs w:val="20"/>
          <w:lang w:bidi="he-IL"/>
        </w:rPr>
        <w:t xml:space="preserve">But even if you do suffer for doing what is right, you are blessed. Do not fear what they fear, and do not be intimidated, </w:t>
      </w:r>
      <w:r>
        <w:rPr>
          <w:sz w:val="20"/>
          <w:szCs w:val="20"/>
          <w:vertAlign w:val="superscript"/>
          <w:lang w:bidi="he-IL"/>
        </w:rPr>
        <w:t>15</w:t>
      </w:r>
      <w:r>
        <w:rPr>
          <w:sz w:val="20"/>
          <w:szCs w:val="20"/>
          <w:lang w:bidi="he-IL"/>
        </w:rPr>
        <w:t xml:space="preserve">but in your hearts sanctify Christ as Lord. Always be ready to make your defense to anyone who demands from you an accounting for the hope that is in you; </w:t>
      </w:r>
      <w:r>
        <w:rPr>
          <w:sz w:val="20"/>
          <w:szCs w:val="20"/>
          <w:vertAlign w:val="superscript"/>
          <w:lang w:bidi="he-IL"/>
        </w:rPr>
        <w:t>16</w:t>
      </w:r>
      <w:r>
        <w:rPr>
          <w:sz w:val="20"/>
          <w:szCs w:val="20"/>
          <w:lang w:bidi="he-IL"/>
        </w:rPr>
        <w:t xml:space="preserve">yet do it with gentleness and reverence. Keep your conscience clear, so that, when you are maligned, those who abuse you for your good conduct in Christ may be put to shame. </w:t>
      </w:r>
      <w:r>
        <w:rPr>
          <w:sz w:val="20"/>
          <w:szCs w:val="20"/>
          <w:vertAlign w:val="superscript"/>
          <w:lang w:bidi="he-IL"/>
        </w:rPr>
        <w:t>17</w:t>
      </w:r>
      <w:r>
        <w:rPr>
          <w:sz w:val="20"/>
          <w:szCs w:val="20"/>
          <w:lang w:bidi="he-IL"/>
        </w:rPr>
        <w:t xml:space="preserve">For it is better to suffer for doing good, if suffering should be God's will, than to suffer for doing evil. </w:t>
      </w:r>
      <w:r>
        <w:rPr>
          <w:sz w:val="20"/>
          <w:szCs w:val="20"/>
          <w:vertAlign w:val="superscript"/>
          <w:lang w:bidi="he-IL"/>
        </w:rPr>
        <w:t>18</w:t>
      </w:r>
      <w:r>
        <w:rPr>
          <w:sz w:val="20"/>
          <w:szCs w:val="20"/>
          <w:lang w:bidi="he-IL"/>
        </w:rPr>
        <w:t>For Christ also suffered for sins once for all, the righteous for the unrighteous, in order to bring you to God. He was put to death in the flesh, but made alive in the spirit . . .”</w:t>
      </w:r>
    </w:p>
    <w:p w14:paraId="061D75F3" w14:textId="77777777" w:rsidR="00B347EB" w:rsidRPr="0052403D" w:rsidRDefault="00B347EB" w:rsidP="00C936F9">
      <w:pPr>
        <w:numPr>
          <w:ilvl w:val="2"/>
          <w:numId w:val="16"/>
        </w:numPr>
        <w:contextualSpacing/>
        <w:rPr>
          <w:rFonts w:eastAsia="MS Mincho"/>
          <w:sz w:val="20"/>
          <w:szCs w:val="20"/>
        </w:rPr>
      </w:pPr>
      <w:r>
        <w:rPr>
          <w:sz w:val="20"/>
          <w:szCs w:val="20"/>
          <w:lang w:bidi="he-IL"/>
        </w:rPr>
        <w:t>1 Pet 4:4, “They are surprised that you no longer join them in the same excesses of dissipation, and so they blaspheme.”</w:t>
      </w:r>
    </w:p>
    <w:p w14:paraId="3342A98C" w14:textId="77777777" w:rsidR="00B347EB" w:rsidRPr="0052403D" w:rsidRDefault="00B347EB" w:rsidP="00C936F9">
      <w:pPr>
        <w:numPr>
          <w:ilvl w:val="2"/>
          <w:numId w:val="16"/>
        </w:numPr>
        <w:contextualSpacing/>
        <w:rPr>
          <w:rFonts w:eastAsia="MS Mincho"/>
          <w:sz w:val="20"/>
          <w:szCs w:val="20"/>
        </w:rPr>
      </w:pPr>
      <w:r>
        <w:rPr>
          <w:sz w:val="20"/>
          <w:szCs w:val="20"/>
          <w:lang w:bidi="he-IL"/>
        </w:rPr>
        <w:t xml:space="preserve">1 Pet 4:12-19, “Beloved, do not be surprised at the fiery ordeal that is taking place among you to test you, as though something strange were happening to you. </w:t>
      </w:r>
      <w:r>
        <w:rPr>
          <w:sz w:val="20"/>
          <w:szCs w:val="20"/>
          <w:vertAlign w:val="superscript"/>
          <w:lang w:bidi="he-IL"/>
        </w:rPr>
        <w:t>13</w:t>
      </w:r>
      <w:r>
        <w:rPr>
          <w:sz w:val="20"/>
          <w:szCs w:val="20"/>
          <w:lang w:bidi="he-IL"/>
        </w:rPr>
        <w:t xml:space="preserve">But rejoice insofar as you are sharing Christ’s sufferings, so that you may also be glad and shout for joy when his glory is revealed. </w:t>
      </w:r>
      <w:r>
        <w:rPr>
          <w:sz w:val="20"/>
          <w:szCs w:val="20"/>
          <w:vertAlign w:val="superscript"/>
          <w:lang w:bidi="he-IL"/>
        </w:rPr>
        <w:t>14</w:t>
      </w:r>
      <w:r>
        <w:rPr>
          <w:sz w:val="20"/>
          <w:szCs w:val="20"/>
          <w:lang w:bidi="he-IL"/>
        </w:rPr>
        <w:t xml:space="preserve">If you are reviled for the name of Christ, you are blessed, because the spirit of glory, which is the Spirit of God, is resting on you. </w:t>
      </w:r>
      <w:r>
        <w:rPr>
          <w:sz w:val="20"/>
          <w:szCs w:val="20"/>
          <w:vertAlign w:val="superscript"/>
          <w:lang w:bidi="he-IL"/>
        </w:rPr>
        <w:t>15</w:t>
      </w:r>
      <w:r>
        <w:rPr>
          <w:sz w:val="20"/>
          <w:szCs w:val="20"/>
          <w:lang w:bidi="he-IL"/>
        </w:rPr>
        <w:t xml:space="preserve">But let none of you suffer as a murderer, a thief, a criminal, or even as a mischief maker. </w:t>
      </w:r>
      <w:r>
        <w:rPr>
          <w:sz w:val="20"/>
          <w:szCs w:val="20"/>
          <w:vertAlign w:val="superscript"/>
          <w:lang w:bidi="he-IL"/>
        </w:rPr>
        <w:t>16</w:t>
      </w:r>
      <w:r>
        <w:rPr>
          <w:sz w:val="20"/>
          <w:szCs w:val="20"/>
          <w:lang w:bidi="he-IL"/>
        </w:rPr>
        <w:t xml:space="preserve">Yet if any of you suffers as a Christian, do not consider it a disgrace, but glorify God because you bear this name. </w:t>
      </w:r>
      <w:r w:rsidRPr="00960D05">
        <w:rPr>
          <w:sz w:val="20"/>
          <w:szCs w:val="20"/>
          <w:vertAlign w:val="superscript"/>
          <w:lang w:bidi="he-IL"/>
        </w:rPr>
        <w:t>1</w:t>
      </w:r>
      <w:r>
        <w:rPr>
          <w:sz w:val="20"/>
          <w:szCs w:val="20"/>
          <w:vertAlign w:val="superscript"/>
          <w:lang w:bidi="he-IL"/>
        </w:rPr>
        <w:t>7</w:t>
      </w:r>
      <w:r>
        <w:rPr>
          <w:sz w:val="20"/>
          <w:szCs w:val="20"/>
          <w:lang w:bidi="he-IL"/>
        </w:rPr>
        <w:t xml:space="preserve">For the time has come for judgment to begin with the household of God . . . </w:t>
      </w:r>
      <w:r>
        <w:rPr>
          <w:sz w:val="20"/>
          <w:szCs w:val="20"/>
          <w:vertAlign w:val="superscript"/>
          <w:lang w:bidi="he-IL"/>
        </w:rPr>
        <w:t>19</w:t>
      </w:r>
      <w:r>
        <w:rPr>
          <w:sz w:val="20"/>
          <w:szCs w:val="20"/>
          <w:lang w:bidi="he-IL"/>
        </w:rPr>
        <w:t>Therefore, let those suffering in accordance with God's will entrust themselves to a faithful Creator . . .”</w:t>
      </w:r>
    </w:p>
    <w:p w14:paraId="1F6F2828" w14:textId="77777777" w:rsidR="00B347EB" w:rsidRPr="0052403D" w:rsidRDefault="00B347EB" w:rsidP="00C936F9">
      <w:pPr>
        <w:numPr>
          <w:ilvl w:val="2"/>
          <w:numId w:val="16"/>
        </w:numPr>
        <w:contextualSpacing/>
        <w:rPr>
          <w:rFonts w:eastAsia="MS Mincho"/>
          <w:sz w:val="20"/>
          <w:szCs w:val="20"/>
        </w:rPr>
      </w:pPr>
      <w:r>
        <w:rPr>
          <w:sz w:val="20"/>
          <w:szCs w:val="20"/>
          <w:lang w:bidi="he-IL"/>
        </w:rPr>
        <w:t>1 Pet 5:9, “Resist him, steadfast in your faith, for you know that your brothers and sisters in all the world are undergoing the same kinds of suffering.”</w:t>
      </w:r>
    </w:p>
    <w:p w14:paraId="06645BFE" w14:textId="77777777" w:rsidR="00B347EB" w:rsidRDefault="00B347EB" w:rsidP="00C936F9">
      <w:pPr>
        <w:numPr>
          <w:ilvl w:val="2"/>
          <w:numId w:val="16"/>
        </w:numPr>
        <w:contextualSpacing/>
        <w:rPr>
          <w:rFonts w:eastAsia="MS Mincho"/>
        </w:rPr>
      </w:pPr>
      <w:r>
        <w:rPr>
          <w:rFonts w:eastAsia="MS Mincho"/>
        </w:rPr>
        <w:t>The most important of these texts are 3:14-18, 4:4, 12-16, and 5:9.</w:t>
      </w:r>
    </w:p>
    <w:p w14:paraId="5329C5C0" w14:textId="77777777" w:rsidR="00B347EB" w:rsidRPr="000A408C" w:rsidRDefault="00B347EB" w:rsidP="00C936F9">
      <w:pPr>
        <w:numPr>
          <w:ilvl w:val="1"/>
          <w:numId w:val="16"/>
        </w:numPr>
        <w:contextualSpacing/>
        <w:rPr>
          <w:rFonts w:eastAsia="MS Mincho"/>
        </w:rPr>
      </w:pPr>
      <w:r>
        <w:t>Persecution seems severe. (Fuller)</w:t>
      </w:r>
    </w:p>
    <w:p w14:paraId="049427DD" w14:textId="77777777" w:rsidR="00B347EB" w:rsidRDefault="00B347EB" w:rsidP="00C936F9">
      <w:pPr>
        <w:numPr>
          <w:ilvl w:val="2"/>
          <w:numId w:val="16"/>
        </w:numPr>
        <w:contextualSpacing/>
      </w:pPr>
      <w:r>
        <w:t xml:space="preserve">Persecution “is not the consequence of their social status, as in the case of the slaves or the wives (2:18; 3:1 ff), but applies to all.” (van </w:t>
      </w:r>
      <w:proofErr w:type="spellStart"/>
      <w:r>
        <w:t>Unnik</w:t>
      </w:r>
      <w:proofErr w:type="spellEnd"/>
      <w:r>
        <w:t xml:space="preserve"> 762)</w:t>
      </w:r>
    </w:p>
    <w:p w14:paraId="42CA01A2" w14:textId="77777777" w:rsidR="00B347EB" w:rsidRDefault="00B347EB" w:rsidP="00C936F9">
      <w:pPr>
        <w:numPr>
          <w:ilvl w:val="2"/>
          <w:numId w:val="16"/>
        </w:numPr>
        <w:contextualSpacing/>
      </w:pPr>
      <w:r>
        <w:t xml:space="preserve">“It is not confined to the readers alone, but is shared by all Christians (5:9).” (van </w:t>
      </w:r>
      <w:proofErr w:type="spellStart"/>
      <w:r>
        <w:t>Unnik</w:t>
      </w:r>
      <w:proofErr w:type="spellEnd"/>
      <w:r>
        <w:t xml:space="preserve"> 762)</w:t>
      </w:r>
    </w:p>
    <w:p w14:paraId="5AAD6E1B" w14:textId="77777777" w:rsidR="00B347EB" w:rsidRDefault="00B347EB" w:rsidP="00C936F9">
      <w:pPr>
        <w:numPr>
          <w:ilvl w:val="2"/>
          <w:numId w:val="16"/>
        </w:numPr>
        <w:contextualSpacing/>
      </w:pPr>
      <w:r>
        <w:t xml:space="preserve">“The hardship of this ordeal is compared to fire . . .” (van </w:t>
      </w:r>
      <w:proofErr w:type="spellStart"/>
      <w:r>
        <w:t>Unnik</w:t>
      </w:r>
      <w:proofErr w:type="spellEnd"/>
      <w:r>
        <w:t xml:space="preserve"> 762)</w:t>
      </w:r>
    </w:p>
    <w:p w14:paraId="4A65DBDF" w14:textId="77777777" w:rsidR="00B347EB" w:rsidRDefault="00B347EB" w:rsidP="00C936F9">
      <w:pPr>
        <w:numPr>
          <w:ilvl w:val="2"/>
          <w:numId w:val="16"/>
        </w:numPr>
        <w:contextualSpacing/>
      </w:pPr>
      <w:r>
        <w:t xml:space="preserve">it is a refining fire, a sharing in the sufferings of Christ; this comparison sufficiently reveals its heavy character.” (van </w:t>
      </w:r>
      <w:proofErr w:type="spellStart"/>
      <w:r>
        <w:t>Unnik</w:t>
      </w:r>
      <w:proofErr w:type="spellEnd"/>
      <w:r>
        <w:t xml:space="preserve"> 762)</w:t>
      </w:r>
    </w:p>
    <w:p w14:paraId="40B0E097" w14:textId="77777777" w:rsidR="00B347EB" w:rsidRDefault="00B347EB" w:rsidP="00C936F9">
      <w:pPr>
        <w:numPr>
          <w:ilvl w:val="2"/>
          <w:numId w:val="16"/>
        </w:numPr>
        <w:contextualSpacing/>
      </w:pPr>
      <w:r>
        <w:t xml:space="preserve">“Since it seems in 4:16 that to bear the name of Christian is itself a crime, as it was in the second century according to the apologists, it has often been thought that [these were] official persecutions by the state authorities . . .” (van </w:t>
      </w:r>
      <w:proofErr w:type="spellStart"/>
      <w:r>
        <w:t>Unnik</w:t>
      </w:r>
      <w:proofErr w:type="spellEnd"/>
      <w:r>
        <w:t xml:space="preserve"> 762)</w:t>
      </w:r>
    </w:p>
    <w:p w14:paraId="5CA4CDE1" w14:textId="77777777" w:rsidR="00B347EB" w:rsidRDefault="00B347EB" w:rsidP="00C936F9">
      <w:pPr>
        <w:numPr>
          <w:ilvl w:val="3"/>
          <w:numId w:val="16"/>
        </w:numPr>
        <w:contextualSpacing/>
      </w:pPr>
      <w:r>
        <w:t>But 4:15, which refers to crimes, contrasts with 4:16.</w:t>
      </w:r>
    </w:p>
    <w:p w14:paraId="397B2674" w14:textId="77777777" w:rsidR="00B347EB" w:rsidRPr="00074336" w:rsidRDefault="00B347EB" w:rsidP="00C936F9">
      <w:pPr>
        <w:numPr>
          <w:ilvl w:val="3"/>
          <w:numId w:val="16"/>
        </w:numPr>
        <w:contextualSpacing/>
        <w:rPr>
          <w:sz w:val="20"/>
          <w:szCs w:val="14"/>
        </w:rPr>
      </w:pPr>
      <w:r>
        <w:rPr>
          <w:sz w:val="20"/>
        </w:rPr>
        <w:t>1 Pet 4:15-16, “</w:t>
      </w:r>
      <w:r>
        <w:rPr>
          <w:sz w:val="20"/>
          <w:szCs w:val="20"/>
          <w:lang w:bidi="he-IL"/>
        </w:rPr>
        <w:t xml:space="preserve">let none of you suffer as a murderer, a thief, a criminal, or even as a mischief maker. </w:t>
      </w:r>
      <w:r>
        <w:rPr>
          <w:sz w:val="20"/>
          <w:szCs w:val="20"/>
          <w:vertAlign w:val="superscript"/>
          <w:lang w:bidi="he-IL"/>
        </w:rPr>
        <w:t>16</w:t>
      </w:r>
      <w:r>
        <w:rPr>
          <w:sz w:val="20"/>
          <w:szCs w:val="20"/>
          <w:lang w:bidi="he-IL"/>
        </w:rPr>
        <w:t>Yet if any of you suffers as a Christian, do not consider it a disgrace, but glorify God because you bear this name.”</w:t>
      </w:r>
    </w:p>
    <w:p w14:paraId="447EF154" w14:textId="77777777" w:rsidR="00B347EB" w:rsidRDefault="00B347EB" w:rsidP="00C936F9">
      <w:pPr>
        <w:numPr>
          <w:ilvl w:val="1"/>
          <w:numId w:val="16"/>
        </w:numPr>
        <w:contextualSpacing/>
      </w:pPr>
      <w:r>
        <w:lastRenderedPageBreak/>
        <w:t>Persecution seems current.</w:t>
      </w:r>
    </w:p>
    <w:p w14:paraId="54FCFE67" w14:textId="77777777" w:rsidR="00B347EB" w:rsidRDefault="00B347EB" w:rsidP="00C936F9">
      <w:pPr>
        <w:numPr>
          <w:ilvl w:val="2"/>
          <w:numId w:val="16"/>
        </w:numPr>
        <w:contextualSpacing/>
        <w:rPr>
          <w:kern w:val="2"/>
        </w:rPr>
      </w:pPr>
      <w:r>
        <w:rPr>
          <w:kern w:val="2"/>
        </w:rPr>
        <w:t>4:12-19 and 5:</w:t>
      </w:r>
      <w:r w:rsidRPr="00687772">
        <w:rPr>
          <w:kern w:val="2"/>
        </w:rPr>
        <w:t>9</w:t>
      </w:r>
      <w:r>
        <w:rPr>
          <w:kern w:val="2"/>
        </w:rPr>
        <w:t xml:space="preserve"> refer</w:t>
      </w:r>
      <w:r w:rsidRPr="00687772">
        <w:rPr>
          <w:kern w:val="2"/>
        </w:rPr>
        <w:t xml:space="preserve"> </w:t>
      </w:r>
      <w:r>
        <w:rPr>
          <w:kern w:val="2"/>
        </w:rPr>
        <w:t>“</w:t>
      </w:r>
      <w:r w:rsidRPr="00687772">
        <w:rPr>
          <w:kern w:val="2"/>
        </w:rPr>
        <w:t>to current persecutions</w:t>
      </w:r>
      <w:r>
        <w:rPr>
          <w:kern w:val="2"/>
        </w:rPr>
        <w:t xml:space="preserve"> . . .” (</w:t>
      </w:r>
      <w:proofErr w:type="spellStart"/>
      <w:r>
        <w:rPr>
          <w:kern w:val="2"/>
        </w:rPr>
        <w:t>Reicke</w:t>
      </w:r>
      <w:proofErr w:type="spellEnd"/>
      <w:r>
        <w:rPr>
          <w:kern w:val="2"/>
        </w:rPr>
        <w:t xml:space="preserve"> 71)</w:t>
      </w:r>
    </w:p>
    <w:p w14:paraId="08B89BEC" w14:textId="77777777" w:rsidR="00B347EB" w:rsidRDefault="00B347EB" w:rsidP="00B347EB">
      <w:pPr>
        <w:contextualSpacing/>
        <w:rPr>
          <w:rFonts w:eastAsia="MS Mincho"/>
        </w:rPr>
      </w:pPr>
    </w:p>
    <w:p w14:paraId="2D4272CB" w14:textId="77777777" w:rsidR="00B347EB" w:rsidRDefault="00B347EB" w:rsidP="00C936F9">
      <w:pPr>
        <w:numPr>
          <w:ilvl w:val="0"/>
          <w:numId w:val="16"/>
        </w:numPr>
        <w:contextualSpacing/>
        <w:rPr>
          <w:rFonts w:eastAsia="MS Mincho"/>
        </w:rPr>
      </w:pPr>
      <w:r w:rsidRPr="009A5BC8">
        <w:rPr>
          <w:rFonts w:eastAsia="MS Mincho"/>
          <w:b/>
        </w:rPr>
        <w:t>unofficial persecution</w:t>
      </w:r>
    </w:p>
    <w:p w14:paraId="693AA937" w14:textId="77777777" w:rsidR="00B347EB" w:rsidRDefault="00B347EB" w:rsidP="00C936F9">
      <w:pPr>
        <w:numPr>
          <w:ilvl w:val="1"/>
          <w:numId w:val="16"/>
        </w:numPr>
        <w:autoSpaceDE w:val="0"/>
        <w:autoSpaceDN w:val="0"/>
        <w:adjustRightInd w:val="0"/>
        <w:contextualSpacing/>
      </w:pPr>
      <w:r>
        <w:t>1 Peter “</w:t>
      </w:r>
      <w:r w:rsidRPr="001B5878">
        <w:t>counsels obedience to civil authorities, even to the emperor (2:13-17).</w:t>
      </w:r>
      <w:r>
        <w:t xml:space="preserve">” </w:t>
      </w:r>
      <w:r w:rsidRPr="00DF48AD">
        <w:t>(</w:t>
      </w:r>
      <w:proofErr w:type="spellStart"/>
      <w:r w:rsidRPr="00DF48AD">
        <w:t>Fitzmyer</w:t>
      </w:r>
      <w:proofErr w:type="spellEnd"/>
      <w:r w:rsidRPr="00DF48AD">
        <w:t xml:space="preserve"> </w:t>
      </w:r>
      <w:r>
        <w:rPr>
          <w:szCs w:val="28"/>
        </w:rPr>
        <w:t>“First Epistle”</w:t>
      </w:r>
      <w:r>
        <w:t xml:space="preserve"> 363)</w:t>
      </w:r>
    </w:p>
    <w:p w14:paraId="0A7A8A29" w14:textId="77777777" w:rsidR="00B347EB" w:rsidRPr="00960D05" w:rsidRDefault="00B347EB" w:rsidP="00C936F9">
      <w:pPr>
        <w:numPr>
          <w:ilvl w:val="2"/>
          <w:numId w:val="16"/>
        </w:numPr>
        <w:autoSpaceDE w:val="0"/>
        <w:autoSpaceDN w:val="0"/>
        <w:adjustRightInd w:val="0"/>
        <w:contextualSpacing/>
        <w:rPr>
          <w:sz w:val="20"/>
          <w:szCs w:val="14"/>
        </w:rPr>
      </w:pPr>
      <w:r>
        <w:rPr>
          <w:sz w:val="20"/>
          <w:szCs w:val="14"/>
        </w:rPr>
        <w:t xml:space="preserve">1 Pet </w:t>
      </w:r>
      <w:r w:rsidRPr="00960D05">
        <w:rPr>
          <w:sz w:val="20"/>
          <w:szCs w:val="14"/>
        </w:rPr>
        <w:t>2:13-17</w:t>
      </w:r>
      <w:r>
        <w:rPr>
          <w:sz w:val="20"/>
          <w:szCs w:val="14"/>
        </w:rPr>
        <w:t>, “</w:t>
      </w:r>
      <w:r>
        <w:rPr>
          <w:sz w:val="20"/>
          <w:szCs w:val="20"/>
          <w:lang w:bidi="he-IL"/>
        </w:rPr>
        <w:t xml:space="preserve">For the Lord’s sake accept the authority of every human institution, whether of the emperor as supreme, </w:t>
      </w:r>
      <w:r>
        <w:rPr>
          <w:sz w:val="20"/>
          <w:szCs w:val="20"/>
          <w:vertAlign w:val="superscript"/>
          <w:lang w:bidi="he-IL"/>
        </w:rPr>
        <w:t>14</w:t>
      </w:r>
      <w:r>
        <w:rPr>
          <w:sz w:val="20"/>
          <w:szCs w:val="20"/>
          <w:lang w:bidi="he-IL"/>
        </w:rPr>
        <w:t xml:space="preserve">or of governors, as sent by him to punish those who do wrong and to praise those who do right.  . . . </w:t>
      </w:r>
      <w:r>
        <w:rPr>
          <w:sz w:val="20"/>
          <w:szCs w:val="20"/>
          <w:vertAlign w:val="superscript"/>
          <w:lang w:bidi="he-IL"/>
        </w:rPr>
        <w:t>17</w:t>
      </w:r>
      <w:r>
        <w:rPr>
          <w:sz w:val="20"/>
          <w:szCs w:val="20"/>
          <w:lang w:bidi="he-IL"/>
        </w:rPr>
        <w:t>Honor everyone. Love the family of believers. Fear God. Honor the emperor.”</w:t>
      </w:r>
    </w:p>
    <w:p w14:paraId="1A12FEF2" w14:textId="77777777" w:rsidR="00B347EB" w:rsidRDefault="00B347EB" w:rsidP="00C936F9">
      <w:pPr>
        <w:numPr>
          <w:ilvl w:val="2"/>
          <w:numId w:val="16"/>
        </w:numPr>
        <w:contextualSpacing/>
      </w:pPr>
      <w:r>
        <w:t xml:space="preserve">In 2:13-17 “a very positive relation with the state authorities is implied which is important even if it is part of catechetical instruction; the emperor and the governors are not decried, as in Revelation, and it is supposed that they will praise the Christians as good citizens, since they do good.” (van </w:t>
      </w:r>
      <w:proofErr w:type="spellStart"/>
      <w:r>
        <w:t>Unnik</w:t>
      </w:r>
      <w:proofErr w:type="spellEnd"/>
      <w:r>
        <w:t xml:space="preserve"> 762) </w:t>
      </w:r>
      <w:r w:rsidRPr="002E4F28">
        <w:rPr>
          <w:sz w:val="20"/>
          <w:szCs w:val="14"/>
        </w:rPr>
        <w:t>1 Pet 2:14, “</w:t>
      </w:r>
      <w:r>
        <w:rPr>
          <w:sz w:val="20"/>
          <w:szCs w:val="20"/>
          <w:lang w:bidi="he-IL"/>
        </w:rPr>
        <w:t>governors . . . praise those who do right.”</w:t>
      </w:r>
    </w:p>
    <w:p w14:paraId="65CB384B" w14:textId="77777777" w:rsidR="00B347EB" w:rsidRPr="008A23A5" w:rsidRDefault="00B347EB" w:rsidP="00C936F9">
      <w:pPr>
        <w:numPr>
          <w:ilvl w:val="1"/>
          <w:numId w:val="16"/>
        </w:numPr>
        <w:contextualSpacing/>
        <w:rPr>
          <w:sz w:val="20"/>
          <w:szCs w:val="14"/>
        </w:rPr>
      </w:pPr>
      <w:r>
        <w:rPr>
          <w:sz w:val="20"/>
          <w:szCs w:val="14"/>
        </w:rPr>
        <w:t>1 Pet 5:9, “</w:t>
      </w:r>
      <w:r>
        <w:rPr>
          <w:sz w:val="20"/>
          <w:szCs w:val="20"/>
          <w:lang w:bidi="he-IL"/>
        </w:rPr>
        <w:t>your brothers and sisters in all the world are undergoing the same kinds of suffering . . .”</w:t>
      </w:r>
    </w:p>
    <w:p w14:paraId="403B7FCB" w14:textId="77777777" w:rsidR="00B347EB" w:rsidRDefault="00B347EB" w:rsidP="00C936F9">
      <w:pPr>
        <w:numPr>
          <w:ilvl w:val="2"/>
          <w:numId w:val="16"/>
        </w:numPr>
        <w:contextualSpacing/>
      </w:pPr>
      <w:r>
        <w:t xml:space="preserve">But “all the persecutions before the [200s] were more or less local . . .” (van </w:t>
      </w:r>
      <w:proofErr w:type="spellStart"/>
      <w:r>
        <w:t>Unnik</w:t>
      </w:r>
      <w:proofErr w:type="spellEnd"/>
      <w:r>
        <w:t xml:space="preserve"> 762)</w:t>
      </w:r>
    </w:p>
    <w:p w14:paraId="45A273D3" w14:textId="77777777" w:rsidR="00B347EB" w:rsidRPr="001B5878" w:rsidRDefault="00B347EB" w:rsidP="00C936F9">
      <w:pPr>
        <w:numPr>
          <w:ilvl w:val="1"/>
          <w:numId w:val="16"/>
        </w:numPr>
        <w:autoSpaceDE w:val="0"/>
        <w:autoSpaceDN w:val="0"/>
        <w:adjustRightInd w:val="0"/>
        <w:contextualSpacing/>
      </w:pPr>
      <w:r w:rsidRPr="001B5878">
        <w:t>The persecution seem</w:t>
      </w:r>
      <w:r>
        <w:t>s</w:t>
      </w:r>
      <w:r w:rsidRPr="001B5878">
        <w:t xml:space="preserve"> to </w:t>
      </w:r>
      <w:r>
        <w:t>be “</w:t>
      </w:r>
      <w:r w:rsidRPr="001B5878">
        <w:t>from pagan neighbors who revile and abuse them for the “name of Christ” (4:14).</w:t>
      </w:r>
      <w:r>
        <w:t xml:space="preserve">” </w:t>
      </w:r>
      <w:r w:rsidRPr="00DF48AD">
        <w:t>(</w:t>
      </w:r>
      <w:proofErr w:type="spellStart"/>
      <w:r w:rsidRPr="00DF48AD">
        <w:t>Fitzmyer</w:t>
      </w:r>
      <w:proofErr w:type="spellEnd"/>
      <w:r w:rsidRPr="00DF48AD">
        <w:t xml:space="preserve"> </w:t>
      </w:r>
      <w:r>
        <w:rPr>
          <w:szCs w:val="28"/>
        </w:rPr>
        <w:t>“First Epistle” 363)</w:t>
      </w:r>
    </w:p>
    <w:p w14:paraId="044240C5" w14:textId="77777777" w:rsidR="00B347EB" w:rsidRDefault="00B347EB" w:rsidP="00C936F9">
      <w:pPr>
        <w:numPr>
          <w:ilvl w:val="2"/>
          <w:numId w:val="16"/>
        </w:numPr>
        <w:contextualSpacing/>
      </w:pPr>
      <w:r>
        <w:t xml:space="preserve">There are “recurring references to slander and reviling.” (van </w:t>
      </w:r>
      <w:proofErr w:type="spellStart"/>
      <w:r>
        <w:t>Unnik</w:t>
      </w:r>
      <w:proofErr w:type="spellEnd"/>
      <w:r>
        <w:t xml:space="preserve"> 762)</w:t>
      </w:r>
    </w:p>
    <w:p w14:paraId="7CBB743E" w14:textId="77777777" w:rsidR="00B347EB" w:rsidRDefault="00B347EB" w:rsidP="00C936F9">
      <w:pPr>
        <w:numPr>
          <w:ilvl w:val="3"/>
          <w:numId w:val="16"/>
        </w:numPr>
        <w:contextualSpacing/>
      </w:pPr>
      <w:r>
        <w:t xml:space="preserve">“The Christians are looked upon as evildoers (2:12) . . .” (van </w:t>
      </w:r>
      <w:proofErr w:type="spellStart"/>
      <w:r>
        <w:t>Unnik</w:t>
      </w:r>
      <w:proofErr w:type="spellEnd"/>
      <w:r>
        <w:t xml:space="preserve"> 762)</w:t>
      </w:r>
    </w:p>
    <w:p w14:paraId="3E6774F2" w14:textId="77777777" w:rsidR="00B347EB" w:rsidRDefault="00B347EB" w:rsidP="00C936F9">
      <w:pPr>
        <w:numPr>
          <w:ilvl w:val="3"/>
          <w:numId w:val="16"/>
        </w:numPr>
        <w:contextualSpacing/>
      </w:pPr>
      <w:r>
        <w:t xml:space="preserve">“. . . they suffer unjustly (2:20) . . .” (van </w:t>
      </w:r>
      <w:proofErr w:type="spellStart"/>
      <w:r>
        <w:t>Unnik</w:t>
      </w:r>
      <w:proofErr w:type="spellEnd"/>
      <w:r>
        <w:t xml:space="preserve"> 762)</w:t>
      </w:r>
    </w:p>
    <w:p w14:paraId="21FE3CA9" w14:textId="77777777" w:rsidR="00B347EB" w:rsidRDefault="00B347EB" w:rsidP="00C936F9">
      <w:pPr>
        <w:numPr>
          <w:ilvl w:val="3"/>
          <w:numId w:val="16"/>
        </w:numPr>
        <w:contextualSpacing/>
      </w:pPr>
      <w:r>
        <w:t xml:space="preserve">“. . . their good behavior is reviled (3:16-17).” (van </w:t>
      </w:r>
      <w:proofErr w:type="spellStart"/>
      <w:r>
        <w:t>Unnik</w:t>
      </w:r>
      <w:proofErr w:type="spellEnd"/>
      <w:r>
        <w:t xml:space="preserve"> 762)</w:t>
      </w:r>
    </w:p>
    <w:p w14:paraId="3169E395" w14:textId="77777777" w:rsidR="00B347EB" w:rsidRDefault="00B347EB" w:rsidP="00C936F9">
      <w:pPr>
        <w:numPr>
          <w:ilvl w:val="3"/>
          <w:numId w:val="16"/>
        </w:numPr>
        <w:contextualSpacing/>
      </w:pPr>
      <w:r>
        <w:t xml:space="preserve">“The readers are admonished not to “return evil for evil or reviling for reviling” (3:9) . . .” (van </w:t>
      </w:r>
      <w:proofErr w:type="spellStart"/>
      <w:r>
        <w:t>Unnik</w:t>
      </w:r>
      <w:proofErr w:type="spellEnd"/>
      <w:r>
        <w:t xml:space="preserve"> 762)</w:t>
      </w:r>
    </w:p>
    <w:p w14:paraId="464C89D8" w14:textId="77777777" w:rsidR="00B347EB" w:rsidRDefault="00B347EB" w:rsidP="00C936F9">
      <w:pPr>
        <w:numPr>
          <w:ilvl w:val="3"/>
          <w:numId w:val="16"/>
        </w:numPr>
        <w:contextualSpacing/>
      </w:pPr>
      <w:r>
        <w:t xml:space="preserve">They should “follow the example of their Master (2:21; 3:18).” (van </w:t>
      </w:r>
      <w:proofErr w:type="spellStart"/>
      <w:r>
        <w:t>Unnik</w:t>
      </w:r>
      <w:proofErr w:type="spellEnd"/>
      <w:r>
        <w:t xml:space="preserve"> 762)</w:t>
      </w:r>
    </w:p>
    <w:p w14:paraId="0150FE96" w14:textId="77777777" w:rsidR="00B347EB" w:rsidRPr="002E4F28" w:rsidRDefault="00B347EB" w:rsidP="00C936F9">
      <w:pPr>
        <w:numPr>
          <w:ilvl w:val="3"/>
          <w:numId w:val="16"/>
        </w:numPr>
        <w:contextualSpacing/>
      </w:pPr>
      <w:r>
        <w:t>“. . . if one suffers as a Christian, let him not be ashamed” [4:16].”</w:t>
      </w:r>
      <w:r w:rsidRPr="002E4F28">
        <w:t xml:space="preserve"> </w:t>
      </w:r>
      <w:r w:rsidRPr="000A408C">
        <w:t xml:space="preserve">(van </w:t>
      </w:r>
      <w:proofErr w:type="spellStart"/>
      <w:r w:rsidRPr="000A408C">
        <w:t>Unnik</w:t>
      </w:r>
      <w:proofErr w:type="spellEnd"/>
      <w:r w:rsidRPr="000A408C">
        <w:t xml:space="preserve"> 762)</w:t>
      </w:r>
    </w:p>
    <w:p w14:paraId="1B436F2D" w14:textId="77777777" w:rsidR="00B347EB" w:rsidRDefault="00B347EB" w:rsidP="00C936F9">
      <w:pPr>
        <w:numPr>
          <w:ilvl w:val="2"/>
          <w:numId w:val="16"/>
        </w:numPr>
        <w:contextualSpacing/>
      </w:pPr>
      <w:r>
        <w:t xml:space="preserve">“All this amounts to sufferings because of the new life they lead in Christ . . . Because the Christians do not join their pagan fellow men in wild profligacy (4:4), they have become outcasts.” (van </w:t>
      </w:r>
      <w:proofErr w:type="spellStart"/>
      <w:r>
        <w:t>Unnik</w:t>
      </w:r>
      <w:proofErr w:type="spellEnd"/>
      <w:r>
        <w:t xml:space="preserve"> 762)</w:t>
      </w:r>
    </w:p>
    <w:p w14:paraId="050CCB0C" w14:textId="77777777" w:rsidR="00B347EB" w:rsidRDefault="00B347EB" w:rsidP="00C936F9">
      <w:pPr>
        <w:numPr>
          <w:ilvl w:val="2"/>
          <w:numId w:val="16"/>
        </w:numPr>
        <w:contextualSpacing/>
      </w:pPr>
      <w:r>
        <w:t xml:space="preserve">“. . . the difficult situation of the Christians [was not] brought about by state measures; it had more the character of a pogrom, which can be nerve-racking and hardly less difficult than open, official persecution. Most certainly it was a fierce trial of the faith.” (van </w:t>
      </w:r>
      <w:proofErr w:type="spellStart"/>
      <w:r>
        <w:t>Unnik</w:t>
      </w:r>
      <w:proofErr w:type="spellEnd"/>
      <w:r>
        <w:t xml:space="preserve"> 762)</w:t>
      </w:r>
    </w:p>
    <w:p w14:paraId="56D64517" w14:textId="77777777" w:rsidR="00B347EB" w:rsidRDefault="00B347EB" w:rsidP="00C936F9">
      <w:pPr>
        <w:numPr>
          <w:ilvl w:val="2"/>
          <w:numId w:val="16"/>
        </w:numPr>
        <w:contextualSpacing/>
      </w:pPr>
      <w:r>
        <w:t xml:space="preserve">“The sufferings all belong to the personal sphere; they are the results of evil feelings and hatred against people who do not follow the general line—i.e., a nonconforming minority who have become the victims of suspicion and slander.” (van </w:t>
      </w:r>
      <w:proofErr w:type="spellStart"/>
      <w:r>
        <w:t>Unnik</w:t>
      </w:r>
      <w:proofErr w:type="spellEnd"/>
      <w:r>
        <w:t xml:space="preserve"> 762)</w:t>
      </w:r>
    </w:p>
    <w:p w14:paraId="75256E9D" w14:textId="77777777" w:rsidR="00B347EB" w:rsidRDefault="00B347EB" w:rsidP="00C936F9">
      <w:pPr>
        <w:numPr>
          <w:ilvl w:val="2"/>
          <w:numId w:val="16"/>
        </w:numPr>
        <w:contextualSpacing/>
        <w:rPr>
          <w:kern w:val="2"/>
        </w:rPr>
      </w:pPr>
      <w:r>
        <w:rPr>
          <w:kern w:val="2"/>
        </w:rPr>
        <w:t>“</w:t>
      </w:r>
      <w:r w:rsidRPr="00687772">
        <w:rPr>
          <w:kern w:val="2"/>
        </w:rPr>
        <w:t>The epistle does not speak about the extermination of the Christians by imperial decree, but only about slanderous accusations made by heathen leaders, and some routine police investigat</w:t>
      </w:r>
      <w:r>
        <w:rPr>
          <w:kern w:val="2"/>
        </w:rPr>
        <w:t>ions by the authorities, 2:12, 3:</w:t>
      </w:r>
      <w:r w:rsidRPr="00687772">
        <w:rPr>
          <w:kern w:val="2"/>
        </w:rPr>
        <w:t>16,</w:t>
      </w:r>
      <w:r>
        <w:rPr>
          <w:kern w:val="2"/>
        </w:rPr>
        <w:t xml:space="preserve"> 4:14-15</w:t>
      </w:r>
      <w:r w:rsidRPr="00687772">
        <w:rPr>
          <w:kern w:val="2"/>
        </w:rPr>
        <w:t>. Such commonplace matters may easily have occurred during Nero’s time without attracting the attention of historians.</w:t>
      </w:r>
      <w:r>
        <w:rPr>
          <w:kern w:val="2"/>
        </w:rPr>
        <w:t>” (</w:t>
      </w:r>
      <w:proofErr w:type="spellStart"/>
      <w:r>
        <w:rPr>
          <w:kern w:val="2"/>
        </w:rPr>
        <w:t>Reicke</w:t>
      </w:r>
      <w:proofErr w:type="spellEnd"/>
      <w:r>
        <w:rPr>
          <w:kern w:val="2"/>
        </w:rPr>
        <w:t xml:space="preserve"> 72)</w:t>
      </w:r>
    </w:p>
    <w:p w14:paraId="38116ABB" w14:textId="77777777" w:rsidR="00B347EB" w:rsidRDefault="00B347EB" w:rsidP="00C936F9">
      <w:pPr>
        <w:numPr>
          <w:ilvl w:val="1"/>
          <w:numId w:val="16"/>
        </w:numPr>
        <w:contextualSpacing/>
        <w:rPr>
          <w:kern w:val="2"/>
        </w:rPr>
      </w:pPr>
      <w:r>
        <w:rPr>
          <w:kern w:val="2"/>
        </w:rPr>
        <w:t xml:space="preserve">“. . . </w:t>
      </w:r>
      <w:r w:rsidRPr="00687772">
        <w:rPr>
          <w:kern w:val="2"/>
        </w:rPr>
        <w:t>sacrifices to the emperor are not mentioned</w:t>
      </w:r>
      <w:r>
        <w:rPr>
          <w:kern w:val="2"/>
        </w:rPr>
        <w:t xml:space="preserve"> </w:t>
      </w:r>
      <w:r w:rsidRPr="00687772">
        <w:rPr>
          <w:kern w:val="2"/>
        </w:rPr>
        <w:t xml:space="preserve">in First Peter as a problem confronting the Christians. If the epistle had been written during Domitian’s persecution, that well-known, grave issue could not have been passed over (cf. Mart. </w:t>
      </w:r>
      <w:proofErr w:type="spellStart"/>
      <w:r w:rsidRPr="00687772">
        <w:rPr>
          <w:i/>
          <w:kern w:val="2"/>
        </w:rPr>
        <w:t>Epigr</w:t>
      </w:r>
      <w:proofErr w:type="spellEnd"/>
      <w:r w:rsidRPr="00687772">
        <w:rPr>
          <w:kern w:val="2"/>
        </w:rPr>
        <w:t xml:space="preserve">. 13:4; </w:t>
      </w:r>
      <w:proofErr w:type="spellStart"/>
      <w:r w:rsidRPr="00687772">
        <w:rPr>
          <w:kern w:val="2"/>
        </w:rPr>
        <w:t>Plin</w:t>
      </w:r>
      <w:proofErr w:type="spellEnd"/>
      <w:r w:rsidRPr="00687772">
        <w:rPr>
          <w:kern w:val="2"/>
        </w:rPr>
        <w:t xml:space="preserve">. Min. </w:t>
      </w:r>
      <w:r w:rsidRPr="00687772">
        <w:rPr>
          <w:i/>
          <w:kern w:val="2"/>
        </w:rPr>
        <w:t>Ep</w:t>
      </w:r>
      <w:r w:rsidRPr="00687772">
        <w:rPr>
          <w:kern w:val="2"/>
        </w:rPr>
        <w:t xml:space="preserve">. 10: 96:5). That this is not the case speaks for an early date of the epistle. Furthermore, as </w:t>
      </w:r>
      <w:r w:rsidRPr="00687772">
        <w:rPr>
          <w:kern w:val="2"/>
        </w:rPr>
        <w:lastRenderedPageBreak/>
        <w:t xml:space="preserve">the Pauline character and the use of Peter’s name are most naturally explained by dating First Peter in the time of Nero, the conclusion is that the epistle was probably written shortly before Peter’s death around </w:t>
      </w:r>
      <w:proofErr w:type="spellStart"/>
      <w:r w:rsidRPr="000C3179">
        <w:rPr>
          <w:smallCaps/>
          <w:kern w:val="2"/>
        </w:rPr>
        <w:t>a.d</w:t>
      </w:r>
      <w:r w:rsidRPr="00687772">
        <w:rPr>
          <w:kern w:val="2"/>
        </w:rPr>
        <w:t>.</w:t>
      </w:r>
      <w:proofErr w:type="spellEnd"/>
      <w:r w:rsidRPr="00687772">
        <w:rPr>
          <w:kern w:val="2"/>
        </w:rPr>
        <w:t xml:space="preserve"> 64.</w:t>
      </w:r>
      <w:r>
        <w:rPr>
          <w:kern w:val="2"/>
        </w:rPr>
        <w:t>” (</w:t>
      </w:r>
      <w:proofErr w:type="spellStart"/>
      <w:r>
        <w:rPr>
          <w:kern w:val="2"/>
        </w:rPr>
        <w:t>Reicke</w:t>
      </w:r>
      <w:proofErr w:type="spellEnd"/>
      <w:r>
        <w:rPr>
          <w:kern w:val="2"/>
        </w:rPr>
        <w:t xml:space="preserve"> 72)</w:t>
      </w:r>
    </w:p>
    <w:p w14:paraId="0F385EC7" w14:textId="77777777" w:rsidR="00B347EB" w:rsidRDefault="00B347EB" w:rsidP="00C936F9">
      <w:pPr>
        <w:numPr>
          <w:ilvl w:val="1"/>
          <w:numId w:val="16"/>
        </w:numPr>
        <w:contextualSpacing/>
      </w:pPr>
      <w:r>
        <w:t>conclusion</w:t>
      </w:r>
    </w:p>
    <w:p w14:paraId="0098BFC7" w14:textId="77777777" w:rsidR="00B347EB" w:rsidRDefault="00B347EB" w:rsidP="00C936F9">
      <w:pPr>
        <w:numPr>
          <w:ilvl w:val="2"/>
          <w:numId w:val="16"/>
        </w:numPr>
        <w:contextualSpacing/>
      </w:pPr>
      <w:r>
        <w:t xml:space="preserve">“No state persecution in any period is reflected in the letter.” (van </w:t>
      </w:r>
      <w:proofErr w:type="spellStart"/>
      <w:r>
        <w:t>Unnik</w:t>
      </w:r>
      <w:proofErr w:type="spellEnd"/>
      <w:r>
        <w:t xml:space="preserve"> 762)</w:t>
      </w:r>
    </w:p>
    <w:p w14:paraId="7F01F3B4" w14:textId="77777777" w:rsidR="00B347EB" w:rsidRDefault="00B347EB" w:rsidP="00B347EB">
      <w:pPr>
        <w:contextualSpacing/>
        <w:rPr>
          <w:rFonts w:eastAsia="MS Mincho"/>
        </w:rPr>
      </w:pPr>
    </w:p>
    <w:p w14:paraId="08EF4C5D" w14:textId="77777777" w:rsidR="00B347EB" w:rsidRDefault="00B347EB" w:rsidP="00C936F9">
      <w:pPr>
        <w:numPr>
          <w:ilvl w:val="0"/>
          <w:numId w:val="16"/>
        </w:numPr>
        <w:contextualSpacing/>
        <w:rPr>
          <w:rFonts w:eastAsia="MS Mincho"/>
        </w:rPr>
      </w:pPr>
      <w:r w:rsidRPr="009A5BC8">
        <w:rPr>
          <w:rFonts w:eastAsia="MS Mincho"/>
          <w:b/>
        </w:rPr>
        <w:t>persecution and date</w:t>
      </w:r>
    </w:p>
    <w:p w14:paraId="5F513020" w14:textId="77777777" w:rsidR="00B347EB" w:rsidRDefault="00B347EB" w:rsidP="00C936F9">
      <w:pPr>
        <w:numPr>
          <w:ilvl w:val="1"/>
          <w:numId w:val="16"/>
        </w:numPr>
        <w:contextualSpacing/>
        <w:rPr>
          <w:rFonts w:eastAsia="MS Mincho"/>
        </w:rPr>
      </w:pPr>
      <w:r>
        <w:rPr>
          <w:rFonts w:eastAsia="MS Mincho"/>
        </w:rPr>
        <w:t>if the persecution is official</w:t>
      </w:r>
    </w:p>
    <w:p w14:paraId="48B01923" w14:textId="77777777" w:rsidR="00B347EB" w:rsidRDefault="00B347EB" w:rsidP="00C936F9">
      <w:pPr>
        <w:numPr>
          <w:ilvl w:val="2"/>
          <w:numId w:val="16"/>
        </w:numPr>
        <w:contextualSpacing/>
        <w:rPr>
          <w:kern w:val="2"/>
        </w:rPr>
      </w:pPr>
      <w:r>
        <w:rPr>
          <w:kern w:val="2"/>
        </w:rPr>
        <w:t>The three earliest persecutions of Christians were</w:t>
      </w:r>
    </w:p>
    <w:p w14:paraId="26C12191" w14:textId="77777777" w:rsidR="00B347EB" w:rsidRDefault="00B347EB" w:rsidP="00C936F9">
      <w:pPr>
        <w:numPr>
          <w:ilvl w:val="3"/>
          <w:numId w:val="16"/>
        </w:numPr>
        <w:contextualSpacing/>
        <w:rPr>
          <w:kern w:val="2"/>
        </w:rPr>
      </w:pPr>
      <w:r>
        <w:rPr>
          <w:kern w:val="2"/>
        </w:rPr>
        <w:t>under Nero (64-68, in Rome only)</w:t>
      </w:r>
    </w:p>
    <w:p w14:paraId="5A3186F3" w14:textId="77777777" w:rsidR="00B347EB" w:rsidRDefault="00B347EB" w:rsidP="00C936F9">
      <w:pPr>
        <w:numPr>
          <w:ilvl w:val="3"/>
          <w:numId w:val="16"/>
        </w:numPr>
        <w:contextualSpacing/>
        <w:rPr>
          <w:kern w:val="2"/>
        </w:rPr>
      </w:pPr>
      <w:r>
        <w:rPr>
          <w:kern w:val="2"/>
        </w:rPr>
        <w:t>under Domitian (c. 9-96, in Asia Minor only)</w:t>
      </w:r>
    </w:p>
    <w:p w14:paraId="3912F8DC" w14:textId="77777777" w:rsidR="00B347EB" w:rsidRDefault="00B347EB" w:rsidP="00C936F9">
      <w:pPr>
        <w:numPr>
          <w:ilvl w:val="3"/>
          <w:numId w:val="16"/>
        </w:numPr>
        <w:contextualSpacing/>
        <w:rPr>
          <w:kern w:val="2"/>
        </w:rPr>
      </w:pPr>
      <w:r>
        <w:rPr>
          <w:kern w:val="2"/>
        </w:rPr>
        <w:t>under Trajan (c. 112, in Asia Minor)</w:t>
      </w:r>
    </w:p>
    <w:p w14:paraId="27E1EEEF" w14:textId="77777777" w:rsidR="00B347EB" w:rsidRPr="008173FE" w:rsidRDefault="00B347EB" w:rsidP="00C936F9">
      <w:pPr>
        <w:numPr>
          <w:ilvl w:val="2"/>
          <w:numId w:val="16"/>
        </w:numPr>
        <w:contextualSpacing/>
        <w:rPr>
          <w:kern w:val="2"/>
        </w:rPr>
      </w:pPr>
      <w:r>
        <w:rPr>
          <w:kern w:val="2"/>
        </w:rPr>
        <w:t xml:space="preserve">Perhaps 1 Peter was written </w:t>
      </w:r>
      <w:r w:rsidRPr="008173FE">
        <w:rPr>
          <w:kern w:val="2"/>
        </w:rPr>
        <w:t xml:space="preserve">c. </w:t>
      </w:r>
      <w:r w:rsidRPr="008173FE">
        <w:rPr>
          <w:smallCaps/>
          <w:kern w:val="2"/>
        </w:rPr>
        <w:t>ad</w:t>
      </w:r>
      <w:r w:rsidRPr="008173FE">
        <w:rPr>
          <w:kern w:val="2"/>
        </w:rPr>
        <w:t xml:space="preserve"> </w:t>
      </w:r>
      <w:r>
        <w:rPr>
          <w:kern w:val="2"/>
        </w:rPr>
        <w:t>64.</w:t>
      </w:r>
    </w:p>
    <w:p w14:paraId="21980697" w14:textId="77777777" w:rsidR="00B347EB" w:rsidRDefault="00B347EB" w:rsidP="00C936F9">
      <w:pPr>
        <w:numPr>
          <w:ilvl w:val="3"/>
          <w:numId w:val="16"/>
        </w:numPr>
        <w:contextualSpacing/>
      </w:pPr>
      <w:r>
        <w:t xml:space="preserve">“. . . if the writer was Peter, it may be the persecution under Nero (64) . . .” (van </w:t>
      </w:r>
      <w:proofErr w:type="spellStart"/>
      <w:r>
        <w:t>Unnik</w:t>
      </w:r>
      <w:proofErr w:type="spellEnd"/>
      <w:r>
        <w:t xml:space="preserve"> 762)</w:t>
      </w:r>
    </w:p>
    <w:p w14:paraId="6041986F" w14:textId="77777777" w:rsidR="00B347EB" w:rsidRDefault="00B347EB" w:rsidP="00C936F9">
      <w:pPr>
        <w:numPr>
          <w:ilvl w:val="4"/>
          <w:numId w:val="16"/>
        </w:numPr>
        <w:contextualSpacing/>
        <w:rPr>
          <w:rFonts w:eastAsia="MS Mincho"/>
        </w:rPr>
      </w:pPr>
      <w:r>
        <w:rPr>
          <w:rFonts w:eastAsia="MS Mincho"/>
        </w:rPr>
        <w:t xml:space="preserve">But </w:t>
      </w:r>
      <w:r>
        <w:t>the principal criterion for authorship is the nature of the persecution. To establish Peter as author from the persecution, then establish the persecution from Peter as author, is circular reasoning.</w:t>
      </w:r>
    </w:p>
    <w:p w14:paraId="4F81C266" w14:textId="77777777" w:rsidR="00B347EB" w:rsidRDefault="00B347EB" w:rsidP="00C936F9">
      <w:pPr>
        <w:numPr>
          <w:ilvl w:val="3"/>
          <w:numId w:val="16"/>
        </w:numPr>
        <w:contextualSpacing/>
      </w:pPr>
      <w:r w:rsidRPr="008173FE">
        <w:t>“. . . no persecution of Christians [71] in Asia is mentioned in any secular documents from the time of Nero.” (</w:t>
      </w:r>
      <w:proofErr w:type="spellStart"/>
      <w:r w:rsidRPr="008173FE">
        <w:t>Reicke</w:t>
      </w:r>
      <w:proofErr w:type="spellEnd"/>
      <w:r w:rsidRPr="008173FE">
        <w:t xml:space="preserve"> 71-72)</w:t>
      </w:r>
    </w:p>
    <w:p w14:paraId="400BA85C" w14:textId="77777777" w:rsidR="00B347EB" w:rsidRDefault="00B347EB" w:rsidP="00C936F9">
      <w:pPr>
        <w:numPr>
          <w:ilvl w:val="3"/>
          <w:numId w:val="16"/>
        </w:numPr>
        <w:contextualSpacing/>
        <w:rPr>
          <w:kern w:val="2"/>
        </w:rPr>
      </w:pPr>
      <w:r>
        <w:rPr>
          <w:kern w:val="2"/>
        </w:rPr>
        <w:t xml:space="preserve">“. . . </w:t>
      </w:r>
      <w:r w:rsidRPr="00687772">
        <w:rPr>
          <w:kern w:val="2"/>
        </w:rPr>
        <w:t>such persecutions did not occur in the sixties. Nero attacked the Christians in connection with the burning of Rome, but this was a local manifestation.</w:t>
      </w:r>
      <w:r>
        <w:rPr>
          <w:kern w:val="2"/>
        </w:rPr>
        <w:t>” (</w:t>
      </w:r>
      <w:proofErr w:type="spellStart"/>
      <w:r>
        <w:rPr>
          <w:kern w:val="2"/>
        </w:rPr>
        <w:t>Reicke</w:t>
      </w:r>
      <w:proofErr w:type="spellEnd"/>
      <w:r>
        <w:rPr>
          <w:kern w:val="2"/>
        </w:rPr>
        <w:t xml:space="preserve"> 71)</w:t>
      </w:r>
    </w:p>
    <w:p w14:paraId="1A469B14" w14:textId="77777777" w:rsidR="00B347EB" w:rsidRPr="008173FE" w:rsidRDefault="00B347EB" w:rsidP="00C936F9">
      <w:pPr>
        <w:numPr>
          <w:ilvl w:val="2"/>
          <w:numId w:val="16"/>
        </w:numPr>
        <w:contextualSpacing/>
        <w:rPr>
          <w:kern w:val="2"/>
        </w:rPr>
      </w:pPr>
      <w:r>
        <w:rPr>
          <w:kern w:val="2"/>
        </w:rPr>
        <w:t xml:space="preserve">Perhaps 1 Peter was written </w:t>
      </w:r>
      <w:r w:rsidRPr="008173FE">
        <w:rPr>
          <w:kern w:val="2"/>
        </w:rPr>
        <w:t xml:space="preserve">c. </w:t>
      </w:r>
      <w:r w:rsidRPr="008173FE">
        <w:rPr>
          <w:smallCaps/>
          <w:kern w:val="2"/>
        </w:rPr>
        <w:t>ad</w:t>
      </w:r>
      <w:r w:rsidRPr="008173FE">
        <w:rPr>
          <w:kern w:val="2"/>
        </w:rPr>
        <w:t xml:space="preserve"> 95</w:t>
      </w:r>
      <w:r>
        <w:rPr>
          <w:kern w:val="2"/>
        </w:rPr>
        <w:t>.</w:t>
      </w:r>
    </w:p>
    <w:p w14:paraId="21B816F3" w14:textId="77777777" w:rsidR="00B347EB" w:rsidRDefault="00B347EB" w:rsidP="00C936F9">
      <w:pPr>
        <w:numPr>
          <w:ilvl w:val="3"/>
          <w:numId w:val="16"/>
        </w:numPr>
        <w:contextualSpacing/>
      </w:pPr>
      <w:r>
        <w:t>If “Petrine authorship is unlikely on other grounds, it could be [</w:t>
      </w:r>
      <w:r>
        <w:rPr>
          <w:rFonts w:eastAsia="MS Mincho"/>
        </w:rPr>
        <w:t xml:space="preserve">the persecution] </w:t>
      </w:r>
      <w:r>
        <w:t xml:space="preserve">under Domitian (95) . . .” (van </w:t>
      </w:r>
      <w:proofErr w:type="spellStart"/>
      <w:r>
        <w:t>Unnik</w:t>
      </w:r>
      <w:proofErr w:type="spellEnd"/>
      <w:r>
        <w:t xml:space="preserve"> 762)</w:t>
      </w:r>
    </w:p>
    <w:p w14:paraId="2E552319" w14:textId="77777777" w:rsidR="00B347EB" w:rsidRDefault="00B347EB" w:rsidP="00C936F9">
      <w:pPr>
        <w:numPr>
          <w:ilvl w:val="3"/>
          <w:numId w:val="16"/>
        </w:numPr>
        <w:contextualSpacing/>
        <w:rPr>
          <w:kern w:val="2"/>
        </w:rPr>
      </w:pPr>
      <w:r>
        <w:rPr>
          <w:kern w:val="2"/>
        </w:rPr>
        <w:t xml:space="preserve">“. . . </w:t>
      </w:r>
      <w:r w:rsidRPr="00687772">
        <w:rPr>
          <w:kern w:val="2"/>
        </w:rPr>
        <w:t xml:space="preserve">no official persecution of the Christians in Asia Minor, where the recipients of this epistle reside, is attested in historical documents until about </w:t>
      </w:r>
      <w:proofErr w:type="spellStart"/>
      <w:r w:rsidRPr="000C3179">
        <w:rPr>
          <w:smallCaps/>
          <w:kern w:val="2"/>
        </w:rPr>
        <w:t>a.d</w:t>
      </w:r>
      <w:r w:rsidRPr="00687772">
        <w:rPr>
          <w:kern w:val="2"/>
        </w:rPr>
        <w:t>.</w:t>
      </w:r>
      <w:proofErr w:type="spellEnd"/>
      <w:r w:rsidRPr="00687772">
        <w:rPr>
          <w:kern w:val="2"/>
        </w:rPr>
        <w:t xml:space="preserve"> 95, toward the end of Domitian’</w:t>
      </w:r>
      <w:r>
        <w:rPr>
          <w:kern w:val="2"/>
        </w:rPr>
        <w:t>s reign</w:t>
      </w:r>
      <w:r w:rsidRPr="00687772">
        <w:rPr>
          <w:kern w:val="2"/>
        </w:rPr>
        <w:t>.</w:t>
      </w:r>
      <w:r>
        <w:rPr>
          <w:kern w:val="2"/>
        </w:rPr>
        <w:t>”</w:t>
      </w:r>
      <w:r w:rsidRPr="00E852FE">
        <w:rPr>
          <w:kern w:val="2"/>
        </w:rPr>
        <w:t xml:space="preserve"> (</w:t>
      </w:r>
      <w:proofErr w:type="spellStart"/>
      <w:r w:rsidRPr="00E852FE">
        <w:rPr>
          <w:kern w:val="2"/>
        </w:rPr>
        <w:t>Reicke</w:t>
      </w:r>
      <w:proofErr w:type="spellEnd"/>
      <w:r w:rsidRPr="00E852FE">
        <w:rPr>
          <w:kern w:val="2"/>
        </w:rPr>
        <w:t xml:space="preserve"> 71)</w:t>
      </w:r>
    </w:p>
    <w:p w14:paraId="1330401D" w14:textId="77777777" w:rsidR="00B347EB" w:rsidRDefault="00B347EB" w:rsidP="00C936F9">
      <w:pPr>
        <w:numPr>
          <w:ilvl w:val="3"/>
          <w:numId w:val="16"/>
        </w:numPr>
        <w:contextualSpacing/>
        <w:rPr>
          <w:rFonts w:eastAsia="MS Mincho"/>
        </w:rPr>
      </w:pPr>
      <w:r>
        <w:rPr>
          <w:rFonts w:eastAsia="MS Mincho"/>
        </w:rPr>
        <w:t xml:space="preserve">If the persecution was official, then the first persecution in Asia Minor was under Domitian, c. </w:t>
      </w:r>
      <w:r w:rsidRPr="0052403D">
        <w:rPr>
          <w:rFonts w:eastAsia="MS Mincho"/>
          <w:smallCaps/>
        </w:rPr>
        <w:t>ad</w:t>
      </w:r>
      <w:r>
        <w:rPr>
          <w:rFonts w:eastAsia="MS Mincho"/>
        </w:rPr>
        <w:t xml:space="preserve"> 90-96. (Fuller)</w:t>
      </w:r>
    </w:p>
    <w:p w14:paraId="3D185DB2" w14:textId="77777777" w:rsidR="00B347EB" w:rsidRPr="008173FE" w:rsidRDefault="00B347EB" w:rsidP="00C936F9">
      <w:pPr>
        <w:numPr>
          <w:ilvl w:val="2"/>
          <w:numId w:val="16"/>
        </w:numPr>
        <w:contextualSpacing/>
        <w:rPr>
          <w:kern w:val="2"/>
        </w:rPr>
      </w:pPr>
      <w:r>
        <w:rPr>
          <w:kern w:val="2"/>
        </w:rPr>
        <w:t xml:space="preserve">Perhaps 1 Peter was written </w:t>
      </w:r>
      <w:r w:rsidRPr="008173FE">
        <w:rPr>
          <w:kern w:val="2"/>
        </w:rPr>
        <w:t xml:space="preserve">c. </w:t>
      </w:r>
      <w:r w:rsidRPr="008173FE">
        <w:rPr>
          <w:smallCaps/>
          <w:kern w:val="2"/>
        </w:rPr>
        <w:t>ad</w:t>
      </w:r>
      <w:r>
        <w:rPr>
          <w:kern w:val="2"/>
        </w:rPr>
        <w:t xml:space="preserve"> 110.</w:t>
      </w:r>
    </w:p>
    <w:p w14:paraId="6ACF423D" w14:textId="77777777" w:rsidR="00B347EB" w:rsidRDefault="00B347EB" w:rsidP="00C936F9">
      <w:pPr>
        <w:numPr>
          <w:ilvl w:val="3"/>
          <w:numId w:val="16"/>
        </w:numPr>
        <w:contextualSpacing/>
      </w:pPr>
      <w:r>
        <w:t xml:space="preserve">c. 110: many favor this date, since parallels can be detected “between I Peter and the famous letter of Pliny, the governor of Bithynia under Trajan [1 Pet 1:1 mentions Bithynia], about the prosecutions of Christians in that district </w:t>
      </w:r>
      <w:r w:rsidRPr="00074336">
        <w:rPr>
          <w:sz w:val="20"/>
          <w:szCs w:val="14"/>
        </w:rPr>
        <w:t>[Pliny 10.96-97, c. 110]</w:t>
      </w:r>
      <w:r>
        <w:t xml:space="preserve"> . . .” (van </w:t>
      </w:r>
      <w:proofErr w:type="spellStart"/>
      <w:r>
        <w:t>Unnik</w:t>
      </w:r>
      <w:proofErr w:type="spellEnd"/>
      <w:r>
        <w:t xml:space="preserve"> 762)</w:t>
      </w:r>
    </w:p>
    <w:p w14:paraId="2C2D106D" w14:textId="77777777" w:rsidR="00B347EB" w:rsidRDefault="00B347EB" w:rsidP="00C936F9">
      <w:pPr>
        <w:numPr>
          <w:ilvl w:val="3"/>
          <w:numId w:val="16"/>
        </w:numPr>
        <w:contextualSpacing/>
        <w:rPr>
          <w:kern w:val="2"/>
        </w:rPr>
      </w:pPr>
      <w:r w:rsidRPr="00687772">
        <w:rPr>
          <w:kern w:val="2"/>
        </w:rPr>
        <w:t xml:space="preserve">Pliny the Younger, </w:t>
      </w:r>
      <w:r>
        <w:rPr>
          <w:kern w:val="2"/>
        </w:rPr>
        <w:t>“</w:t>
      </w:r>
      <w:r w:rsidRPr="00687772">
        <w:rPr>
          <w:kern w:val="2"/>
        </w:rPr>
        <w:t xml:space="preserve">in his letters to the Emperor Trajan (Nos. 96 and 97), describes certain measures taken against the Christians in Bithynia </w:t>
      </w:r>
      <w:r>
        <w:rPr>
          <w:kern w:val="2"/>
        </w:rPr>
        <w:t>. . .” (</w:t>
      </w:r>
      <w:proofErr w:type="spellStart"/>
      <w:r>
        <w:rPr>
          <w:kern w:val="2"/>
        </w:rPr>
        <w:t>Reicke</w:t>
      </w:r>
      <w:proofErr w:type="spellEnd"/>
      <w:r>
        <w:rPr>
          <w:kern w:val="2"/>
        </w:rPr>
        <w:t xml:space="preserve"> 71)</w:t>
      </w:r>
    </w:p>
    <w:p w14:paraId="57DBFF96" w14:textId="77777777" w:rsidR="00B347EB" w:rsidRDefault="00B347EB" w:rsidP="00C936F9">
      <w:pPr>
        <w:numPr>
          <w:ilvl w:val="4"/>
          <w:numId w:val="16"/>
        </w:numPr>
        <w:contextualSpacing/>
        <w:rPr>
          <w:kern w:val="2"/>
        </w:rPr>
      </w:pPr>
      <w:r>
        <w:rPr>
          <w:kern w:val="2"/>
        </w:rPr>
        <w:t>His measures “</w:t>
      </w:r>
      <w:r w:rsidRPr="00687772">
        <w:rPr>
          <w:kern w:val="2"/>
        </w:rPr>
        <w:t xml:space="preserve">are reminiscent of the description in First Peter </w:t>
      </w:r>
      <w:r>
        <w:rPr>
          <w:kern w:val="2"/>
        </w:rPr>
        <w:t>. . .” (</w:t>
      </w:r>
      <w:proofErr w:type="spellStart"/>
      <w:r>
        <w:rPr>
          <w:kern w:val="2"/>
        </w:rPr>
        <w:t>Reicke</w:t>
      </w:r>
      <w:proofErr w:type="spellEnd"/>
      <w:r>
        <w:rPr>
          <w:kern w:val="2"/>
        </w:rPr>
        <w:t xml:space="preserve"> 71)</w:t>
      </w:r>
    </w:p>
    <w:p w14:paraId="2DE8FD1A" w14:textId="77777777" w:rsidR="00B347EB" w:rsidRDefault="00B347EB" w:rsidP="00C936F9">
      <w:pPr>
        <w:numPr>
          <w:ilvl w:val="4"/>
          <w:numId w:val="16"/>
        </w:numPr>
        <w:contextualSpacing/>
        <w:rPr>
          <w:kern w:val="2"/>
        </w:rPr>
      </w:pPr>
      <w:r>
        <w:rPr>
          <w:kern w:val="2"/>
        </w:rPr>
        <w:t xml:space="preserve">His measures </w:t>
      </w:r>
      <w:r w:rsidRPr="00687772">
        <w:rPr>
          <w:kern w:val="2"/>
        </w:rPr>
        <w:t xml:space="preserve">were </w:t>
      </w:r>
      <w:r>
        <w:rPr>
          <w:kern w:val="2"/>
        </w:rPr>
        <w:t xml:space="preserve">in </w:t>
      </w:r>
      <w:r w:rsidRPr="00687772">
        <w:rPr>
          <w:kern w:val="2"/>
        </w:rPr>
        <w:t>Bithynia</w:t>
      </w:r>
      <w:r>
        <w:rPr>
          <w:kern w:val="2"/>
        </w:rPr>
        <w:t>,</w:t>
      </w:r>
      <w:r w:rsidRPr="00687772">
        <w:rPr>
          <w:kern w:val="2"/>
        </w:rPr>
        <w:t xml:space="preserve"> </w:t>
      </w:r>
      <w:r>
        <w:rPr>
          <w:kern w:val="2"/>
        </w:rPr>
        <w:t xml:space="preserve">a </w:t>
      </w:r>
      <w:r w:rsidRPr="00687772">
        <w:rPr>
          <w:kern w:val="2"/>
        </w:rPr>
        <w:t xml:space="preserve">provinces </w:t>
      </w:r>
      <w:r>
        <w:rPr>
          <w:kern w:val="2"/>
        </w:rPr>
        <w:t>in 1 Pet 1:1. (</w:t>
      </w:r>
      <w:proofErr w:type="spellStart"/>
      <w:r>
        <w:rPr>
          <w:kern w:val="2"/>
        </w:rPr>
        <w:t>Reicke</w:t>
      </w:r>
      <w:proofErr w:type="spellEnd"/>
      <w:r>
        <w:rPr>
          <w:kern w:val="2"/>
        </w:rPr>
        <w:t xml:space="preserve"> 71)</w:t>
      </w:r>
    </w:p>
    <w:p w14:paraId="5E429F97" w14:textId="77777777" w:rsidR="00B347EB" w:rsidRPr="00074336" w:rsidRDefault="00B347EB" w:rsidP="00C936F9">
      <w:pPr>
        <w:numPr>
          <w:ilvl w:val="1"/>
          <w:numId w:val="16"/>
        </w:numPr>
        <w:contextualSpacing/>
        <w:rPr>
          <w:rFonts w:eastAsia="MS Mincho"/>
        </w:rPr>
      </w:pPr>
      <w:r>
        <w:rPr>
          <w:rFonts w:eastAsia="MS Mincho"/>
        </w:rPr>
        <w:t xml:space="preserve">If the persecution is unofficial, the date </w:t>
      </w:r>
      <w:r w:rsidRPr="00074336">
        <w:rPr>
          <w:rFonts w:eastAsia="MS Mincho"/>
          <w:i/>
          <w:iCs/>
        </w:rPr>
        <w:t>could</w:t>
      </w:r>
      <w:r>
        <w:rPr>
          <w:rFonts w:eastAsia="MS Mincho"/>
        </w:rPr>
        <w:t xml:space="preserve"> be pre-64.</w:t>
      </w:r>
    </w:p>
    <w:p w14:paraId="3CF15932" w14:textId="77777777" w:rsidR="00B347EB" w:rsidRDefault="00B347EB" w:rsidP="00C936F9">
      <w:pPr>
        <w:numPr>
          <w:ilvl w:val="2"/>
          <w:numId w:val="16"/>
        </w:numPr>
        <w:contextualSpacing/>
      </w:pPr>
      <w:r>
        <w:t xml:space="preserve">“. . . once we rule out the possibility of identifying these sufferings with some particular persecution, we are left with no direct indication as to the date. The situation reflected in the letter could have happened at any time in the first or second century wherever a Christian group was found.” (van </w:t>
      </w:r>
      <w:proofErr w:type="spellStart"/>
      <w:r>
        <w:t>Unnik</w:t>
      </w:r>
      <w:proofErr w:type="spellEnd"/>
      <w:r>
        <w:t xml:space="preserve"> 762)</w:t>
      </w:r>
    </w:p>
    <w:p w14:paraId="11F797E0" w14:textId="77777777" w:rsidR="00B347EB" w:rsidRDefault="00B347EB" w:rsidP="00C936F9">
      <w:pPr>
        <w:numPr>
          <w:ilvl w:val="2"/>
          <w:numId w:val="16"/>
        </w:numPr>
        <w:contextualSpacing/>
        <w:rPr>
          <w:rFonts w:eastAsia="MS Mincho"/>
        </w:rPr>
      </w:pPr>
      <w:r>
        <w:rPr>
          <w:rFonts w:eastAsia="MS Mincho"/>
        </w:rPr>
        <w:lastRenderedPageBreak/>
        <w:t>If the persecution was unofficial, then persecution cannot help us in dating, and we are left without a date. (Fuller)</w:t>
      </w:r>
    </w:p>
    <w:p w14:paraId="628A3581" w14:textId="77777777" w:rsidR="00B347EB" w:rsidRDefault="00B347EB" w:rsidP="00B347EB">
      <w:pPr>
        <w:contextualSpacing/>
      </w:pPr>
      <w:r>
        <w:br w:type="page"/>
      </w:r>
    </w:p>
    <w:p w14:paraId="6B337A7D" w14:textId="77777777" w:rsidR="00B347EB" w:rsidRDefault="00B347EB" w:rsidP="00B347EB">
      <w:pPr>
        <w:contextualSpacing/>
        <w:rPr>
          <w:rFonts w:eastAsia="MS Mincho"/>
        </w:rPr>
      </w:pPr>
    </w:p>
    <w:p w14:paraId="30EF0B71" w14:textId="77777777" w:rsidR="00B347EB" w:rsidRDefault="00B347EB" w:rsidP="00B347EB">
      <w:pPr>
        <w:contextualSpacing/>
        <w:rPr>
          <w:rFonts w:eastAsia="MS Mincho"/>
        </w:rPr>
      </w:pPr>
    </w:p>
    <w:p w14:paraId="5D96B59B" w14:textId="77777777" w:rsidR="00B347EB" w:rsidRDefault="00B347EB" w:rsidP="00B347EB">
      <w:pPr>
        <w:contextualSpacing/>
        <w:rPr>
          <w:rFonts w:eastAsia="MS Mincho"/>
        </w:rPr>
      </w:pPr>
    </w:p>
    <w:p w14:paraId="79C1E70D" w14:textId="77777777" w:rsidR="00B347EB" w:rsidRDefault="00B347EB" w:rsidP="00B347EB">
      <w:pPr>
        <w:contextualSpacing/>
        <w:rPr>
          <w:rFonts w:eastAsia="MS Mincho"/>
        </w:rPr>
      </w:pPr>
    </w:p>
    <w:p w14:paraId="1EC9E592" w14:textId="77777777" w:rsidR="00B347EB" w:rsidRDefault="00B347EB" w:rsidP="00B347EB">
      <w:pPr>
        <w:contextualSpacing/>
        <w:rPr>
          <w:rFonts w:eastAsia="MS Mincho"/>
        </w:rPr>
      </w:pPr>
    </w:p>
    <w:p w14:paraId="4278D1A7" w14:textId="77777777" w:rsidR="00B347EB" w:rsidRDefault="00B347EB" w:rsidP="00B347EB">
      <w:pPr>
        <w:contextualSpacing/>
        <w:rPr>
          <w:rFonts w:eastAsia="MS Mincho"/>
        </w:rPr>
      </w:pPr>
    </w:p>
    <w:p w14:paraId="300FD5AD" w14:textId="77777777" w:rsidR="00B347EB" w:rsidRDefault="00B347EB" w:rsidP="00B347EB">
      <w:pPr>
        <w:contextualSpacing/>
        <w:rPr>
          <w:rFonts w:eastAsia="MS Mincho"/>
        </w:rPr>
      </w:pPr>
    </w:p>
    <w:p w14:paraId="6A8517CD" w14:textId="77777777" w:rsidR="00B347EB" w:rsidRDefault="00B347EB" w:rsidP="00B347EB">
      <w:pPr>
        <w:contextualSpacing/>
        <w:rPr>
          <w:rFonts w:eastAsia="MS Mincho"/>
        </w:rPr>
      </w:pPr>
    </w:p>
    <w:p w14:paraId="0EEEF808" w14:textId="77777777" w:rsidR="00B347EB" w:rsidRDefault="00B347EB" w:rsidP="00B347EB">
      <w:pPr>
        <w:contextualSpacing/>
        <w:rPr>
          <w:rFonts w:eastAsia="MS Mincho"/>
        </w:rPr>
      </w:pPr>
    </w:p>
    <w:p w14:paraId="00ADF53F" w14:textId="77777777" w:rsidR="00B347EB" w:rsidRDefault="00B347EB" w:rsidP="00B347EB">
      <w:pPr>
        <w:contextualSpacing/>
        <w:rPr>
          <w:rFonts w:eastAsia="MS Mincho"/>
        </w:rPr>
      </w:pPr>
    </w:p>
    <w:p w14:paraId="2CA6170D" w14:textId="77777777" w:rsidR="00B347EB" w:rsidRDefault="00B347EB" w:rsidP="00B347EB">
      <w:pPr>
        <w:contextualSpacing/>
        <w:rPr>
          <w:rFonts w:eastAsia="MS Mincho"/>
        </w:rPr>
      </w:pPr>
    </w:p>
    <w:p w14:paraId="7ACF2B28" w14:textId="77777777" w:rsidR="00B347EB" w:rsidRDefault="00B347EB" w:rsidP="00B347EB">
      <w:pPr>
        <w:contextualSpacing/>
        <w:rPr>
          <w:rFonts w:eastAsia="MS Mincho"/>
        </w:rPr>
      </w:pPr>
    </w:p>
    <w:p w14:paraId="78B79646" w14:textId="77777777" w:rsidR="00B347EB" w:rsidRDefault="00B347EB" w:rsidP="00B347EB">
      <w:pPr>
        <w:contextualSpacing/>
        <w:rPr>
          <w:rFonts w:eastAsia="MS Mincho"/>
        </w:rPr>
      </w:pPr>
    </w:p>
    <w:p w14:paraId="360D03E0" w14:textId="77777777" w:rsidR="00B347EB" w:rsidRDefault="00B347EB" w:rsidP="00B347EB">
      <w:pPr>
        <w:contextualSpacing/>
        <w:rPr>
          <w:rFonts w:eastAsia="MS Mincho"/>
        </w:rPr>
      </w:pPr>
    </w:p>
    <w:p w14:paraId="2C5A7960" w14:textId="77777777" w:rsidR="00B347EB" w:rsidRDefault="00B347EB" w:rsidP="00B347EB">
      <w:pPr>
        <w:contextualSpacing/>
        <w:rPr>
          <w:rFonts w:eastAsia="MS Mincho"/>
        </w:rPr>
      </w:pPr>
    </w:p>
    <w:p w14:paraId="25EF18EA" w14:textId="77777777" w:rsidR="00B347EB" w:rsidRDefault="00B347EB" w:rsidP="00B347EB">
      <w:pPr>
        <w:contextualSpacing/>
        <w:rPr>
          <w:rFonts w:eastAsia="MS Mincho"/>
        </w:rPr>
      </w:pPr>
    </w:p>
    <w:p w14:paraId="609B95F5" w14:textId="77777777" w:rsidR="00B347EB" w:rsidRDefault="00B347EB" w:rsidP="007A0A59">
      <w:pPr>
        <w:pStyle w:val="Heading1"/>
      </w:pPr>
      <w:bookmarkStart w:id="8" w:name="_Toc503063392"/>
      <w:r>
        <w:t>Provenance</w:t>
      </w:r>
      <w:bookmarkEnd w:id="8"/>
    </w:p>
    <w:p w14:paraId="4BD4C6BF" w14:textId="77777777" w:rsidR="00B347EB" w:rsidRDefault="00B347EB" w:rsidP="00B347EB">
      <w:pPr>
        <w:contextualSpacing/>
        <w:jc w:val="left"/>
        <w:rPr>
          <w:rFonts w:eastAsia="MS Mincho"/>
        </w:rPr>
      </w:pPr>
      <w:r>
        <w:rPr>
          <w:rFonts w:eastAsia="MS Mincho"/>
        </w:rPr>
        <w:br w:type="page"/>
      </w:r>
    </w:p>
    <w:p w14:paraId="3CD9790F" w14:textId="77777777" w:rsidR="00B347EB" w:rsidRDefault="00B347EB" w:rsidP="007A0A59">
      <w:pPr>
        <w:pStyle w:val="Heading2"/>
        <w:rPr>
          <w:rFonts w:eastAsia="MS Mincho"/>
        </w:rPr>
      </w:pPr>
      <w:bookmarkStart w:id="9" w:name="_Toc503063393"/>
      <w:r w:rsidRPr="009A5BC8">
        <w:lastRenderedPageBreak/>
        <w:t>Rome</w:t>
      </w:r>
      <w:bookmarkEnd w:id="9"/>
    </w:p>
    <w:p w14:paraId="7E060EF6" w14:textId="77777777" w:rsidR="00B347EB" w:rsidRDefault="00B347EB" w:rsidP="007A0A59"/>
    <w:p w14:paraId="4978DD64" w14:textId="77777777" w:rsidR="00B347EB" w:rsidRDefault="00B347EB" w:rsidP="007A0A59"/>
    <w:p w14:paraId="3CD22011" w14:textId="77777777" w:rsidR="007A0A59" w:rsidRPr="007A0A59" w:rsidRDefault="007A0A59" w:rsidP="00C936F9">
      <w:pPr>
        <w:numPr>
          <w:ilvl w:val="0"/>
          <w:numId w:val="17"/>
        </w:numPr>
        <w:contextualSpacing/>
        <w:rPr>
          <w:szCs w:val="14"/>
        </w:rPr>
      </w:pPr>
      <w:r>
        <w:rPr>
          <w:szCs w:val="14"/>
        </w:rPr>
        <w:t>“</w:t>
      </w:r>
      <w:r>
        <w:rPr>
          <w:b/>
          <w:szCs w:val="14"/>
        </w:rPr>
        <w:t>Babylon</w:t>
      </w:r>
      <w:r>
        <w:rPr>
          <w:szCs w:val="14"/>
        </w:rPr>
        <w:t>”</w:t>
      </w:r>
    </w:p>
    <w:p w14:paraId="642504BD" w14:textId="77777777" w:rsidR="00B347EB" w:rsidRPr="005258C9" w:rsidRDefault="00B347EB" w:rsidP="00C936F9">
      <w:pPr>
        <w:numPr>
          <w:ilvl w:val="1"/>
          <w:numId w:val="18"/>
        </w:numPr>
        <w:contextualSpacing/>
        <w:rPr>
          <w:sz w:val="20"/>
          <w:szCs w:val="14"/>
        </w:rPr>
      </w:pPr>
      <w:r>
        <w:rPr>
          <w:sz w:val="20"/>
          <w:szCs w:val="14"/>
        </w:rPr>
        <w:t>1 Pet 5:13, “</w:t>
      </w:r>
      <w:r>
        <w:rPr>
          <w:sz w:val="20"/>
          <w:szCs w:val="20"/>
          <w:lang w:bidi="he-IL"/>
        </w:rPr>
        <w:t>Your sister church in Babylon, chosen together with you, sends you greetings; and so does my son Mark.”</w:t>
      </w:r>
    </w:p>
    <w:p w14:paraId="7B33BB52" w14:textId="77777777" w:rsidR="00B347EB" w:rsidRDefault="00B347EB" w:rsidP="00C936F9">
      <w:pPr>
        <w:numPr>
          <w:ilvl w:val="1"/>
          <w:numId w:val="18"/>
        </w:numPr>
        <w:contextualSpacing/>
      </w:pPr>
      <w:r>
        <w:t xml:space="preserve">“Practically all commentators regard the word [“Babylon”] as a sobriquet for Rome . . .” (See Babylon [NT].) (van </w:t>
      </w:r>
      <w:proofErr w:type="spellStart"/>
      <w:r>
        <w:t>Unnik</w:t>
      </w:r>
      <w:proofErr w:type="spellEnd"/>
      <w:r>
        <w:t xml:space="preserve"> 764)</w:t>
      </w:r>
    </w:p>
    <w:p w14:paraId="0AA631E0" w14:textId="77777777" w:rsidR="00B347EB" w:rsidRPr="005258C9" w:rsidRDefault="00B347EB" w:rsidP="00C936F9">
      <w:pPr>
        <w:numPr>
          <w:ilvl w:val="2"/>
          <w:numId w:val="18"/>
        </w:numPr>
        <w:contextualSpacing/>
        <w:rPr>
          <w:sz w:val="20"/>
          <w:szCs w:val="14"/>
        </w:rPr>
      </w:pPr>
      <w:r>
        <w:rPr>
          <w:sz w:val="20"/>
          <w:szCs w:val="14"/>
        </w:rPr>
        <w:t>Rev 14:8a, “</w:t>
      </w:r>
      <w:r>
        <w:rPr>
          <w:sz w:val="20"/>
          <w:szCs w:val="20"/>
          <w:lang w:bidi="he-IL"/>
        </w:rPr>
        <w:t>Then another angel, a second, followed, saying, “Fallen, fallen is Babylon the great!””</w:t>
      </w:r>
    </w:p>
    <w:p w14:paraId="24D4263C" w14:textId="77777777" w:rsidR="00B347EB" w:rsidRPr="005258C9" w:rsidRDefault="00B347EB" w:rsidP="00C936F9">
      <w:pPr>
        <w:numPr>
          <w:ilvl w:val="2"/>
          <w:numId w:val="18"/>
        </w:numPr>
        <w:contextualSpacing/>
        <w:rPr>
          <w:sz w:val="20"/>
          <w:szCs w:val="14"/>
        </w:rPr>
      </w:pPr>
      <w:r>
        <w:rPr>
          <w:sz w:val="20"/>
          <w:szCs w:val="20"/>
          <w:lang w:bidi="he-IL"/>
        </w:rPr>
        <w:t>Rev 16:19b, “God remembered great Babylon, giving it the cup filled with the wine of his fury and wrath.”</w:t>
      </w:r>
    </w:p>
    <w:p w14:paraId="79CB86B0" w14:textId="77777777" w:rsidR="00B347EB" w:rsidRPr="005258C9" w:rsidRDefault="00B347EB" w:rsidP="00C936F9">
      <w:pPr>
        <w:numPr>
          <w:ilvl w:val="2"/>
          <w:numId w:val="18"/>
        </w:numPr>
        <w:contextualSpacing/>
        <w:rPr>
          <w:sz w:val="20"/>
          <w:szCs w:val="14"/>
        </w:rPr>
      </w:pPr>
      <w:r>
        <w:rPr>
          <w:sz w:val="20"/>
          <w:szCs w:val="20"/>
          <w:lang w:bidi="he-IL"/>
        </w:rPr>
        <w:t>Rev 17:5, “on her forehead was written a name, a mystery: “Babylon the great, mother of whores and of earth’s abominations.”” (See also 17:1-6.)</w:t>
      </w:r>
    </w:p>
    <w:p w14:paraId="0FFB054D" w14:textId="77777777" w:rsidR="00B347EB" w:rsidRPr="005258C9" w:rsidRDefault="00B347EB" w:rsidP="00C936F9">
      <w:pPr>
        <w:numPr>
          <w:ilvl w:val="2"/>
          <w:numId w:val="18"/>
        </w:numPr>
        <w:contextualSpacing/>
        <w:rPr>
          <w:sz w:val="20"/>
          <w:szCs w:val="14"/>
        </w:rPr>
      </w:pPr>
      <w:r>
        <w:rPr>
          <w:sz w:val="20"/>
          <w:szCs w:val="14"/>
        </w:rPr>
        <w:t>Rev 18:2, “</w:t>
      </w:r>
      <w:r>
        <w:rPr>
          <w:sz w:val="20"/>
          <w:szCs w:val="20"/>
          <w:lang w:bidi="he-IL"/>
        </w:rPr>
        <w:t>He called out with a mighty voice, “Fallen, fallen is Babylon the great! It has become a dwelling place of demons . . .””</w:t>
      </w:r>
    </w:p>
    <w:p w14:paraId="2C071C16" w14:textId="77777777" w:rsidR="00B347EB" w:rsidRPr="005258C9" w:rsidRDefault="00B347EB" w:rsidP="00C936F9">
      <w:pPr>
        <w:numPr>
          <w:ilvl w:val="2"/>
          <w:numId w:val="18"/>
        </w:numPr>
        <w:contextualSpacing/>
        <w:rPr>
          <w:sz w:val="20"/>
          <w:szCs w:val="14"/>
        </w:rPr>
      </w:pPr>
      <w:r>
        <w:rPr>
          <w:sz w:val="20"/>
          <w:szCs w:val="14"/>
        </w:rPr>
        <w:t>Rev 18:10, “</w:t>
      </w:r>
      <w:r>
        <w:rPr>
          <w:sz w:val="20"/>
          <w:szCs w:val="20"/>
          <w:lang w:bidi="he-IL"/>
        </w:rPr>
        <w:t>they will stand far off, in fear of her torment, and say, “Alas, alas, the great city, Babylon, the mighty city! For in one hour your judgment has come.””</w:t>
      </w:r>
    </w:p>
    <w:p w14:paraId="27CD4BEA" w14:textId="77777777" w:rsidR="00B347EB" w:rsidRPr="005258C9" w:rsidRDefault="00B347EB" w:rsidP="00C936F9">
      <w:pPr>
        <w:numPr>
          <w:ilvl w:val="2"/>
          <w:numId w:val="18"/>
        </w:numPr>
        <w:contextualSpacing/>
        <w:rPr>
          <w:sz w:val="20"/>
          <w:szCs w:val="14"/>
        </w:rPr>
      </w:pPr>
      <w:r>
        <w:rPr>
          <w:sz w:val="20"/>
          <w:szCs w:val="14"/>
        </w:rPr>
        <w:t>Rev 18:21, “</w:t>
      </w:r>
      <w:r>
        <w:rPr>
          <w:sz w:val="20"/>
          <w:szCs w:val="20"/>
          <w:lang w:bidi="he-IL"/>
        </w:rPr>
        <w:t>Then a mighty angel took up a stone like a great millstone and threw it into the sea, saying, “With such violence Babylon the great city will be thrown down, and will be found no more . . .””</w:t>
      </w:r>
    </w:p>
    <w:p w14:paraId="09E61445" w14:textId="77777777" w:rsidR="00B347EB" w:rsidRDefault="00B347EB" w:rsidP="00C936F9">
      <w:pPr>
        <w:numPr>
          <w:ilvl w:val="2"/>
          <w:numId w:val="18"/>
        </w:numPr>
        <w:contextualSpacing/>
        <w:rPr>
          <w:sz w:val="20"/>
          <w:szCs w:val="14"/>
        </w:rPr>
      </w:pPr>
      <w:r>
        <w:rPr>
          <w:sz w:val="20"/>
          <w:szCs w:val="14"/>
        </w:rPr>
        <w:t xml:space="preserve">See also </w:t>
      </w:r>
      <w:r w:rsidRPr="00083B7C">
        <w:rPr>
          <w:i/>
          <w:iCs/>
          <w:sz w:val="20"/>
          <w:szCs w:val="20"/>
        </w:rPr>
        <w:t>2 Esdras</w:t>
      </w:r>
      <w:r w:rsidRPr="00083B7C">
        <w:rPr>
          <w:sz w:val="20"/>
          <w:szCs w:val="20"/>
        </w:rPr>
        <w:t xml:space="preserve"> 3:1-6; </w:t>
      </w:r>
      <w:r w:rsidRPr="005258C9">
        <w:rPr>
          <w:i/>
          <w:iCs/>
          <w:sz w:val="20"/>
          <w:szCs w:val="14"/>
        </w:rPr>
        <w:t>Sibylline Oracles</w:t>
      </w:r>
      <w:r>
        <w:rPr>
          <w:sz w:val="20"/>
          <w:szCs w:val="14"/>
        </w:rPr>
        <w:t xml:space="preserve"> 5</w:t>
      </w:r>
      <w:r w:rsidRPr="005258C9">
        <w:rPr>
          <w:sz w:val="20"/>
          <w:szCs w:val="14"/>
        </w:rPr>
        <w:t xml:space="preserve">.143, 152; </w:t>
      </w:r>
      <w:r w:rsidRPr="005258C9">
        <w:rPr>
          <w:i/>
          <w:iCs/>
          <w:sz w:val="20"/>
          <w:szCs w:val="14"/>
        </w:rPr>
        <w:t>Apocalypse of Baruch</w:t>
      </w:r>
      <w:r>
        <w:rPr>
          <w:sz w:val="20"/>
          <w:szCs w:val="14"/>
        </w:rPr>
        <w:t xml:space="preserve"> 9</w:t>
      </w:r>
      <w:r w:rsidRPr="005258C9">
        <w:rPr>
          <w:sz w:val="20"/>
          <w:szCs w:val="14"/>
        </w:rPr>
        <w:t>.1.</w:t>
      </w:r>
    </w:p>
    <w:p w14:paraId="5AA460C0" w14:textId="77777777" w:rsidR="00B347EB" w:rsidRDefault="00B347EB" w:rsidP="007A0A59"/>
    <w:p w14:paraId="6F207CBD" w14:textId="77777777" w:rsidR="00B347EB" w:rsidRDefault="00B347EB" w:rsidP="00C936F9">
      <w:pPr>
        <w:pStyle w:val="ListParagraph"/>
        <w:numPr>
          <w:ilvl w:val="0"/>
          <w:numId w:val="18"/>
        </w:numPr>
      </w:pPr>
      <w:r w:rsidRPr="007A0A59">
        <w:rPr>
          <w:b/>
        </w:rPr>
        <w:t>Peter is associated with Rome</w:t>
      </w:r>
      <w:r>
        <w:t>.</w:t>
      </w:r>
    </w:p>
    <w:p w14:paraId="4C5E5A71" w14:textId="77777777" w:rsidR="00B347EB" w:rsidRDefault="00B347EB" w:rsidP="00C936F9">
      <w:pPr>
        <w:pStyle w:val="ListParagraph"/>
        <w:numPr>
          <w:ilvl w:val="1"/>
          <w:numId w:val="18"/>
        </w:numPr>
      </w:pPr>
      <w:r>
        <w:t xml:space="preserve">Peter is associated with Rome in </w:t>
      </w:r>
      <w:r w:rsidRPr="007A0A59">
        <w:rPr>
          <w:i/>
        </w:rPr>
        <w:t>1 Clement</w:t>
      </w:r>
      <w:r>
        <w:t xml:space="preserve"> 5 (c. </w:t>
      </w:r>
      <w:r w:rsidRPr="007A0A59">
        <w:rPr>
          <w:smallCaps/>
        </w:rPr>
        <w:t>ad</w:t>
      </w:r>
      <w:r>
        <w:t xml:space="preserve"> 96) and often thereafter.</w:t>
      </w:r>
    </w:p>
    <w:p w14:paraId="5AC07D96" w14:textId="77777777" w:rsidR="00B347EB" w:rsidRPr="007A0A59" w:rsidRDefault="00B347EB" w:rsidP="00C936F9">
      <w:pPr>
        <w:pStyle w:val="ListParagraph"/>
        <w:numPr>
          <w:ilvl w:val="2"/>
          <w:numId w:val="18"/>
        </w:numPr>
        <w:rPr>
          <w:rFonts w:eastAsia="Times New Roman"/>
          <w:snapToGrid w:val="0"/>
          <w:szCs w:val="24"/>
          <w:lang w:bidi="he-IL"/>
        </w:rPr>
      </w:pPr>
      <w:r w:rsidRPr="007A0A59">
        <w:rPr>
          <w:rFonts w:eastAsia="Times New Roman"/>
          <w:snapToGrid w:val="0"/>
          <w:szCs w:val="24"/>
          <w:lang w:bidi="he-IL"/>
        </w:rPr>
        <w:t xml:space="preserve">“The earliest reference to Peter’s death (outside the New Testament, see John 21) is </w:t>
      </w:r>
      <w:r w:rsidRPr="007A0A59">
        <w:rPr>
          <w:rFonts w:eastAsia="Times New Roman"/>
          <w:i/>
          <w:iCs/>
          <w:snapToGrid w:val="0"/>
          <w:szCs w:val="24"/>
          <w:lang w:bidi="he-IL"/>
        </w:rPr>
        <w:t>1 Clement</w:t>
      </w:r>
      <w:r w:rsidRPr="007A0A59">
        <w:rPr>
          <w:rFonts w:eastAsia="Times New Roman"/>
          <w:snapToGrid w:val="0"/>
          <w:szCs w:val="24"/>
          <w:lang w:bidi="he-IL"/>
        </w:rPr>
        <w:t xml:space="preserve"> (a.k.a. </w:t>
      </w:r>
      <w:r w:rsidRPr="007A0A59">
        <w:rPr>
          <w:rFonts w:eastAsia="Times New Roman"/>
          <w:i/>
          <w:iCs/>
          <w:snapToGrid w:val="0"/>
          <w:szCs w:val="24"/>
          <w:lang w:bidi="he-IL"/>
        </w:rPr>
        <w:t>Letter to the Corinthians</w:t>
      </w:r>
      <w:r w:rsidRPr="007A0A59">
        <w:rPr>
          <w:rFonts w:eastAsia="Times New Roman"/>
          <w:snapToGrid w:val="0"/>
          <w:szCs w:val="24"/>
          <w:lang w:bidi="he-IL"/>
        </w:rPr>
        <w:t xml:space="preserve">), written c. 96. In it Clement, bishop of Rome, says (chapter 5), “Let us take the noble examples of our own generation. Through jealousy and envy the greatest and most just pillars of the Church were persecuted, and came even unto death . . . Peter, through unjust envy, endured not one or two but many </w:t>
      </w:r>
      <w:proofErr w:type="spellStart"/>
      <w:r w:rsidRPr="007A0A59">
        <w:rPr>
          <w:rFonts w:eastAsia="Times New Roman"/>
          <w:snapToGrid w:val="0"/>
          <w:szCs w:val="24"/>
          <w:lang w:bidi="he-IL"/>
        </w:rPr>
        <w:t>labours</w:t>
      </w:r>
      <w:proofErr w:type="spellEnd"/>
      <w:r w:rsidRPr="007A0A59">
        <w:rPr>
          <w:rFonts w:eastAsia="Times New Roman"/>
          <w:snapToGrid w:val="0"/>
          <w:szCs w:val="24"/>
          <w:lang w:bidi="he-IL"/>
        </w:rPr>
        <w:t>, and at last, having delivered his testimony, departed unto the place of glory due to him.”</w:t>
      </w:r>
      <w:r w:rsidRPr="002A3DC0">
        <w:t xml:space="preserve"> </w:t>
      </w:r>
      <w:r>
        <w:t xml:space="preserve">(“Saint Peter’s Tomb” </w:t>
      </w:r>
      <w:r w:rsidRPr="007A0A59">
        <w:rPr>
          <w:i/>
          <w:iCs/>
        </w:rPr>
        <w:t>Wikipedia</w:t>
      </w:r>
      <w:r>
        <w:t xml:space="preserve"> 2012-09-23)</w:t>
      </w:r>
    </w:p>
    <w:p w14:paraId="259EC9D9" w14:textId="77777777" w:rsidR="00B347EB" w:rsidRDefault="00B347EB" w:rsidP="00C936F9">
      <w:pPr>
        <w:pStyle w:val="ListParagraph"/>
        <w:numPr>
          <w:ilvl w:val="2"/>
          <w:numId w:val="18"/>
        </w:numPr>
      </w:pPr>
      <w:r>
        <w:t>“</w:t>
      </w:r>
      <w:r w:rsidRPr="00340C74">
        <w:t>Eusebius</w:t>
      </w:r>
      <w:r>
        <w:t xml:space="preserve"> </w:t>
      </w:r>
      <w:r w:rsidRPr="007A0A59">
        <w:rPr>
          <w:sz w:val="20"/>
          <w:szCs w:val="20"/>
        </w:rPr>
        <w:t>[</w:t>
      </w:r>
      <w:r w:rsidRPr="007A0A59">
        <w:rPr>
          <w:i/>
          <w:iCs/>
          <w:sz w:val="20"/>
          <w:szCs w:val="20"/>
        </w:rPr>
        <w:t>Hist</w:t>
      </w:r>
      <w:r w:rsidRPr="007A0A59">
        <w:rPr>
          <w:sz w:val="20"/>
          <w:szCs w:val="20"/>
        </w:rPr>
        <w:t xml:space="preserve">. </w:t>
      </w:r>
      <w:r w:rsidRPr="007A0A59">
        <w:rPr>
          <w:i/>
          <w:iCs/>
          <w:sz w:val="20"/>
          <w:szCs w:val="20"/>
        </w:rPr>
        <w:t>Eccl</w:t>
      </w:r>
      <w:r w:rsidRPr="007A0A59">
        <w:rPr>
          <w:sz w:val="20"/>
          <w:szCs w:val="20"/>
        </w:rPr>
        <w:t>.]</w:t>
      </w:r>
      <w:r>
        <w:t xml:space="preserve"> </w:t>
      </w:r>
      <w:r w:rsidRPr="00340C74">
        <w:t xml:space="preserve">wrote that </w:t>
      </w:r>
      <w:r>
        <w:t>Peter “</w:t>
      </w:r>
      <w:r w:rsidRPr="00340C74">
        <w:t>came to Rome, and was crucified with his head downwards,</w:t>
      </w:r>
      <w:r>
        <w:t>”</w:t>
      </w:r>
      <w:r w:rsidRPr="00340C74">
        <w:t xml:space="preserve"> though he attributes this information to </w:t>
      </w:r>
      <w:r>
        <w:t xml:space="preserve">. . . </w:t>
      </w:r>
      <w:r w:rsidRPr="00340C74">
        <w:t>Origen, who died c. 254.</w:t>
      </w:r>
      <w:r>
        <w:t xml:space="preserve">” (“Saint Peter’s Tomb” </w:t>
      </w:r>
      <w:r w:rsidRPr="007A0A59">
        <w:rPr>
          <w:i/>
          <w:iCs/>
        </w:rPr>
        <w:t>Wikipedia</w:t>
      </w:r>
      <w:r>
        <w:t xml:space="preserve"> 2012-09-23)</w:t>
      </w:r>
    </w:p>
    <w:p w14:paraId="57B241F4" w14:textId="77777777" w:rsidR="00B347EB" w:rsidRDefault="00B347EB" w:rsidP="00C936F9">
      <w:pPr>
        <w:pStyle w:val="ListParagraph"/>
        <w:numPr>
          <w:ilvl w:val="1"/>
          <w:numId w:val="18"/>
        </w:numPr>
      </w:pPr>
      <w:r>
        <w:t>Thus, the author of 1 Peter probably supposed that Peter was the founder of the Roman church. (Fuller 156)</w:t>
      </w:r>
    </w:p>
    <w:p w14:paraId="6C99095A" w14:textId="77777777" w:rsidR="00B347EB" w:rsidRDefault="00B347EB" w:rsidP="00C936F9">
      <w:pPr>
        <w:pStyle w:val="ListParagraph"/>
        <w:numPr>
          <w:ilvl w:val="1"/>
          <w:numId w:val="18"/>
        </w:numPr>
      </w:pPr>
      <w:r>
        <w:t xml:space="preserve">“. . . the only name of a dwelling place of Peter known to tradition was Rome . . .” (van </w:t>
      </w:r>
      <w:proofErr w:type="spellStart"/>
      <w:r>
        <w:t>Unnik</w:t>
      </w:r>
      <w:proofErr w:type="spellEnd"/>
      <w:r>
        <w:t xml:space="preserve"> 764)</w:t>
      </w:r>
    </w:p>
    <w:p w14:paraId="4608A81F" w14:textId="77777777" w:rsidR="00B347EB" w:rsidRDefault="00B347EB" w:rsidP="007A0A59"/>
    <w:p w14:paraId="552692CA" w14:textId="77777777" w:rsidR="00B347EB" w:rsidRDefault="00B347EB" w:rsidP="00C936F9">
      <w:pPr>
        <w:numPr>
          <w:ilvl w:val="0"/>
          <w:numId w:val="18"/>
        </w:numPr>
        <w:contextualSpacing/>
      </w:pPr>
      <w:r w:rsidRPr="002A3DC0">
        <w:rPr>
          <w:b/>
          <w:bCs/>
        </w:rPr>
        <w:t>not Rome</w:t>
      </w:r>
    </w:p>
    <w:p w14:paraId="43DA2DF1" w14:textId="37404965" w:rsidR="00B347EB" w:rsidRDefault="00813567" w:rsidP="00C936F9">
      <w:pPr>
        <w:numPr>
          <w:ilvl w:val="1"/>
          <w:numId w:val="18"/>
        </w:numPr>
        <w:contextualSpacing/>
      </w:pPr>
      <w:r>
        <w:t xml:space="preserve">In the Book of Revelation, </w:t>
      </w:r>
      <w:r w:rsidR="00B347EB">
        <w:t xml:space="preserve">“Babylon” as Rome is typical of apocalyptic literature. But “elsewhere the writer never uses the cryptic language of apocalyptic writers . . .” (van </w:t>
      </w:r>
      <w:proofErr w:type="spellStart"/>
      <w:r w:rsidR="00B347EB">
        <w:t>Unnik</w:t>
      </w:r>
      <w:proofErr w:type="spellEnd"/>
      <w:r w:rsidR="00B347EB">
        <w:t xml:space="preserve"> 764)</w:t>
      </w:r>
    </w:p>
    <w:p w14:paraId="2421593C" w14:textId="77777777" w:rsidR="00B347EB" w:rsidRDefault="00B347EB" w:rsidP="00C936F9">
      <w:pPr>
        <w:numPr>
          <w:ilvl w:val="1"/>
          <w:numId w:val="18"/>
        </w:numPr>
        <w:contextualSpacing/>
      </w:pPr>
      <w:r>
        <w:t xml:space="preserve">“Babylon” as Rome “is closely linked with the hypothesis of state persecution . . .” (van </w:t>
      </w:r>
      <w:proofErr w:type="spellStart"/>
      <w:r>
        <w:t>Unnik</w:t>
      </w:r>
      <w:proofErr w:type="spellEnd"/>
      <w:r>
        <w:t xml:space="preserve"> 764)</w:t>
      </w:r>
    </w:p>
    <w:p w14:paraId="2E690EBE" w14:textId="77777777" w:rsidR="00B347EB" w:rsidRDefault="00B347EB" w:rsidP="00B347EB">
      <w:pPr>
        <w:contextualSpacing/>
        <w:jc w:val="left"/>
      </w:pPr>
      <w:r>
        <w:br w:type="page"/>
      </w:r>
    </w:p>
    <w:p w14:paraId="0F674E7E" w14:textId="77777777" w:rsidR="00B347EB" w:rsidRDefault="00B347EB" w:rsidP="007A0A59">
      <w:pPr>
        <w:pStyle w:val="Heading2"/>
      </w:pPr>
      <w:bookmarkStart w:id="10" w:name="_Toc503063394"/>
      <w:r w:rsidRPr="009A5BC8">
        <w:lastRenderedPageBreak/>
        <w:t>Babylon?</w:t>
      </w:r>
      <w:bookmarkEnd w:id="10"/>
    </w:p>
    <w:p w14:paraId="093AE57C" w14:textId="77777777" w:rsidR="00B347EB" w:rsidRDefault="00B347EB" w:rsidP="00B347EB">
      <w:pPr>
        <w:contextualSpacing/>
      </w:pPr>
    </w:p>
    <w:p w14:paraId="338271E2" w14:textId="77777777" w:rsidR="00B347EB" w:rsidRDefault="00B347EB" w:rsidP="00B347EB">
      <w:pPr>
        <w:contextualSpacing/>
      </w:pPr>
    </w:p>
    <w:p w14:paraId="2E57A88B" w14:textId="77777777" w:rsidR="00B347EB" w:rsidRPr="009A5BC8" w:rsidRDefault="00B347EB" w:rsidP="00C936F9">
      <w:pPr>
        <w:numPr>
          <w:ilvl w:val="0"/>
          <w:numId w:val="15"/>
        </w:numPr>
        <w:contextualSpacing/>
      </w:pPr>
      <w:r>
        <w:rPr>
          <w:b/>
        </w:rPr>
        <w:t>arguments for Babylon</w:t>
      </w:r>
    </w:p>
    <w:p w14:paraId="73E9B43C" w14:textId="77777777" w:rsidR="00B347EB" w:rsidRDefault="00B347EB" w:rsidP="00C936F9">
      <w:pPr>
        <w:numPr>
          <w:ilvl w:val="1"/>
          <w:numId w:val="15"/>
        </w:numPr>
        <w:contextualSpacing/>
      </w:pPr>
      <w:r>
        <w:t xml:space="preserve">“. . . the list of countries in 1:1 runs from E to W,” the perspective of a resident of Babylon. (van </w:t>
      </w:r>
      <w:proofErr w:type="spellStart"/>
      <w:r>
        <w:t>Unnik</w:t>
      </w:r>
      <w:proofErr w:type="spellEnd"/>
      <w:r>
        <w:t xml:space="preserve"> 764)</w:t>
      </w:r>
    </w:p>
    <w:p w14:paraId="67B45688" w14:textId="77777777" w:rsidR="00B347EB" w:rsidRDefault="00B347EB" w:rsidP="00C936F9">
      <w:pPr>
        <w:numPr>
          <w:ilvl w:val="1"/>
          <w:numId w:val="15"/>
        </w:numPr>
        <w:contextualSpacing/>
      </w:pPr>
      <w:r>
        <w:t xml:space="preserve">“. . . our ignorance about Peter’s travels makes it impossible bluntly to declare that a residence in Babylon . . . is excluded.” (van </w:t>
      </w:r>
      <w:proofErr w:type="spellStart"/>
      <w:r>
        <w:t>Unnik</w:t>
      </w:r>
      <w:proofErr w:type="spellEnd"/>
      <w:r>
        <w:t xml:space="preserve"> 764)</w:t>
      </w:r>
    </w:p>
    <w:p w14:paraId="0C689F9D" w14:textId="77777777" w:rsidR="00B347EB" w:rsidRDefault="00B347EB" w:rsidP="00C936F9">
      <w:pPr>
        <w:numPr>
          <w:ilvl w:val="1"/>
          <w:numId w:val="15"/>
        </w:numPr>
        <w:contextualSpacing/>
      </w:pPr>
      <w:r>
        <w:t xml:space="preserve">Babylon had “large Jewish communities (and Peter was the apostle to the circumcised . . .)” (van </w:t>
      </w:r>
      <w:proofErr w:type="spellStart"/>
      <w:r>
        <w:t>Unnik</w:t>
      </w:r>
      <w:proofErr w:type="spellEnd"/>
      <w:r>
        <w:t xml:space="preserve"> 764)</w:t>
      </w:r>
    </w:p>
    <w:p w14:paraId="24BFF559" w14:textId="77777777" w:rsidR="00B347EB" w:rsidRPr="009A5BC8" w:rsidRDefault="00B347EB" w:rsidP="00C936F9">
      <w:pPr>
        <w:numPr>
          <w:ilvl w:val="2"/>
          <w:numId w:val="15"/>
        </w:numPr>
        <w:contextualSpacing/>
        <w:rPr>
          <w:sz w:val="20"/>
        </w:rPr>
      </w:pPr>
      <w:r w:rsidRPr="002A36D8">
        <w:rPr>
          <w:sz w:val="20"/>
          <w:szCs w:val="14"/>
        </w:rPr>
        <w:t>Gal 2:9</w:t>
      </w:r>
      <w:r>
        <w:rPr>
          <w:sz w:val="20"/>
          <w:szCs w:val="14"/>
        </w:rPr>
        <w:t>, “</w:t>
      </w:r>
      <w:r>
        <w:rPr>
          <w:sz w:val="20"/>
          <w:szCs w:val="20"/>
          <w:lang w:bidi="he-IL"/>
        </w:rPr>
        <w:t>James and Cephas and John . . . gave to Barnabas and me the right hand of fellowship, agreeing that we should go to the Gentiles and they to the circumcised.”</w:t>
      </w:r>
    </w:p>
    <w:p w14:paraId="73340A5B" w14:textId="77777777" w:rsidR="00B347EB" w:rsidRDefault="00B347EB" w:rsidP="00B347EB">
      <w:pPr>
        <w:contextualSpacing/>
      </w:pPr>
    </w:p>
    <w:p w14:paraId="2E7E39A6" w14:textId="77777777" w:rsidR="00B347EB" w:rsidRDefault="00B347EB" w:rsidP="00C936F9">
      <w:pPr>
        <w:numPr>
          <w:ilvl w:val="0"/>
          <w:numId w:val="15"/>
        </w:numPr>
        <w:contextualSpacing/>
      </w:pPr>
      <w:r>
        <w:rPr>
          <w:b/>
        </w:rPr>
        <w:t>argument against Babylon</w:t>
      </w:r>
    </w:p>
    <w:p w14:paraId="3B76610F" w14:textId="77777777" w:rsidR="00B347EB" w:rsidRDefault="00B347EB" w:rsidP="00C936F9">
      <w:pPr>
        <w:numPr>
          <w:ilvl w:val="1"/>
          <w:numId w:val="15"/>
        </w:numPr>
        <w:contextualSpacing/>
      </w:pPr>
      <w:r>
        <w:t xml:space="preserve">But “in the Eastern church nothing is said about a connection between Peter and Babylon (names of other missionaries are mentioned).” (van </w:t>
      </w:r>
      <w:proofErr w:type="spellStart"/>
      <w:r>
        <w:t>Unnik</w:t>
      </w:r>
      <w:proofErr w:type="spellEnd"/>
      <w:r>
        <w:t xml:space="preserve"> 764)</w:t>
      </w:r>
    </w:p>
    <w:p w14:paraId="4776486D" w14:textId="77777777" w:rsidR="00B347EB" w:rsidRDefault="00B347EB" w:rsidP="00B347EB">
      <w:pPr>
        <w:contextualSpacing/>
      </w:pPr>
      <w:r>
        <w:br w:type="page"/>
      </w:r>
    </w:p>
    <w:p w14:paraId="1FC55E7B" w14:textId="77777777" w:rsidR="00B347EB" w:rsidRDefault="00B347EB" w:rsidP="00B347EB">
      <w:pPr>
        <w:contextualSpacing/>
        <w:rPr>
          <w:rFonts w:cs="Bookman Old Style"/>
        </w:rPr>
      </w:pPr>
    </w:p>
    <w:p w14:paraId="71C66933" w14:textId="77777777" w:rsidR="00B347EB" w:rsidRDefault="00B347EB" w:rsidP="00B347EB">
      <w:pPr>
        <w:contextualSpacing/>
        <w:rPr>
          <w:rFonts w:cs="Bookman Old Style"/>
        </w:rPr>
      </w:pPr>
    </w:p>
    <w:p w14:paraId="63BEC588" w14:textId="77777777" w:rsidR="00B347EB" w:rsidRDefault="00B347EB" w:rsidP="00B347EB">
      <w:pPr>
        <w:contextualSpacing/>
        <w:rPr>
          <w:rFonts w:cs="Bookman Old Style"/>
        </w:rPr>
      </w:pPr>
    </w:p>
    <w:p w14:paraId="28ACE3ED" w14:textId="77777777" w:rsidR="00B347EB" w:rsidRDefault="00B347EB" w:rsidP="00B347EB">
      <w:pPr>
        <w:contextualSpacing/>
        <w:rPr>
          <w:rFonts w:cs="Bookman Old Style"/>
        </w:rPr>
      </w:pPr>
    </w:p>
    <w:p w14:paraId="0BB0B5B2" w14:textId="77777777" w:rsidR="00B347EB" w:rsidRDefault="00B347EB" w:rsidP="00B347EB">
      <w:pPr>
        <w:contextualSpacing/>
        <w:rPr>
          <w:rFonts w:cs="Bookman Old Style"/>
        </w:rPr>
      </w:pPr>
    </w:p>
    <w:p w14:paraId="153722CB" w14:textId="77777777" w:rsidR="00B347EB" w:rsidRDefault="00B347EB" w:rsidP="00B347EB">
      <w:pPr>
        <w:contextualSpacing/>
        <w:rPr>
          <w:rFonts w:cs="Bookman Old Style"/>
        </w:rPr>
      </w:pPr>
    </w:p>
    <w:p w14:paraId="7F3E70E7" w14:textId="77777777" w:rsidR="00B347EB" w:rsidRDefault="00B347EB" w:rsidP="00B347EB">
      <w:pPr>
        <w:contextualSpacing/>
        <w:rPr>
          <w:rFonts w:cs="Bookman Old Style"/>
        </w:rPr>
      </w:pPr>
    </w:p>
    <w:p w14:paraId="197E3FBD" w14:textId="77777777" w:rsidR="00B347EB" w:rsidRDefault="00B347EB" w:rsidP="00B347EB">
      <w:pPr>
        <w:contextualSpacing/>
        <w:rPr>
          <w:rFonts w:cs="Bookman Old Style"/>
        </w:rPr>
      </w:pPr>
    </w:p>
    <w:p w14:paraId="1B5FE5D7" w14:textId="77777777" w:rsidR="00B347EB" w:rsidRDefault="00B347EB" w:rsidP="00B347EB">
      <w:pPr>
        <w:contextualSpacing/>
        <w:rPr>
          <w:rFonts w:cs="Bookman Old Style"/>
        </w:rPr>
      </w:pPr>
    </w:p>
    <w:p w14:paraId="49013B14" w14:textId="77777777" w:rsidR="00B347EB" w:rsidRDefault="00B347EB" w:rsidP="00B347EB">
      <w:pPr>
        <w:contextualSpacing/>
        <w:rPr>
          <w:rFonts w:cs="Bookman Old Style"/>
        </w:rPr>
      </w:pPr>
    </w:p>
    <w:p w14:paraId="4F443D2A" w14:textId="77777777" w:rsidR="00B347EB" w:rsidRDefault="00B347EB" w:rsidP="00B347EB">
      <w:pPr>
        <w:contextualSpacing/>
        <w:rPr>
          <w:rFonts w:cs="Bookman Old Style"/>
        </w:rPr>
      </w:pPr>
    </w:p>
    <w:p w14:paraId="07EB585E" w14:textId="77777777" w:rsidR="00B347EB" w:rsidRDefault="00B347EB" w:rsidP="00B347EB">
      <w:pPr>
        <w:contextualSpacing/>
        <w:rPr>
          <w:rFonts w:cs="Bookman Old Style"/>
        </w:rPr>
      </w:pPr>
    </w:p>
    <w:p w14:paraId="6AA9B509" w14:textId="77777777" w:rsidR="00B347EB" w:rsidRDefault="00B347EB" w:rsidP="00B347EB">
      <w:pPr>
        <w:contextualSpacing/>
        <w:rPr>
          <w:rFonts w:cs="Bookman Old Style"/>
        </w:rPr>
      </w:pPr>
    </w:p>
    <w:p w14:paraId="0B92FE87" w14:textId="77777777" w:rsidR="00B347EB" w:rsidRDefault="00B347EB" w:rsidP="00B347EB">
      <w:pPr>
        <w:contextualSpacing/>
        <w:rPr>
          <w:rFonts w:cs="Bookman Old Style"/>
        </w:rPr>
      </w:pPr>
    </w:p>
    <w:p w14:paraId="213B35DF" w14:textId="77777777" w:rsidR="00B347EB" w:rsidRDefault="00B347EB" w:rsidP="00B347EB">
      <w:pPr>
        <w:contextualSpacing/>
        <w:rPr>
          <w:rFonts w:cs="Bookman Old Style"/>
        </w:rPr>
      </w:pPr>
    </w:p>
    <w:p w14:paraId="778E61A8" w14:textId="77777777" w:rsidR="00B347EB" w:rsidRDefault="00B347EB" w:rsidP="00B347EB">
      <w:pPr>
        <w:contextualSpacing/>
        <w:rPr>
          <w:rFonts w:cs="Bookman Old Style"/>
        </w:rPr>
      </w:pPr>
    </w:p>
    <w:p w14:paraId="2C456C55" w14:textId="77777777" w:rsidR="00B347EB" w:rsidRDefault="00B347EB" w:rsidP="007A0A59">
      <w:pPr>
        <w:pStyle w:val="Heading1"/>
        <w:rPr>
          <w:rFonts w:eastAsia="MS Mincho"/>
        </w:rPr>
      </w:pPr>
      <w:bookmarkStart w:id="11" w:name="_Toc503063395"/>
      <w:r>
        <w:t>Addressees</w:t>
      </w:r>
      <w:bookmarkEnd w:id="11"/>
    </w:p>
    <w:p w14:paraId="7E59CDEB" w14:textId="77777777" w:rsidR="00B347EB" w:rsidRDefault="00B347EB" w:rsidP="00B347EB">
      <w:pPr>
        <w:contextualSpacing/>
        <w:jc w:val="left"/>
        <w:rPr>
          <w:rFonts w:eastAsia="MS Mincho"/>
        </w:rPr>
      </w:pPr>
      <w:r>
        <w:rPr>
          <w:rFonts w:eastAsia="MS Mincho"/>
        </w:rPr>
        <w:br w:type="page"/>
      </w:r>
    </w:p>
    <w:p w14:paraId="563DB6CB" w14:textId="77777777" w:rsidR="00B347EB" w:rsidRDefault="00B347EB" w:rsidP="007A0A59">
      <w:pPr>
        <w:pStyle w:val="Heading2"/>
      </w:pPr>
      <w:bookmarkStart w:id="12" w:name="_Toc503063396"/>
      <w:r w:rsidRPr="009A5BC8">
        <w:lastRenderedPageBreak/>
        <w:t>1 Pet 1:1</w:t>
      </w:r>
      <w:bookmarkEnd w:id="12"/>
    </w:p>
    <w:p w14:paraId="189A5E7E" w14:textId="77777777" w:rsidR="00B347EB" w:rsidRDefault="00B347EB" w:rsidP="00B347EB">
      <w:pPr>
        <w:contextualSpacing/>
        <w:rPr>
          <w:rFonts w:eastAsia="MS Mincho"/>
        </w:rPr>
      </w:pPr>
    </w:p>
    <w:p w14:paraId="7527CBF5" w14:textId="77777777" w:rsidR="00B347EB" w:rsidRDefault="00B347EB" w:rsidP="00B347EB">
      <w:pPr>
        <w:contextualSpacing/>
        <w:rPr>
          <w:rFonts w:eastAsia="MS Mincho"/>
        </w:rPr>
      </w:pPr>
    </w:p>
    <w:p w14:paraId="12C85B16" w14:textId="77777777" w:rsidR="00B347EB" w:rsidRDefault="007A0A59" w:rsidP="00C936F9">
      <w:pPr>
        <w:numPr>
          <w:ilvl w:val="0"/>
          <w:numId w:val="20"/>
        </w:numPr>
        <w:contextualSpacing/>
        <w:rPr>
          <w:rFonts w:eastAsia="MS Mincho"/>
        </w:rPr>
      </w:pPr>
      <w:r>
        <w:rPr>
          <w:rFonts w:eastAsia="MS Mincho"/>
          <w:b/>
          <w:bCs/>
        </w:rPr>
        <w:t>text</w:t>
      </w:r>
    </w:p>
    <w:p w14:paraId="2B5B0FD1" w14:textId="77777777" w:rsidR="00B347EB" w:rsidRPr="00992D72" w:rsidRDefault="00B347EB" w:rsidP="00C936F9">
      <w:pPr>
        <w:numPr>
          <w:ilvl w:val="1"/>
          <w:numId w:val="20"/>
        </w:numPr>
        <w:contextualSpacing/>
        <w:rPr>
          <w:rFonts w:eastAsia="MS Mincho"/>
          <w:sz w:val="20"/>
          <w:szCs w:val="20"/>
        </w:rPr>
      </w:pPr>
      <w:r w:rsidRPr="00992D72">
        <w:rPr>
          <w:rFonts w:eastAsia="MS Mincho"/>
          <w:sz w:val="20"/>
          <w:szCs w:val="20"/>
        </w:rPr>
        <w:t>1 Pet 1:1, “</w:t>
      </w:r>
      <w:r>
        <w:rPr>
          <w:sz w:val="20"/>
          <w:szCs w:val="20"/>
          <w:lang w:bidi="he-IL"/>
        </w:rPr>
        <w:t>Peter, an apostle of Jesus Christ, To the exiles of the Dispersion in Pontus, Galatia, Cappadocia, Asia, and Bithynia . . .”</w:t>
      </w:r>
    </w:p>
    <w:p w14:paraId="5F7AA0F0" w14:textId="77777777" w:rsidR="007A0A59" w:rsidRDefault="007A0A59" w:rsidP="007A0A59">
      <w:pPr>
        <w:contextualSpacing/>
        <w:rPr>
          <w:rFonts w:eastAsia="MS Mincho"/>
        </w:rPr>
      </w:pPr>
    </w:p>
    <w:p w14:paraId="7E7CF31F" w14:textId="77777777" w:rsidR="00B347EB" w:rsidRDefault="00B347EB" w:rsidP="00C936F9">
      <w:pPr>
        <w:numPr>
          <w:ilvl w:val="0"/>
          <w:numId w:val="20"/>
        </w:numPr>
        <w:contextualSpacing/>
        <w:rPr>
          <w:rFonts w:eastAsia="MS Mincho"/>
        </w:rPr>
      </w:pPr>
      <w:r>
        <w:rPr>
          <w:rFonts w:eastAsia="MS Mincho"/>
        </w:rPr>
        <w:t>“</w:t>
      </w:r>
      <w:r w:rsidRPr="007A0A59">
        <w:rPr>
          <w:rFonts w:eastAsia="MS Mincho"/>
          <w:b/>
        </w:rPr>
        <w:t>exiles</w:t>
      </w:r>
      <w:r>
        <w:rPr>
          <w:rFonts w:eastAsia="MS Mincho"/>
        </w:rPr>
        <w:t>”</w:t>
      </w:r>
    </w:p>
    <w:p w14:paraId="1A87E799" w14:textId="77777777" w:rsidR="00B347EB" w:rsidRPr="002839EE" w:rsidRDefault="00B347EB" w:rsidP="00C936F9">
      <w:pPr>
        <w:numPr>
          <w:ilvl w:val="1"/>
          <w:numId w:val="20"/>
        </w:numPr>
        <w:contextualSpacing/>
        <w:rPr>
          <w:rFonts w:eastAsia="MS Mincho"/>
          <w:sz w:val="20"/>
          <w:szCs w:val="20"/>
        </w:rPr>
      </w:pPr>
      <w:r w:rsidRPr="002839EE">
        <w:rPr>
          <w:rFonts w:eastAsia="MS Mincho"/>
          <w:sz w:val="20"/>
          <w:szCs w:val="20"/>
        </w:rPr>
        <w:t>1 Pet 1:17, “</w:t>
      </w:r>
      <w:r>
        <w:rPr>
          <w:sz w:val="20"/>
          <w:szCs w:val="20"/>
          <w:lang w:bidi="he-IL"/>
        </w:rPr>
        <w:t>If you invoke as Father the one who judges all people impartially according to their deeds, live in reverent fear during the time of your exile.”</w:t>
      </w:r>
    </w:p>
    <w:p w14:paraId="6ACC8B75" w14:textId="77777777" w:rsidR="00B347EB" w:rsidRPr="002839EE" w:rsidRDefault="00B347EB" w:rsidP="00C936F9">
      <w:pPr>
        <w:numPr>
          <w:ilvl w:val="1"/>
          <w:numId w:val="20"/>
        </w:numPr>
        <w:contextualSpacing/>
        <w:rPr>
          <w:rFonts w:eastAsia="MS Mincho"/>
          <w:sz w:val="20"/>
          <w:szCs w:val="20"/>
        </w:rPr>
      </w:pPr>
      <w:r w:rsidRPr="002839EE">
        <w:rPr>
          <w:rFonts w:eastAsia="MS Mincho"/>
          <w:sz w:val="20"/>
          <w:szCs w:val="20"/>
        </w:rPr>
        <w:t>1 Pet 2:11, “</w:t>
      </w:r>
      <w:r>
        <w:rPr>
          <w:sz w:val="20"/>
          <w:szCs w:val="20"/>
          <w:lang w:bidi="he-IL"/>
        </w:rPr>
        <w:t>Beloved, I urge you as aliens and exiles to abstain from the desires of the flesh that wage war against the soul.”</w:t>
      </w:r>
    </w:p>
    <w:p w14:paraId="440EEE28" w14:textId="77777777" w:rsidR="00B347EB" w:rsidRDefault="00B347EB" w:rsidP="00C936F9">
      <w:pPr>
        <w:numPr>
          <w:ilvl w:val="1"/>
          <w:numId w:val="20"/>
        </w:numPr>
        <w:contextualSpacing/>
      </w:pPr>
      <w:r>
        <w:t xml:space="preserve">“The ERV-ASV reads for “exiles” the word “sojourners,” which seems to be preferable, although it must be conceded that the exact meaning of the Greek term is difficult to determine.” (van </w:t>
      </w:r>
      <w:proofErr w:type="spellStart"/>
      <w:r>
        <w:t>Unnik</w:t>
      </w:r>
      <w:proofErr w:type="spellEnd"/>
      <w:r>
        <w:t xml:space="preserve"> 761)</w:t>
      </w:r>
    </w:p>
    <w:p w14:paraId="0BD348AE" w14:textId="77777777" w:rsidR="007A0A59" w:rsidRDefault="007A0A59" w:rsidP="007A0A59">
      <w:pPr>
        <w:contextualSpacing/>
        <w:rPr>
          <w:rFonts w:eastAsia="MS Mincho"/>
        </w:rPr>
      </w:pPr>
    </w:p>
    <w:p w14:paraId="4397EE03" w14:textId="77777777" w:rsidR="00B347EB" w:rsidRDefault="00B347EB" w:rsidP="00C936F9">
      <w:pPr>
        <w:numPr>
          <w:ilvl w:val="0"/>
          <w:numId w:val="20"/>
        </w:numPr>
        <w:contextualSpacing/>
        <w:rPr>
          <w:rFonts w:eastAsia="MS Mincho"/>
        </w:rPr>
      </w:pPr>
      <w:r>
        <w:rPr>
          <w:rFonts w:eastAsia="MS Mincho"/>
        </w:rPr>
        <w:t>“</w:t>
      </w:r>
      <w:r w:rsidRPr="007A0A59">
        <w:rPr>
          <w:rFonts w:eastAsia="MS Mincho"/>
          <w:b/>
        </w:rPr>
        <w:t>dispersion</w:t>
      </w:r>
      <w:r>
        <w:rPr>
          <w:rFonts w:eastAsia="MS Mincho"/>
        </w:rPr>
        <w:t>”</w:t>
      </w:r>
    </w:p>
    <w:p w14:paraId="3692C8C6" w14:textId="77777777" w:rsidR="00B347EB" w:rsidRDefault="00B347EB" w:rsidP="00C936F9">
      <w:pPr>
        <w:numPr>
          <w:ilvl w:val="1"/>
          <w:numId w:val="20"/>
        </w:numPr>
        <w:contextualSpacing/>
        <w:rPr>
          <w:rFonts w:eastAsia="MS Mincho"/>
        </w:rPr>
      </w:pPr>
      <w:r>
        <w:rPr>
          <w:rFonts w:eastAsia="MS Mincho"/>
        </w:rPr>
        <w:t>In James 1:1 “dispersion” means Christians everywhere. (Fuller)</w:t>
      </w:r>
    </w:p>
    <w:p w14:paraId="382D2C0C" w14:textId="77777777" w:rsidR="00B347EB" w:rsidRPr="00992D72" w:rsidRDefault="00B347EB" w:rsidP="00C936F9">
      <w:pPr>
        <w:numPr>
          <w:ilvl w:val="2"/>
          <w:numId w:val="20"/>
        </w:numPr>
        <w:contextualSpacing/>
        <w:rPr>
          <w:rFonts w:eastAsia="MS Mincho"/>
          <w:sz w:val="20"/>
          <w:szCs w:val="20"/>
        </w:rPr>
      </w:pPr>
      <w:r w:rsidRPr="002839EE">
        <w:rPr>
          <w:rFonts w:eastAsia="MS Mincho"/>
          <w:sz w:val="20"/>
          <w:szCs w:val="20"/>
        </w:rPr>
        <w:t>James 1:1, “</w:t>
      </w:r>
      <w:r>
        <w:rPr>
          <w:sz w:val="20"/>
          <w:szCs w:val="20"/>
          <w:lang w:bidi="he-IL"/>
        </w:rPr>
        <w:t>James, a servant of God and of the Lord Jesus Christ, To the twelve tribes in the Dispersion: Greetings.</w:t>
      </w:r>
      <w:r>
        <w:rPr>
          <w:rFonts w:eastAsia="MS Mincho"/>
          <w:sz w:val="20"/>
          <w:szCs w:val="20"/>
        </w:rPr>
        <w:t>”</w:t>
      </w:r>
    </w:p>
    <w:p w14:paraId="37FF9337" w14:textId="77777777" w:rsidR="00B347EB" w:rsidRDefault="00B347EB" w:rsidP="00C936F9">
      <w:pPr>
        <w:numPr>
          <w:ilvl w:val="1"/>
          <w:numId w:val="20"/>
        </w:numPr>
        <w:contextualSpacing/>
      </w:pPr>
      <w:r>
        <w:t xml:space="preserve">But 1 Peter’s salutation does not address Christians “in general . . .” (van </w:t>
      </w:r>
      <w:proofErr w:type="spellStart"/>
      <w:r>
        <w:t>Unnik</w:t>
      </w:r>
      <w:proofErr w:type="spellEnd"/>
      <w:r>
        <w:t xml:space="preserve"> 761)</w:t>
      </w:r>
    </w:p>
    <w:p w14:paraId="62BF6A10" w14:textId="77777777" w:rsidR="007A0A59" w:rsidRDefault="00B347EB" w:rsidP="00C936F9">
      <w:pPr>
        <w:numPr>
          <w:ilvl w:val="2"/>
          <w:numId w:val="20"/>
        </w:numPr>
        <w:contextualSpacing/>
      </w:pPr>
      <w:r>
        <w:t>Of course the writer is aware “of the “world-wide” movement . . .”</w:t>
      </w:r>
      <w:r w:rsidRPr="00AA39EA">
        <w:t xml:space="preserve"> (van </w:t>
      </w:r>
      <w:proofErr w:type="spellStart"/>
      <w:r w:rsidRPr="00AA39EA">
        <w:t>Unnik</w:t>
      </w:r>
      <w:proofErr w:type="spellEnd"/>
      <w:r w:rsidRPr="00AA39EA">
        <w:t xml:space="preserve"> 761)</w:t>
      </w:r>
    </w:p>
    <w:p w14:paraId="6454D3C8" w14:textId="77777777" w:rsidR="00B347EB" w:rsidRPr="007A0A59" w:rsidRDefault="00B347EB" w:rsidP="00C936F9">
      <w:pPr>
        <w:numPr>
          <w:ilvl w:val="3"/>
          <w:numId w:val="20"/>
        </w:numPr>
        <w:contextualSpacing/>
        <w:rPr>
          <w:sz w:val="20"/>
        </w:rPr>
      </w:pPr>
      <w:r w:rsidRPr="00080456">
        <w:rPr>
          <w:sz w:val="20"/>
          <w:szCs w:val="20"/>
        </w:rPr>
        <w:t>1 Pet 5:9, “</w:t>
      </w:r>
      <w:r w:rsidRPr="00080456">
        <w:rPr>
          <w:sz w:val="20"/>
          <w:szCs w:val="20"/>
          <w:lang w:bidi="he-IL"/>
        </w:rPr>
        <w:t>your brothers and sisters in all the world are undergoing the same kinds of suffering.”</w:t>
      </w:r>
    </w:p>
    <w:p w14:paraId="254D960B" w14:textId="77777777" w:rsidR="007A0A59" w:rsidRDefault="00B347EB" w:rsidP="00C936F9">
      <w:pPr>
        <w:numPr>
          <w:ilvl w:val="2"/>
          <w:numId w:val="20"/>
        </w:numPr>
        <w:contextualSpacing/>
      </w:pPr>
      <w:r>
        <w:t xml:space="preserve">But he addresses Christians “in a clearly marked part of the world.” (van </w:t>
      </w:r>
      <w:proofErr w:type="spellStart"/>
      <w:r>
        <w:t>Unnik</w:t>
      </w:r>
      <w:proofErr w:type="spellEnd"/>
      <w:r>
        <w:t xml:space="preserve"> 761)</w:t>
      </w:r>
    </w:p>
    <w:p w14:paraId="2C81FD89" w14:textId="77777777" w:rsidR="00B347EB" w:rsidRPr="007A0A59" w:rsidRDefault="00B347EB" w:rsidP="00C936F9">
      <w:pPr>
        <w:numPr>
          <w:ilvl w:val="3"/>
          <w:numId w:val="20"/>
        </w:numPr>
        <w:contextualSpacing/>
        <w:rPr>
          <w:sz w:val="20"/>
        </w:rPr>
      </w:pPr>
      <w:r w:rsidRPr="00080456">
        <w:rPr>
          <w:sz w:val="20"/>
          <w:szCs w:val="20"/>
        </w:rPr>
        <w:t>1 Pet 4:16, “</w:t>
      </w:r>
      <w:r w:rsidRPr="00080456">
        <w:rPr>
          <w:sz w:val="20"/>
          <w:szCs w:val="20"/>
          <w:lang w:bidi="he-IL"/>
        </w:rPr>
        <w:t>if any of you suffers as a Christian, do not consider it a disgrace . . .”</w:t>
      </w:r>
    </w:p>
    <w:p w14:paraId="11E84CEF" w14:textId="77777777" w:rsidR="007A0A59" w:rsidRDefault="007A0A59" w:rsidP="007A0A59">
      <w:pPr>
        <w:contextualSpacing/>
        <w:rPr>
          <w:rFonts w:eastAsia="MS Mincho"/>
        </w:rPr>
      </w:pPr>
    </w:p>
    <w:p w14:paraId="17DC3056" w14:textId="77777777" w:rsidR="00B347EB" w:rsidRDefault="00B347EB" w:rsidP="00C936F9">
      <w:pPr>
        <w:numPr>
          <w:ilvl w:val="0"/>
          <w:numId w:val="20"/>
        </w:numPr>
        <w:contextualSpacing/>
        <w:rPr>
          <w:rFonts w:eastAsia="MS Mincho"/>
        </w:rPr>
      </w:pPr>
      <w:r w:rsidRPr="007A0A59">
        <w:rPr>
          <w:rFonts w:eastAsia="MS Mincho"/>
          <w:b/>
        </w:rPr>
        <w:t>places</w:t>
      </w:r>
    </w:p>
    <w:p w14:paraId="75371FF7" w14:textId="77777777" w:rsidR="00B347EB" w:rsidRDefault="00B347EB" w:rsidP="00C936F9">
      <w:pPr>
        <w:numPr>
          <w:ilvl w:val="1"/>
          <w:numId w:val="20"/>
        </w:numPr>
        <w:contextualSpacing/>
        <w:rPr>
          <w:rFonts w:eastAsia="MS Mincho"/>
        </w:rPr>
      </w:pPr>
      <w:r>
        <w:rPr>
          <w:rFonts w:eastAsia="MS Mincho"/>
        </w:rPr>
        <w:t xml:space="preserve">The places in 1:1 are Roman provinces </w:t>
      </w:r>
      <w:r>
        <w:t>“</w:t>
      </w:r>
      <w:r w:rsidRPr="001B5878">
        <w:t>in the northern and eastern part of Asia Minor.</w:t>
      </w:r>
      <w:r>
        <w:t>”</w:t>
      </w:r>
      <w:r w:rsidRPr="001A4085">
        <w:t xml:space="preserve"> </w:t>
      </w:r>
      <w:r w:rsidRPr="00DF48AD">
        <w:t>(</w:t>
      </w:r>
      <w:proofErr w:type="spellStart"/>
      <w:r w:rsidRPr="00DF48AD">
        <w:t>Fitzmyer</w:t>
      </w:r>
      <w:proofErr w:type="spellEnd"/>
      <w:r w:rsidRPr="00DF48AD">
        <w:t xml:space="preserve"> </w:t>
      </w:r>
      <w:r w:rsidRPr="001A4085">
        <w:t>“First Epistle” 362)</w:t>
      </w:r>
    </w:p>
    <w:p w14:paraId="5ED246EE" w14:textId="77777777" w:rsidR="00B347EB" w:rsidRDefault="00B347EB" w:rsidP="00C936F9">
      <w:pPr>
        <w:numPr>
          <w:ilvl w:val="1"/>
          <w:numId w:val="20"/>
        </w:numPr>
        <w:contextualSpacing/>
      </w:pPr>
      <w:r>
        <w:t xml:space="preserve">The districts are listed in a “strange order, running from NE through the middle to the W and the NW.” (van </w:t>
      </w:r>
      <w:proofErr w:type="spellStart"/>
      <w:r>
        <w:t>Unnik</w:t>
      </w:r>
      <w:proofErr w:type="spellEnd"/>
      <w:r>
        <w:t xml:space="preserve"> 761)</w:t>
      </w:r>
    </w:p>
    <w:p w14:paraId="43F81092" w14:textId="77777777" w:rsidR="00B347EB" w:rsidRDefault="00B347EB" w:rsidP="00C936F9">
      <w:pPr>
        <w:numPr>
          <w:ilvl w:val="1"/>
          <w:numId w:val="20"/>
        </w:numPr>
        <w:contextualSpacing/>
      </w:pPr>
      <w:r>
        <w:t xml:space="preserve">“It is remarkable that the letter is not dispatched to particular churches in this area.” (van </w:t>
      </w:r>
      <w:proofErr w:type="spellStart"/>
      <w:r>
        <w:t>Unnik</w:t>
      </w:r>
      <w:proofErr w:type="spellEnd"/>
      <w:r>
        <w:t xml:space="preserve"> 761)</w:t>
      </w:r>
    </w:p>
    <w:p w14:paraId="1EA09166" w14:textId="77777777" w:rsidR="00B347EB" w:rsidRDefault="00B347EB" w:rsidP="00B347EB">
      <w:pPr>
        <w:contextualSpacing/>
        <w:jc w:val="left"/>
        <w:rPr>
          <w:rFonts w:eastAsia="MS Mincho"/>
        </w:rPr>
      </w:pPr>
      <w:r>
        <w:rPr>
          <w:rFonts w:eastAsia="MS Mincho"/>
        </w:rPr>
        <w:br w:type="page"/>
      </w:r>
    </w:p>
    <w:p w14:paraId="10F6C029" w14:textId="77777777" w:rsidR="00B347EB" w:rsidRDefault="00B347EB" w:rsidP="007A0A59">
      <w:pPr>
        <w:pStyle w:val="Heading2"/>
      </w:pPr>
      <w:bookmarkStart w:id="13" w:name="_Toc503063397"/>
      <w:r>
        <w:lastRenderedPageBreak/>
        <w:t>Addressees: Jews?</w:t>
      </w:r>
      <w:bookmarkEnd w:id="13"/>
    </w:p>
    <w:p w14:paraId="6536B105" w14:textId="77777777" w:rsidR="00B347EB" w:rsidRDefault="00B347EB" w:rsidP="00B347EB">
      <w:pPr>
        <w:contextualSpacing/>
        <w:rPr>
          <w:rFonts w:eastAsia="MS Mincho"/>
        </w:rPr>
      </w:pPr>
    </w:p>
    <w:p w14:paraId="7E31FBA2" w14:textId="77777777" w:rsidR="00B347EB" w:rsidRDefault="00B347EB" w:rsidP="00B347EB">
      <w:pPr>
        <w:contextualSpacing/>
        <w:rPr>
          <w:rFonts w:eastAsia="MS Mincho"/>
        </w:rPr>
      </w:pPr>
    </w:p>
    <w:p w14:paraId="5E8F687E" w14:textId="77777777" w:rsidR="00B347EB" w:rsidRDefault="00B347EB" w:rsidP="00C936F9">
      <w:pPr>
        <w:numPr>
          <w:ilvl w:val="0"/>
          <w:numId w:val="19"/>
        </w:numPr>
        <w:contextualSpacing/>
      </w:pPr>
      <w:r>
        <w:t>“</w:t>
      </w:r>
      <w:r w:rsidRPr="00FE0FC4">
        <w:rPr>
          <w:b/>
        </w:rPr>
        <w:t>dispersion</w:t>
      </w:r>
      <w:r>
        <w:t>”</w:t>
      </w:r>
    </w:p>
    <w:p w14:paraId="3EA88051" w14:textId="77777777" w:rsidR="00B347EB" w:rsidRDefault="00B347EB" w:rsidP="00C936F9">
      <w:pPr>
        <w:numPr>
          <w:ilvl w:val="1"/>
          <w:numId w:val="19"/>
        </w:numPr>
        <w:contextualSpacing/>
      </w:pPr>
      <w:r>
        <w:t xml:space="preserve">“The word dispersion is well known from Jewish history. It was applied to those Jews who lived outside the Holy Land, among the Gentiles.” (van </w:t>
      </w:r>
      <w:proofErr w:type="spellStart"/>
      <w:r>
        <w:t>Unnik</w:t>
      </w:r>
      <w:proofErr w:type="spellEnd"/>
      <w:r>
        <w:t xml:space="preserve"> 761)</w:t>
      </w:r>
    </w:p>
    <w:p w14:paraId="614F7565" w14:textId="77777777" w:rsidR="00B347EB" w:rsidRDefault="00B347EB" w:rsidP="00C936F9">
      <w:pPr>
        <w:numPr>
          <w:ilvl w:val="1"/>
          <w:numId w:val="19"/>
        </w:numPr>
        <w:contextualSpacing/>
      </w:pPr>
      <w:r>
        <w:t xml:space="preserve">“. . . “dispersion,” taken in its Jewish sense, has long been one of the main arguments for the opinion that the readers had been Jews by birth and were now converts to Christianity.” (van </w:t>
      </w:r>
      <w:proofErr w:type="spellStart"/>
      <w:r>
        <w:t>Unnik</w:t>
      </w:r>
      <w:proofErr w:type="spellEnd"/>
      <w:r>
        <w:t xml:space="preserve"> 761)</w:t>
      </w:r>
    </w:p>
    <w:p w14:paraId="405798F4" w14:textId="77777777" w:rsidR="00B347EB" w:rsidRDefault="00B347EB" w:rsidP="00B347EB">
      <w:pPr>
        <w:contextualSpacing/>
      </w:pPr>
    </w:p>
    <w:p w14:paraId="7B93ACBE" w14:textId="77777777" w:rsidR="00B347EB" w:rsidRDefault="00B347EB" w:rsidP="00C936F9">
      <w:pPr>
        <w:numPr>
          <w:ilvl w:val="0"/>
          <w:numId w:val="19"/>
        </w:numPr>
        <w:contextualSpacing/>
      </w:pPr>
      <w:r w:rsidRPr="00FE0FC4">
        <w:rPr>
          <w:b/>
        </w:rPr>
        <w:t>inscriptions and texts</w:t>
      </w:r>
    </w:p>
    <w:p w14:paraId="6B56E8A3" w14:textId="77777777" w:rsidR="00B347EB" w:rsidRDefault="00B347EB" w:rsidP="00C936F9">
      <w:pPr>
        <w:numPr>
          <w:ilvl w:val="1"/>
          <w:numId w:val="19"/>
        </w:numPr>
        <w:contextualSpacing/>
      </w:pPr>
      <w:r>
        <w:t xml:space="preserve">“From inscriptions and literary sources the existence of Jewish communities in these districts is proved.” (van </w:t>
      </w:r>
      <w:proofErr w:type="spellStart"/>
      <w:r>
        <w:t>Unnik</w:t>
      </w:r>
      <w:proofErr w:type="spellEnd"/>
      <w:r>
        <w:t xml:space="preserve"> 761)</w:t>
      </w:r>
    </w:p>
    <w:p w14:paraId="0027998C" w14:textId="77777777" w:rsidR="00B347EB" w:rsidRDefault="00B347EB" w:rsidP="00B347EB">
      <w:pPr>
        <w:contextualSpacing/>
      </w:pPr>
    </w:p>
    <w:p w14:paraId="0A3A4BBB" w14:textId="77777777" w:rsidR="00B347EB" w:rsidRDefault="00B347EB" w:rsidP="00C936F9">
      <w:pPr>
        <w:numPr>
          <w:ilvl w:val="0"/>
          <w:numId w:val="19"/>
        </w:numPr>
        <w:contextualSpacing/>
      </w:pPr>
      <w:r>
        <w:rPr>
          <w:b/>
        </w:rPr>
        <w:t>OT use</w:t>
      </w:r>
    </w:p>
    <w:p w14:paraId="7977FD6E" w14:textId="77777777" w:rsidR="00B347EB" w:rsidRDefault="00B347EB" w:rsidP="00C936F9">
      <w:pPr>
        <w:numPr>
          <w:ilvl w:val="1"/>
          <w:numId w:val="19"/>
        </w:numPr>
        <w:contextualSpacing/>
      </w:pPr>
      <w:r>
        <w:t xml:space="preserve">“Another argument for this view is the extensive use made by the author of the OT, in both direct quotations and allusions . . .” (van </w:t>
      </w:r>
      <w:proofErr w:type="spellStart"/>
      <w:r>
        <w:t>Unnik</w:t>
      </w:r>
      <w:proofErr w:type="spellEnd"/>
      <w:r>
        <w:t xml:space="preserve"> 761) Examples:</w:t>
      </w:r>
    </w:p>
    <w:p w14:paraId="0B424B88" w14:textId="77777777" w:rsidR="00B347EB" w:rsidRPr="008C44CD" w:rsidRDefault="00B347EB" w:rsidP="00C936F9">
      <w:pPr>
        <w:numPr>
          <w:ilvl w:val="1"/>
          <w:numId w:val="19"/>
        </w:numPr>
        <w:contextualSpacing/>
        <w:rPr>
          <w:sz w:val="20"/>
          <w:szCs w:val="20"/>
        </w:rPr>
      </w:pPr>
      <w:r w:rsidRPr="008C44CD">
        <w:rPr>
          <w:sz w:val="20"/>
          <w:szCs w:val="20"/>
        </w:rPr>
        <w:t>1 Pet 2:9, “</w:t>
      </w:r>
      <w:r>
        <w:rPr>
          <w:sz w:val="20"/>
          <w:szCs w:val="20"/>
          <w:lang w:bidi="he-IL"/>
        </w:rPr>
        <w:t>But you are a chosen race, a royal priesthood, a holy nation, God's own people, in order that you may proclaim the mighty acts of him who called you out of darkness into his marvelous light.”</w:t>
      </w:r>
    </w:p>
    <w:p w14:paraId="09585E3A" w14:textId="77777777" w:rsidR="00B347EB" w:rsidRDefault="00B347EB" w:rsidP="00C936F9">
      <w:pPr>
        <w:numPr>
          <w:ilvl w:val="2"/>
          <w:numId w:val="19"/>
        </w:numPr>
        <w:contextualSpacing/>
      </w:pPr>
      <w:r>
        <w:t xml:space="preserve">“. . . </w:t>
      </w:r>
      <w:r w:rsidRPr="006A1074">
        <w:rPr>
          <w:lang w:bidi="he-IL"/>
        </w:rPr>
        <w:t>“a chosen race” (</w:t>
      </w:r>
      <w:proofErr w:type="spellStart"/>
      <w:r w:rsidRPr="006A1074">
        <w:rPr>
          <w:lang w:bidi="he-IL"/>
        </w:rPr>
        <w:t>cf</w:t>
      </w:r>
      <w:proofErr w:type="spellEnd"/>
      <w:r w:rsidRPr="006A1074">
        <w:rPr>
          <w:lang w:bidi="he-IL"/>
        </w:rPr>
        <w:t xml:space="preserve"> Isaiah 43:20-21) indicates th</w:t>
      </w:r>
      <w:r>
        <w:rPr>
          <w:lang w:bidi="he-IL"/>
        </w:rPr>
        <w:t>eir divine election (Eph 1:4-6) . . .”</w:t>
      </w:r>
      <w:r w:rsidRPr="008C44CD">
        <w:t xml:space="preserve"> </w:t>
      </w:r>
      <w:r>
        <w:t>(</w:t>
      </w:r>
      <w:r w:rsidRPr="008C44CD">
        <w:rPr>
          <w:smallCaps/>
        </w:rPr>
        <w:t>nab</w:t>
      </w:r>
      <w:r>
        <w:t xml:space="preserve"> note on 1 Pet 2:9)</w:t>
      </w:r>
    </w:p>
    <w:p w14:paraId="1E2384EE" w14:textId="77777777" w:rsidR="00B347EB" w:rsidRDefault="00B347EB" w:rsidP="00C936F9">
      <w:pPr>
        <w:numPr>
          <w:ilvl w:val="2"/>
          <w:numId w:val="19"/>
        </w:numPr>
        <w:contextualSpacing/>
      </w:pPr>
      <w:r>
        <w:rPr>
          <w:lang w:bidi="he-IL"/>
        </w:rPr>
        <w:t xml:space="preserve">“. . . </w:t>
      </w:r>
      <w:r w:rsidRPr="006A1074">
        <w:rPr>
          <w:lang w:bidi="he-IL"/>
        </w:rPr>
        <w:t>“a royal priesthood” (</w:t>
      </w:r>
      <w:proofErr w:type="spellStart"/>
      <w:r w:rsidRPr="006A1074">
        <w:rPr>
          <w:lang w:bidi="he-IL"/>
        </w:rPr>
        <w:t>cf</w:t>
      </w:r>
      <w:proofErr w:type="spellEnd"/>
      <w:r w:rsidRPr="006A1074">
        <w:rPr>
          <w:lang w:bidi="he-IL"/>
        </w:rPr>
        <w:t xml:space="preserve"> Exodus 19:6) to serve and worship God in Christ, thus continuing the priestly functions of his life, passion, and resur</w:t>
      </w:r>
      <w:r>
        <w:rPr>
          <w:lang w:bidi="he-IL"/>
        </w:rPr>
        <w:t>rection . . .”</w:t>
      </w:r>
      <w:r w:rsidRPr="008C44CD">
        <w:t xml:space="preserve"> </w:t>
      </w:r>
      <w:r>
        <w:t>(</w:t>
      </w:r>
      <w:r w:rsidRPr="008C44CD">
        <w:rPr>
          <w:smallCaps/>
        </w:rPr>
        <w:t>nab</w:t>
      </w:r>
      <w:r>
        <w:t xml:space="preserve"> note on 1 Pet 2:9)</w:t>
      </w:r>
    </w:p>
    <w:p w14:paraId="53AF583B" w14:textId="77777777" w:rsidR="00B347EB" w:rsidRDefault="00B347EB" w:rsidP="00C936F9">
      <w:pPr>
        <w:numPr>
          <w:ilvl w:val="2"/>
          <w:numId w:val="19"/>
        </w:numPr>
        <w:contextualSpacing/>
      </w:pPr>
      <w:r>
        <w:t>“. . .</w:t>
      </w:r>
      <w:r w:rsidRPr="006A1074">
        <w:rPr>
          <w:lang w:bidi="he-IL"/>
        </w:rPr>
        <w:t xml:space="preserve"> “a holy nation” (Exodus 19:6) reserved for God, a people he claims for his own (</w:t>
      </w:r>
      <w:proofErr w:type="spellStart"/>
      <w:r w:rsidRPr="006A1074">
        <w:rPr>
          <w:lang w:bidi="he-IL"/>
        </w:rPr>
        <w:t>cf</w:t>
      </w:r>
      <w:proofErr w:type="spellEnd"/>
      <w:r w:rsidRPr="006A1074">
        <w:rPr>
          <w:lang w:bidi="he-IL"/>
        </w:rPr>
        <w:t xml:space="preserve"> Malachi 3:17) in virtue of their baptism into his death and resurrection.</w:t>
      </w:r>
      <w:r>
        <w:rPr>
          <w:lang w:bidi="he-IL"/>
        </w:rPr>
        <w:t>”</w:t>
      </w:r>
      <w:r w:rsidRPr="008C44CD">
        <w:t xml:space="preserve"> </w:t>
      </w:r>
      <w:r>
        <w:t>(</w:t>
      </w:r>
      <w:r w:rsidRPr="008C44CD">
        <w:rPr>
          <w:smallCaps/>
        </w:rPr>
        <w:t>nab</w:t>
      </w:r>
      <w:r>
        <w:t xml:space="preserve"> note on 1 Pet 2:9)</w:t>
      </w:r>
    </w:p>
    <w:p w14:paraId="08D8AB00" w14:textId="77777777" w:rsidR="00B347EB" w:rsidRDefault="00B347EB" w:rsidP="00C936F9">
      <w:pPr>
        <w:numPr>
          <w:ilvl w:val="2"/>
          <w:numId w:val="19"/>
        </w:numPr>
        <w:contextualSpacing/>
      </w:pPr>
      <w:r>
        <w:rPr>
          <w:lang w:bidi="he-IL"/>
        </w:rPr>
        <w:t>“</w:t>
      </w:r>
      <w:r w:rsidRPr="006A1074">
        <w:rPr>
          <w:lang w:bidi="he-IL"/>
        </w:rPr>
        <w:t xml:space="preserve">This transcends all natural and national divisions and unites the people into one community </w:t>
      </w:r>
      <w:r>
        <w:rPr>
          <w:lang w:bidi="he-IL"/>
        </w:rPr>
        <w:t>. . .”</w:t>
      </w:r>
      <w:r w:rsidRPr="008C44CD">
        <w:t xml:space="preserve"> </w:t>
      </w:r>
      <w:r>
        <w:t>(</w:t>
      </w:r>
      <w:r w:rsidRPr="008C44CD">
        <w:rPr>
          <w:smallCaps/>
        </w:rPr>
        <w:t>nab</w:t>
      </w:r>
      <w:r>
        <w:t xml:space="preserve"> note on 1 Pet 2:9)</w:t>
      </w:r>
    </w:p>
    <w:p w14:paraId="7B24D120" w14:textId="77777777" w:rsidR="00B347EB" w:rsidRPr="00C35FD0" w:rsidRDefault="00B347EB" w:rsidP="00C936F9">
      <w:pPr>
        <w:numPr>
          <w:ilvl w:val="1"/>
          <w:numId w:val="19"/>
        </w:numPr>
        <w:contextualSpacing/>
        <w:rPr>
          <w:sz w:val="20"/>
          <w:szCs w:val="20"/>
        </w:rPr>
      </w:pPr>
      <w:r>
        <w:rPr>
          <w:sz w:val="20"/>
          <w:szCs w:val="20"/>
        </w:rPr>
        <w:t>1 Pet 2:10</w:t>
      </w:r>
      <w:r w:rsidRPr="00C35FD0">
        <w:rPr>
          <w:sz w:val="20"/>
          <w:szCs w:val="20"/>
        </w:rPr>
        <w:t>, “</w:t>
      </w:r>
      <w:r>
        <w:rPr>
          <w:sz w:val="20"/>
          <w:szCs w:val="20"/>
          <w:lang w:bidi="he-IL"/>
        </w:rPr>
        <w:t>Once you were not a people, but now you are God's people; once you had not received mercy, but now you have received mercy.”</w:t>
      </w:r>
    </w:p>
    <w:p w14:paraId="4E77A652" w14:textId="77777777" w:rsidR="00B347EB" w:rsidRDefault="00B347EB" w:rsidP="00C936F9">
      <w:pPr>
        <w:numPr>
          <w:ilvl w:val="2"/>
          <w:numId w:val="19"/>
        </w:numPr>
        <w:contextualSpacing/>
      </w:pPr>
      <w:r>
        <w:t>“</w:t>
      </w:r>
      <w:r w:rsidRPr="006A1074">
        <w:rPr>
          <w:lang w:bidi="he-IL"/>
        </w:rPr>
        <w:t>From being “no people” deprived of all mercy, they have become the very people of God, the chosen recipients of his mercy (</w:t>
      </w:r>
      <w:proofErr w:type="spellStart"/>
      <w:r w:rsidRPr="006A1074">
        <w:rPr>
          <w:lang w:bidi="he-IL"/>
        </w:rPr>
        <w:t>cf</w:t>
      </w:r>
      <w:proofErr w:type="spellEnd"/>
      <w:r w:rsidRPr="006A1074">
        <w:rPr>
          <w:lang w:bidi="he-IL"/>
        </w:rPr>
        <w:t xml:space="preserve"> Hosea 1:9; 2:23).</w:t>
      </w:r>
      <w:r>
        <w:rPr>
          <w:lang w:bidi="he-IL"/>
        </w:rPr>
        <w:t>”</w:t>
      </w:r>
      <w:r w:rsidRPr="008C44CD">
        <w:t xml:space="preserve"> </w:t>
      </w:r>
      <w:r>
        <w:t>(</w:t>
      </w:r>
      <w:r w:rsidRPr="008C44CD">
        <w:rPr>
          <w:smallCaps/>
        </w:rPr>
        <w:t>nab</w:t>
      </w:r>
      <w:r>
        <w:t xml:space="preserve"> note on 1 Pet 2:9)</w:t>
      </w:r>
    </w:p>
    <w:p w14:paraId="5F346EA1" w14:textId="77777777" w:rsidR="00B347EB" w:rsidRDefault="00B347EB" w:rsidP="00B347EB">
      <w:pPr>
        <w:contextualSpacing/>
        <w:jc w:val="left"/>
        <w:rPr>
          <w:rFonts w:eastAsia="MS Mincho"/>
        </w:rPr>
      </w:pPr>
      <w:r>
        <w:rPr>
          <w:rFonts w:eastAsia="MS Mincho"/>
        </w:rPr>
        <w:br w:type="page"/>
      </w:r>
    </w:p>
    <w:p w14:paraId="79850454" w14:textId="77777777" w:rsidR="00B347EB" w:rsidRDefault="00B347EB" w:rsidP="007A0A59">
      <w:pPr>
        <w:pStyle w:val="Heading2"/>
      </w:pPr>
      <w:bookmarkStart w:id="14" w:name="_Toc503063398"/>
      <w:r w:rsidRPr="00FE0FC4">
        <w:lastRenderedPageBreak/>
        <w:t>Addressees: Gentiles?</w:t>
      </w:r>
      <w:bookmarkEnd w:id="14"/>
    </w:p>
    <w:p w14:paraId="7F0415A7" w14:textId="77777777" w:rsidR="00B347EB" w:rsidRDefault="00B347EB" w:rsidP="00B347EB">
      <w:pPr>
        <w:contextualSpacing/>
        <w:rPr>
          <w:rFonts w:eastAsia="MS Mincho"/>
        </w:rPr>
      </w:pPr>
    </w:p>
    <w:p w14:paraId="5ABFB3B5" w14:textId="77777777" w:rsidR="00B347EB" w:rsidRPr="00080456" w:rsidRDefault="00B347EB" w:rsidP="00B347EB">
      <w:pPr>
        <w:contextualSpacing/>
        <w:rPr>
          <w:rFonts w:eastAsia="MS Mincho"/>
        </w:rPr>
      </w:pPr>
    </w:p>
    <w:p w14:paraId="075E1354" w14:textId="77777777" w:rsidR="00B347EB" w:rsidRDefault="00B347EB" w:rsidP="00C936F9">
      <w:pPr>
        <w:numPr>
          <w:ilvl w:val="0"/>
          <w:numId w:val="21"/>
        </w:numPr>
        <w:contextualSpacing/>
      </w:pPr>
      <w:r>
        <w:t>“</w:t>
      </w:r>
      <w:r w:rsidRPr="00FE0FC4">
        <w:rPr>
          <w:b/>
        </w:rPr>
        <w:t>dispersion</w:t>
      </w:r>
      <w:r>
        <w:t>”</w:t>
      </w:r>
    </w:p>
    <w:p w14:paraId="3F18388F" w14:textId="77777777" w:rsidR="00B347EB" w:rsidRDefault="00B347EB" w:rsidP="00C936F9">
      <w:pPr>
        <w:numPr>
          <w:ilvl w:val="1"/>
          <w:numId w:val="21"/>
        </w:numPr>
        <w:contextualSpacing/>
      </w:pPr>
      <w:r>
        <w:t xml:space="preserve">“Dispersion” was “one of the many Jewish words taken over by the early Christians . . .” (van </w:t>
      </w:r>
      <w:proofErr w:type="spellStart"/>
      <w:r>
        <w:t>Unnik</w:t>
      </w:r>
      <w:proofErr w:type="spellEnd"/>
      <w:r>
        <w:t xml:space="preserve"> 761)</w:t>
      </w:r>
    </w:p>
    <w:p w14:paraId="1F3EA4E3" w14:textId="77777777" w:rsidR="00B347EB" w:rsidRDefault="00B347EB" w:rsidP="00C936F9">
      <w:pPr>
        <w:numPr>
          <w:ilvl w:val="1"/>
          <w:numId w:val="21"/>
        </w:numPr>
        <w:contextualSpacing/>
      </w:pPr>
      <w:r>
        <w:t xml:space="preserve">It was used “to describe the situation of the new people of God spread in all the world while their homeland was in heaven . . .” (van </w:t>
      </w:r>
      <w:proofErr w:type="spellStart"/>
      <w:r>
        <w:t>Unnik</w:t>
      </w:r>
      <w:proofErr w:type="spellEnd"/>
      <w:r>
        <w:t xml:space="preserve"> 761) E.g.:</w:t>
      </w:r>
    </w:p>
    <w:p w14:paraId="41485143" w14:textId="77777777" w:rsidR="00B347EB" w:rsidRPr="002E3B34" w:rsidRDefault="00B347EB" w:rsidP="00C936F9">
      <w:pPr>
        <w:numPr>
          <w:ilvl w:val="2"/>
          <w:numId w:val="21"/>
        </w:numPr>
        <w:contextualSpacing/>
        <w:rPr>
          <w:sz w:val="20"/>
          <w:szCs w:val="20"/>
        </w:rPr>
      </w:pPr>
      <w:r>
        <w:rPr>
          <w:sz w:val="20"/>
          <w:szCs w:val="20"/>
          <w:lang w:bidi="he-IL"/>
        </w:rPr>
        <w:t>James</w:t>
      </w:r>
      <w:r w:rsidRPr="002E3B34">
        <w:rPr>
          <w:sz w:val="20"/>
          <w:szCs w:val="20"/>
        </w:rPr>
        <w:t xml:space="preserve"> 1:1</w:t>
      </w:r>
      <w:r>
        <w:rPr>
          <w:sz w:val="20"/>
          <w:szCs w:val="20"/>
          <w:lang w:bidi="he-IL"/>
        </w:rPr>
        <w:t>, “James . . ., To the twelve tribes in the Dispersion . . .”</w:t>
      </w:r>
    </w:p>
    <w:p w14:paraId="0E62450B" w14:textId="77777777" w:rsidR="00B347EB" w:rsidRPr="002E3B34" w:rsidRDefault="00B347EB" w:rsidP="00C936F9">
      <w:pPr>
        <w:numPr>
          <w:ilvl w:val="2"/>
          <w:numId w:val="21"/>
        </w:numPr>
        <w:contextualSpacing/>
        <w:rPr>
          <w:sz w:val="20"/>
          <w:szCs w:val="20"/>
        </w:rPr>
      </w:pPr>
      <w:r w:rsidRPr="002E3B34">
        <w:rPr>
          <w:sz w:val="20"/>
          <w:szCs w:val="20"/>
        </w:rPr>
        <w:t>Phil 3:20</w:t>
      </w:r>
      <w:r>
        <w:rPr>
          <w:sz w:val="20"/>
          <w:szCs w:val="20"/>
        </w:rPr>
        <w:t>a</w:t>
      </w:r>
      <w:r w:rsidRPr="002E3B34">
        <w:rPr>
          <w:sz w:val="20"/>
          <w:szCs w:val="20"/>
        </w:rPr>
        <w:t>, “</w:t>
      </w:r>
      <w:r>
        <w:rPr>
          <w:sz w:val="20"/>
          <w:szCs w:val="20"/>
          <w:lang w:bidi="he-IL"/>
        </w:rPr>
        <w:t>But our citizenship is in heaven . . .”</w:t>
      </w:r>
    </w:p>
    <w:p w14:paraId="6AFF7855" w14:textId="77777777" w:rsidR="00B347EB" w:rsidRPr="002E3B34" w:rsidRDefault="00B347EB" w:rsidP="00C936F9">
      <w:pPr>
        <w:numPr>
          <w:ilvl w:val="2"/>
          <w:numId w:val="21"/>
        </w:numPr>
        <w:contextualSpacing/>
        <w:rPr>
          <w:sz w:val="20"/>
          <w:szCs w:val="20"/>
        </w:rPr>
      </w:pPr>
      <w:r w:rsidRPr="002E3B34">
        <w:rPr>
          <w:sz w:val="20"/>
          <w:szCs w:val="20"/>
        </w:rPr>
        <w:t>Heb 13:14, “</w:t>
      </w:r>
      <w:r>
        <w:rPr>
          <w:sz w:val="20"/>
          <w:szCs w:val="20"/>
          <w:lang w:bidi="he-IL"/>
        </w:rPr>
        <w:t>For here we have no lasting city, but we are looking for the city that is to come.”</w:t>
      </w:r>
    </w:p>
    <w:p w14:paraId="65B83DB4" w14:textId="77777777" w:rsidR="00B347EB" w:rsidRDefault="00B347EB" w:rsidP="00C936F9">
      <w:pPr>
        <w:numPr>
          <w:ilvl w:val="1"/>
          <w:numId w:val="21"/>
        </w:numPr>
        <w:contextualSpacing/>
      </w:pPr>
      <w:r>
        <w:t xml:space="preserve">“This impression is strengthened by the words of 1:17; 2:11, where the readers are spoken of as living in the situation of aliens.” (van </w:t>
      </w:r>
      <w:proofErr w:type="spellStart"/>
      <w:r>
        <w:t>Unnik</w:t>
      </w:r>
      <w:proofErr w:type="spellEnd"/>
      <w:r>
        <w:t xml:space="preserve"> 761)</w:t>
      </w:r>
    </w:p>
    <w:p w14:paraId="682400B9" w14:textId="77777777" w:rsidR="00B347EB" w:rsidRPr="008C44CD" w:rsidRDefault="00B347EB" w:rsidP="00C936F9">
      <w:pPr>
        <w:numPr>
          <w:ilvl w:val="2"/>
          <w:numId w:val="21"/>
        </w:numPr>
        <w:contextualSpacing/>
        <w:rPr>
          <w:sz w:val="20"/>
          <w:szCs w:val="20"/>
        </w:rPr>
      </w:pPr>
      <w:r w:rsidRPr="008C44CD">
        <w:rPr>
          <w:sz w:val="20"/>
          <w:szCs w:val="20"/>
        </w:rPr>
        <w:t>1 Pet 1:17</w:t>
      </w:r>
      <w:r>
        <w:rPr>
          <w:sz w:val="20"/>
          <w:szCs w:val="20"/>
        </w:rPr>
        <w:t>b</w:t>
      </w:r>
      <w:r w:rsidRPr="008C44CD">
        <w:rPr>
          <w:sz w:val="20"/>
          <w:szCs w:val="20"/>
        </w:rPr>
        <w:t>, “</w:t>
      </w:r>
      <w:r>
        <w:rPr>
          <w:sz w:val="20"/>
          <w:szCs w:val="20"/>
        </w:rPr>
        <w:t>l</w:t>
      </w:r>
      <w:r>
        <w:rPr>
          <w:sz w:val="20"/>
          <w:szCs w:val="20"/>
          <w:lang w:bidi="he-IL"/>
        </w:rPr>
        <w:t>ive in reverent fear during the time of your exile.”</w:t>
      </w:r>
    </w:p>
    <w:p w14:paraId="483CAD59" w14:textId="77777777" w:rsidR="00B347EB" w:rsidRPr="008C44CD" w:rsidRDefault="00B347EB" w:rsidP="00C936F9">
      <w:pPr>
        <w:numPr>
          <w:ilvl w:val="2"/>
          <w:numId w:val="21"/>
        </w:numPr>
        <w:contextualSpacing/>
        <w:rPr>
          <w:sz w:val="20"/>
          <w:szCs w:val="20"/>
        </w:rPr>
      </w:pPr>
      <w:r w:rsidRPr="008C44CD">
        <w:rPr>
          <w:sz w:val="20"/>
          <w:szCs w:val="20"/>
        </w:rPr>
        <w:t>1 Pet 2:11, “</w:t>
      </w:r>
      <w:r>
        <w:rPr>
          <w:sz w:val="20"/>
          <w:szCs w:val="20"/>
          <w:lang w:bidi="he-IL"/>
        </w:rPr>
        <w:t>I urge you as aliens and exiles to abstain from the desires of the flesh . . .”</w:t>
      </w:r>
    </w:p>
    <w:p w14:paraId="5AD2F7A3" w14:textId="77777777" w:rsidR="00B347EB" w:rsidRDefault="00B347EB" w:rsidP="00C936F9">
      <w:pPr>
        <w:numPr>
          <w:ilvl w:val="1"/>
          <w:numId w:val="21"/>
        </w:numPr>
        <w:autoSpaceDE w:val="0"/>
        <w:autoSpaceDN w:val="0"/>
        <w:adjustRightInd w:val="0"/>
        <w:contextualSpacing/>
      </w:pPr>
      <w:r>
        <w:t>“</w:t>
      </w:r>
      <w:r w:rsidRPr="001B5878">
        <w:t>The “Diaspora” does not refer</w:t>
      </w:r>
      <w:r>
        <w:t xml:space="preserve"> to the dispersion of the Jews [</w:t>
      </w:r>
      <w:r w:rsidRPr="001B5878">
        <w:t>as in LXX, Philo, J</w:t>
      </w:r>
      <w:r>
        <w:t>oh</w:t>
      </w:r>
      <w:r w:rsidRPr="001B5878">
        <w:t>n 7:35</w:t>
      </w:r>
      <w:r>
        <w:t>]</w:t>
      </w:r>
      <w:r w:rsidRPr="001B5878">
        <w:t xml:space="preserve"> but figuratively denotes Gentile Christians who, as the new “people of God” (2:10), are </w:t>
      </w:r>
      <w:r>
        <w:t xml:space="preserve">[362] </w:t>
      </w:r>
      <w:r w:rsidRPr="001B5878">
        <w:t>scattered like strangers in this world, but whose real home is not here.</w:t>
      </w:r>
      <w:r>
        <w:t xml:space="preserve">” </w:t>
      </w:r>
      <w:r w:rsidRPr="00DF48AD">
        <w:t>(</w:t>
      </w:r>
      <w:proofErr w:type="spellStart"/>
      <w:r w:rsidRPr="00DF48AD">
        <w:t>Fitzmyer</w:t>
      </w:r>
      <w:proofErr w:type="spellEnd"/>
      <w:r w:rsidRPr="00DF48AD">
        <w:t xml:space="preserve"> </w:t>
      </w:r>
      <w:r>
        <w:rPr>
          <w:szCs w:val="28"/>
        </w:rPr>
        <w:t>“First Epistle” 362-63)</w:t>
      </w:r>
    </w:p>
    <w:p w14:paraId="6A730CEB" w14:textId="77777777" w:rsidR="00B347EB" w:rsidRDefault="00B347EB" w:rsidP="00C936F9">
      <w:pPr>
        <w:numPr>
          <w:ilvl w:val="1"/>
          <w:numId w:val="21"/>
        </w:numPr>
        <w:contextualSpacing/>
      </w:pPr>
      <w:r>
        <w:t xml:space="preserve">“The difficulty of this explanation is that “dispersion” is never used for the Christian church in early Christian literature (Jas. 1:1 is an extremely dark text). It is not very feasible to suggest that it was borrowed from the OT, because there it was always linked with the wrath of God against his disobedient people (which would be in flat contradiction with 1:14: “obedient children”).” (van </w:t>
      </w:r>
      <w:proofErr w:type="spellStart"/>
      <w:r>
        <w:t>Unnik</w:t>
      </w:r>
      <w:proofErr w:type="spellEnd"/>
      <w:r>
        <w:t xml:space="preserve"> 761)</w:t>
      </w:r>
    </w:p>
    <w:p w14:paraId="5AC37201" w14:textId="77777777" w:rsidR="00B347EB" w:rsidRDefault="00B347EB" w:rsidP="00B347EB">
      <w:pPr>
        <w:contextualSpacing/>
      </w:pPr>
    </w:p>
    <w:p w14:paraId="16F97A04" w14:textId="77777777" w:rsidR="00B347EB" w:rsidRDefault="00B347EB" w:rsidP="00C936F9">
      <w:pPr>
        <w:numPr>
          <w:ilvl w:val="0"/>
          <w:numId w:val="21"/>
        </w:numPr>
        <w:contextualSpacing/>
      </w:pPr>
      <w:r w:rsidRPr="00FE0FC4">
        <w:rPr>
          <w:b/>
        </w:rPr>
        <w:t>texts indicating the recipients were Gentiles</w:t>
      </w:r>
    </w:p>
    <w:p w14:paraId="7BCAA345" w14:textId="77777777" w:rsidR="00B347EB" w:rsidRPr="001A4085" w:rsidRDefault="00B347EB" w:rsidP="00C936F9">
      <w:pPr>
        <w:numPr>
          <w:ilvl w:val="2"/>
          <w:numId w:val="21"/>
        </w:numPr>
        <w:autoSpaceDE w:val="0"/>
        <w:autoSpaceDN w:val="0"/>
        <w:adjustRightInd w:val="0"/>
        <w:contextualSpacing/>
        <w:rPr>
          <w:sz w:val="20"/>
          <w:szCs w:val="20"/>
        </w:rPr>
      </w:pPr>
      <w:r>
        <w:rPr>
          <w:sz w:val="20"/>
          <w:szCs w:val="20"/>
        </w:rPr>
        <w:t>1 Pet 1:1, “</w:t>
      </w:r>
      <w:r>
        <w:rPr>
          <w:sz w:val="20"/>
          <w:szCs w:val="20"/>
          <w:lang w:bidi="he-IL"/>
        </w:rPr>
        <w:t>Peter, an apostle of Jesus Christ, To the exiles of the Dispersion in Pontus, Galatia, Cappadocia, Asia, and Bithynia . . .”</w:t>
      </w:r>
    </w:p>
    <w:p w14:paraId="27E69AA2" w14:textId="77777777" w:rsidR="00B347EB" w:rsidRPr="00C35FD0" w:rsidRDefault="00B347EB" w:rsidP="00C936F9">
      <w:pPr>
        <w:numPr>
          <w:ilvl w:val="2"/>
          <w:numId w:val="21"/>
        </w:numPr>
        <w:contextualSpacing/>
        <w:rPr>
          <w:rFonts w:eastAsia="MS Mincho"/>
          <w:sz w:val="20"/>
          <w:szCs w:val="20"/>
        </w:rPr>
      </w:pPr>
      <w:r w:rsidRPr="002839EE">
        <w:rPr>
          <w:rFonts w:eastAsia="MS Mincho"/>
          <w:sz w:val="20"/>
          <w:szCs w:val="20"/>
        </w:rPr>
        <w:t>1 Pet 1:14, “</w:t>
      </w:r>
      <w:r>
        <w:rPr>
          <w:sz w:val="20"/>
          <w:szCs w:val="20"/>
          <w:lang w:bidi="he-IL"/>
        </w:rPr>
        <w:t>Like obedient children, do not be conformed to the desires that you formerly had in ignorance.”</w:t>
      </w:r>
    </w:p>
    <w:p w14:paraId="54C70966" w14:textId="77777777" w:rsidR="00B347EB" w:rsidRDefault="00B347EB" w:rsidP="00C936F9">
      <w:pPr>
        <w:numPr>
          <w:ilvl w:val="3"/>
          <w:numId w:val="21"/>
        </w:numPr>
        <w:contextualSpacing/>
        <w:rPr>
          <w:rFonts w:eastAsia="MS Mincho"/>
        </w:rPr>
      </w:pPr>
      <w:r>
        <w:rPr>
          <w:rFonts w:eastAsia="MS Mincho"/>
        </w:rPr>
        <w:t>“Ignorance” in reference to paganism: Acts 17:30; Eph 4:18; 1 Pet 1:14. Also:</w:t>
      </w:r>
    </w:p>
    <w:p w14:paraId="72C07202" w14:textId="77777777" w:rsidR="00B347EB" w:rsidRDefault="00B347EB" w:rsidP="00C936F9">
      <w:pPr>
        <w:numPr>
          <w:ilvl w:val="3"/>
          <w:numId w:val="21"/>
        </w:numPr>
        <w:contextualSpacing/>
        <w:rPr>
          <w:rFonts w:eastAsia="MS Mincho"/>
          <w:sz w:val="20"/>
          <w:szCs w:val="20"/>
        </w:rPr>
      </w:pPr>
      <w:r>
        <w:rPr>
          <w:rFonts w:eastAsia="MS Mincho"/>
          <w:sz w:val="20"/>
          <w:szCs w:val="20"/>
        </w:rPr>
        <w:t>1 Pet 2:15, “</w:t>
      </w:r>
      <w:r>
        <w:rPr>
          <w:sz w:val="20"/>
          <w:szCs w:val="20"/>
          <w:lang w:bidi="he-IL"/>
        </w:rPr>
        <w:t xml:space="preserve">accept the authority of every human institution, whether of the emperor as supreme, </w:t>
      </w:r>
      <w:r>
        <w:rPr>
          <w:sz w:val="20"/>
          <w:szCs w:val="20"/>
          <w:vertAlign w:val="superscript"/>
          <w:lang w:bidi="he-IL"/>
        </w:rPr>
        <w:t>14</w:t>
      </w:r>
      <w:r>
        <w:rPr>
          <w:sz w:val="20"/>
          <w:szCs w:val="20"/>
          <w:lang w:bidi="he-IL"/>
        </w:rPr>
        <w:t xml:space="preserve">or of governors, . . . </w:t>
      </w:r>
      <w:r w:rsidRPr="00F67DB9">
        <w:rPr>
          <w:rFonts w:cs="Bookman Old Style"/>
          <w:sz w:val="20"/>
          <w:szCs w:val="14"/>
          <w:vertAlign w:val="superscript"/>
          <w:lang w:bidi="he-IL"/>
        </w:rPr>
        <w:t>15</w:t>
      </w:r>
      <w:r>
        <w:rPr>
          <w:sz w:val="20"/>
          <w:szCs w:val="20"/>
          <w:lang w:bidi="he-IL"/>
        </w:rPr>
        <w:t>For it is God’s will that by doing right you should silence the ignorance of the foolish.”</w:t>
      </w:r>
    </w:p>
    <w:p w14:paraId="5BE29C67" w14:textId="77777777" w:rsidR="00B347EB" w:rsidRPr="00F67DB9" w:rsidRDefault="00B347EB" w:rsidP="00C936F9">
      <w:pPr>
        <w:numPr>
          <w:ilvl w:val="3"/>
          <w:numId w:val="21"/>
        </w:numPr>
        <w:contextualSpacing/>
        <w:rPr>
          <w:rFonts w:eastAsia="MS Mincho"/>
          <w:sz w:val="20"/>
          <w:szCs w:val="20"/>
        </w:rPr>
      </w:pPr>
      <w:r w:rsidRPr="00F67DB9">
        <w:rPr>
          <w:rFonts w:eastAsia="MS Mincho"/>
          <w:sz w:val="20"/>
          <w:szCs w:val="20"/>
        </w:rPr>
        <w:t xml:space="preserve">Esp. Wis 14:22, people “bestowed on objects of stone or wood the name that ought not to be shared. </w:t>
      </w:r>
      <w:r w:rsidRPr="00F67DB9">
        <w:rPr>
          <w:rFonts w:eastAsia="MS Mincho" w:cs="Bookman Old Style"/>
          <w:sz w:val="20"/>
          <w:szCs w:val="14"/>
          <w:vertAlign w:val="superscript"/>
        </w:rPr>
        <w:t>22</w:t>
      </w:r>
      <w:r w:rsidRPr="00F67DB9">
        <w:rPr>
          <w:rFonts w:eastAsia="MS Mincho"/>
          <w:sz w:val="20"/>
          <w:szCs w:val="20"/>
        </w:rPr>
        <w:t>Then it was not enough for them to err about the knowledge of God, but though living in great strife due to ignorance, they call such great evils peace.”</w:t>
      </w:r>
    </w:p>
    <w:p w14:paraId="1F9707FE" w14:textId="77777777" w:rsidR="00B347EB" w:rsidRPr="002839EE" w:rsidRDefault="00B347EB" w:rsidP="00C936F9">
      <w:pPr>
        <w:numPr>
          <w:ilvl w:val="2"/>
          <w:numId w:val="21"/>
        </w:numPr>
        <w:contextualSpacing/>
        <w:rPr>
          <w:rFonts w:eastAsia="MS Mincho"/>
          <w:sz w:val="20"/>
          <w:szCs w:val="20"/>
        </w:rPr>
      </w:pPr>
      <w:r w:rsidRPr="002839EE">
        <w:rPr>
          <w:rFonts w:eastAsia="MS Mincho"/>
          <w:sz w:val="20"/>
          <w:szCs w:val="20"/>
        </w:rPr>
        <w:t>1 Pet 1:18</w:t>
      </w:r>
      <w:r>
        <w:rPr>
          <w:rFonts w:eastAsia="MS Mincho"/>
          <w:sz w:val="20"/>
          <w:szCs w:val="20"/>
        </w:rPr>
        <w:t>a</w:t>
      </w:r>
      <w:r w:rsidRPr="002839EE">
        <w:rPr>
          <w:rFonts w:eastAsia="MS Mincho"/>
          <w:sz w:val="20"/>
          <w:szCs w:val="20"/>
        </w:rPr>
        <w:t>, “</w:t>
      </w:r>
      <w:r>
        <w:rPr>
          <w:sz w:val="20"/>
          <w:szCs w:val="20"/>
          <w:lang w:bidi="he-IL"/>
        </w:rPr>
        <w:t>You know that you were ransomed from the futile ways inherited from your ancestors . . .”</w:t>
      </w:r>
    </w:p>
    <w:p w14:paraId="001A5652" w14:textId="77777777" w:rsidR="00B347EB" w:rsidRPr="002B5570" w:rsidRDefault="00B347EB" w:rsidP="00C936F9">
      <w:pPr>
        <w:numPr>
          <w:ilvl w:val="3"/>
          <w:numId w:val="21"/>
        </w:numPr>
        <w:contextualSpacing/>
        <w:rPr>
          <w:rFonts w:eastAsia="MS Mincho"/>
        </w:rPr>
      </w:pPr>
      <w:r>
        <w:rPr>
          <w:rFonts w:eastAsia="MS Mincho"/>
        </w:rPr>
        <w:t xml:space="preserve">“. . . </w:t>
      </w:r>
      <w:r>
        <w:t>“futile” is a favorite word in the OT for “idols” . . .”</w:t>
      </w:r>
      <w:r w:rsidRPr="002B5570">
        <w:t xml:space="preserve"> </w:t>
      </w:r>
      <w:r>
        <w:rPr>
          <w:lang w:val="el-GR"/>
        </w:rPr>
        <w:t>(van Unnik 761)</w:t>
      </w:r>
    </w:p>
    <w:p w14:paraId="0D6E405D" w14:textId="77777777" w:rsidR="00B347EB" w:rsidRPr="00B308B3" w:rsidRDefault="00B347EB" w:rsidP="00C936F9">
      <w:pPr>
        <w:numPr>
          <w:ilvl w:val="2"/>
          <w:numId w:val="21"/>
        </w:numPr>
        <w:autoSpaceDE w:val="0"/>
        <w:autoSpaceDN w:val="0"/>
        <w:adjustRightInd w:val="0"/>
        <w:contextualSpacing/>
        <w:rPr>
          <w:sz w:val="20"/>
          <w:szCs w:val="20"/>
        </w:rPr>
      </w:pPr>
      <w:r w:rsidRPr="00B308B3">
        <w:rPr>
          <w:sz w:val="20"/>
          <w:szCs w:val="20"/>
        </w:rPr>
        <w:t>1 Pet 2:9-10</w:t>
      </w:r>
      <w:r>
        <w:rPr>
          <w:sz w:val="20"/>
          <w:szCs w:val="20"/>
        </w:rPr>
        <w:t>a</w:t>
      </w:r>
      <w:r w:rsidRPr="00B308B3">
        <w:rPr>
          <w:sz w:val="20"/>
          <w:szCs w:val="20"/>
        </w:rPr>
        <w:t>, “</w:t>
      </w:r>
      <w:r>
        <w:rPr>
          <w:sz w:val="20"/>
          <w:szCs w:val="20"/>
          <w:lang w:bidi="he-IL"/>
        </w:rPr>
        <w:t>Once you were not a people, but now you are God’s people . . .”</w:t>
      </w:r>
    </w:p>
    <w:p w14:paraId="59A7E895" w14:textId="77777777" w:rsidR="00B347EB" w:rsidRPr="002839EE" w:rsidRDefault="00B347EB" w:rsidP="00C936F9">
      <w:pPr>
        <w:numPr>
          <w:ilvl w:val="2"/>
          <w:numId w:val="21"/>
        </w:numPr>
        <w:contextualSpacing/>
        <w:rPr>
          <w:rFonts w:eastAsia="MS Mincho"/>
          <w:sz w:val="20"/>
          <w:szCs w:val="20"/>
        </w:rPr>
      </w:pPr>
      <w:r w:rsidRPr="002839EE">
        <w:rPr>
          <w:rFonts w:eastAsia="MS Mincho"/>
          <w:sz w:val="20"/>
          <w:szCs w:val="20"/>
        </w:rPr>
        <w:t>1 Pet 2:12, “</w:t>
      </w:r>
      <w:r>
        <w:rPr>
          <w:sz w:val="20"/>
          <w:szCs w:val="20"/>
          <w:lang w:bidi="he-IL"/>
        </w:rPr>
        <w:t>Conduct yourselves honorably among the Gentiles, so that, though they malign you as evildoers, they may see your honorable deeds and glorify God when he comes to judge.”</w:t>
      </w:r>
    </w:p>
    <w:p w14:paraId="19927833" w14:textId="77777777" w:rsidR="00B347EB" w:rsidRPr="00AA39EA" w:rsidRDefault="00B347EB" w:rsidP="00C936F9">
      <w:pPr>
        <w:numPr>
          <w:ilvl w:val="2"/>
          <w:numId w:val="21"/>
        </w:numPr>
        <w:contextualSpacing/>
        <w:rPr>
          <w:rFonts w:eastAsia="MS Mincho"/>
          <w:sz w:val="20"/>
          <w:szCs w:val="20"/>
        </w:rPr>
      </w:pPr>
      <w:r w:rsidRPr="002839EE">
        <w:rPr>
          <w:rFonts w:eastAsia="MS Mincho"/>
          <w:sz w:val="20"/>
          <w:szCs w:val="20"/>
        </w:rPr>
        <w:t>1 Pet 4:</w:t>
      </w:r>
      <w:r w:rsidRPr="002B5570">
        <w:rPr>
          <w:rFonts w:eastAsia="MS Mincho"/>
          <w:sz w:val="20"/>
          <w:szCs w:val="20"/>
        </w:rPr>
        <w:t>3</w:t>
      </w:r>
      <w:r>
        <w:rPr>
          <w:rFonts w:eastAsia="MS Mincho"/>
          <w:sz w:val="20"/>
          <w:szCs w:val="20"/>
        </w:rPr>
        <w:t>-</w:t>
      </w:r>
      <w:r w:rsidRPr="002839EE">
        <w:rPr>
          <w:rFonts w:eastAsia="MS Mincho"/>
          <w:sz w:val="20"/>
          <w:szCs w:val="20"/>
        </w:rPr>
        <w:t>4, “</w:t>
      </w:r>
      <w:r>
        <w:rPr>
          <w:sz w:val="20"/>
          <w:szCs w:val="20"/>
          <w:lang w:bidi="he-IL"/>
        </w:rPr>
        <w:t>You have already spent enough time in doing what the Gentiles like to do, living in licentiousness, passions, drunkenness, revels, carousing, and lawless idolatry.</w:t>
      </w:r>
      <w:r>
        <w:rPr>
          <w:rFonts w:eastAsia="MS Mincho"/>
          <w:sz w:val="20"/>
          <w:szCs w:val="20"/>
        </w:rPr>
        <w:t xml:space="preserve"> </w:t>
      </w:r>
      <w:r w:rsidRPr="002B5570">
        <w:rPr>
          <w:rFonts w:eastAsia="MS Mincho" w:cs="Bookman Old Style"/>
          <w:sz w:val="20"/>
          <w:szCs w:val="14"/>
          <w:vertAlign w:val="superscript"/>
        </w:rPr>
        <w:t>4</w:t>
      </w:r>
      <w:r>
        <w:rPr>
          <w:sz w:val="20"/>
          <w:szCs w:val="20"/>
          <w:lang w:bidi="he-IL"/>
        </w:rPr>
        <w:t>They are surprised that you no longer join them in the same excesses of dissipation, and so they blaspheme.”</w:t>
      </w:r>
    </w:p>
    <w:p w14:paraId="231A00F0" w14:textId="77777777" w:rsidR="00B347EB" w:rsidRDefault="00B347EB" w:rsidP="00C936F9">
      <w:pPr>
        <w:numPr>
          <w:ilvl w:val="3"/>
          <w:numId w:val="21"/>
        </w:numPr>
        <w:contextualSpacing/>
      </w:pPr>
      <w:r>
        <w:t xml:space="preserve">This verse is “especially . . . conclusive.” (van </w:t>
      </w:r>
      <w:proofErr w:type="spellStart"/>
      <w:r>
        <w:t>Unnik</w:t>
      </w:r>
      <w:proofErr w:type="spellEnd"/>
      <w:r>
        <w:t xml:space="preserve"> 761)</w:t>
      </w:r>
    </w:p>
    <w:p w14:paraId="37A2CACF" w14:textId="77777777" w:rsidR="00B347EB" w:rsidRDefault="00B347EB" w:rsidP="00B347EB">
      <w:pPr>
        <w:contextualSpacing/>
      </w:pPr>
    </w:p>
    <w:p w14:paraId="7B4B35F2" w14:textId="77777777" w:rsidR="00B347EB" w:rsidRDefault="00B347EB" w:rsidP="00C936F9">
      <w:pPr>
        <w:numPr>
          <w:ilvl w:val="0"/>
          <w:numId w:val="21"/>
        </w:numPr>
        <w:contextualSpacing/>
      </w:pPr>
      <w:r w:rsidRPr="00FE0FC4">
        <w:rPr>
          <w:b/>
        </w:rPr>
        <w:t>conclusion</w:t>
      </w:r>
    </w:p>
    <w:p w14:paraId="0F618173" w14:textId="77777777" w:rsidR="00B347EB" w:rsidRDefault="00B347EB" w:rsidP="00C936F9">
      <w:pPr>
        <w:numPr>
          <w:ilvl w:val="1"/>
          <w:numId w:val="21"/>
        </w:numPr>
        <w:contextualSpacing/>
      </w:pPr>
      <w:r>
        <w:lastRenderedPageBreak/>
        <w:t xml:space="preserve">The “long-standing opinion” that the recipients were Jewish converts “has been definitely abandoned since the beginning of the twentieth century.” (van </w:t>
      </w:r>
      <w:proofErr w:type="spellStart"/>
      <w:r>
        <w:t>Unnik</w:t>
      </w:r>
      <w:proofErr w:type="spellEnd"/>
      <w:r>
        <w:t xml:space="preserve"> 761)</w:t>
      </w:r>
    </w:p>
    <w:p w14:paraId="2AAFC80F" w14:textId="77777777" w:rsidR="00B347EB" w:rsidRDefault="00B347EB" w:rsidP="00C936F9">
      <w:pPr>
        <w:numPr>
          <w:ilvl w:val="1"/>
          <w:numId w:val="21"/>
        </w:numPr>
        <w:contextualSpacing/>
      </w:pPr>
      <w:r>
        <w:t xml:space="preserve">“All students have reached an agreement that the people addressed had come into the church from paganism.” (van </w:t>
      </w:r>
      <w:proofErr w:type="spellStart"/>
      <w:r>
        <w:t>Unnik</w:t>
      </w:r>
      <w:proofErr w:type="spellEnd"/>
      <w:r>
        <w:t xml:space="preserve"> 761)</w:t>
      </w:r>
    </w:p>
    <w:p w14:paraId="349AB287" w14:textId="77777777" w:rsidR="00B347EB" w:rsidRDefault="00B347EB" w:rsidP="00B347EB">
      <w:pPr>
        <w:contextualSpacing/>
        <w:jc w:val="left"/>
      </w:pPr>
      <w:r>
        <w:br w:type="page"/>
      </w:r>
    </w:p>
    <w:p w14:paraId="2DBFBF09" w14:textId="77777777" w:rsidR="00B347EB" w:rsidRDefault="00B347EB" w:rsidP="007A0A59">
      <w:pPr>
        <w:pStyle w:val="Heading2"/>
      </w:pPr>
      <w:bookmarkStart w:id="15" w:name="_Toc503063399"/>
      <w:r>
        <w:lastRenderedPageBreak/>
        <w:t>Recipients’ Christianity</w:t>
      </w:r>
      <w:bookmarkEnd w:id="15"/>
    </w:p>
    <w:p w14:paraId="30107584" w14:textId="77777777" w:rsidR="00B347EB" w:rsidRDefault="00B347EB" w:rsidP="00B347EB">
      <w:pPr>
        <w:contextualSpacing/>
      </w:pPr>
    </w:p>
    <w:p w14:paraId="02791A1B" w14:textId="77777777" w:rsidR="00B347EB" w:rsidRDefault="00B347EB" w:rsidP="00B347EB">
      <w:pPr>
        <w:contextualSpacing/>
      </w:pPr>
    </w:p>
    <w:p w14:paraId="7AEB266B" w14:textId="77777777" w:rsidR="00B347EB" w:rsidRDefault="00B347EB" w:rsidP="00C936F9">
      <w:pPr>
        <w:numPr>
          <w:ilvl w:val="0"/>
          <w:numId w:val="3"/>
        </w:numPr>
        <w:contextualSpacing/>
      </w:pPr>
      <w:r w:rsidRPr="00C35FD0">
        <w:rPr>
          <w:b/>
          <w:bCs/>
        </w:rPr>
        <w:t>recipients</w:t>
      </w:r>
      <w:r>
        <w:t xml:space="preserve">’ </w:t>
      </w:r>
      <w:r w:rsidRPr="00C35FD0">
        <w:rPr>
          <w:b/>
          <w:bCs/>
        </w:rPr>
        <w:t>conversion</w:t>
      </w:r>
    </w:p>
    <w:p w14:paraId="2A2DC1F3" w14:textId="77777777" w:rsidR="00B347EB" w:rsidRPr="002B5570" w:rsidRDefault="00B347EB" w:rsidP="00C936F9">
      <w:pPr>
        <w:numPr>
          <w:ilvl w:val="1"/>
          <w:numId w:val="3"/>
        </w:numPr>
        <w:contextualSpacing/>
      </w:pPr>
      <w:r>
        <w:t>“These former pagans have given up their previous way of life and turned to the “living God.””</w:t>
      </w:r>
      <w:r w:rsidRPr="002B5570">
        <w:t xml:space="preserve"> </w:t>
      </w:r>
      <w:r>
        <w:rPr>
          <w:lang w:val="el-GR"/>
        </w:rPr>
        <w:t>(van Unnik 761)</w:t>
      </w:r>
    </w:p>
    <w:p w14:paraId="3876410C" w14:textId="77777777" w:rsidR="00B347EB" w:rsidRDefault="00B347EB" w:rsidP="00C936F9">
      <w:pPr>
        <w:numPr>
          <w:ilvl w:val="1"/>
          <w:numId w:val="3"/>
        </w:numPr>
        <w:contextualSpacing/>
      </w:pPr>
      <w:r>
        <w:t xml:space="preserve">“This change was experienced as the consequence of God’s election and mercy (1:2-3; 2:10).” (van </w:t>
      </w:r>
      <w:proofErr w:type="spellStart"/>
      <w:r>
        <w:t>Unnik</w:t>
      </w:r>
      <w:proofErr w:type="spellEnd"/>
      <w:r>
        <w:t xml:space="preserve"> 761)</w:t>
      </w:r>
    </w:p>
    <w:p w14:paraId="2BAA44EC" w14:textId="77777777" w:rsidR="00B347EB" w:rsidRDefault="00B347EB" w:rsidP="00C936F9">
      <w:pPr>
        <w:numPr>
          <w:ilvl w:val="1"/>
          <w:numId w:val="3"/>
        </w:numPr>
        <w:contextualSpacing/>
      </w:pPr>
      <w:r>
        <w:t xml:space="preserve">“It was a redemption by the blood of Christ (1:18-19).” (van </w:t>
      </w:r>
      <w:proofErr w:type="spellStart"/>
      <w:r>
        <w:t>Unnik</w:t>
      </w:r>
      <w:proofErr w:type="spellEnd"/>
      <w:r>
        <w:t xml:space="preserve"> 761)</w:t>
      </w:r>
    </w:p>
    <w:p w14:paraId="3E22EA3A" w14:textId="77777777" w:rsidR="00B347EB" w:rsidRDefault="00B347EB" w:rsidP="00C936F9">
      <w:pPr>
        <w:numPr>
          <w:ilvl w:val="1"/>
          <w:numId w:val="3"/>
        </w:numPr>
        <w:contextualSpacing/>
      </w:pPr>
      <w:r>
        <w:t xml:space="preserve">“This conversion came about by the preaching of the word of God, announced by the OT prophets and “by those who preached the good news to you” (1:12)—the word which, according to Isa. 40:9, abides forever (1:25), and by which they are regenerated.” (van </w:t>
      </w:r>
      <w:proofErr w:type="spellStart"/>
      <w:r>
        <w:t>Unnik</w:t>
      </w:r>
      <w:proofErr w:type="spellEnd"/>
      <w:r>
        <w:t xml:space="preserve"> 761)</w:t>
      </w:r>
    </w:p>
    <w:p w14:paraId="5C807A67" w14:textId="77777777" w:rsidR="00B347EB" w:rsidRDefault="00B347EB" w:rsidP="00C936F9">
      <w:pPr>
        <w:numPr>
          <w:ilvl w:val="1"/>
          <w:numId w:val="3"/>
        </w:numPr>
        <w:contextualSpacing/>
      </w:pPr>
      <w:r>
        <w:t xml:space="preserve">“They were “no people, but now [they] are God’s people” (2:10).” (van </w:t>
      </w:r>
      <w:proofErr w:type="spellStart"/>
      <w:r>
        <w:t>Unnik</w:t>
      </w:r>
      <w:proofErr w:type="spellEnd"/>
      <w:r>
        <w:t xml:space="preserve"> 761)</w:t>
      </w:r>
    </w:p>
    <w:p w14:paraId="47E49842" w14:textId="77777777" w:rsidR="00B347EB" w:rsidRDefault="00B347EB" w:rsidP="00C936F9">
      <w:pPr>
        <w:numPr>
          <w:ilvl w:val="1"/>
          <w:numId w:val="3"/>
        </w:numPr>
        <w:contextualSpacing/>
      </w:pPr>
      <w:r>
        <w:t xml:space="preserve">1 Pet 2:25 is said to slaves but applies to all. (van </w:t>
      </w:r>
      <w:proofErr w:type="spellStart"/>
      <w:r>
        <w:t>Unnik</w:t>
      </w:r>
      <w:proofErr w:type="spellEnd"/>
      <w:r>
        <w:t xml:space="preserve"> 762)</w:t>
      </w:r>
    </w:p>
    <w:p w14:paraId="27B209D3" w14:textId="77777777" w:rsidR="00B347EB" w:rsidRPr="009A5BC8" w:rsidRDefault="00B347EB" w:rsidP="00C936F9">
      <w:pPr>
        <w:numPr>
          <w:ilvl w:val="2"/>
          <w:numId w:val="3"/>
        </w:numPr>
        <w:contextualSpacing/>
        <w:rPr>
          <w:sz w:val="20"/>
        </w:rPr>
      </w:pPr>
      <w:r w:rsidRPr="002E3B34">
        <w:rPr>
          <w:sz w:val="20"/>
          <w:szCs w:val="20"/>
        </w:rPr>
        <w:t>1 Pet 2:25</w:t>
      </w:r>
      <w:r>
        <w:rPr>
          <w:sz w:val="20"/>
          <w:szCs w:val="20"/>
        </w:rPr>
        <w:t>,</w:t>
      </w:r>
      <w:r w:rsidRPr="002E3B34">
        <w:rPr>
          <w:sz w:val="20"/>
          <w:szCs w:val="20"/>
        </w:rPr>
        <w:t xml:space="preserve"> </w:t>
      </w:r>
      <w:r w:rsidRPr="002B5570">
        <w:rPr>
          <w:sz w:val="20"/>
          <w:szCs w:val="20"/>
        </w:rPr>
        <w:t>“</w:t>
      </w:r>
      <w:r>
        <w:rPr>
          <w:sz w:val="20"/>
          <w:szCs w:val="20"/>
          <w:lang w:bidi="he-IL"/>
        </w:rPr>
        <w:t>For you were going astray like sheep, but now you have returned to the shepherd and guardian of your souls.</w:t>
      </w:r>
      <w:r w:rsidRPr="002B5570">
        <w:rPr>
          <w:sz w:val="20"/>
          <w:szCs w:val="20"/>
        </w:rPr>
        <w:t>”</w:t>
      </w:r>
    </w:p>
    <w:p w14:paraId="742FA211" w14:textId="77777777" w:rsidR="00B347EB" w:rsidRDefault="00B347EB" w:rsidP="00C936F9">
      <w:pPr>
        <w:numPr>
          <w:ilvl w:val="1"/>
          <w:numId w:val="3"/>
        </w:numPr>
        <w:contextualSpacing/>
      </w:pPr>
      <w:r>
        <w:t xml:space="preserve">“. . . Christ died to “bring us to God” (3:18) . . .” (van </w:t>
      </w:r>
      <w:proofErr w:type="spellStart"/>
      <w:r>
        <w:t>Unnik</w:t>
      </w:r>
      <w:proofErr w:type="spellEnd"/>
      <w:r>
        <w:t xml:space="preserve"> 762)</w:t>
      </w:r>
    </w:p>
    <w:p w14:paraId="62694BC7" w14:textId="77777777" w:rsidR="00B347EB" w:rsidRDefault="00B347EB" w:rsidP="00C936F9">
      <w:pPr>
        <w:numPr>
          <w:ilvl w:val="1"/>
          <w:numId w:val="3"/>
        </w:numPr>
        <w:contextualSpacing/>
      </w:pPr>
      <w:r>
        <w:t xml:space="preserve">“. . . just as Noah was saved through water, they have been saved by baptism (3:21).” (van </w:t>
      </w:r>
      <w:proofErr w:type="spellStart"/>
      <w:r>
        <w:t>Unnik</w:t>
      </w:r>
      <w:proofErr w:type="spellEnd"/>
      <w:r>
        <w:t xml:space="preserve"> 762)</w:t>
      </w:r>
    </w:p>
    <w:p w14:paraId="7C8CF6D1" w14:textId="77777777" w:rsidR="00B347EB" w:rsidRDefault="00B347EB" w:rsidP="00C936F9">
      <w:pPr>
        <w:numPr>
          <w:ilvl w:val="1"/>
          <w:numId w:val="3"/>
        </w:numPr>
        <w:contextualSpacing/>
      </w:pPr>
      <w:r>
        <w:t xml:space="preserve">“They belong to a world-wide brotherhood (5:9) which is bound together by mutual love (1:22).” (van </w:t>
      </w:r>
      <w:proofErr w:type="spellStart"/>
      <w:r>
        <w:t>Unnik</w:t>
      </w:r>
      <w:proofErr w:type="spellEnd"/>
      <w:r>
        <w:t xml:space="preserve"> 762)</w:t>
      </w:r>
    </w:p>
    <w:p w14:paraId="46E5B4D9" w14:textId="77777777" w:rsidR="00B347EB" w:rsidRDefault="00B347EB" w:rsidP="00C936F9">
      <w:pPr>
        <w:numPr>
          <w:ilvl w:val="1"/>
          <w:numId w:val="3"/>
        </w:numPr>
        <w:contextualSpacing/>
      </w:pPr>
      <w:r>
        <w:t xml:space="preserve">“This religious change meant a break with their own past (1:18) and with the habits of their environment (4:4). Therefore, they have become “aliens” in this world (2:11). Their present condition is not very happy, because they are slandered and abused.” (van </w:t>
      </w:r>
      <w:proofErr w:type="spellStart"/>
      <w:r>
        <w:t>Unnik</w:t>
      </w:r>
      <w:proofErr w:type="spellEnd"/>
      <w:r>
        <w:t xml:space="preserve"> 762)</w:t>
      </w:r>
    </w:p>
    <w:p w14:paraId="7557CBA9" w14:textId="77777777" w:rsidR="00B347EB" w:rsidRDefault="00B347EB" w:rsidP="00C936F9">
      <w:pPr>
        <w:numPr>
          <w:ilvl w:val="1"/>
          <w:numId w:val="3"/>
        </w:numPr>
        <w:contextualSpacing/>
      </w:pPr>
      <w:r>
        <w:t xml:space="preserve">Yet “A deep tone of joy rings through this whole letter from beginning to end (cf. 1:3; 5:10).” (van </w:t>
      </w:r>
      <w:proofErr w:type="spellStart"/>
      <w:r>
        <w:t>Unnik</w:t>
      </w:r>
      <w:proofErr w:type="spellEnd"/>
      <w:r>
        <w:t xml:space="preserve"> 762)</w:t>
      </w:r>
    </w:p>
    <w:p w14:paraId="442D02A3" w14:textId="77777777" w:rsidR="00B347EB" w:rsidRDefault="00B347EB" w:rsidP="00B347EB">
      <w:pPr>
        <w:contextualSpacing/>
      </w:pPr>
    </w:p>
    <w:p w14:paraId="0DCB04F4" w14:textId="77777777" w:rsidR="00B347EB" w:rsidRDefault="00B347EB" w:rsidP="00C936F9">
      <w:pPr>
        <w:numPr>
          <w:ilvl w:val="0"/>
          <w:numId w:val="3"/>
        </w:numPr>
        <w:contextualSpacing/>
      </w:pPr>
      <w:r>
        <w:rPr>
          <w:b/>
          <w:bCs/>
        </w:rPr>
        <w:t>recipients</w:t>
      </w:r>
      <w:r>
        <w:t xml:space="preserve">’ </w:t>
      </w:r>
      <w:r>
        <w:rPr>
          <w:b/>
          <w:bCs/>
        </w:rPr>
        <w:t>evangelists</w:t>
      </w:r>
    </w:p>
    <w:p w14:paraId="4089C108" w14:textId="77777777" w:rsidR="00B347EB" w:rsidRDefault="00B347EB" w:rsidP="00C936F9">
      <w:pPr>
        <w:numPr>
          <w:ilvl w:val="1"/>
          <w:numId w:val="3"/>
        </w:numPr>
        <w:contextualSpacing/>
      </w:pPr>
      <w:r>
        <w:t xml:space="preserve">“Nowhere are we told who was the first preacher of the gospel among them. The author himself does not seem to have any such special claim in this respect, as Paul asserted in Corinth (I Cor. 4:15).” (van </w:t>
      </w:r>
      <w:proofErr w:type="spellStart"/>
      <w:r>
        <w:t>Unnik</w:t>
      </w:r>
      <w:proofErr w:type="spellEnd"/>
      <w:r>
        <w:t xml:space="preserve"> 762)</w:t>
      </w:r>
    </w:p>
    <w:p w14:paraId="7FBF392D" w14:textId="77777777" w:rsidR="00B347EB" w:rsidRPr="00080456" w:rsidRDefault="00B347EB" w:rsidP="00C936F9">
      <w:pPr>
        <w:numPr>
          <w:ilvl w:val="2"/>
          <w:numId w:val="3"/>
        </w:numPr>
        <w:contextualSpacing/>
        <w:rPr>
          <w:sz w:val="20"/>
          <w:szCs w:val="14"/>
        </w:rPr>
      </w:pPr>
      <w:r w:rsidRPr="00080456">
        <w:rPr>
          <w:sz w:val="20"/>
          <w:szCs w:val="14"/>
        </w:rPr>
        <w:t>1 Pet 1:12, “</w:t>
      </w:r>
      <w:r>
        <w:rPr>
          <w:sz w:val="20"/>
          <w:szCs w:val="20"/>
          <w:lang w:bidi="he-IL"/>
        </w:rPr>
        <w:t>those who brought you good news . . .”</w:t>
      </w:r>
    </w:p>
    <w:p w14:paraId="66017B6A" w14:textId="77777777" w:rsidR="00B347EB" w:rsidRPr="00080456" w:rsidRDefault="00B347EB" w:rsidP="00C936F9">
      <w:pPr>
        <w:numPr>
          <w:ilvl w:val="2"/>
          <w:numId w:val="3"/>
        </w:numPr>
        <w:contextualSpacing/>
        <w:rPr>
          <w:sz w:val="20"/>
          <w:szCs w:val="14"/>
        </w:rPr>
      </w:pPr>
      <w:r w:rsidRPr="00080456">
        <w:rPr>
          <w:sz w:val="20"/>
          <w:szCs w:val="14"/>
        </w:rPr>
        <w:t>1 Cor 4:15</w:t>
      </w:r>
      <w:r>
        <w:rPr>
          <w:sz w:val="20"/>
          <w:szCs w:val="14"/>
        </w:rPr>
        <w:t>, “</w:t>
      </w:r>
      <w:r>
        <w:rPr>
          <w:sz w:val="20"/>
          <w:szCs w:val="20"/>
          <w:lang w:bidi="he-IL"/>
        </w:rPr>
        <w:t>I became your father through the gospel.”</w:t>
      </w:r>
    </w:p>
    <w:p w14:paraId="61E88C50" w14:textId="77777777" w:rsidR="00B347EB" w:rsidRDefault="00B347EB" w:rsidP="00C936F9">
      <w:pPr>
        <w:numPr>
          <w:ilvl w:val="1"/>
          <w:numId w:val="3"/>
        </w:numPr>
        <w:contextualSpacing/>
      </w:pPr>
      <w:r>
        <w:t xml:space="preserve">“Their conversion came as the gift of God, the writer wishes to stress, and not as a deed of men.” (van </w:t>
      </w:r>
      <w:proofErr w:type="spellStart"/>
      <w:r>
        <w:t>Unnik</w:t>
      </w:r>
      <w:proofErr w:type="spellEnd"/>
      <w:r>
        <w:t xml:space="preserve"> 762)</w:t>
      </w:r>
    </w:p>
    <w:p w14:paraId="315BCE1A" w14:textId="77777777" w:rsidR="00B347EB" w:rsidRDefault="00B347EB" w:rsidP="00B347EB">
      <w:pPr>
        <w:contextualSpacing/>
      </w:pPr>
      <w:r>
        <w:br w:type="page"/>
      </w:r>
    </w:p>
    <w:p w14:paraId="29FE8AA5" w14:textId="77777777" w:rsidR="00B347EB" w:rsidRDefault="00B347EB" w:rsidP="00B347EB">
      <w:pPr>
        <w:contextualSpacing/>
        <w:rPr>
          <w:rFonts w:cs="Bookman Old Style"/>
        </w:rPr>
      </w:pPr>
    </w:p>
    <w:p w14:paraId="2519B58F" w14:textId="77777777" w:rsidR="00B347EB" w:rsidRDefault="00B347EB" w:rsidP="00B347EB">
      <w:pPr>
        <w:contextualSpacing/>
        <w:rPr>
          <w:rFonts w:cs="Bookman Old Style"/>
        </w:rPr>
      </w:pPr>
    </w:p>
    <w:p w14:paraId="6656EBB7" w14:textId="77777777" w:rsidR="00B347EB" w:rsidRDefault="00B347EB" w:rsidP="00B347EB">
      <w:pPr>
        <w:contextualSpacing/>
        <w:rPr>
          <w:rFonts w:cs="Bookman Old Style"/>
        </w:rPr>
      </w:pPr>
    </w:p>
    <w:p w14:paraId="2F9DB13C" w14:textId="77777777" w:rsidR="00B347EB" w:rsidRDefault="00B347EB" w:rsidP="00B347EB">
      <w:pPr>
        <w:contextualSpacing/>
        <w:rPr>
          <w:rFonts w:cs="Bookman Old Style"/>
        </w:rPr>
      </w:pPr>
    </w:p>
    <w:p w14:paraId="4FA517E6" w14:textId="77777777" w:rsidR="00B347EB" w:rsidRDefault="00B347EB" w:rsidP="00B347EB">
      <w:pPr>
        <w:contextualSpacing/>
        <w:rPr>
          <w:rFonts w:cs="Bookman Old Style"/>
        </w:rPr>
      </w:pPr>
    </w:p>
    <w:p w14:paraId="0B92A8E0" w14:textId="77777777" w:rsidR="00B347EB" w:rsidRDefault="00B347EB" w:rsidP="00B347EB">
      <w:pPr>
        <w:contextualSpacing/>
        <w:rPr>
          <w:rFonts w:cs="Bookman Old Style"/>
        </w:rPr>
      </w:pPr>
    </w:p>
    <w:p w14:paraId="14655672" w14:textId="77777777" w:rsidR="00B347EB" w:rsidRDefault="00B347EB" w:rsidP="00B347EB">
      <w:pPr>
        <w:contextualSpacing/>
        <w:rPr>
          <w:rFonts w:cs="Bookman Old Style"/>
        </w:rPr>
      </w:pPr>
    </w:p>
    <w:p w14:paraId="0EB20851" w14:textId="77777777" w:rsidR="00B347EB" w:rsidRDefault="00B347EB" w:rsidP="00B347EB">
      <w:pPr>
        <w:contextualSpacing/>
        <w:rPr>
          <w:rFonts w:cs="Bookman Old Style"/>
        </w:rPr>
      </w:pPr>
    </w:p>
    <w:p w14:paraId="5EF5C80B" w14:textId="77777777" w:rsidR="00B347EB" w:rsidRDefault="00B347EB" w:rsidP="00B347EB">
      <w:pPr>
        <w:contextualSpacing/>
        <w:rPr>
          <w:rFonts w:cs="Bookman Old Style"/>
        </w:rPr>
      </w:pPr>
    </w:p>
    <w:p w14:paraId="160825D1" w14:textId="77777777" w:rsidR="00B347EB" w:rsidRDefault="00B347EB" w:rsidP="00B347EB">
      <w:pPr>
        <w:contextualSpacing/>
        <w:rPr>
          <w:rFonts w:cs="Bookman Old Style"/>
        </w:rPr>
      </w:pPr>
    </w:p>
    <w:p w14:paraId="519F71E8" w14:textId="77777777" w:rsidR="00B347EB" w:rsidRDefault="00B347EB" w:rsidP="00B347EB">
      <w:pPr>
        <w:contextualSpacing/>
        <w:rPr>
          <w:rFonts w:cs="Bookman Old Style"/>
        </w:rPr>
      </w:pPr>
    </w:p>
    <w:p w14:paraId="6CE1A6D9" w14:textId="77777777" w:rsidR="00B347EB" w:rsidRDefault="00B347EB" w:rsidP="00B347EB">
      <w:pPr>
        <w:contextualSpacing/>
        <w:rPr>
          <w:rFonts w:cs="Bookman Old Style"/>
        </w:rPr>
      </w:pPr>
    </w:p>
    <w:p w14:paraId="27CABD4F" w14:textId="77777777" w:rsidR="00B347EB" w:rsidRDefault="00B347EB" w:rsidP="00B347EB">
      <w:pPr>
        <w:contextualSpacing/>
        <w:rPr>
          <w:rFonts w:cs="Bookman Old Style"/>
        </w:rPr>
      </w:pPr>
    </w:p>
    <w:p w14:paraId="27CD3786" w14:textId="77777777" w:rsidR="00B347EB" w:rsidRDefault="00B347EB" w:rsidP="00B347EB">
      <w:pPr>
        <w:contextualSpacing/>
        <w:rPr>
          <w:rFonts w:cs="Bookman Old Style"/>
        </w:rPr>
      </w:pPr>
    </w:p>
    <w:p w14:paraId="06D7CF86" w14:textId="77777777" w:rsidR="00B347EB" w:rsidRDefault="00B347EB" w:rsidP="00B347EB">
      <w:pPr>
        <w:contextualSpacing/>
        <w:rPr>
          <w:rFonts w:cs="Bookman Old Style"/>
        </w:rPr>
      </w:pPr>
    </w:p>
    <w:p w14:paraId="2040F1DE" w14:textId="77777777" w:rsidR="00B347EB" w:rsidRDefault="00B347EB" w:rsidP="00B347EB">
      <w:pPr>
        <w:contextualSpacing/>
        <w:rPr>
          <w:rFonts w:cs="Bookman Old Style"/>
        </w:rPr>
      </w:pPr>
    </w:p>
    <w:p w14:paraId="768B8F3D" w14:textId="77777777" w:rsidR="00B347EB" w:rsidRDefault="00B347EB" w:rsidP="007A0A59">
      <w:pPr>
        <w:pStyle w:val="Heading1"/>
        <w:rPr>
          <w:rFonts w:eastAsia="MS Mincho"/>
        </w:rPr>
      </w:pPr>
      <w:bookmarkStart w:id="16" w:name="_Toc503063400"/>
      <w:r>
        <w:t>Genre</w:t>
      </w:r>
      <w:bookmarkEnd w:id="16"/>
    </w:p>
    <w:p w14:paraId="6302FCD6" w14:textId="77777777" w:rsidR="00B347EB" w:rsidRDefault="00B347EB" w:rsidP="00B347EB">
      <w:pPr>
        <w:contextualSpacing/>
        <w:jc w:val="left"/>
        <w:rPr>
          <w:rFonts w:eastAsia="MS Mincho"/>
        </w:rPr>
      </w:pPr>
      <w:r>
        <w:rPr>
          <w:rFonts w:eastAsia="MS Mincho"/>
        </w:rPr>
        <w:br w:type="page"/>
      </w:r>
    </w:p>
    <w:p w14:paraId="04AA8A51" w14:textId="77777777" w:rsidR="00B347EB" w:rsidRDefault="00B347EB" w:rsidP="007A0A59">
      <w:pPr>
        <w:pStyle w:val="Heading2"/>
      </w:pPr>
      <w:bookmarkStart w:id="17" w:name="_Toc503063401"/>
      <w:r>
        <w:lastRenderedPageBreak/>
        <w:t>Treatise?</w:t>
      </w:r>
      <w:bookmarkEnd w:id="17"/>
    </w:p>
    <w:p w14:paraId="1D890079" w14:textId="77777777" w:rsidR="00B347EB" w:rsidRDefault="00B347EB" w:rsidP="00B347EB">
      <w:pPr>
        <w:contextualSpacing/>
      </w:pPr>
    </w:p>
    <w:p w14:paraId="2BE3DA88" w14:textId="77777777" w:rsidR="00B347EB" w:rsidRDefault="00B347EB" w:rsidP="00B347EB">
      <w:pPr>
        <w:contextualSpacing/>
      </w:pPr>
    </w:p>
    <w:p w14:paraId="5F434C33" w14:textId="77777777" w:rsidR="00B347EB" w:rsidRDefault="00B347EB" w:rsidP="00C936F9">
      <w:pPr>
        <w:numPr>
          <w:ilvl w:val="0"/>
          <w:numId w:val="4"/>
        </w:numPr>
        <w:contextualSpacing/>
      </w:pPr>
      <w:r>
        <w:t>“</w:t>
      </w:r>
      <w:r w:rsidRPr="0028409A">
        <w:rPr>
          <w:b/>
          <w:bCs/>
        </w:rPr>
        <w:t>It is not a theological or ethical treatise</w:t>
      </w:r>
      <w:r>
        <w:t xml:space="preserve"> . . .” (van </w:t>
      </w:r>
      <w:proofErr w:type="spellStart"/>
      <w:r>
        <w:t>Unnik</w:t>
      </w:r>
      <w:proofErr w:type="spellEnd"/>
      <w:r>
        <w:t xml:space="preserve"> 760)</w:t>
      </w:r>
    </w:p>
    <w:p w14:paraId="33CF3498" w14:textId="77777777" w:rsidR="00B347EB" w:rsidRDefault="00B347EB" w:rsidP="00C936F9">
      <w:pPr>
        <w:numPr>
          <w:ilvl w:val="1"/>
          <w:numId w:val="4"/>
        </w:numPr>
        <w:contextualSpacing/>
      </w:pPr>
      <w:r>
        <w:t xml:space="preserve">“. . . its salutation is not that of a “catholic letter” to be read by Christians anywhere in the world.” (van </w:t>
      </w:r>
      <w:proofErr w:type="spellStart"/>
      <w:r>
        <w:t>Unnik</w:t>
      </w:r>
      <w:proofErr w:type="spellEnd"/>
      <w:r>
        <w:t xml:space="preserve"> 760)</w:t>
      </w:r>
    </w:p>
    <w:p w14:paraId="2F216C8F" w14:textId="77777777" w:rsidR="00B347EB" w:rsidRDefault="00B347EB" w:rsidP="00C936F9">
      <w:pPr>
        <w:numPr>
          <w:ilvl w:val="1"/>
          <w:numId w:val="4"/>
        </w:numPr>
        <w:contextualSpacing/>
      </w:pPr>
      <w:r>
        <w:t xml:space="preserve">“. . . the letter was conceived with particular persons in view . . . and deals with a very specific situation.” (van </w:t>
      </w:r>
      <w:proofErr w:type="spellStart"/>
      <w:r>
        <w:t>Unnik</w:t>
      </w:r>
      <w:proofErr w:type="spellEnd"/>
      <w:r>
        <w:t xml:space="preserve"> 760)</w:t>
      </w:r>
    </w:p>
    <w:p w14:paraId="304E6C69" w14:textId="77777777" w:rsidR="00B347EB" w:rsidRDefault="00B347EB" w:rsidP="00B347EB">
      <w:pPr>
        <w:contextualSpacing/>
        <w:jc w:val="left"/>
      </w:pPr>
      <w:r>
        <w:br w:type="page"/>
      </w:r>
    </w:p>
    <w:p w14:paraId="4BA1D667" w14:textId="77777777" w:rsidR="00B347EB" w:rsidRDefault="00B347EB" w:rsidP="007A0A59">
      <w:pPr>
        <w:pStyle w:val="Heading2"/>
      </w:pPr>
      <w:bookmarkStart w:id="18" w:name="_Toc503063402"/>
      <w:r>
        <w:lastRenderedPageBreak/>
        <w:t>Smaller Literary Forms</w:t>
      </w:r>
      <w:bookmarkEnd w:id="18"/>
    </w:p>
    <w:p w14:paraId="1AAB1A97" w14:textId="77777777" w:rsidR="00B347EB" w:rsidRDefault="00B347EB" w:rsidP="00B347EB">
      <w:pPr>
        <w:contextualSpacing/>
      </w:pPr>
    </w:p>
    <w:p w14:paraId="3127DF49" w14:textId="77777777" w:rsidR="00B347EB" w:rsidRPr="0010290B" w:rsidRDefault="00B347EB" w:rsidP="00B347EB">
      <w:pPr>
        <w:contextualSpacing/>
      </w:pPr>
    </w:p>
    <w:p w14:paraId="61ADB17C" w14:textId="77777777" w:rsidR="00B347EB" w:rsidRDefault="00B347EB" w:rsidP="00C936F9">
      <w:pPr>
        <w:numPr>
          <w:ilvl w:val="0"/>
          <w:numId w:val="22"/>
        </w:numPr>
        <w:contextualSpacing/>
      </w:pPr>
      <w:r>
        <w:rPr>
          <w:b/>
          <w:bCs/>
        </w:rPr>
        <w:t>first part</w:t>
      </w:r>
      <w:r>
        <w:rPr>
          <w:bCs/>
        </w:rPr>
        <w:t xml:space="preserve"> (1:3-4:11)</w:t>
      </w:r>
    </w:p>
    <w:p w14:paraId="5F7EC434" w14:textId="77777777" w:rsidR="00B347EB" w:rsidRDefault="00B347EB" w:rsidP="00C936F9">
      <w:pPr>
        <w:numPr>
          <w:ilvl w:val="1"/>
          <w:numId w:val="22"/>
        </w:numPr>
        <w:contextualSpacing/>
      </w:pPr>
      <w:r w:rsidRPr="007F046D">
        <w:t xml:space="preserve">“R. Bultmann regards 2:21-24 as a hymn and 3:18-19, 22 as a credal confession.” </w:t>
      </w:r>
      <w:r>
        <w:t>(</w:t>
      </w:r>
      <w:proofErr w:type="spellStart"/>
      <w:r>
        <w:t>Fitzmyer</w:t>
      </w:r>
      <w:proofErr w:type="spellEnd"/>
      <w:r>
        <w:t xml:space="preserve"> “First”</w:t>
      </w:r>
      <w:r w:rsidRPr="007F046D">
        <w:t xml:space="preserve"> 363)</w:t>
      </w:r>
    </w:p>
    <w:p w14:paraId="1D39D6C9" w14:textId="77777777" w:rsidR="00B347EB" w:rsidRDefault="00B347EB" w:rsidP="00C936F9">
      <w:pPr>
        <w:numPr>
          <w:ilvl w:val="2"/>
          <w:numId w:val="22"/>
        </w:numPr>
        <w:contextualSpacing/>
        <w:rPr>
          <w:sz w:val="20"/>
          <w:szCs w:val="20"/>
        </w:rPr>
      </w:pPr>
      <w:r w:rsidRPr="00271644">
        <w:rPr>
          <w:sz w:val="20"/>
          <w:szCs w:val="20"/>
        </w:rPr>
        <w:t>1 Pet 2:21-24, “</w:t>
      </w:r>
      <w:r>
        <w:rPr>
          <w:sz w:val="20"/>
          <w:szCs w:val="20"/>
          <w:lang w:bidi="he-IL"/>
        </w:rPr>
        <w:t xml:space="preserve">For to this you have been called, because Christ also suffered for you, leaving you an example, so that you should follow in his steps. </w:t>
      </w:r>
      <w:r>
        <w:rPr>
          <w:sz w:val="20"/>
          <w:szCs w:val="20"/>
          <w:vertAlign w:val="superscript"/>
          <w:lang w:bidi="he-IL"/>
        </w:rPr>
        <w:t>22</w:t>
      </w:r>
      <w:r>
        <w:rPr>
          <w:sz w:val="20"/>
          <w:szCs w:val="20"/>
          <w:lang w:bidi="he-IL"/>
        </w:rPr>
        <w:t xml:space="preserve">“He committed no sin, and no deceit was found in his mouth.” </w:t>
      </w:r>
      <w:r>
        <w:rPr>
          <w:sz w:val="20"/>
          <w:szCs w:val="20"/>
          <w:vertAlign w:val="superscript"/>
          <w:lang w:bidi="he-IL"/>
        </w:rPr>
        <w:t>23</w:t>
      </w:r>
      <w:r>
        <w:rPr>
          <w:sz w:val="20"/>
          <w:szCs w:val="20"/>
          <w:lang w:bidi="he-IL"/>
        </w:rPr>
        <w:t xml:space="preserve">When he was abused, he did not return abuse; when he suffered, he did not threaten; but he entrusted himself to the one who judges justly. </w:t>
      </w:r>
      <w:r>
        <w:rPr>
          <w:sz w:val="20"/>
          <w:szCs w:val="20"/>
          <w:vertAlign w:val="superscript"/>
          <w:lang w:bidi="he-IL"/>
        </w:rPr>
        <w:t>24</w:t>
      </w:r>
      <w:r>
        <w:rPr>
          <w:sz w:val="20"/>
          <w:szCs w:val="20"/>
          <w:lang w:bidi="he-IL"/>
        </w:rPr>
        <w:t>He himself bore our sins in his body on the cross, so that, free from sins, we might live for righteousness; by his wounds you have been healed.”</w:t>
      </w:r>
    </w:p>
    <w:p w14:paraId="4EF192F8" w14:textId="77777777" w:rsidR="00B347EB" w:rsidRPr="00271644" w:rsidRDefault="00B347EB" w:rsidP="00C936F9">
      <w:pPr>
        <w:numPr>
          <w:ilvl w:val="2"/>
          <w:numId w:val="22"/>
        </w:numPr>
        <w:contextualSpacing/>
        <w:rPr>
          <w:sz w:val="20"/>
          <w:szCs w:val="20"/>
        </w:rPr>
      </w:pPr>
      <w:r w:rsidRPr="00907400">
        <w:rPr>
          <w:kern w:val="2"/>
          <w:sz w:val="20"/>
          <w:szCs w:val="14"/>
        </w:rPr>
        <w:t>1 Pet 3:18</w:t>
      </w:r>
      <w:r>
        <w:rPr>
          <w:kern w:val="2"/>
          <w:sz w:val="20"/>
          <w:szCs w:val="14"/>
        </w:rPr>
        <w:t>b</w:t>
      </w:r>
      <w:r w:rsidRPr="00907400">
        <w:rPr>
          <w:kern w:val="2"/>
          <w:sz w:val="20"/>
          <w:szCs w:val="14"/>
        </w:rPr>
        <w:t>-22, “</w:t>
      </w:r>
      <w:r w:rsidRPr="00907400">
        <w:rPr>
          <w:sz w:val="20"/>
          <w:szCs w:val="20"/>
          <w:lang w:bidi="he-IL"/>
        </w:rPr>
        <w:t xml:space="preserve">He was put to death in the flesh, but made alive in the spirit, </w:t>
      </w:r>
      <w:r w:rsidRPr="00907400">
        <w:rPr>
          <w:sz w:val="20"/>
          <w:szCs w:val="20"/>
          <w:vertAlign w:val="superscript"/>
          <w:lang w:bidi="he-IL"/>
        </w:rPr>
        <w:t>19</w:t>
      </w:r>
      <w:r w:rsidRPr="00907400">
        <w:rPr>
          <w:sz w:val="20"/>
          <w:szCs w:val="20"/>
          <w:lang w:bidi="he-IL"/>
        </w:rPr>
        <w:t>in which also he went and made a proclamation to the spirits in prison [</w:t>
      </w:r>
      <w:r w:rsidRPr="00907400">
        <w:rPr>
          <w:sz w:val="20"/>
          <w:szCs w:val="20"/>
          <w:lang w:val="el-GR" w:bidi="he-IL"/>
        </w:rPr>
        <w:t>τοῖς</w:t>
      </w:r>
      <w:r w:rsidRPr="00907400">
        <w:rPr>
          <w:sz w:val="20"/>
          <w:szCs w:val="20"/>
          <w:lang w:bidi="he-IL"/>
        </w:rPr>
        <w:t xml:space="preserve"> </w:t>
      </w:r>
      <w:r w:rsidRPr="00907400">
        <w:rPr>
          <w:sz w:val="20"/>
          <w:szCs w:val="20"/>
          <w:lang w:val="el-GR" w:bidi="he-IL"/>
        </w:rPr>
        <w:t>ἐν</w:t>
      </w:r>
      <w:r w:rsidRPr="00907400">
        <w:rPr>
          <w:sz w:val="20"/>
          <w:szCs w:val="20"/>
          <w:lang w:bidi="he-IL"/>
        </w:rPr>
        <w:t xml:space="preserve"> </w:t>
      </w:r>
      <w:r w:rsidRPr="00907400">
        <w:rPr>
          <w:sz w:val="20"/>
          <w:szCs w:val="20"/>
          <w:lang w:val="el-GR" w:bidi="he-IL"/>
        </w:rPr>
        <w:t>φυλακῇ</w:t>
      </w:r>
      <w:r w:rsidRPr="00907400">
        <w:rPr>
          <w:sz w:val="20"/>
          <w:szCs w:val="20"/>
          <w:lang w:bidi="he-IL"/>
        </w:rPr>
        <w:t xml:space="preserve"> </w:t>
      </w:r>
      <w:r w:rsidRPr="00907400">
        <w:rPr>
          <w:sz w:val="20"/>
          <w:szCs w:val="20"/>
          <w:lang w:val="el-GR" w:bidi="he-IL"/>
        </w:rPr>
        <w:t>πνεύμασιν</w:t>
      </w:r>
      <w:r w:rsidRPr="00907400">
        <w:rPr>
          <w:sz w:val="20"/>
          <w:szCs w:val="20"/>
          <w:lang w:bidi="he-IL"/>
        </w:rPr>
        <w:t xml:space="preserve">], </w:t>
      </w:r>
      <w:r w:rsidRPr="00907400">
        <w:rPr>
          <w:sz w:val="20"/>
          <w:szCs w:val="20"/>
          <w:vertAlign w:val="superscript"/>
          <w:lang w:bidi="he-IL"/>
        </w:rPr>
        <w:t>20</w:t>
      </w:r>
      <w:r w:rsidRPr="00907400">
        <w:rPr>
          <w:sz w:val="20"/>
          <w:szCs w:val="20"/>
          <w:lang w:bidi="he-IL"/>
        </w:rPr>
        <w:t>who in former times did not obey, when God waited patiently in the days of Noah</w:t>
      </w:r>
      <w:r>
        <w:rPr>
          <w:sz w:val="20"/>
          <w:szCs w:val="20"/>
          <w:lang w:bidi="he-IL"/>
        </w:rPr>
        <w:t xml:space="preserve"> . . . </w:t>
      </w:r>
      <w:r>
        <w:rPr>
          <w:sz w:val="20"/>
          <w:szCs w:val="20"/>
          <w:vertAlign w:val="superscript"/>
          <w:lang w:bidi="he-IL"/>
        </w:rPr>
        <w:t>22</w:t>
      </w:r>
      <w:r>
        <w:rPr>
          <w:sz w:val="20"/>
          <w:szCs w:val="20"/>
          <w:lang w:bidi="he-IL"/>
        </w:rPr>
        <w:t xml:space="preserve">[Christ] </w:t>
      </w:r>
      <w:r w:rsidRPr="00907400">
        <w:rPr>
          <w:sz w:val="20"/>
          <w:szCs w:val="20"/>
          <w:lang w:bidi="he-IL"/>
        </w:rPr>
        <w:t>has gone into heaven and is at the right hand of God, with angels, authorities, and powers made subject to him.”</w:t>
      </w:r>
    </w:p>
    <w:p w14:paraId="24A0058B" w14:textId="77777777" w:rsidR="00B347EB" w:rsidRDefault="00B347EB" w:rsidP="00C936F9">
      <w:pPr>
        <w:numPr>
          <w:ilvl w:val="1"/>
          <w:numId w:val="22"/>
        </w:numPr>
        <w:contextualSpacing/>
      </w:pPr>
      <w:r w:rsidRPr="007F046D">
        <w:t xml:space="preserve">“Similarly, M.-E. </w:t>
      </w:r>
      <w:proofErr w:type="spellStart"/>
      <w:r w:rsidRPr="007F046D">
        <w:t>Boismard</w:t>
      </w:r>
      <w:proofErr w:type="spellEnd"/>
      <w:r w:rsidRPr="007F046D">
        <w:t xml:space="preserve"> claims to have isolated four baptismal hymns in the letter (1:3-5; 3:18-22; 2:22-25; 5:5-9).” </w:t>
      </w:r>
      <w:r>
        <w:t>(</w:t>
      </w:r>
      <w:proofErr w:type="spellStart"/>
      <w:r>
        <w:t>Fitzmyer</w:t>
      </w:r>
      <w:proofErr w:type="spellEnd"/>
      <w:r>
        <w:t xml:space="preserve"> “First”</w:t>
      </w:r>
      <w:r w:rsidRPr="007F046D">
        <w:t xml:space="preserve"> 363)</w:t>
      </w:r>
    </w:p>
    <w:p w14:paraId="2A0169FB" w14:textId="77777777" w:rsidR="00B347EB" w:rsidRDefault="00B347EB" w:rsidP="00C936F9">
      <w:pPr>
        <w:numPr>
          <w:ilvl w:val="2"/>
          <w:numId w:val="22"/>
        </w:numPr>
        <w:contextualSpacing/>
        <w:rPr>
          <w:sz w:val="20"/>
          <w:szCs w:val="20"/>
        </w:rPr>
      </w:pPr>
      <w:r>
        <w:rPr>
          <w:sz w:val="20"/>
          <w:szCs w:val="20"/>
        </w:rPr>
        <w:t>1 Pet 1:3-5, “</w:t>
      </w:r>
      <w:r>
        <w:rPr>
          <w:sz w:val="20"/>
          <w:szCs w:val="20"/>
          <w:lang w:bidi="he-IL"/>
        </w:rPr>
        <w:t xml:space="preserve">Blessed be the God and Father of our Lord Jesus Christ! By his great mercy he has given us a new birth into a living hope through the resurrection of Jesus Christ from the dead, </w:t>
      </w:r>
      <w:r>
        <w:rPr>
          <w:sz w:val="20"/>
          <w:szCs w:val="20"/>
          <w:vertAlign w:val="superscript"/>
          <w:lang w:bidi="he-IL"/>
        </w:rPr>
        <w:t>4</w:t>
      </w:r>
      <w:r>
        <w:rPr>
          <w:sz w:val="20"/>
          <w:szCs w:val="20"/>
          <w:lang w:bidi="he-IL"/>
        </w:rPr>
        <w:t xml:space="preserve">and into an inheritance that is imperishable, undefiled, and unfading, kept in heaven for you, </w:t>
      </w:r>
      <w:r>
        <w:rPr>
          <w:sz w:val="20"/>
          <w:szCs w:val="20"/>
          <w:vertAlign w:val="superscript"/>
          <w:lang w:bidi="he-IL"/>
        </w:rPr>
        <w:t>5</w:t>
      </w:r>
      <w:r>
        <w:rPr>
          <w:sz w:val="20"/>
          <w:szCs w:val="20"/>
          <w:lang w:bidi="he-IL"/>
        </w:rPr>
        <w:t>who are being protected by the power of God through faith for a salvation ready to be revealed in the last time.”</w:t>
      </w:r>
    </w:p>
    <w:p w14:paraId="134B9CC6" w14:textId="77777777" w:rsidR="00B347EB" w:rsidRDefault="00B347EB" w:rsidP="00C936F9">
      <w:pPr>
        <w:numPr>
          <w:ilvl w:val="2"/>
          <w:numId w:val="22"/>
        </w:numPr>
        <w:contextualSpacing/>
        <w:rPr>
          <w:sz w:val="20"/>
          <w:szCs w:val="20"/>
        </w:rPr>
      </w:pPr>
      <w:r w:rsidRPr="00907400">
        <w:rPr>
          <w:kern w:val="2"/>
          <w:sz w:val="20"/>
          <w:szCs w:val="14"/>
        </w:rPr>
        <w:t>1 Pet 3:18</w:t>
      </w:r>
      <w:r>
        <w:rPr>
          <w:kern w:val="2"/>
          <w:sz w:val="20"/>
          <w:szCs w:val="14"/>
        </w:rPr>
        <w:t>b</w:t>
      </w:r>
      <w:r w:rsidRPr="00907400">
        <w:rPr>
          <w:kern w:val="2"/>
          <w:sz w:val="20"/>
          <w:szCs w:val="14"/>
        </w:rPr>
        <w:t>-22, “</w:t>
      </w:r>
      <w:r w:rsidRPr="00907400">
        <w:rPr>
          <w:sz w:val="20"/>
          <w:szCs w:val="20"/>
          <w:lang w:bidi="he-IL"/>
        </w:rPr>
        <w:t xml:space="preserve">He was put to death in the flesh, but made alive in the spirit, </w:t>
      </w:r>
      <w:r w:rsidRPr="00907400">
        <w:rPr>
          <w:sz w:val="20"/>
          <w:szCs w:val="20"/>
          <w:vertAlign w:val="superscript"/>
          <w:lang w:bidi="he-IL"/>
        </w:rPr>
        <w:t>19</w:t>
      </w:r>
      <w:r w:rsidRPr="00907400">
        <w:rPr>
          <w:sz w:val="20"/>
          <w:szCs w:val="20"/>
          <w:lang w:bidi="he-IL"/>
        </w:rPr>
        <w:t>in which also he went and made a proclamation to the spirits in prison [</w:t>
      </w:r>
      <w:r w:rsidRPr="00907400">
        <w:rPr>
          <w:sz w:val="20"/>
          <w:szCs w:val="20"/>
          <w:lang w:val="el-GR" w:bidi="he-IL"/>
        </w:rPr>
        <w:t>τοῖς</w:t>
      </w:r>
      <w:r w:rsidRPr="00907400">
        <w:rPr>
          <w:sz w:val="20"/>
          <w:szCs w:val="20"/>
          <w:lang w:bidi="he-IL"/>
        </w:rPr>
        <w:t xml:space="preserve"> </w:t>
      </w:r>
      <w:r w:rsidRPr="00907400">
        <w:rPr>
          <w:sz w:val="20"/>
          <w:szCs w:val="20"/>
          <w:lang w:val="el-GR" w:bidi="he-IL"/>
        </w:rPr>
        <w:t>ἐν</w:t>
      </w:r>
      <w:r w:rsidRPr="00907400">
        <w:rPr>
          <w:sz w:val="20"/>
          <w:szCs w:val="20"/>
          <w:lang w:bidi="he-IL"/>
        </w:rPr>
        <w:t xml:space="preserve"> </w:t>
      </w:r>
      <w:r w:rsidRPr="00907400">
        <w:rPr>
          <w:sz w:val="20"/>
          <w:szCs w:val="20"/>
          <w:lang w:val="el-GR" w:bidi="he-IL"/>
        </w:rPr>
        <w:t>φυλακῇ</w:t>
      </w:r>
      <w:r w:rsidRPr="00907400">
        <w:rPr>
          <w:sz w:val="20"/>
          <w:szCs w:val="20"/>
          <w:lang w:bidi="he-IL"/>
        </w:rPr>
        <w:t xml:space="preserve"> </w:t>
      </w:r>
      <w:r w:rsidRPr="00907400">
        <w:rPr>
          <w:sz w:val="20"/>
          <w:szCs w:val="20"/>
          <w:lang w:val="el-GR" w:bidi="he-IL"/>
        </w:rPr>
        <w:t>πνεύμασιν</w:t>
      </w:r>
      <w:r w:rsidRPr="00907400">
        <w:rPr>
          <w:sz w:val="20"/>
          <w:szCs w:val="20"/>
          <w:lang w:bidi="he-IL"/>
        </w:rPr>
        <w:t xml:space="preserve">], </w:t>
      </w:r>
      <w:r w:rsidRPr="00907400">
        <w:rPr>
          <w:sz w:val="20"/>
          <w:szCs w:val="20"/>
          <w:vertAlign w:val="superscript"/>
          <w:lang w:bidi="he-IL"/>
        </w:rPr>
        <w:t>20</w:t>
      </w:r>
      <w:r w:rsidRPr="00907400">
        <w:rPr>
          <w:sz w:val="20"/>
          <w:szCs w:val="20"/>
          <w:lang w:bidi="he-IL"/>
        </w:rPr>
        <w:t>who in former times did not obey, when God waited patiently in the days of Noah</w:t>
      </w:r>
      <w:r>
        <w:rPr>
          <w:sz w:val="20"/>
          <w:szCs w:val="20"/>
          <w:lang w:bidi="he-IL"/>
        </w:rPr>
        <w:t xml:space="preserve">, during the building of the ark, in which a few, that is, eight persons, were saved through water. </w:t>
      </w:r>
      <w:r>
        <w:rPr>
          <w:sz w:val="20"/>
          <w:szCs w:val="20"/>
          <w:vertAlign w:val="superscript"/>
          <w:lang w:bidi="he-IL"/>
        </w:rPr>
        <w:t>21</w:t>
      </w:r>
      <w:r>
        <w:rPr>
          <w:sz w:val="20"/>
          <w:szCs w:val="20"/>
          <w:lang w:bidi="he-IL"/>
        </w:rPr>
        <w:t xml:space="preserve">And baptism, which this prefigured, now saves you—not as a removal of dirt from the body, but as an appeal to God for a good conscience, through the resurrection of Jesus Christ, </w:t>
      </w:r>
      <w:r>
        <w:rPr>
          <w:sz w:val="20"/>
          <w:szCs w:val="20"/>
          <w:vertAlign w:val="superscript"/>
          <w:lang w:bidi="he-IL"/>
        </w:rPr>
        <w:t>22</w:t>
      </w:r>
      <w:r>
        <w:rPr>
          <w:sz w:val="20"/>
          <w:szCs w:val="20"/>
          <w:lang w:bidi="he-IL"/>
        </w:rPr>
        <w:t xml:space="preserve">who </w:t>
      </w:r>
      <w:r w:rsidRPr="00907400">
        <w:rPr>
          <w:sz w:val="20"/>
          <w:szCs w:val="20"/>
          <w:lang w:bidi="he-IL"/>
        </w:rPr>
        <w:t>has gone into heaven and is at the right hand of God, with angels, authorities, and powers made subject to him.”</w:t>
      </w:r>
    </w:p>
    <w:p w14:paraId="56CA228F" w14:textId="77777777" w:rsidR="00B347EB" w:rsidRDefault="00B347EB" w:rsidP="00C936F9">
      <w:pPr>
        <w:numPr>
          <w:ilvl w:val="2"/>
          <w:numId w:val="22"/>
        </w:numPr>
        <w:contextualSpacing/>
        <w:rPr>
          <w:sz w:val="20"/>
          <w:szCs w:val="20"/>
        </w:rPr>
      </w:pPr>
      <w:r>
        <w:rPr>
          <w:sz w:val="20"/>
          <w:szCs w:val="20"/>
        </w:rPr>
        <w:t>1 Pet 2:22-25, ““</w:t>
      </w:r>
      <w:r>
        <w:rPr>
          <w:sz w:val="20"/>
          <w:szCs w:val="20"/>
          <w:lang w:bidi="he-IL"/>
        </w:rPr>
        <w:t xml:space="preserve">He committed no sin, and no deceit was found in his mouth.” </w:t>
      </w:r>
      <w:r>
        <w:rPr>
          <w:sz w:val="20"/>
          <w:szCs w:val="20"/>
          <w:vertAlign w:val="superscript"/>
          <w:lang w:bidi="he-IL"/>
        </w:rPr>
        <w:t>23</w:t>
      </w:r>
      <w:r>
        <w:rPr>
          <w:sz w:val="20"/>
          <w:szCs w:val="20"/>
          <w:lang w:bidi="he-IL"/>
        </w:rPr>
        <w:t xml:space="preserve">When he was abused, he did not return abuse; when he suffered, he did not threaten; but he entrusted himself to the one who judges justly. </w:t>
      </w:r>
      <w:r>
        <w:rPr>
          <w:sz w:val="20"/>
          <w:szCs w:val="20"/>
          <w:vertAlign w:val="superscript"/>
          <w:lang w:bidi="he-IL"/>
        </w:rPr>
        <w:t>24</w:t>
      </w:r>
      <w:r>
        <w:rPr>
          <w:sz w:val="20"/>
          <w:szCs w:val="20"/>
          <w:lang w:bidi="he-IL"/>
        </w:rPr>
        <w:t xml:space="preserve">He himself bore our sins in his body on the cross, so that, free from sins, we might live for righteousness; by his wounds you have been healed. </w:t>
      </w:r>
      <w:r>
        <w:rPr>
          <w:sz w:val="20"/>
          <w:szCs w:val="20"/>
          <w:vertAlign w:val="superscript"/>
          <w:lang w:bidi="he-IL"/>
        </w:rPr>
        <w:t>25</w:t>
      </w:r>
      <w:r>
        <w:rPr>
          <w:sz w:val="20"/>
          <w:szCs w:val="20"/>
          <w:lang w:bidi="he-IL"/>
        </w:rPr>
        <w:t>For you were going astray like sheep, but now you have returned to the shepherd and guardian of your souls.”</w:t>
      </w:r>
    </w:p>
    <w:p w14:paraId="239C9E7E" w14:textId="77777777" w:rsidR="00B347EB" w:rsidRDefault="00B347EB" w:rsidP="00C936F9">
      <w:pPr>
        <w:numPr>
          <w:ilvl w:val="2"/>
          <w:numId w:val="22"/>
        </w:numPr>
        <w:contextualSpacing/>
        <w:rPr>
          <w:sz w:val="20"/>
          <w:szCs w:val="20"/>
        </w:rPr>
      </w:pPr>
      <w:r>
        <w:rPr>
          <w:sz w:val="20"/>
          <w:szCs w:val="20"/>
        </w:rPr>
        <w:t xml:space="preserve">1 Pet </w:t>
      </w:r>
      <w:r w:rsidRPr="00D600C5">
        <w:rPr>
          <w:sz w:val="20"/>
          <w:szCs w:val="20"/>
        </w:rPr>
        <w:t>5:5-9</w:t>
      </w:r>
      <w:r>
        <w:rPr>
          <w:sz w:val="20"/>
          <w:szCs w:val="20"/>
        </w:rPr>
        <w:t>, “</w:t>
      </w:r>
      <w:r>
        <w:rPr>
          <w:sz w:val="20"/>
          <w:szCs w:val="20"/>
          <w:lang w:bidi="he-IL"/>
        </w:rPr>
        <w:t xml:space="preserve">In the same way, you who are younger must accept the authority of the elders. And all of you must clothe yourselves with humility in your dealings with one another, for “God opposes the proud, but gives grace to the humble.” </w:t>
      </w:r>
      <w:r>
        <w:rPr>
          <w:sz w:val="20"/>
          <w:szCs w:val="20"/>
          <w:vertAlign w:val="superscript"/>
          <w:lang w:bidi="he-IL"/>
        </w:rPr>
        <w:t>6</w:t>
      </w:r>
      <w:r>
        <w:rPr>
          <w:sz w:val="20"/>
          <w:szCs w:val="20"/>
          <w:lang w:bidi="he-IL"/>
        </w:rPr>
        <w:t xml:space="preserve">Humble yourselves therefore under the mighty hand of God, so that he may exalt you in due time. </w:t>
      </w:r>
      <w:r>
        <w:rPr>
          <w:sz w:val="20"/>
          <w:szCs w:val="20"/>
          <w:vertAlign w:val="superscript"/>
          <w:lang w:bidi="he-IL"/>
        </w:rPr>
        <w:t>7</w:t>
      </w:r>
      <w:r>
        <w:rPr>
          <w:sz w:val="20"/>
          <w:szCs w:val="20"/>
          <w:lang w:bidi="he-IL"/>
        </w:rPr>
        <w:t xml:space="preserve">Cast all your anxiety on him, because he cares for you. </w:t>
      </w:r>
      <w:r>
        <w:rPr>
          <w:sz w:val="20"/>
          <w:szCs w:val="20"/>
          <w:vertAlign w:val="superscript"/>
          <w:lang w:bidi="he-IL"/>
        </w:rPr>
        <w:t>8</w:t>
      </w:r>
      <w:r>
        <w:rPr>
          <w:sz w:val="20"/>
          <w:szCs w:val="20"/>
          <w:lang w:bidi="he-IL"/>
        </w:rPr>
        <w:t xml:space="preserve">Discipline yourselves, keep alert. Like a roaring lion your adversary the devil prowls around, looking for someone to devour. </w:t>
      </w:r>
      <w:r>
        <w:rPr>
          <w:sz w:val="20"/>
          <w:szCs w:val="20"/>
          <w:vertAlign w:val="superscript"/>
          <w:lang w:bidi="he-IL"/>
        </w:rPr>
        <w:t>9</w:t>
      </w:r>
      <w:r>
        <w:rPr>
          <w:sz w:val="20"/>
          <w:szCs w:val="20"/>
          <w:lang w:bidi="he-IL"/>
        </w:rPr>
        <w:t>Resist him, steadfast in your faith, for you know that your brothers and sisters in all the world are undergoing the same kinds of suffering.”</w:t>
      </w:r>
    </w:p>
    <w:p w14:paraId="4A7919BF" w14:textId="77777777" w:rsidR="00B347EB" w:rsidRDefault="00B347EB" w:rsidP="00B347EB">
      <w:pPr>
        <w:contextualSpacing/>
        <w:rPr>
          <w:szCs w:val="20"/>
        </w:rPr>
      </w:pPr>
    </w:p>
    <w:p w14:paraId="22DD834A" w14:textId="77777777" w:rsidR="00B347EB" w:rsidRPr="00B82491" w:rsidRDefault="00B347EB" w:rsidP="00C936F9">
      <w:pPr>
        <w:numPr>
          <w:ilvl w:val="0"/>
          <w:numId w:val="22"/>
        </w:numPr>
        <w:contextualSpacing/>
        <w:rPr>
          <w:szCs w:val="20"/>
        </w:rPr>
      </w:pPr>
      <w:r w:rsidRPr="00B82491">
        <w:rPr>
          <w:b/>
        </w:rPr>
        <w:t>Fitzmyer</w:t>
      </w:r>
      <w:r>
        <w:t>’</w:t>
      </w:r>
      <w:r w:rsidRPr="00B82491">
        <w:rPr>
          <w:b/>
        </w:rPr>
        <w:t>s conclusion</w:t>
      </w:r>
    </w:p>
    <w:p w14:paraId="27026BA0" w14:textId="77777777" w:rsidR="00B347EB" w:rsidRDefault="00B347EB" w:rsidP="00C936F9">
      <w:pPr>
        <w:numPr>
          <w:ilvl w:val="1"/>
          <w:numId w:val="22"/>
        </w:numPr>
        <w:contextualSpacing/>
      </w:pPr>
      <w:r w:rsidRPr="007F046D">
        <w:t xml:space="preserve">“It is impossible to determine whether the first part is made up of small units originally composed for another situation.” </w:t>
      </w:r>
      <w:r>
        <w:t>(</w:t>
      </w:r>
      <w:proofErr w:type="spellStart"/>
      <w:r>
        <w:t>Fitzmyer</w:t>
      </w:r>
      <w:proofErr w:type="spellEnd"/>
      <w:r>
        <w:t xml:space="preserve"> “First”</w:t>
      </w:r>
      <w:r w:rsidRPr="007F046D">
        <w:t xml:space="preserve"> 363)</w:t>
      </w:r>
    </w:p>
    <w:p w14:paraId="22E7A661" w14:textId="77777777" w:rsidR="00B347EB" w:rsidRDefault="00B347EB" w:rsidP="00B347EB">
      <w:pPr>
        <w:contextualSpacing/>
      </w:pPr>
      <w:r>
        <w:br w:type="page"/>
      </w:r>
    </w:p>
    <w:p w14:paraId="2BE69521" w14:textId="77777777" w:rsidR="00B347EB" w:rsidRDefault="007A0A59" w:rsidP="007A0A59">
      <w:pPr>
        <w:pStyle w:val="Heading1"/>
      </w:pPr>
      <w:bookmarkStart w:id="19" w:name="_Toc503063403"/>
      <w:r>
        <w:lastRenderedPageBreak/>
        <w:t>Outline of 1 Peter</w:t>
      </w:r>
      <w:bookmarkEnd w:id="19"/>
    </w:p>
    <w:p w14:paraId="47F3EE2D" w14:textId="77777777" w:rsidR="00B347EB" w:rsidRDefault="00B347EB" w:rsidP="00B347EB">
      <w:pPr>
        <w:contextualSpacing/>
      </w:pPr>
    </w:p>
    <w:p w14:paraId="7405105B" w14:textId="77777777" w:rsidR="00B347EB" w:rsidRDefault="00B347EB" w:rsidP="00B347EB">
      <w:pPr>
        <w:contextualSpacing/>
      </w:pPr>
    </w:p>
    <w:p w14:paraId="0151755D" w14:textId="77777777" w:rsidR="00B347EB" w:rsidRPr="00E47EB3" w:rsidRDefault="00B347EB" w:rsidP="00B347EB">
      <w:pPr>
        <w:tabs>
          <w:tab w:val="left" w:pos="360"/>
          <w:tab w:val="left" w:pos="720"/>
          <w:tab w:val="left" w:pos="1800"/>
        </w:tabs>
        <w:contextualSpacing/>
        <w:rPr>
          <w:szCs w:val="20"/>
        </w:rPr>
      </w:pPr>
      <w:r w:rsidRPr="00E47EB3">
        <w:rPr>
          <w:szCs w:val="20"/>
        </w:rPr>
        <w:t>1:1-2</w:t>
      </w:r>
      <w:r w:rsidRPr="00E47EB3">
        <w:rPr>
          <w:szCs w:val="20"/>
        </w:rPr>
        <w:tab/>
      </w:r>
      <w:r w:rsidRPr="00E47EB3">
        <w:rPr>
          <w:szCs w:val="20"/>
        </w:rPr>
        <w:tab/>
        <w:t>salutation</w:t>
      </w:r>
    </w:p>
    <w:p w14:paraId="2D101F78" w14:textId="77777777" w:rsidR="00B347EB" w:rsidRPr="00E47EB3" w:rsidRDefault="00B347EB" w:rsidP="00B347EB">
      <w:pPr>
        <w:tabs>
          <w:tab w:val="left" w:pos="360"/>
          <w:tab w:val="left" w:pos="720"/>
          <w:tab w:val="left" w:pos="1800"/>
        </w:tabs>
        <w:contextualSpacing/>
        <w:rPr>
          <w:szCs w:val="20"/>
        </w:rPr>
      </w:pPr>
      <w:r w:rsidRPr="00E47EB3">
        <w:rPr>
          <w:szCs w:val="20"/>
        </w:rPr>
        <w:t>1:3-2:10</w:t>
      </w:r>
      <w:r w:rsidRPr="00E47EB3">
        <w:rPr>
          <w:szCs w:val="20"/>
        </w:rPr>
        <w:tab/>
        <w:t>baptism</w:t>
      </w:r>
    </w:p>
    <w:p w14:paraId="5E93F84A" w14:textId="77777777" w:rsidR="00B347EB" w:rsidRPr="00E47EB3" w:rsidRDefault="00B347EB" w:rsidP="00B347EB">
      <w:pPr>
        <w:tabs>
          <w:tab w:val="left" w:pos="360"/>
          <w:tab w:val="left" w:pos="720"/>
          <w:tab w:val="left" w:pos="1800"/>
        </w:tabs>
        <w:contextualSpacing/>
        <w:rPr>
          <w:szCs w:val="20"/>
        </w:rPr>
      </w:pPr>
      <w:r w:rsidRPr="00E47EB3">
        <w:rPr>
          <w:szCs w:val="20"/>
        </w:rPr>
        <w:tab/>
        <w:t>1:3-12</w:t>
      </w:r>
      <w:r w:rsidRPr="00E47EB3">
        <w:rPr>
          <w:szCs w:val="20"/>
        </w:rPr>
        <w:tab/>
        <w:t>rejoice</w:t>
      </w:r>
    </w:p>
    <w:p w14:paraId="6DA90EFA"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1:3-9</w:t>
      </w:r>
      <w:r w:rsidRPr="00E47EB3">
        <w:rPr>
          <w:szCs w:val="20"/>
        </w:rPr>
        <w:tab/>
        <w:t>rejoice in new birth and salvation</w:t>
      </w:r>
    </w:p>
    <w:p w14:paraId="09B0781F"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1:10-12</w:t>
      </w:r>
      <w:r w:rsidRPr="00E47EB3">
        <w:rPr>
          <w:szCs w:val="20"/>
        </w:rPr>
        <w:tab/>
        <w:t>prophets foretold salvation</w:t>
      </w:r>
    </w:p>
    <w:p w14:paraId="51FCF4EF" w14:textId="77777777" w:rsidR="00B347EB" w:rsidRPr="00E47EB3" w:rsidRDefault="00B347EB" w:rsidP="00B347EB">
      <w:pPr>
        <w:tabs>
          <w:tab w:val="left" w:pos="360"/>
          <w:tab w:val="left" w:pos="720"/>
          <w:tab w:val="left" w:pos="1800"/>
        </w:tabs>
        <w:contextualSpacing/>
        <w:rPr>
          <w:szCs w:val="20"/>
        </w:rPr>
      </w:pPr>
      <w:r w:rsidRPr="00E47EB3">
        <w:rPr>
          <w:szCs w:val="20"/>
        </w:rPr>
        <w:tab/>
        <w:t>1:13-2:10</w:t>
      </w:r>
      <w:r w:rsidRPr="00E47EB3">
        <w:rPr>
          <w:szCs w:val="20"/>
        </w:rPr>
        <w:tab/>
        <w:t>be holy</w:t>
      </w:r>
    </w:p>
    <w:p w14:paraId="704D4D16"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1:13-17</w:t>
      </w:r>
      <w:r w:rsidRPr="00E47EB3">
        <w:rPr>
          <w:szCs w:val="20"/>
        </w:rPr>
        <w:tab/>
        <w:t>holy conduct</w:t>
      </w:r>
    </w:p>
    <w:p w14:paraId="60934425"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1:18-21</w:t>
      </w:r>
      <w:r w:rsidRPr="00E47EB3">
        <w:rPr>
          <w:szCs w:val="20"/>
        </w:rPr>
        <w:tab/>
        <w:t>crucifixion, resurrection, ascension</w:t>
      </w:r>
    </w:p>
    <w:p w14:paraId="0CAA22BA"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1:22-2:3</w:t>
      </w:r>
      <w:r w:rsidRPr="00E47EB3">
        <w:rPr>
          <w:szCs w:val="20"/>
        </w:rPr>
        <w:tab/>
        <w:t>new birth</w:t>
      </w:r>
    </w:p>
    <w:p w14:paraId="7602E088"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2:4-8</w:t>
      </w:r>
      <w:r w:rsidRPr="00E47EB3">
        <w:rPr>
          <w:szCs w:val="20"/>
        </w:rPr>
        <w:tab/>
        <w:t>Christ, foundation stone and stumbling stone</w:t>
      </w:r>
    </w:p>
    <w:p w14:paraId="676CACA0" w14:textId="77777777" w:rsidR="00B347EB" w:rsidRPr="00E47EB3" w:rsidRDefault="00B347EB" w:rsidP="00B347EB">
      <w:pPr>
        <w:tabs>
          <w:tab w:val="left" w:pos="360"/>
          <w:tab w:val="left" w:pos="720"/>
          <w:tab w:val="left" w:pos="1800"/>
        </w:tabs>
        <w:contextualSpacing/>
        <w:rPr>
          <w:szCs w:val="20"/>
        </w:rPr>
      </w:pPr>
      <w:r w:rsidRPr="00E47EB3">
        <w:rPr>
          <w:szCs w:val="20"/>
        </w:rPr>
        <w:tab/>
      </w:r>
      <w:r w:rsidRPr="00E47EB3">
        <w:rPr>
          <w:szCs w:val="20"/>
        </w:rPr>
        <w:tab/>
        <w:t>2:9-10</w:t>
      </w:r>
      <w:r w:rsidRPr="00E47EB3">
        <w:rPr>
          <w:szCs w:val="20"/>
        </w:rPr>
        <w:tab/>
        <w:t>God’s people</w:t>
      </w:r>
    </w:p>
    <w:p w14:paraId="4F2773A1" w14:textId="77777777" w:rsidR="00B347EB" w:rsidRPr="00E47EB3" w:rsidRDefault="00B347EB" w:rsidP="00B347EB">
      <w:pPr>
        <w:tabs>
          <w:tab w:val="left" w:pos="360"/>
          <w:tab w:val="left" w:pos="1800"/>
        </w:tabs>
        <w:contextualSpacing/>
        <w:rPr>
          <w:szCs w:val="20"/>
        </w:rPr>
      </w:pPr>
      <w:r w:rsidRPr="00E47EB3">
        <w:rPr>
          <w:szCs w:val="20"/>
        </w:rPr>
        <w:t>2:11-4:11</w:t>
      </w:r>
      <w:r w:rsidRPr="00E47EB3">
        <w:rPr>
          <w:szCs w:val="20"/>
        </w:rPr>
        <w:tab/>
        <w:t>be examples for pagans</w:t>
      </w:r>
    </w:p>
    <w:p w14:paraId="378BCAD8" w14:textId="77777777" w:rsidR="00B347EB" w:rsidRPr="00E47EB3" w:rsidRDefault="00B347EB" w:rsidP="00B347EB">
      <w:pPr>
        <w:tabs>
          <w:tab w:val="left" w:pos="360"/>
          <w:tab w:val="left" w:pos="1800"/>
        </w:tabs>
        <w:contextualSpacing/>
        <w:rPr>
          <w:szCs w:val="20"/>
        </w:rPr>
      </w:pPr>
      <w:r w:rsidRPr="00E47EB3">
        <w:rPr>
          <w:szCs w:val="20"/>
        </w:rPr>
        <w:tab/>
        <w:t>2:18-3:8</w:t>
      </w:r>
      <w:r w:rsidRPr="00E47EB3">
        <w:rPr>
          <w:szCs w:val="20"/>
        </w:rPr>
        <w:tab/>
      </w:r>
      <w:proofErr w:type="spellStart"/>
      <w:r w:rsidRPr="00E47EB3">
        <w:rPr>
          <w:szCs w:val="20"/>
        </w:rPr>
        <w:t>Haustafel</w:t>
      </w:r>
      <w:proofErr w:type="spellEnd"/>
      <w:r w:rsidRPr="00E47EB3">
        <w:rPr>
          <w:szCs w:val="20"/>
        </w:rPr>
        <w:t xml:space="preserve"> (21-25: Christ, example of innocent suffering)</w:t>
      </w:r>
    </w:p>
    <w:p w14:paraId="08F194C4" w14:textId="77777777" w:rsidR="00B347EB" w:rsidRPr="00E47EB3" w:rsidRDefault="00B347EB" w:rsidP="00B347EB">
      <w:pPr>
        <w:tabs>
          <w:tab w:val="left" w:pos="360"/>
          <w:tab w:val="left" w:pos="1800"/>
        </w:tabs>
        <w:contextualSpacing/>
        <w:rPr>
          <w:szCs w:val="20"/>
        </w:rPr>
      </w:pPr>
      <w:r w:rsidRPr="00E47EB3">
        <w:rPr>
          <w:szCs w:val="20"/>
        </w:rPr>
        <w:tab/>
        <w:t>3:9-17</w:t>
      </w:r>
      <w:r w:rsidRPr="00E47EB3">
        <w:rPr>
          <w:szCs w:val="20"/>
        </w:rPr>
        <w:tab/>
        <w:t>be examples for pagans</w:t>
      </w:r>
    </w:p>
    <w:p w14:paraId="36E4E3F1" w14:textId="77777777" w:rsidR="00B347EB" w:rsidRPr="00E47EB3" w:rsidRDefault="00B347EB" w:rsidP="00B347EB">
      <w:pPr>
        <w:tabs>
          <w:tab w:val="left" w:pos="360"/>
          <w:tab w:val="left" w:pos="1800"/>
        </w:tabs>
        <w:contextualSpacing/>
        <w:rPr>
          <w:szCs w:val="20"/>
        </w:rPr>
      </w:pPr>
      <w:r w:rsidRPr="00E47EB3">
        <w:rPr>
          <w:szCs w:val="20"/>
        </w:rPr>
        <w:tab/>
        <w:t>3:18-22</w:t>
      </w:r>
      <w:r w:rsidRPr="00E47EB3">
        <w:rPr>
          <w:szCs w:val="20"/>
        </w:rPr>
        <w:tab/>
        <w:t>crucifixion, descent into hell, baptism, resurrection, ascension</w:t>
      </w:r>
    </w:p>
    <w:p w14:paraId="06096BFF" w14:textId="77777777" w:rsidR="00B347EB" w:rsidRPr="00E47EB3" w:rsidRDefault="00B347EB" w:rsidP="00B347EB">
      <w:pPr>
        <w:tabs>
          <w:tab w:val="left" w:pos="360"/>
          <w:tab w:val="left" w:pos="1800"/>
        </w:tabs>
        <w:contextualSpacing/>
        <w:rPr>
          <w:szCs w:val="20"/>
        </w:rPr>
      </w:pPr>
      <w:r w:rsidRPr="00E47EB3">
        <w:rPr>
          <w:szCs w:val="20"/>
        </w:rPr>
        <w:tab/>
        <w:t>4:1-9</w:t>
      </w:r>
      <w:r w:rsidRPr="00E47EB3">
        <w:rPr>
          <w:szCs w:val="20"/>
        </w:rPr>
        <w:tab/>
        <w:t>discipline yourselves</w:t>
      </w:r>
    </w:p>
    <w:p w14:paraId="3280C824" w14:textId="77777777" w:rsidR="00B347EB" w:rsidRPr="00E47EB3" w:rsidRDefault="00B347EB" w:rsidP="00B347EB">
      <w:pPr>
        <w:tabs>
          <w:tab w:val="left" w:pos="360"/>
          <w:tab w:val="left" w:pos="1800"/>
        </w:tabs>
        <w:contextualSpacing/>
        <w:rPr>
          <w:szCs w:val="20"/>
        </w:rPr>
      </w:pPr>
      <w:r w:rsidRPr="00E47EB3">
        <w:rPr>
          <w:szCs w:val="20"/>
        </w:rPr>
        <w:tab/>
        <w:t>4:10-11c</w:t>
      </w:r>
      <w:r w:rsidRPr="00E47EB3">
        <w:rPr>
          <w:szCs w:val="20"/>
        </w:rPr>
        <w:tab/>
        <w:t>charisms</w:t>
      </w:r>
    </w:p>
    <w:p w14:paraId="118AD0E4" w14:textId="77777777" w:rsidR="00B347EB" w:rsidRPr="00E47EB3" w:rsidRDefault="00B347EB" w:rsidP="00B347EB">
      <w:pPr>
        <w:tabs>
          <w:tab w:val="left" w:pos="360"/>
          <w:tab w:val="left" w:pos="1800"/>
        </w:tabs>
        <w:contextualSpacing/>
        <w:rPr>
          <w:szCs w:val="20"/>
        </w:rPr>
      </w:pPr>
      <w:r w:rsidRPr="00E47EB3">
        <w:rPr>
          <w:szCs w:val="20"/>
        </w:rPr>
        <w:tab/>
        <w:t>4:11d</w:t>
      </w:r>
      <w:r w:rsidRPr="00E47EB3">
        <w:rPr>
          <w:szCs w:val="20"/>
        </w:rPr>
        <w:tab/>
        <w:t>doxology</w:t>
      </w:r>
    </w:p>
    <w:p w14:paraId="157C7D11" w14:textId="77777777" w:rsidR="00B347EB" w:rsidRPr="00E47EB3" w:rsidRDefault="00B347EB" w:rsidP="00B347EB">
      <w:pPr>
        <w:tabs>
          <w:tab w:val="left" w:pos="360"/>
          <w:tab w:val="left" w:pos="1800"/>
        </w:tabs>
        <w:contextualSpacing/>
        <w:rPr>
          <w:szCs w:val="20"/>
        </w:rPr>
      </w:pPr>
      <w:r w:rsidRPr="00E47EB3">
        <w:rPr>
          <w:szCs w:val="20"/>
        </w:rPr>
        <w:t>4:12-19</w:t>
      </w:r>
      <w:r w:rsidRPr="00E47EB3">
        <w:rPr>
          <w:szCs w:val="20"/>
        </w:rPr>
        <w:tab/>
        <w:t>sharing Christ’s sufferings</w:t>
      </w:r>
    </w:p>
    <w:p w14:paraId="63D6BE87" w14:textId="77777777" w:rsidR="00B347EB" w:rsidRPr="00E47EB3" w:rsidRDefault="00B347EB" w:rsidP="00B347EB">
      <w:pPr>
        <w:tabs>
          <w:tab w:val="left" w:pos="360"/>
          <w:tab w:val="left" w:pos="1800"/>
        </w:tabs>
        <w:contextualSpacing/>
        <w:rPr>
          <w:szCs w:val="20"/>
        </w:rPr>
      </w:pPr>
      <w:r w:rsidRPr="00E47EB3">
        <w:rPr>
          <w:szCs w:val="20"/>
        </w:rPr>
        <w:t>5:1-6</w:t>
      </w:r>
      <w:r w:rsidRPr="00E47EB3">
        <w:rPr>
          <w:szCs w:val="20"/>
        </w:rPr>
        <w:tab/>
        <w:t>elders and youngers</w:t>
      </w:r>
    </w:p>
    <w:p w14:paraId="40583A94" w14:textId="77777777" w:rsidR="00B347EB" w:rsidRPr="00E47EB3" w:rsidRDefault="00B347EB" w:rsidP="00B347EB">
      <w:pPr>
        <w:tabs>
          <w:tab w:val="left" w:pos="360"/>
          <w:tab w:val="left" w:pos="1800"/>
        </w:tabs>
        <w:contextualSpacing/>
        <w:rPr>
          <w:szCs w:val="20"/>
        </w:rPr>
      </w:pPr>
      <w:r w:rsidRPr="00E47EB3">
        <w:rPr>
          <w:szCs w:val="20"/>
        </w:rPr>
        <w:t>5:7-11</w:t>
      </w:r>
      <w:r w:rsidRPr="00E47EB3">
        <w:rPr>
          <w:szCs w:val="20"/>
        </w:rPr>
        <w:tab/>
        <w:t>be steadfast</w:t>
      </w:r>
    </w:p>
    <w:p w14:paraId="13CC0B12" w14:textId="77777777" w:rsidR="00B347EB" w:rsidRPr="00E47EB3" w:rsidRDefault="00B347EB" w:rsidP="00B347EB">
      <w:pPr>
        <w:tabs>
          <w:tab w:val="left" w:pos="360"/>
          <w:tab w:val="left" w:pos="1800"/>
        </w:tabs>
        <w:contextualSpacing/>
        <w:rPr>
          <w:szCs w:val="20"/>
        </w:rPr>
      </w:pPr>
      <w:r w:rsidRPr="00E47EB3">
        <w:rPr>
          <w:szCs w:val="20"/>
        </w:rPr>
        <w:t>5:12-14</w:t>
      </w:r>
      <w:r w:rsidRPr="00E47EB3">
        <w:rPr>
          <w:szCs w:val="20"/>
        </w:rPr>
        <w:tab/>
        <w:t>Silvanus, purpose, greetings, benediction</w:t>
      </w:r>
    </w:p>
    <w:p w14:paraId="15D17A13" w14:textId="77777777" w:rsidR="00B347EB" w:rsidRDefault="00B347EB" w:rsidP="00B347EB">
      <w:pPr>
        <w:contextualSpacing/>
        <w:jc w:val="left"/>
      </w:pPr>
      <w:r>
        <w:br w:type="page"/>
      </w:r>
    </w:p>
    <w:p w14:paraId="2044D7C9" w14:textId="77777777" w:rsidR="00B347EB" w:rsidRDefault="00B347EB" w:rsidP="00B347EB">
      <w:pPr>
        <w:contextualSpacing/>
      </w:pPr>
    </w:p>
    <w:p w14:paraId="0C170C4B" w14:textId="77777777" w:rsidR="00B347EB" w:rsidRDefault="00B347EB" w:rsidP="00B347EB">
      <w:pPr>
        <w:contextualSpacing/>
      </w:pPr>
    </w:p>
    <w:p w14:paraId="6B3F5DA7" w14:textId="77777777" w:rsidR="00B347EB" w:rsidRDefault="00B347EB" w:rsidP="00B347EB">
      <w:pPr>
        <w:contextualSpacing/>
      </w:pPr>
    </w:p>
    <w:p w14:paraId="78F8C9A6" w14:textId="77777777" w:rsidR="00B347EB" w:rsidRDefault="00B347EB" w:rsidP="00B347EB">
      <w:pPr>
        <w:contextualSpacing/>
      </w:pPr>
    </w:p>
    <w:p w14:paraId="7B5CDA6A" w14:textId="77777777" w:rsidR="00B347EB" w:rsidRDefault="00B347EB" w:rsidP="00B347EB">
      <w:pPr>
        <w:contextualSpacing/>
      </w:pPr>
    </w:p>
    <w:p w14:paraId="3434111D" w14:textId="77777777" w:rsidR="00B347EB" w:rsidRDefault="00B347EB" w:rsidP="00B347EB">
      <w:pPr>
        <w:contextualSpacing/>
      </w:pPr>
    </w:p>
    <w:p w14:paraId="4C816212" w14:textId="77777777" w:rsidR="00B347EB" w:rsidRDefault="00B347EB" w:rsidP="00B347EB">
      <w:pPr>
        <w:contextualSpacing/>
      </w:pPr>
    </w:p>
    <w:p w14:paraId="1A9C32E5" w14:textId="77777777" w:rsidR="00B347EB" w:rsidRDefault="00B347EB" w:rsidP="00B347EB">
      <w:pPr>
        <w:contextualSpacing/>
      </w:pPr>
    </w:p>
    <w:p w14:paraId="7559334F" w14:textId="77777777" w:rsidR="00B347EB" w:rsidRDefault="00B347EB" w:rsidP="00B347EB">
      <w:pPr>
        <w:contextualSpacing/>
      </w:pPr>
    </w:p>
    <w:p w14:paraId="7A125FC6" w14:textId="77777777" w:rsidR="00B347EB" w:rsidRDefault="00B347EB" w:rsidP="00B347EB">
      <w:pPr>
        <w:contextualSpacing/>
      </w:pPr>
    </w:p>
    <w:p w14:paraId="2DF1155C" w14:textId="77777777" w:rsidR="00B347EB" w:rsidRDefault="00B347EB" w:rsidP="00B347EB">
      <w:pPr>
        <w:contextualSpacing/>
      </w:pPr>
    </w:p>
    <w:p w14:paraId="14CD2997" w14:textId="77777777" w:rsidR="00B347EB" w:rsidRDefault="00B347EB" w:rsidP="00B347EB">
      <w:pPr>
        <w:contextualSpacing/>
      </w:pPr>
    </w:p>
    <w:p w14:paraId="1DC13E0E" w14:textId="77777777" w:rsidR="00B347EB" w:rsidRDefault="00B347EB" w:rsidP="00B347EB">
      <w:pPr>
        <w:contextualSpacing/>
      </w:pPr>
    </w:p>
    <w:p w14:paraId="19765B68" w14:textId="77777777" w:rsidR="00B347EB" w:rsidRDefault="00B347EB" w:rsidP="00B347EB">
      <w:pPr>
        <w:contextualSpacing/>
      </w:pPr>
    </w:p>
    <w:p w14:paraId="6C9D60B9" w14:textId="77777777" w:rsidR="00B347EB" w:rsidRDefault="00B347EB" w:rsidP="00B347EB">
      <w:pPr>
        <w:contextualSpacing/>
      </w:pPr>
    </w:p>
    <w:p w14:paraId="6C947F08" w14:textId="77777777" w:rsidR="00B347EB" w:rsidRDefault="00B347EB" w:rsidP="00B347EB">
      <w:pPr>
        <w:contextualSpacing/>
      </w:pPr>
    </w:p>
    <w:p w14:paraId="17DA506B" w14:textId="77777777" w:rsidR="00B347EB" w:rsidRDefault="00B347EB" w:rsidP="007A0A59">
      <w:pPr>
        <w:pStyle w:val="Heading1"/>
      </w:pPr>
      <w:bookmarkStart w:id="20" w:name="_Toc503063404"/>
      <w:r>
        <w:t>Major Topics</w:t>
      </w:r>
      <w:bookmarkEnd w:id="20"/>
    </w:p>
    <w:p w14:paraId="2D4BCBC0" w14:textId="77777777" w:rsidR="00B347EB" w:rsidRDefault="00B347EB" w:rsidP="00B347EB">
      <w:pPr>
        <w:contextualSpacing/>
      </w:pPr>
      <w:r>
        <w:br w:type="page"/>
      </w:r>
    </w:p>
    <w:p w14:paraId="4FD4450A" w14:textId="77777777" w:rsidR="00B347EB" w:rsidRDefault="00B347EB" w:rsidP="007A0A59">
      <w:pPr>
        <w:pStyle w:val="Heading2"/>
      </w:pPr>
      <w:bookmarkStart w:id="21" w:name="_Toc503063405"/>
      <w:r>
        <w:lastRenderedPageBreak/>
        <w:t>Exhortation</w:t>
      </w:r>
      <w:bookmarkEnd w:id="21"/>
    </w:p>
    <w:p w14:paraId="1D6964A1" w14:textId="77777777" w:rsidR="00B347EB" w:rsidRDefault="00B347EB" w:rsidP="00B347EB">
      <w:pPr>
        <w:contextualSpacing/>
        <w:rPr>
          <w:rFonts w:eastAsia="MS Mincho"/>
        </w:rPr>
      </w:pPr>
    </w:p>
    <w:p w14:paraId="6F463FB7" w14:textId="77777777" w:rsidR="00B347EB" w:rsidRDefault="00B347EB" w:rsidP="00B347EB">
      <w:pPr>
        <w:contextualSpacing/>
        <w:rPr>
          <w:rFonts w:eastAsia="MS Mincho"/>
        </w:rPr>
      </w:pPr>
    </w:p>
    <w:p w14:paraId="75073767" w14:textId="77777777" w:rsidR="00B347EB" w:rsidRPr="00FF07EA" w:rsidRDefault="00B347EB" w:rsidP="00C936F9">
      <w:pPr>
        <w:numPr>
          <w:ilvl w:val="0"/>
          <w:numId w:val="24"/>
        </w:numPr>
        <w:contextualSpacing/>
      </w:pPr>
      <w:r>
        <w:rPr>
          <w:b/>
          <w:bCs/>
        </w:rPr>
        <w:t>purpose of 1 Peter</w:t>
      </w:r>
    </w:p>
    <w:p w14:paraId="30E56839" w14:textId="77777777" w:rsidR="00B347EB" w:rsidRPr="00FF07EA" w:rsidRDefault="00B347EB" w:rsidP="00C936F9">
      <w:pPr>
        <w:numPr>
          <w:ilvl w:val="1"/>
          <w:numId w:val="24"/>
        </w:numPr>
        <w:contextualSpacing/>
      </w:pPr>
      <w:r w:rsidRPr="00FF07EA">
        <w:t>1 Pet 5:12</w:t>
      </w:r>
      <w:r>
        <w:t>: exhort and testify</w:t>
      </w:r>
    </w:p>
    <w:p w14:paraId="6BDC2BA5" w14:textId="77777777" w:rsidR="00B347EB" w:rsidRDefault="00B347EB" w:rsidP="00C936F9">
      <w:pPr>
        <w:numPr>
          <w:ilvl w:val="2"/>
          <w:numId w:val="24"/>
        </w:numPr>
        <w:contextualSpacing/>
      </w:pPr>
      <w:r>
        <w:t xml:space="preserve">In 5:12 the author says his intention is “to exhort” and “to testify.” “These two words are a fair description of the contents . . .” (van </w:t>
      </w:r>
      <w:proofErr w:type="spellStart"/>
      <w:r>
        <w:t>Unnik</w:t>
      </w:r>
      <w:proofErr w:type="spellEnd"/>
      <w:r>
        <w:t xml:space="preserve"> 758)</w:t>
      </w:r>
    </w:p>
    <w:p w14:paraId="78834A14" w14:textId="77777777" w:rsidR="00B347EB" w:rsidRPr="0056447D" w:rsidRDefault="00B347EB" w:rsidP="00C936F9">
      <w:pPr>
        <w:numPr>
          <w:ilvl w:val="3"/>
          <w:numId w:val="24"/>
        </w:numPr>
        <w:contextualSpacing/>
        <w:rPr>
          <w:sz w:val="20"/>
          <w:szCs w:val="14"/>
        </w:rPr>
      </w:pPr>
      <w:r>
        <w:rPr>
          <w:sz w:val="20"/>
          <w:szCs w:val="14"/>
        </w:rPr>
        <w:t>1 Pet 5:12, “</w:t>
      </w:r>
      <w:r>
        <w:rPr>
          <w:sz w:val="20"/>
          <w:szCs w:val="20"/>
          <w:lang w:bidi="he-IL"/>
        </w:rPr>
        <w:t>I have written this short letter</w:t>
      </w:r>
    </w:p>
    <w:p w14:paraId="5FBDEC42" w14:textId="77777777" w:rsidR="00B347EB" w:rsidRPr="0056447D" w:rsidRDefault="00B347EB" w:rsidP="00C936F9">
      <w:pPr>
        <w:numPr>
          <w:ilvl w:val="3"/>
          <w:numId w:val="24"/>
        </w:numPr>
        <w:contextualSpacing/>
        <w:rPr>
          <w:sz w:val="20"/>
          <w:szCs w:val="14"/>
        </w:rPr>
      </w:pPr>
      <w:r>
        <w:rPr>
          <w:sz w:val="20"/>
          <w:szCs w:val="20"/>
          <w:lang w:bidi="he-IL"/>
        </w:rPr>
        <w:t>to encourage [</w:t>
      </w:r>
      <w:r w:rsidRPr="0056447D">
        <w:rPr>
          <w:sz w:val="20"/>
          <w:szCs w:val="20"/>
          <w:lang w:val="el-GR" w:bidi="he-IL"/>
        </w:rPr>
        <w:t>παρακαλῶν</w:t>
      </w:r>
      <w:r>
        <w:rPr>
          <w:sz w:val="20"/>
          <w:szCs w:val="20"/>
          <w:lang w:bidi="he-IL"/>
        </w:rPr>
        <w:t>, “beseech, urge, exhort, comfort”] you and</w:t>
      </w:r>
    </w:p>
    <w:p w14:paraId="141D77B8" w14:textId="77777777" w:rsidR="00B347EB" w:rsidRPr="0056447D" w:rsidRDefault="00B347EB" w:rsidP="00C936F9">
      <w:pPr>
        <w:numPr>
          <w:ilvl w:val="3"/>
          <w:numId w:val="24"/>
        </w:numPr>
        <w:contextualSpacing/>
        <w:rPr>
          <w:sz w:val="20"/>
          <w:szCs w:val="14"/>
        </w:rPr>
      </w:pPr>
      <w:r>
        <w:rPr>
          <w:sz w:val="20"/>
          <w:szCs w:val="20"/>
          <w:lang w:bidi="he-IL"/>
        </w:rPr>
        <w:t>to testify [</w:t>
      </w:r>
      <w:r w:rsidRPr="0056447D">
        <w:rPr>
          <w:sz w:val="20"/>
          <w:szCs w:val="20"/>
          <w:lang w:val="el-GR" w:bidi="he-IL"/>
        </w:rPr>
        <w:t>ἐπιμαρτυρῶν</w:t>
      </w:r>
      <w:r>
        <w:rPr>
          <w:sz w:val="20"/>
          <w:szCs w:val="20"/>
          <w:lang w:bidi="he-IL"/>
        </w:rPr>
        <w:t>, “bear witness, testify”]</w:t>
      </w:r>
    </w:p>
    <w:p w14:paraId="49869C38" w14:textId="77777777" w:rsidR="00B347EB" w:rsidRPr="0056447D" w:rsidRDefault="00B347EB" w:rsidP="00C936F9">
      <w:pPr>
        <w:numPr>
          <w:ilvl w:val="3"/>
          <w:numId w:val="24"/>
        </w:numPr>
        <w:contextualSpacing/>
        <w:rPr>
          <w:sz w:val="20"/>
          <w:szCs w:val="14"/>
        </w:rPr>
      </w:pPr>
      <w:r>
        <w:rPr>
          <w:sz w:val="20"/>
          <w:szCs w:val="20"/>
          <w:lang w:bidi="he-IL"/>
        </w:rPr>
        <w:t>that this is the true grace of God.”</w:t>
      </w:r>
    </w:p>
    <w:p w14:paraId="4C23EA08" w14:textId="77777777" w:rsidR="00B347EB" w:rsidRDefault="00B347EB" w:rsidP="00C936F9">
      <w:pPr>
        <w:numPr>
          <w:ilvl w:val="2"/>
          <w:numId w:val="24"/>
        </w:numPr>
        <w:contextualSpacing/>
      </w:pPr>
      <w:r>
        <w:t xml:space="preserve">1 Peter’s purpose is “to give them comfort and exhortation (both are implied in the Greek word </w:t>
      </w:r>
      <w:r>
        <w:rPr>
          <w:lang w:val="el-GR" w:bidi="he-IL"/>
        </w:rPr>
        <w:t>παρακαλέω</w:t>
      </w:r>
      <w:r>
        <w:t xml:space="preserve">) amid imminent dangers, and to testify to the greatness of their faith triumphing over all hardships (see 5:12).” (van </w:t>
      </w:r>
      <w:proofErr w:type="spellStart"/>
      <w:r>
        <w:t>Unnik</w:t>
      </w:r>
      <w:proofErr w:type="spellEnd"/>
      <w:r>
        <w:t xml:space="preserve"> 760)</w:t>
      </w:r>
    </w:p>
    <w:p w14:paraId="18D61F02" w14:textId="77777777" w:rsidR="00B347EB" w:rsidRDefault="00B347EB" w:rsidP="00C936F9">
      <w:pPr>
        <w:numPr>
          <w:ilvl w:val="1"/>
          <w:numId w:val="24"/>
        </w:numPr>
        <w:autoSpaceDE w:val="0"/>
        <w:autoSpaceDN w:val="0"/>
        <w:adjustRightInd w:val="0"/>
        <w:contextualSpacing/>
        <w:rPr>
          <w:szCs w:val="24"/>
        </w:rPr>
      </w:pPr>
      <w:r>
        <w:rPr>
          <w:szCs w:val="24"/>
        </w:rPr>
        <w:t>baptism and behavior</w:t>
      </w:r>
    </w:p>
    <w:p w14:paraId="69704AFE" w14:textId="77777777" w:rsidR="00B347EB" w:rsidRDefault="00B347EB" w:rsidP="00C936F9">
      <w:pPr>
        <w:numPr>
          <w:ilvl w:val="2"/>
          <w:numId w:val="24"/>
        </w:numPr>
        <w:autoSpaceDE w:val="0"/>
        <w:autoSpaceDN w:val="0"/>
        <w:adjustRightInd w:val="0"/>
        <w:contextualSpacing/>
        <w:rPr>
          <w:szCs w:val="24"/>
        </w:rPr>
      </w:pPr>
      <w:r>
        <w:rPr>
          <w:szCs w:val="24"/>
        </w:rPr>
        <w:t>“</w:t>
      </w:r>
      <w:r w:rsidRPr="001B5878">
        <w:rPr>
          <w:szCs w:val="24"/>
        </w:rPr>
        <w:t>The principal topic of the letter is a discussion of the nature of the Christian life, begun in baptism as</w:t>
      </w:r>
      <w:r>
        <w:rPr>
          <w:szCs w:val="24"/>
        </w:rPr>
        <w:t xml:space="preserve"> an experience of regeneration.”</w:t>
      </w:r>
      <w:r w:rsidRPr="007F046D">
        <w:rPr>
          <w:szCs w:val="24"/>
        </w:rPr>
        <w:t xml:space="preserve"> </w:t>
      </w:r>
      <w:r w:rsidRPr="00DF48AD">
        <w:rPr>
          <w:szCs w:val="24"/>
        </w:rPr>
        <w:t>(</w:t>
      </w:r>
      <w:proofErr w:type="spellStart"/>
      <w:r w:rsidRPr="00DF48AD">
        <w:rPr>
          <w:szCs w:val="24"/>
        </w:rPr>
        <w:t>Fitzmyer</w:t>
      </w:r>
      <w:proofErr w:type="spellEnd"/>
      <w:r w:rsidRPr="00DF48AD">
        <w:rPr>
          <w:szCs w:val="24"/>
        </w:rPr>
        <w:t xml:space="preserve"> </w:t>
      </w:r>
      <w:r w:rsidRPr="007F046D">
        <w:rPr>
          <w:szCs w:val="24"/>
        </w:rPr>
        <w:t>“First Epistle” 363)</w:t>
      </w:r>
    </w:p>
    <w:p w14:paraId="13F9E61E" w14:textId="77777777" w:rsidR="00B347EB" w:rsidRDefault="00B347EB" w:rsidP="00C936F9">
      <w:pPr>
        <w:numPr>
          <w:ilvl w:val="2"/>
          <w:numId w:val="24"/>
        </w:numPr>
        <w:autoSpaceDE w:val="0"/>
        <w:autoSpaceDN w:val="0"/>
        <w:adjustRightInd w:val="0"/>
        <w:contextualSpacing/>
        <w:rPr>
          <w:szCs w:val="24"/>
        </w:rPr>
      </w:pPr>
      <w:r w:rsidRPr="001B5878">
        <w:rPr>
          <w:szCs w:val="24"/>
        </w:rPr>
        <w:t xml:space="preserve">From </w:t>
      </w:r>
      <w:r>
        <w:rPr>
          <w:szCs w:val="24"/>
        </w:rPr>
        <w:t>“</w:t>
      </w:r>
      <w:r w:rsidRPr="001B5878">
        <w:rPr>
          <w:szCs w:val="24"/>
        </w:rPr>
        <w:t>the nature of the Christian life, begun in baptism</w:t>
      </w:r>
      <w:r>
        <w:rPr>
          <w:szCs w:val="24"/>
        </w:rPr>
        <w:t xml:space="preserve"> . . .,</w:t>
      </w:r>
      <w:r w:rsidRPr="001B5878">
        <w:rPr>
          <w:szCs w:val="24"/>
        </w:rPr>
        <w:t xml:space="preserve"> Peter draws his conclusions about the way the Christian is to conduct himself among pagan neighbors in the face of persecu</w:t>
      </w:r>
      <w:r>
        <w:rPr>
          <w:szCs w:val="24"/>
        </w:rPr>
        <w:t>tion.”</w:t>
      </w:r>
      <w:r w:rsidRPr="007F046D">
        <w:rPr>
          <w:szCs w:val="24"/>
        </w:rPr>
        <w:t xml:space="preserve"> </w:t>
      </w:r>
      <w:r w:rsidRPr="00DF48AD">
        <w:rPr>
          <w:szCs w:val="24"/>
        </w:rPr>
        <w:t>(</w:t>
      </w:r>
      <w:proofErr w:type="spellStart"/>
      <w:r w:rsidRPr="00DF48AD">
        <w:rPr>
          <w:szCs w:val="24"/>
        </w:rPr>
        <w:t>Fitzmyer</w:t>
      </w:r>
      <w:proofErr w:type="spellEnd"/>
      <w:r w:rsidRPr="00DF48AD">
        <w:rPr>
          <w:szCs w:val="24"/>
        </w:rPr>
        <w:t xml:space="preserve"> </w:t>
      </w:r>
      <w:r w:rsidRPr="007F046D">
        <w:rPr>
          <w:szCs w:val="24"/>
        </w:rPr>
        <w:t>“First Epistle” 363)</w:t>
      </w:r>
    </w:p>
    <w:p w14:paraId="74FDB954" w14:textId="77777777" w:rsidR="00B347EB" w:rsidRDefault="00B347EB" w:rsidP="00C936F9">
      <w:pPr>
        <w:numPr>
          <w:ilvl w:val="1"/>
          <w:numId w:val="24"/>
        </w:numPr>
        <w:contextualSpacing/>
      </w:pPr>
      <w:r>
        <w:t xml:space="preserve">“The writer, reminding his readers of the greatness of their new life in Christ, wants also to incite them to firmness in their faith and to behavior in agreement with their Christian calling. Surrounded by suspicion, their lives must be a witness of their religion.” (van </w:t>
      </w:r>
      <w:proofErr w:type="spellStart"/>
      <w:r>
        <w:t>Unnik</w:t>
      </w:r>
      <w:proofErr w:type="spellEnd"/>
      <w:r>
        <w:t xml:space="preserve"> 762)</w:t>
      </w:r>
    </w:p>
    <w:p w14:paraId="44BBC0B4" w14:textId="77777777" w:rsidR="00B347EB" w:rsidRDefault="00B347EB" w:rsidP="00B347EB">
      <w:pPr>
        <w:contextualSpacing/>
      </w:pPr>
    </w:p>
    <w:p w14:paraId="71DC9686" w14:textId="77777777" w:rsidR="00B347EB" w:rsidRDefault="00B347EB" w:rsidP="00C936F9">
      <w:pPr>
        <w:numPr>
          <w:ilvl w:val="0"/>
          <w:numId w:val="24"/>
        </w:numPr>
        <w:contextualSpacing/>
      </w:pPr>
      <w:r>
        <w:rPr>
          <w:b/>
          <w:bCs/>
        </w:rPr>
        <w:t xml:space="preserve">Faith and morals are </w:t>
      </w:r>
      <w:proofErr w:type="spellStart"/>
      <w:r>
        <w:rPr>
          <w:b/>
          <w:bCs/>
        </w:rPr>
        <w:t>intertwoven</w:t>
      </w:r>
      <w:proofErr w:type="spellEnd"/>
      <w:r>
        <w:t>.</w:t>
      </w:r>
    </w:p>
    <w:p w14:paraId="36878A6A" w14:textId="77777777" w:rsidR="00B347EB" w:rsidRDefault="00B347EB" w:rsidP="00C936F9">
      <w:pPr>
        <w:numPr>
          <w:ilvl w:val="1"/>
          <w:numId w:val="24"/>
        </w:numPr>
        <w:contextualSpacing/>
      </w:pPr>
      <w:r>
        <w:t xml:space="preserve">“. . . the sequence of the different parts of the letter is not always clear.” (van </w:t>
      </w:r>
      <w:proofErr w:type="spellStart"/>
      <w:r>
        <w:t>Unnik</w:t>
      </w:r>
      <w:proofErr w:type="spellEnd"/>
      <w:r>
        <w:t xml:space="preserve"> 758)</w:t>
      </w:r>
    </w:p>
    <w:p w14:paraId="08D5E88A" w14:textId="77777777" w:rsidR="00B347EB" w:rsidRDefault="00B347EB" w:rsidP="00C936F9">
      <w:pPr>
        <w:numPr>
          <w:ilvl w:val="1"/>
          <w:numId w:val="24"/>
        </w:numPr>
        <w:contextualSpacing/>
      </w:pPr>
      <w:r>
        <w:t xml:space="preserve">“. . . dogmatics and ethics, Christian faith and behavior, are interwoven into an indissoluble unity. [758] . . . It is impossible to distinguish as clearly as one can in many of Paul’s letters between doctrinal and ethical sections.” (van </w:t>
      </w:r>
      <w:proofErr w:type="spellStart"/>
      <w:r>
        <w:t>Unnik</w:t>
      </w:r>
      <w:proofErr w:type="spellEnd"/>
      <w:r>
        <w:t xml:space="preserve"> 758-59)</w:t>
      </w:r>
    </w:p>
    <w:p w14:paraId="1146BC6B" w14:textId="77777777" w:rsidR="00B347EB" w:rsidRDefault="00B347EB" w:rsidP="00C936F9">
      <w:pPr>
        <w:numPr>
          <w:ilvl w:val="1"/>
          <w:numId w:val="24"/>
        </w:numPr>
        <w:contextualSpacing/>
      </w:pPr>
      <w:r>
        <w:t xml:space="preserve">“Its main thoughts are very distinct and are repeated with various modifications . . .” (van </w:t>
      </w:r>
      <w:proofErr w:type="spellStart"/>
      <w:r>
        <w:t>Unnik</w:t>
      </w:r>
      <w:proofErr w:type="spellEnd"/>
      <w:r>
        <w:t xml:space="preserve"> 758)</w:t>
      </w:r>
    </w:p>
    <w:p w14:paraId="61B716E2" w14:textId="77777777" w:rsidR="00B347EB" w:rsidRDefault="00B347EB" w:rsidP="00B347EB">
      <w:pPr>
        <w:contextualSpacing/>
      </w:pPr>
      <w:r>
        <w:br w:type="page"/>
      </w:r>
    </w:p>
    <w:p w14:paraId="47F5B6EA" w14:textId="77777777" w:rsidR="00B347EB" w:rsidRDefault="007A0A59" w:rsidP="007A0A59">
      <w:pPr>
        <w:pStyle w:val="Heading2"/>
      </w:pPr>
      <w:bookmarkStart w:id="22" w:name="_Toc503063406"/>
      <w:r>
        <w:lastRenderedPageBreak/>
        <w:t>Baptism</w:t>
      </w:r>
      <w:bookmarkEnd w:id="22"/>
    </w:p>
    <w:p w14:paraId="38770E8B" w14:textId="77777777" w:rsidR="00B347EB" w:rsidRDefault="00B347EB" w:rsidP="00B347EB">
      <w:pPr>
        <w:contextualSpacing/>
        <w:rPr>
          <w:rFonts w:eastAsia="MS Mincho"/>
        </w:rPr>
      </w:pPr>
    </w:p>
    <w:p w14:paraId="4A75B4AD" w14:textId="77777777" w:rsidR="007A0A59" w:rsidRDefault="007A0A59" w:rsidP="00B347EB">
      <w:pPr>
        <w:contextualSpacing/>
        <w:rPr>
          <w:rFonts w:eastAsia="MS Mincho"/>
        </w:rPr>
      </w:pPr>
    </w:p>
    <w:p w14:paraId="20A123F2" w14:textId="77777777" w:rsidR="00B347EB" w:rsidRDefault="00B347EB" w:rsidP="00C936F9">
      <w:pPr>
        <w:numPr>
          <w:ilvl w:val="0"/>
          <w:numId w:val="23"/>
        </w:numPr>
        <w:contextualSpacing/>
        <w:rPr>
          <w:rFonts w:eastAsia="MS Mincho"/>
        </w:rPr>
      </w:pPr>
      <w:r>
        <w:rPr>
          <w:rFonts w:eastAsia="MS Mincho"/>
          <w:b/>
          <w:bCs/>
        </w:rPr>
        <w:t>texts</w:t>
      </w:r>
    </w:p>
    <w:p w14:paraId="60ECBF3F"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1:3, “</w:t>
      </w:r>
      <w:r>
        <w:rPr>
          <w:sz w:val="20"/>
          <w:szCs w:val="20"/>
          <w:lang w:bidi="he-IL"/>
        </w:rPr>
        <w:t>Blessed be the God and Father of our Lord Jesus Christ! By his great mercy he has given us a new birth into a living hope through the resurrection of Jesus Christ from the dead . . .”</w:t>
      </w:r>
    </w:p>
    <w:p w14:paraId="7571C6E6"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1:18, “</w:t>
      </w:r>
      <w:r>
        <w:rPr>
          <w:sz w:val="20"/>
          <w:szCs w:val="20"/>
          <w:lang w:bidi="he-IL"/>
        </w:rPr>
        <w:t>You know that you were ransomed from the futile ways inherited from your ancestors, not with perishable things like silver or gold</w:t>
      </w:r>
      <w:r w:rsidRPr="00402D84">
        <w:rPr>
          <w:sz w:val="20"/>
          <w:szCs w:val="20"/>
          <w:lang w:bidi="he-IL"/>
        </w:rPr>
        <w:t xml:space="preserve">, </w:t>
      </w:r>
      <w:r w:rsidRPr="00402D84">
        <w:rPr>
          <w:rFonts w:cs="Bookman Old Style"/>
          <w:sz w:val="20"/>
          <w:szCs w:val="14"/>
          <w:vertAlign w:val="superscript"/>
          <w:lang w:bidi="he-IL"/>
        </w:rPr>
        <w:t>19</w:t>
      </w:r>
      <w:r w:rsidRPr="00402D84">
        <w:rPr>
          <w:sz w:val="20"/>
          <w:szCs w:val="20"/>
          <w:lang w:bidi="he-IL"/>
        </w:rPr>
        <w:t>b</w:t>
      </w:r>
      <w:r>
        <w:rPr>
          <w:sz w:val="20"/>
          <w:szCs w:val="20"/>
          <w:lang w:bidi="he-IL"/>
        </w:rPr>
        <w:t>ut with the precious blood of Christ, like that of a lamb without defect or blemish.”</w:t>
      </w:r>
    </w:p>
    <w:p w14:paraId="28E85ECA"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1:22-23, “</w:t>
      </w:r>
      <w:r>
        <w:rPr>
          <w:sz w:val="20"/>
          <w:szCs w:val="20"/>
          <w:lang w:bidi="he-IL"/>
        </w:rPr>
        <w:t xml:space="preserve">Now that you have purified your souls by your obedience to the truth so that you have genuine mutual love, love one another deeply from the heart. </w:t>
      </w:r>
      <w:r>
        <w:rPr>
          <w:sz w:val="20"/>
          <w:szCs w:val="20"/>
          <w:vertAlign w:val="superscript"/>
          <w:lang w:bidi="he-IL"/>
        </w:rPr>
        <w:t>23</w:t>
      </w:r>
      <w:r>
        <w:rPr>
          <w:sz w:val="20"/>
          <w:szCs w:val="20"/>
          <w:lang w:bidi="he-IL"/>
        </w:rPr>
        <w:t>You have been born anew, not of perishable but of imperishable seed, through the living and enduring word of God.”</w:t>
      </w:r>
    </w:p>
    <w:p w14:paraId="75894153"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2:2, “</w:t>
      </w:r>
      <w:r>
        <w:rPr>
          <w:sz w:val="20"/>
          <w:szCs w:val="20"/>
          <w:lang w:bidi="he-IL"/>
        </w:rPr>
        <w:t>Like newborn infants, long for the pure, spiritual milk, so that by it you may grow into salvation . . .”</w:t>
      </w:r>
    </w:p>
    <w:p w14:paraId="2D9BF41B"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2:10, “</w:t>
      </w:r>
      <w:r>
        <w:rPr>
          <w:sz w:val="20"/>
          <w:szCs w:val="20"/>
          <w:lang w:bidi="he-IL"/>
        </w:rPr>
        <w:t>Once you were not a people, but now you are God’s people; once you had not received mercy, but now you have received mercy.”</w:t>
      </w:r>
    </w:p>
    <w:p w14:paraId="52F07976" w14:textId="77777777" w:rsidR="00B347EB" w:rsidRPr="00EB1587" w:rsidRDefault="00B347EB" w:rsidP="00C936F9">
      <w:pPr>
        <w:numPr>
          <w:ilvl w:val="1"/>
          <w:numId w:val="23"/>
        </w:numPr>
        <w:contextualSpacing/>
        <w:rPr>
          <w:rFonts w:eastAsia="MS Mincho"/>
          <w:sz w:val="20"/>
          <w:szCs w:val="20"/>
        </w:rPr>
      </w:pPr>
      <w:r>
        <w:rPr>
          <w:rFonts w:eastAsia="MS Mincho"/>
          <w:sz w:val="20"/>
          <w:szCs w:val="20"/>
        </w:rPr>
        <w:t>1 Pet 2:21, “</w:t>
      </w:r>
      <w:r>
        <w:rPr>
          <w:sz w:val="20"/>
          <w:szCs w:val="20"/>
          <w:lang w:bidi="he-IL"/>
        </w:rPr>
        <w:t>For to this you have been called, because Christ also suffered for you, leaving you an example, so that you should follow in his steps.”</w:t>
      </w:r>
    </w:p>
    <w:p w14:paraId="6E7092E9" w14:textId="77777777" w:rsidR="007A0A59" w:rsidRDefault="00B347EB" w:rsidP="00C936F9">
      <w:pPr>
        <w:numPr>
          <w:ilvl w:val="1"/>
          <w:numId w:val="23"/>
        </w:numPr>
        <w:contextualSpacing/>
        <w:rPr>
          <w:rFonts w:eastAsia="MS Mincho"/>
          <w:sz w:val="20"/>
          <w:szCs w:val="20"/>
        </w:rPr>
      </w:pPr>
      <w:r>
        <w:rPr>
          <w:rFonts w:eastAsia="MS Mincho"/>
          <w:sz w:val="20"/>
          <w:szCs w:val="20"/>
        </w:rPr>
        <w:t>1 Pet 3:21, “</w:t>
      </w:r>
      <w:r>
        <w:rPr>
          <w:sz w:val="20"/>
          <w:szCs w:val="20"/>
          <w:lang w:bidi="he-IL"/>
        </w:rPr>
        <w:t>And baptism, which this prefigured, now saves you—not as a removal of dirt from the body, but as an appeal to God for a good conscience, through the resurrection of Jesus Christ . . .”</w:t>
      </w:r>
    </w:p>
    <w:p w14:paraId="6FC0D5D3" w14:textId="77777777" w:rsidR="007A0A59" w:rsidRPr="007A0A59" w:rsidRDefault="007A0A59" w:rsidP="007A0A59">
      <w:pPr>
        <w:contextualSpacing/>
        <w:rPr>
          <w:rFonts w:eastAsia="MS Mincho"/>
          <w:szCs w:val="20"/>
        </w:rPr>
      </w:pPr>
    </w:p>
    <w:p w14:paraId="53D7F01E" w14:textId="77777777" w:rsidR="007A0A59" w:rsidRDefault="00B347EB" w:rsidP="00C936F9">
      <w:pPr>
        <w:numPr>
          <w:ilvl w:val="0"/>
          <w:numId w:val="23"/>
        </w:numPr>
        <w:contextualSpacing/>
        <w:rPr>
          <w:rFonts w:eastAsia="MS Mincho"/>
          <w:szCs w:val="20"/>
        </w:rPr>
      </w:pPr>
      <w:r w:rsidRPr="007A0A59">
        <w:rPr>
          <w:b/>
          <w:bCs/>
        </w:rPr>
        <w:t>comments</w:t>
      </w:r>
    </w:p>
    <w:p w14:paraId="1E23A177" w14:textId="77777777" w:rsidR="00B347EB" w:rsidRPr="007A0A59" w:rsidRDefault="00B347EB" w:rsidP="00C936F9">
      <w:pPr>
        <w:numPr>
          <w:ilvl w:val="1"/>
          <w:numId w:val="23"/>
        </w:numPr>
        <w:contextualSpacing/>
        <w:rPr>
          <w:rFonts w:eastAsia="MS Mincho"/>
          <w:szCs w:val="20"/>
        </w:rPr>
      </w:pPr>
      <w:r>
        <w:t>The baptismal references show “the crystallization of the liturgy . . . as one of the institutions through which the apostolic tradition was perpetuated after the death of the apostles.” (Fuller 159)</w:t>
      </w:r>
    </w:p>
    <w:p w14:paraId="57F621A7" w14:textId="77777777" w:rsidR="00B347EB" w:rsidRDefault="00B347EB" w:rsidP="00C936F9">
      <w:pPr>
        <w:numPr>
          <w:ilvl w:val="1"/>
          <w:numId w:val="23"/>
        </w:numPr>
        <w:autoSpaceDE w:val="0"/>
        <w:autoSpaceDN w:val="0"/>
        <w:adjustRightInd w:val="0"/>
        <w:contextualSpacing/>
        <w:rPr>
          <w:szCs w:val="24"/>
        </w:rPr>
      </w:pPr>
      <w:r>
        <w:rPr>
          <w:szCs w:val="24"/>
        </w:rPr>
        <w:t>“</w:t>
      </w:r>
      <w:r w:rsidRPr="001B5878">
        <w:rPr>
          <w:szCs w:val="24"/>
        </w:rPr>
        <w:t>Baptism is not viewed merely as a rite of initiation into the Christian community but as a source communicating to the believer the life-giving power of the glorified Christ.</w:t>
      </w:r>
      <w:r>
        <w:rPr>
          <w:szCs w:val="24"/>
        </w:rPr>
        <w:t>”</w:t>
      </w:r>
      <w:r w:rsidRPr="007F046D">
        <w:rPr>
          <w:szCs w:val="24"/>
        </w:rPr>
        <w:t xml:space="preserve"> </w:t>
      </w:r>
      <w:r w:rsidRPr="00DF48AD">
        <w:rPr>
          <w:szCs w:val="24"/>
        </w:rPr>
        <w:t>(</w:t>
      </w:r>
      <w:proofErr w:type="spellStart"/>
      <w:r w:rsidRPr="00DF48AD">
        <w:rPr>
          <w:szCs w:val="24"/>
        </w:rPr>
        <w:t>Fitzmyer</w:t>
      </w:r>
      <w:proofErr w:type="spellEnd"/>
      <w:r w:rsidRPr="00DF48AD">
        <w:rPr>
          <w:szCs w:val="24"/>
        </w:rPr>
        <w:t xml:space="preserve"> </w:t>
      </w:r>
      <w:r w:rsidRPr="007F046D">
        <w:rPr>
          <w:szCs w:val="24"/>
        </w:rPr>
        <w:t>“First Epistle” 363)</w:t>
      </w:r>
    </w:p>
    <w:p w14:paraId="1875F231" w14:textId="77777777" w:rsidR="00B347EB" w:rsidRDefault="00B347EB" w:rsidP="00C936F9">
      <w:pPr>
        <w:numPr>
          <w:ilvl w:val="1"/>
          <w:numId w:val="23"/>
        </w:numPr>
        <w:autoSpaceDE w:val="0"/>
        <w:autoSpaceDN w:val="0"/>
        <w:adjustRightInd w:val="0"/>
        <w:contextualSpacing/>
        <w:rPr>
          <w:szCs w:val="24"/>
        </w:rPr>
      </w:pPr>
      <w:r>
        <w:rPr>
          <w:szCs w:val="24"/>
        </w:rPr>
        <w:t>“</w:t>
      </w:r>
      <w:r w:rsidRPr="001B5878">
        <w:rPr>
          <w:szCs w:val="24"/>
        </w:rPr>
        <w:t xml:space="preserve">In baptism the Christian is regenerated to a new life through </w:t>
      </w:r>
      <w:r>
        <w:rPr>
          <w:szCs w:val="24"/>
        </w:rPr>
        <w:t>the very resurrection of Jesus.”</w:t>
      </w:r>
      <w:r w:rsidRPr="007F046D">
        <w:rPr>
          <w:szCs w:val="24"/>
        </w:rPr>
        <w:t xml:space="preserve"> </w:t>
      </w:r>
      <w:r w:rsidRPr="00DF48AD">
        <w:rPr>
          <w:szCs w:val="24"/>
        </w:rPr>
        <w:t>(</w:t>
      </w:r>
      <w:proofErr w:type="spellStart"/>
      <w:r w:rsidRPr="00DF48AD">
        <w:rPr>
          <w:szCs w:val="24"/>
        </w:rPr>
        <w:t>Fitzmyer</w:t>
      </w:r>
      <w:proofErr w:type="spellEnd"/>
      <w:r w:rsidRPr="00DF48AD">
        <w:rPr>
          <w:szCs w:val="24"/>
        </w:rPr>
        <w:t xml:space="preserve"> </w:t>
      </w:r>
      <w:r w:rsidRPr="007F046D">
        <w:rPr>
          <w:szCs w:val="24"/>
        </w:rPr>
        <w:t>“First Epistle” 363)</w:t>
      </w:r>
    </w:p>
    <w:p w14:paraId="7FD8F233" w14:textId="77777777" w:rsidR="00B347EB" w:rsidRDefault="00B347EB" w:rsidP="00C936F9">
      <w:pPr>
        <w:numPr>
          <w:ilvl w:val="1"/>
          <w:numId w:val="23"/>
        </w:numPr>
        <w:autoSpaceDE w:val="0"/>
        <w:autoSpaceDN w:val="0"/>
        <w:adjustRightInd w:val="0"/>
        <w:contextualSpacing/>
        <w:rPr>
          <w:szCs w:val="24"/>
        </w:rPr>
      </w:pPr>
      <w:r>
        <w:rPr>
          <w:szCs w:val="24"/>
        </w:rPr>
        <w:t>“</w:t>
      </w:r>
      <w:r w:rsidRPr="001B5878">
        <w:rPr>
          <w:szCs w:val="24"/>
        </w:rPr>
        <w:t>But the corporate aspects of that regeneration are also emphasized, for by it one becomes part of God’s people, a chosen race, a royal priesthood, a holy nation.</w:t>
      </w:r>
      <w:r>
        <w:rPr>
          <w:szCs w:val="24"/>
        </w:rPr>
        <w:t xml:space="preserve">” </w:t>
      </w:r>
      <w:r w:rsidRPr="00DF48AD">
        <w:rPr>
          <w:szCs w:val="24"/>
        </w:rPr>
        <w:t>(</w:t>
      </w:r>
      <w:proofErr w:type="spellStart"/>
      <w:r w:rsidRPr="00DF48AD">
        <w:rPr>
          <w:szCs w:val="24"/>
        </w:rPr>
        <w:t>Fitzmyer</w:t>
      </w:r>
      <w:proofErr w:type="spellEnd"/>
      <w:r w:rsidRPr="00DF48AD">
        <w:rPr>
          <w:szCs w:val="24"/>
        </w:rPr>
        <w:t xml:space="preserve"> </w:t>
      </w:r>
      <w:r>
        <w:rPr>
          <w:szCs w:val="28"/>
        </w:rPr>
        <w:t xml:space="preserve">“First Epistle” </w:t>
      </w:r>
      <w:r>
        <w:rPr>
          <w:szCs w:val="24"/>
        </w:rPr>
        <w:t>363)</w:t>
      </w:r>
    </w:p>
    <w:p w14:paraId="40D09BC4" w14:textId="77777777" w:rsidR="00B347EB" w:rsidRPr="0010290B" w:rsidRDefault="00B347EB" w:rsidP="00B347EB">
      <w:pPr>
        <w:contextualSpacing/>
      </w:pPr>
    </w:p>
    <w:p w14:paraId="1DF4972E" w14:textId="77777777" w:rsidR="00B347EB" w:rsidRDefault="00B347EB" w:rsidP="00C936F9">
      <w:pPr>
        <w:numPr>
          <w:ilvl w:val="0"/>
          <w:numId w:val="23"/>
        </w:numPr>
        <w:contextualSpacing/>
      </w:pPr>
      <w:r>
        <w:rPr>
          <w:b/>
          <w:bCs/>
        </w:rPr>
        <w:t>b</w:t>
      </w:r>
      <w:r w:rsidRPr="00A17CA3">
        <w:rPr>
          <w:b/>
          <w:bCs/>
        </w:rPr>
        <w:t>aptismal homily</w:t>
      </w:r>
    </w:p>
    <w:p w14:paraId="4B58858B" w14:textId="77777777" w:rsidR="00B347EB" w:rsidRDefault="00B347EB" w:rsidP="00C936F9">
      <w:pPr>
        <w:numPr>
          <w:ilvl w:val="1"/>
          <w:numId w:val="23"/>
        </w:numPr>
        <w:contextualSpacing/>
      </w:pPr>
      <w:r>
        <w:t>history</w:t>
      </w:r>
    </w:p>
    <w:p w14:paraId="1E080A6D" w14:textId="77777777" w:rsidR="00B347EB" w:rsidRDefault="00B347EB" w:rsidP="00C936F9">
      <w:pPr>
        <w:numPr>
          <w:ilvl w:val="2"/>
          <w:numId w:val="23"/>
        </w:numPr>
        <w:contextualSpacing/>
      </w:pPr>
      <w:r>
        <w:t xml:space="preserve">“. . . </w:t>
      </w:r>
      <w:r w:rsidRPr="001B5878">
        <w:t>it has been thought to be a sermon or homily since the time of A. von Harnack.</w:t>
      </w:r>
      <w:r>
        <w:t>”</w:t>
      </w:r>
      <w:r w:rsidRPr="00392B4B">
        <w:t xml:space="preserve"> </w:t>
      </w:r>
      <w:r>
        <w:t>(</w:t>
      </w:r>
      <w:proofErr w:type="spellStart"/>
      <w:r>
        <w:t>Fitzmyer</w:t>
      </w:r>
      <w:proofErr w:type="spellEnd"/>
      <w:r>
        <w:t xml:space="preserve"> “First”</w:t>
      </w:r>
      <w:r w:rsidRPr="00392B4B">
        <w:t xml:space="preserve"> 363)</w:t>
      </w:r>
    </w:p>
    <w:p w14:paraId="3584C4C6" w14:textId="77777777" w:rsidR="00B347EB" w:rsidRDefault="00B347EB" w:rsidP="00C936F9">
      <w:pPr>
        <w:numPr>
          <w:ilvl w:val="2"/>
          <w:numId w:val="23"/>
        </w:numPr>
        <w:contextualSpacing/>
      </w:pPr>
      <w:r>
        <w:t xml:space="preserve">“In 1911 the German scholar </w:t>
      </w:r>
      <w:proofErr w:type="spellStart"/>
      <w:r>
        <w:t>Perdelwitz</w:t>
      </w:r>
      <w:proofErr w:type="spellEnd"/>
      <w:r>
        <w:t xml:space="preserve"> . . . distinguished two parts: (a) 1:3-4:11; (b) 1:1-2; 4:12-5:14 . . .” (van </w:t>
      </w:r>
      <w:proofErr w:type="spellStart"/>
      <w:r>
        <w:t>Unnik</w:t>
      </w:r>
      <w:proofErr w:type="spellEnd"/>
      <w:r>
        <w:t xml:space="preserve"> 760)</w:t>
      </w:r>
    </w:p>
    <w:p w14:paraId="417DBD37" w14:textId="77777777" w:rsidR="00B347EB" w:rsidRDefault="00B347EB" w:rsidP="00C936F9">
      <w:pPr>
        <w:numPr>
          <w:ilvl w:val="1"/>
          <w:numId w:val="23"/>
        </w:numPr>
        <w:contextualSpacing/>
      </w:pPr>
      <w:r>
        <w:t>pro</w:t>
      </w:r>
    </w:p>
    <w:p w14:paraId="0FD0C64B" w14:textId="77777777" w:rsidR="00B347EB" w:rsidRDefault="00B347EB" w:rsidP="00C936F9">
      <w:pPr>
        <w:numPr>
          <w:ilvl w:val="2"/>
          <w:numId w:val="23"/>
        </w:numPr>
        <w:contextualSpacing/>
      </w:pPr>
      <w:r>
        <w:t xml:space="preserve">“. . . there is a clear break between 4:11 and 4:12 . . .” (van </w:t>
      </w:r>
      <w:proofErr w:type="spellStart"/>
      <w:r>
        <w:t>Unnik</w:t>
      </w:r>
      <w:proofErr w:type="spellEnd"/>
      <w:r>
        <w:t xml:space="preserve"> 760)</w:t>
      </w:r>
    </w:p>
    <w:p w14:paraId="5753E085" w14:textId="77777777" w:rsidR="00B347EB" w:rsidRDefault="00B347EB" w:rsidP="00C936F9">
      <w:pPr>
        <w:numPr>
          <w:ilvl w:val="3"/>
          <w:numId w:val="23"/>
        </w:numPr>
        <w:contextualSpacing/>
      </w:pPr>
      <w:r>
        <w:t>4:11 has a doxology and “Amen.” 4:12 has a new address (“Beloved”).</w:t>
      </w:r>
    </w:p>
    <w:p w14:paraId="47D92DC6" w14:textId="77777777" w:rsidR="00B347EB" w:rsidRPr="00AD18FD" w:rsidRDefault="00B347EB" w:rsidP="00C936F9">
      <w:pPr>
        <w:numPr>
          <w:ilvl w:val="3"/>
          <w:numId w:val="23"/>
        </w:numPr>
        <w:contextualSpacing/>
        <w:rPr>
          <w:sz w:val="22"/>
          <w:szCs w:val="22"/>
        </w:rPr>
      </w:pPr>
      <w:r>
        <w:rPr>
          <w:sz w:val="22"/>
          <w:szCs w:val="22"/>
        </w:rPr>
        <w:t>1 Pet 4:11, “</w:t>
      </w:r>
      <w:r>
        <w:rPr>
          <w:sz w:val="20"/>
          <w:szCs w:val="20"/>
          <w:lang w:bidi="he-IL"/>
        </w:rPr>
        <w:t>whoever serves must do so with the strength that God supplies, so that God may be glorified in all things through Jesus Christ. To him belong the glory and the power forever and ever. Amen.”</w:t>
      </w:r>
    </w:p>
    <w:p w14:paraId="71BDEE80" w14:textId="77777777" w:rsidR="00B347EB" w:rsidRPr="00AD18FD" w:rsidRDefault="00B347EB" w:rsidP="00C936F9">
      <w:pPr>
        <w:numPr>
          <w:ilvl w:val="3"/>
          <w:numId w:val="23"/>
        </w:numPr>
        <w:contextualSpacing/>
        <w:rPr>
          <w:sz w:val="22"/>
          <w:szCs w:val="22"/>
        </w:rPr>
      </w:pPr>
      <w:r>
        <w:rPr>
          <w:sz w:val="22"/>
          <w:szCs w:val="22"/>
        </w:rPr>
        <w:t>1 Pet 4:12, “</w:t>
      </w:r>
      <w:r>
        <w:rPr>
          <w:sz w:val="20"/>
          <w:szCs w:val="20"/>
          <w:lang w:bidi="he-IL"/>
        </w:rPr>
        <w:t>Beloved, do not be surprised at the fiery ordeal that is taking place among you . . .”</w:t>
      </w:r>
    </w:p>
    <w:p w14:paraId="1E73A215" w14:textId="77777777" w:rsidR="00B347EB" w:rsidRDefault="00B347EB" w:rsidP="00C936F9">
      <w:pPr>
        <w:numPr>
          <w:ilvl w:val="2"/>
          <w:numId w:val="23"/>
        </w:numPr>
        <w:contextualSpacing/>
      </w:pPr>
      <w:r>
        <w:t xml:space="preserve">“. . . there is a certain amount of repetition before and after the break . . .” (van </w:t>
      </w:r>
      <w:proofErr w:type="spellStart"/>
      <w:r>
        <w:t>Unnik</w:t>
      </w:r>
      <w:proofErr w:type="spellEnd"/>
      <w:r>
        <w:t xml:space="preserve"> 760)</w:t>
      </w:r>
    </w:p>
    <w:p w14:paraId="551DC397" w14:textId="77777777" w:rsidR="00B347EB" w:rsidRDefault="00B347EB" w:rsidP="00C936F9">
      <w:pPr>
        <w:numPr>
          <w:ilvl w:val="2"/>
          <w:numId w:val="23"/>
        </w:numPr>
        <w:contextualSpacing/>
      </w:pPr>
      <w:r>
        <w:t>persecutions before and after the break</w:t>
      </w:r>
    </w:p>
    <w:p w14:paraId="71E54807" w14:textId="77777777" w:rsidR="00B347EB" w:rsidRDefault="00B347EB" w:rsidP="00C936F9">
      <w:pPr>
        <w:numPr>
          <w:ilvl w:val="3"/>
          <w:numId w:val="23"/>
        </w:numPr>
        <w:contextualSpacing/>
      </w:pPr>
      <w:r>
        <w:lastRenderedPageBreak/>
        <w:t xml:space="preserve">Persecutions in 1:6; 3:13-17 “are only a possibility.” (van </w:t>
      </w:r>
      <w:proofErr w:type="spellStart"/>
      <w:r>
        <w:t>Unnik</w:t>
      </w:r>
      <w:proofErr w:type="spellEnd"/>
      <w:r>
        <w:t xml:space="preserve"> 760)</w:t>
      </w:r>
    </w:p>
    <w:p w14:paraId="04091C06" w14:textId="77777777" w:rsidR="00B347EB" w:rsidRPr="00C8426B" w:rsidRDefault="00B347EB" w:rsidP="00C936F9">
      <w:pPr>
        <w:numPr>
          <w:ilvl w:val="4"/>
          <w:numId w:val="23"/>
        </w:numPr>
        <w:contextualSpacing/>
        <w:rPr>
          <w:sz w:val="20"/>
          <w:szCs w:val="20"/>
        </w:rPr>
      </w:pPr>
      <w:r w:rsidRPr="00C8426B">
        <w:rPr>
          <w:sz w:val="20"/>
          <w:szCs w:val="20"/>
        </w:rPr>
        <w:t>1 Pet 1:6, “</w:t>
      </w:r>
      <w:r>
        <w:rPr>
          <w:sz w:val="20"/>
          <w:szCs w:val="20"/>
          <w:lang w:bidi="he-IL"/>
        </w:rPr>
        <w:t>In this you rejoice, even if now for a little while you have had to [</w:t>
      </w:r>
      <w:r w:rsidRPr="00C8426B">
        <w:rPr>
          <w:smallCaps/>
          <w:sz w:val="20"/>
          <w:szCs w:val="20"/>
          <w:lang w:bidi="he-IL"/>
        </w:rPr>
        <w:t>nab</w:t>
      </w:r>
      <w:r>
        <w:rPr>
          <w:sz w:val="20"/>
          <w:szCs w:val="20"/>
          <w:lang w:bidi="he-IL"/>
        </w:rPr>
        <w:t>: “you may have to”] suffer various trials . . .”</w:t>
      </w:r>
    </w:p>
    <w:p w14:paraId="6C84BFCF" w14:textId="77777777" w:rsidR="00B347EB" w:rsidRPr="00C8426B" w:rsidRDefault="00B347EB" w:rsidP="00C936F9">
      <w:pPr>
        <w:numPr>
          <w:ilvl w:val="4"/>
          <w:numId w:val="23"/>
        </w:numPr>
        <w:contextualSpacing/>
        <w:rPr>
          <w:sz w:val="20"/>
          <w:szCs w:val="20"/>
        </w:rPr>
      </w:pPr>
      <w:r>
        <w:rPr>
          <w:sz w:val="20"/>
          <w:szCs w:val="20"/>
        </w:rPr>
        <w:t>1 Pet 3:13-17</w:t>
      </w:r>
      <w:r w:rsidRPr="00C8426B">
        <w:rPr>
          <w:sz w:val="20"/>
          <w:szCs w:val="20"/>
        </w:rPr>
        <w:t>, “</w:t>
      </w:r>
      <w:r>
        <w:rPr>
          <w:sz w:val="20"/>
          <w:szCs w:val="20"/>
          <w:lang w:bidi="he-IL"/>
        </w:rPr>
        <w:t xml:space="preserve">Now who will harm you if you are eager to do what is good? </w:t>
      </w:r>
      <w:r>
        <w:rPr>
          <w:sz w:val="20"/>
          <w:szCs w:val="20"/>
          <w:vertAlign w:val="superscript"/>
          <w:lang w:bidi="he-IL"/>
        </w:rPr>
        <w:t>14</w:t>
      </w:r>
      <w:r>
        <w:rPr>
          <w:sz w:val="20"/>
          <w:szCs w:val="20"/>
          <w:lang w:bidi="he-IL"/>
        </w:rPr>
        <w:t xml:space="preserve">But even if you do suffer for doing what is right, you are blessed. Do not fear what they fear, and do not be intimidated, </w:t>
      </w:r>
      <w:r>
        <w:rPr>
          <w:sz w:val="20"/>
          <w:szCs w:val="20"/>
          <w:vertAlign w:val="superscript"/>
          <w:lang w:bidi="he-IL"/>
        </w:rPr>
        <w:t>15</w:t>
      </w:r>
      <w:r>
        <w:rPr>
          <w:sz w:val="20"/>
          <w:szCs w:val="20"/>
          <w:lang w:bidi="he-IL"/>
        </w:rPr>
        <w:t xml:space="preserve">but in your hearts sanctify Christ as Lord. Always be ready to make your defense to anyone who demands from you an accounting for the hope that is in you; </w:t>
      </w:r>
      <w:r>
        <w:rPr>
          <w:sz w:val="20"/>
          <w:szCs w:val="20"/>
          <w:vertAlign w:val="superscript"/>
          <w:lang w:bidi="he-IL"/>
        </w:rPr>
        <w:t>16</w:t>
      </w:r>
      <w:r>
        <w:rPr>
          <w:sz w:val="20"/>
          <w:szCs w:val="20"/>
          <w:lang w:bidi="he-IL"/>
        </w:rPr>
        <w:t xml:space="preserve">yet do it with gentleness and reverence. Keep your conscience clear, so that, when you are maligned, those who abuse you for your good conduct in Christ may be put to shame. </w:t>
      </w:r>
      <w:r>
        <w:rPr>
          <w:sz w:val="20"/>
          <w:szCs w:val="20"/>
          <w:vertAlign w:val="superscript"/>
          <w:lang w:bidi="he-IL"/>
        </w:rPr>
        <w:t>17</w:t>
      </w:r>
      <w:r>
        <w:rPr>
          <w:sz w:val="20"/>
          <w:szCs w:val="20"/>
          <w:lang w:bidi="he-IL"/>
        </w:rPr>
        <w:t>For it is better to suffer for doing good, if suffering should be God’s will, than to suffer for doing evil.”</w:t>
      </w:r>
    </w:p>
    <w:p w14:paraId="3BBF59CB" w14:textId="77777777" w:rsidR="00B347EB" w:rsidRDefault="00B347EB" w:rsidP="00C936F9">
      <w:pPr>
        <w:numPr>
          <w:ilvl w:val="3"/>
          <w:numId w:val="23"/>
        </w:numPr>
        <w:contextualSpacing/>
      </w:pPr>
      <w:r>
        <w:t xml:space="preserve">Persecutions in 4:12 are “actual facts . . .” (van </w:t>
      </w:r>
      <w:proofErr w:type="spellStart"/>
      <w:r>
        <w:t>Unnik</w:t>
      </w:r>
      <w:proofErr w:type="spellEnd"/>
      <w:r>
        <w:t xml:space="preserve"> 760)</w:t>
      </w:r>
    </w:p>
    <w:p w14:paraId="36E4824F" w14:textId="77777777" w:rsidR="00B347EB" w:rsidRPr="00AD18FD" w:rsidRDefault="00B347EB" w:rsidP="00C936F9">
      <w:pPr>
        <w:numPr>
          <w:ilvl w:val="4"/>
          <w:numId w:val="23"/>
        </w:numPr>
        <w:contextualSpacing/>
        <w:rPr>
          <w:sz w:val="22"/>
          <w:szCs w:val="22"/>
        </w:rPr>
      </w:pPr>
      <w:r>
        <w:rPr>
          <w:sz w:val="22"/>
          <w:szCs w:val="22"/>
        </w:rPr>
        <w:t>1 Pet 4:12, “</w:t>
      </w:r>
      <w:r>
        <w:rPr>
          <w:sz w:val="20"/>
          <w:szCs w:val="20"/>
          <w:lang w:bidi="he-IL"/>
        </w:rPr>
        <w:t>Beloved, do not be surprised at the fiery ordeal that is taking place among you . . .”</w:t>
      </w:r>
    </w:p>
    <w:p w14:paraId="7767E810" w14:textId="77777777" w:rsidR="00B347EB" w:rsidRDefault="00B347EB" w:rsidP="00C936F9">
      <w:pPr>
        <w:numPr>
          <w:ilvl w:val="2"/>
          <w:numId w:val="23"/>
        </w:numPr>
        <w:contextualSpacing/>
      </w:pPr>
      <w:r>
        <w:t>forms of the two parts</w:t>
      </w:r>
    </w:p>
    <w:p w14:paraId="683EA612" w14:textId="77777777" w:rsidR="00B347EB" w:rsidRDefault="00B347EB" w:rsidP="00C936F9">
      <w:pPr>
        <w:numPr>
          <w:ilvl w:val="3"/>
          <w:numId w:val="23"/>
        </w:numPr>
        <w:contextualSpacing/>
      </w:pPr>
      <w:r>
        <w:t xml:space="preserve">1:3-4:11 are “a homily to newly baptized persons.” (van </w:t>
      </w:r>
      <w:proofErr w:type="spellStart"/>
      <w:r>
        <w:t>Unnik</w:t>
      </w:r>
      <w:proofErr w:type="spellEnd"/>
      <w:r>
        <w:t xml:space="preserve"> 760)</w:t>
      </w:r>
    </w:p>
    <w:p w14:paraId="4675EEE9" w14:textId="77777777" w:rsidR="00B347EB" w:rsidRDefault="00B347EB" w:rsidP="00C936F9">
      <w:pPr>
        <w:numPr>
          <w:ilvl w:val="4"/>
          <w:numId w:val="23"/>
        </w:numPr>
        <w:contextualSpacing/>
      </w:pPr>
      <w:r>
        <w:t xml:space="preserve">It is said that “the thought “regeneration” that occurs here (1:3, 23; 2:1) [is] an allusion to baptism [Titus 3:5].” (van </w:t>
      </w:r>
      <w:proofErr w:type="spellStart"/>
      <w:r>
        <w:t>Unnik</w:t>
      </w:r>
      <w:proofErr w:type="spellEnd"/>
      <w:r>
        <w:t xml:space="preserve"> 760)</w:t>
      </w:r>
    </w:p>
    <w:p w14:paraId="355B297A" w14:textId="77777777" w:rsidR="00B347EB" w:rsidRDefault="00B347EB" w:rsidP="00C936F9">
      <w:pPr>
        <w:numPr>
          <w:ilvl w:val="4"/>
          <w:numId w:val="23"/>
        </w:numPr>
        <w:contextualSpacing/>
      </w:pPr>
      <w:r>
        <w:t xml:space="preserve">“A number of texts have been adduced either from the NT or from other early Christian literature in which ideas similar to those in I Peter are found in the setting of baptism.” (van </w:t>
      </w:r>
      <w:proofErr w:type="spellStart"/>
      <w:r>
        <w:t>Unnik</w:t>
      </w:r>
      <w:proofErr w:type="spellEnd"/>
      <w:r>
        <w:t xml:space="preserve"> 760)</w:t>
      </w:r>
    </w:p>
    <w:p w14:paraId="0552F614" w14:textId="77777777" w:rsidR="00B347EB" w:rsidRDefault="00B347EB" w:rsidP="00C936F9">
      <w:pPr>
        <w:numPr>
          <w:ilvl w:val="4"/>
          <w:numId w:val="23"/>
        </w:numPr>
        <w:contextualSpacing/>
      </w:pPr>
      <w:r w:rsidRPr="006D65F8">
        <w:rPr>
          <w:szCs w:val="28"/>
        </w:rPr>
        <w:t>“. . . the allusions to baptism in the first part (1:3-4:11) are so numerous that this section should be regarded as a baptismal exhortation incorporated into the letter.” (</w:t>
      </w:r>
      <w:proofErr w:type="spellStart"/>
      <w:r w:rsidRPr="006D65F8">
        <w:rPr>
          <w:szCs w:val="28"/>
        </w:rPr>
        <w:t>Fitzmyer</w:t>
      </w:r>
      <w:proofErr w:type="spellEnd"/>
      <w:r w:rsidRPr="006D65F8">
        <w:rPr>
          <w:szCs w:val="28"/>
        </w:rPr>
        <w:t xml:space="preserve"> “First” 363)</w:t>
      </w:r>
    </w:p>
    <w:p w14:paraId="5AB71F0D" w14:textId="77777777" w:rsidR="00B347EB" w:rsidRDefault="00B347EB" w:rsidP="00C936F9">
      <w:pPr>
        <w:numPr>
          <w:ilvl w:val="3"/>
          <w:numId w:val="23"/>
        </w:numPr>
        <w:contextualSpacing/>
      </w:pPr>
      <w:r>
        <w:t xml:space="preserve">1:1-2; 4:12-5:14 are “a letter to comfort Christians in time of persecution . . .” (van </w:t>
      </w:r>
      <w:proofErr w:type="spellStart"/>
      <w:r>
        <w:t>Unnik</w:t>
      </w:r>
      <w:proofErr w:type="spellEnd"/>
      <w:r>
        <w:t xml:space="preserve"> 760)</w:t>
      </w:r>
    </w:p>
    <w:p w14:paraId="3E2F21FF" w14:textId="77777777" w:rsidR="00B347EB" w:rsidRDefault="00B347EB" w:rsidP="00C936F9">
      <w:pPr>
        <w:numPr>
          <w:ilvl w:val="4"/>
          <w:numId w:val="23"/>
        </w:numPr>
        <w:contextualSpacing/>
      </w:pPr>
      <w:r>
        <w:t>“</w:t>
      </w:r>
      <w:r w:rsidRPr="001B5878">
        <w:t>The rest (4:12-5:11) contains epistolary advice to the Christians who are now under the stress of persecution.</w:t>
      </w:r>
      <w:r>
        <w:t>”</w:t>
      </w:r>
      <w:r w:rsidRPr="007F046D">
        <w:t xml:space="preserve"> </w:t>
      </w:r>
      <w:r>
        <w:t>(</w:t>
      </w:r>
      <w:proofErr w:type="spellStart"/>
      <w:r>
        <w:t>Fitzmyer</w:t>
      </w:r>
      <w:proofErr w:type="spellEnd"/>
      <w:r>
        <w:t xml:space="preserve"> “First”</w:t>
      </w:r>
      <w:r w:rsidRPr="007F046D">
        <w:t xml:space="preserve"> 363)</w:t>
      </w:r>
    </w:p>
    <w:p w14:paraId="3137F92C" w14:textId="77777777" w:rsidR="00B347EB" w:rsidRDefault="00B347EB" w:rsidP="00C936F9">
      <w:pPr>
        <w:numPr>
          <w:ilvl w:val="1"/>
          <w:numId w:val="23"/>
        </w:numPr>
        <w:contextualSpacing/>
      </w:pPr>
      <w:r>
        <w:t>against</w:t>
      </w:r>
    </w:p>
    <w:p w14:paraId="4B5ED60A" w14:textId="77777777" w:rsidR="00B347EB" w:rsidRDefault="00B347EB" w:rsidP="00C936F9">
      <w:pPr>
        <w:numPr>
          <w:ilvl w:val="2"/>
          <w:numId w:val="23"/>
        </w:numPr>
        <w:contextualSpacing/>
      </w:pPr>
      <w:r w:rsidRPr="00271644">
        <w:rPr>
          <w:i/>
          <w:iCs/>
        </w:rPr>
        <w:t>as for division</w:t>
      </w:r>
      <w:r>
        <w:t xml:space="preserve">: “The division of the letter into two parts is unnecessary.” (van </w:t>
      </w:r>
      <w:proofErr w:type="spellStart"/>
      <w:r>
        <w:t>Unnik</w:t>
      </w:r>
      <w:proofErr w:type="spellEnd"/>
      <w:r>
        <w:t xml:space="preserve"> 760)</w:t>
      </w:r>
    </w:p>
    <w:p w14:paraId="10461B4C" w14:textId="77777777" w:rsidR="00B347EB" w:rsidRDefault="00B347EB" w:rsidP="00C936F9">
      <w:pPr>
        <w:numPr>
          <w:ilvl w:val="2"/>
          <w:numId w:val="23"/>
        </w:numPr>
        <w:contextualSpacing/>
      </w:pPr>
      <w:r w:rsidRPr="00271644">
        <w:rPr>
          <w:i/>
          <w:iCs/>
        </w:rPr>
        <w:t>as for repetition</w:t>
      </w:r>
      <w:r>
        <w:t xml:space="preserve">: “A certain amount of repetition belongs to the style of the writer and can also be found in part 1. He is always moving in the same circle of ideas, but making different applications.” (van </w:t>
      </w:r>
      <w:proofErr w:type="spellStart"/>
      <w:r>
        <w:t>Unnik</w:t>
      </w:r>
      <w:proofErr w:type="spellEnd"/>
      <w:r>
        <w:t xml:space="preserve"> 760)</w:t>
      </w:r>
    </w:p>
    <w:p w14:paraId="6C91E808" w14:textId="77777777" w:rsidR="00B347EB" w:rsidRDefault="00B347EB" w:rsidP="00C936F9">
      <w:pPr>
        <w:numPr>
          <w:ilvl w:val="2"/>
          <w:numId w:val="23"/>
        </w:numPr>
        <w:contextualSpacing/>
      </w:pPr>
      <w:r w:rsidRPr="00271644">
        <w:rPr>
          <w:i/>
          <w:iCs/>
        </w:rPr>
        <w:t>as for</w:t>
      </w:r>
      <w:r>
        <w:t xml:space="preserve"> “</w:t>
      </w:r>
      <w:r w:rsidRPr="00271644">
        <w:rPr>
          <w:i/>
          <w:iCs/>
        </w:rPr>
        <w:t>regeneration</w:t>
      </w:r>
      <w:r>
        <w:t>”</w:t>
      </w:r>
    </w:p>
    <w:p w14:paraId="347F684D" w14:textId="77777777" w:rsidR="00B347EB" w:rsidRDefault="00B347EB" w:rsidP="00C936F9">
      <w:pPr>
        <w:numPr>
          <w:ilvl w:val="3"/>
          <w:numId w:val="23"/>
        </w:numPr>
        <w:contextualSpacing/>
      </w:pPr>
      <w:r>
        <w:t xml:space="preserve">“Not the mere moment of baptism, but the whole process of the transition from paganism to life in Christ with all its implications, stands before the writer’s mind.” (van </w:t>
      </w:r>
      <w:proofErr w:type="spellStart"/>
      <w:r>
        <w:t>Unnik</w:t>
      </w:r>
      <w:proofErr w:type="spellEnd"/>
      <w:r>
        <w:t xml:space="preserve"> 760)</w:t>
      </w:r>
    </w:p>
    <w:p w14:paraId="16D1334F" w14:textId="77777777" w:rsidR="00B347EB" w:rsidRDefault="00B347EB" w:rsidP="00C936F9">
      <w:pPr>
        <w:numPr>
          <w:ilvl w:val="3"/>
          <w:numId w:val="23"/>
        </w:numPr>
        <w:contextualSpacing/>
      </w:pPr>
      <w:r>
        <w:t xml:space="preserve">“. . . in I Peter the new birth is connected with the resurrection of Christ (cf. also 3:21) and the word of God in the preached gospel (1:23-25; cf. vs. 12).” (van </w:t>
      </w:r>
      <w:proofErr w:type="spellStart"/>
      <w:r>
        <w:t>Unnik</w:t>
      </w:r>
      <w:proofErr w:type="spellEnd"/>
      <w:r>
        <w:t xml:space="preserve"> 760)</w:t>
      </w:r>
    </w:p>
    <w:p w14:paraId="72AA0F4D" w14:textId="77777777" w:rsidR="00B347EB" w:rsidRPr="00AD18FD" w:rsidRDefault="00B347EB" w:rsidP="00B347EB">
      <w:pPr>
        <w:contextualSpacing/>
      </w:pPr>
    </w:p>
    <w:p w14:paraId="0119E042" w14:textId="77777777" w:rsidR="00B347EB" w:rsidRDefault="00B347EB" w:rsidP="00C936F9">
      <w:pPr>
        <w:numPr>
          <w:ilvl w:val="0"/>
          <w:numId w:val="23"/>
        </w:numPr>
        <w:contextualSpacing/>
      </w:pPr>
      <w:r w:rsidRPr="00E03BEA">
        <w:rPr>
          <w:b/>
          <w:bCs/>
        </w:rPr>
        <w:t>baptismal liturgy</w:t>
      </w:r>
    </w:p>
    <w:p w14:paraId="58BCEB03" w14:textId="77777777" w:rsidR="00B347EB" w:rsidRDefault="00B347EB" w:rsidP="00C936F9">
      <w:pPr>
        <w:numPr>
          <w:ilvl w:val="1"/>
          <w:numId w:val="23"/>
        </w:numPr>
        <w:contextualSpacing/>
      </w:pPr>
      <w:r>
        <w:t>“This idea that the first half of the letter in reality was no letter but a baptismal sermon, following the pattern of a baptismal liturgy, has become influential through commentaries of Windisch-</w:t>
      </w:r>
      <w:proofErr w:type="spellStart"/>
      <w:r>
        <w:t>Preisker</w:t>
      </w:r>
      <w:proofErr w:type="spellEnd"/>
      <w:r>
        <w:t xml:space="preserve"> and F. Beare and the studies of F.L. Cross and </w:t>
      </w:r>
      <w:proofErr w:type="spellStart"/>
      <w:r>
        <w:t>Boismard</w:t>
      </w:r>
      <w:proofErr w:type="spellEnd"/>
      <w:r>
        <w:t xml:space="preserve">.” (van </w:t>
      </w:r>
      <w:proofErr w:type="spellStart"/>
      <w:r>
        <w:t>Unnik</w:t>
      </w:r>
      <w:proofErr w:type="spellEnd"/>
      <w:r>
        <w:t xml:space="preserve"> 760)</w:t>
      </w:r>
    </w:p>
    <w:p w14:paraId="6290C448" w14:textId="77777777" w:rsidR="00B347EB" w:rsidRDefault="00B347EB" w:rsidP="00C936F9">
      <w:pPr>
        <w:numPr>
          <w:ilvl w:val="1"/>
          <w:numId w:val="23"/>
        </w:numPr>
        <w:contextualSpacing/>
      </w:pPr>
      <w:r w:rsidRPr="007F046D">
        <w:t xml:space="preserve">F.L. Cross says “that 1:3-4:11 represents various prayers and homilies—the celebrant’s part—of a Roman baptismal liturgy celebrated at Easter. He interprets the emphasis in 1 </w:t>
      </w:r>
      <w:r w:rsidRPr="007F046D">
        <w:lastRenderedPageBreak/>
        <w:t xml:space="preserve">Pt on </w:t>
      </w:r>
      <w:proofErr w:type="spellStart"/>
      <w:r w:rsidRPr="00E03BEA">
        <w:rPr>
          <w:i/>
          <w:iCs/>
        </w:rPr>
        <w:t>paschō</w:t>
      </w:r>
      <w:proofErr w:type="spellEnd"/>
      <w:r w:rsidRPr="007F046D">
        <w:t xml:space="preserve"> (suffer) and </w:t>
      </w:r>
      <w:proofErr w:type="spellStart"/>
      <w:r w:rsidRPr="00E03BEA">
        <w:rPr>
          <w:i/>
          <w:iCs/>
        </w:rPr>
        <w:t>pathēma</w:t>
      </w:r>
      <w:proofErr w:type="spellEnd"/>
      <w:r w:rsidRPr="007F046D">
        <w:t xml:space="preserve"> (suffering) not as references to persecution but as allusions to the celebration of the Christian Passover (</w:t>
      </w:r>
      <w:proofErr w:type="spellStart"/>
      <w:r w:rsidRPr="00E03BEA">
        <w:rPr>
          <w:i/>
          <w:iCs/>
        </w:rPr>
        <w:t>pascha</w:t>
      </w:r>
      <w:proofErr w:type="spellEnd"/>
      <w:r w:rsidRPr="007F046D">
        <w:t>).</w:t>
      </w:r>
      <w:r>
        <w:t>”</w:t>
      </w:r>
      <w:r w:rsidRPr="007F046D">
        <w:t xml:space="preserve"> </w:t>
      </w:r>
      <w:r>
        <w:t>(</w:t>
      </w:r>
      <w:proofErr w:type="spellStart"/>
      <w:r>
        <w:t>Fitzmyer</w:t>
      </w:r>
      <w:proofErr w:type="spellEnd"/>
      <w:r>
        <w:t xml:space="preserve"> “First”</w:t>
      </w:r>
      <w:r w:rsidRPr="007F046D">
        <w:t xml:space="preserve"> 363)</w:t>
      </w:r>
    </w:p>
    <w:p w14:paraId="66C6DC90" w14:textId="77777777" w:rsidR="00B347EB" w:rsidRDefault="00B347EB" w:rsidP="00C936F9">
      <w:pPr>
        <w:numPr>
          <w:ilvl w:val="2"/>
          <w:numId w:val="23"/>
        </w:numPr>
        <w:contextualSpacing/>
      </w:pPr>
      <w:r>
        <w:t>“</w:t>
      </w:r>
      <w:r w:rsidRPr="007F046D">
        <w:t>He divi</w:t>
      </w:r>
      <w:r>
        <w:t>des the first part of 1 Pt thus . . .”</w:t>
      </w:r>
      <w:r w:rsidRPr="007F046D">
        <w:t xml:space="preserve"> </w:t>
      </w:r>
      <w:r>
        <w:t>(</w:t>
      </w:r>
      <w:proofErr w:type="spellStart"/>
      <w:r>
        <w:t>Fitzmyer</w:t>
      </w:r>
      <w:proofErr w:type="spellEnd"/>
      <w:r>
        <w:t xml:space="preserve"> “First”</w:t>
      </w:r>
      <w:r w:rsidRPr="007F046D">
        <w:t xml:space="preserve"> 363)</w:t>
      </w:r>
    </w:p>
    <w:p w14:paraId="76087B6B" w14:textId="77777777" w:rsidR="00B347EB" w:rsidRDefault="00B347EB" w:rsidP="00C936F9">
      <w:pPr>
        <w:numPr>
          <w:ilvl w:val="3"/>
          <w:numId w:val="23"/>
        </w:numPr>
        <w:contextualSpacing/>
      </w:pPr>
      <w:r>
        <w:t>“</w:t>
      </w:r>
      <w:r w:rsidRPr="007F046D">
        <w:t xml:space="preserve">the bishop’s </w:t>
      </w:r>
      <w:r>
        <w:t>solemn opening prayer (1:3-12)”</w:t>
      </w:r>
    </w:p>
    <w:p w14:paraId="3E73A26B" w14:textId="77777777" w:rsidR="00B347EB" w:rsidRDefault="00B347EB" w:rsidP="00C936F9">
      <w:pPr>
        <w:numPr>
          <w:ilvl w:val="3"/>
          <w:numId w:val="23"/>
        </w:numPr>
        <w:contextualSpacing/>
      </w:pPr>
      <w:r>
        <w:t>“</w:t>
      </w:r>
      <w:r w:rsidRPr="007F046D">
        <w:t>formal charge to the candidates (1:13-21), followed by actual baptism</w:t>
      </w:r>
      <w:r>
        <w:t>”</w:t>
      </w:r>
    </w:p>
    <w:p w14:paraId="752AC819" w14:textId="77777777" w:rsidR="00B347EB" w:rsidRDefault="00B347EB" w:rsidP="00C936F9">
      <w:pPr>
        <w:numPr>
          <w:ilvl w:val="3"/>
          <w:numId w:val="23"/>
        </w:numPr>
        <w:contextualSpacing/>
      </w:pPr>
      <w:r>
        <w:t>“</w:t>
      </w:r>
      <w:r w:rsidRPr="007F046D">
        <w:t>the bishop’s welcome of the newly bap</w:t>
      </w:r>
      <w:r>
        <w:t>tized (1:22-25)”</w:t>
      </w:r>
    </w:p>
    <w:p w14:paraId="054B5023" w14:textId="77777777" w:rsidR="00B347EB" w:rsidRDefault="00B347EB" w:rsidP="00C936F9">
      <w:pPr>
        <w:numPr>
          <w:ilvl w:val="3"/>
          <w:numId w:val="23"/>
        </w:numPr>
        <w:contextualSpacing/>
      </w:pPr>
      <w:r>
        <w:t>“</w:t>
      </w:r>
      <w:r w:rsidRPr="007F046D">
        <w:t>the bishop’s instruction on the fundamentals of sacramen</w:t>
      </w:r>
      <w:r>
        <w:t>tal life (2:1-10)”</w:t>
      </w:r>
    </w:p>
    <w:p w14:paraId="354DF54E" w14:textId="77777777" w:rsidR="00B347EB" w:rsidRDefault="00B347EB" w:rsidP="00C936F9">
      <w:pPr>
        <w:numPr>
          <w:ilvl w:val="3"/>
          <w:numId w:val="23"/>
        </w:numPr>
        <w:contextualSpacing/>
      </w:pPr>
      <w:r>
        <w:t>“</w:t>
      </w:r>
      <w:r w:rsidRPr="007F046D">
        <w:t>the bishop’s address to the newly baptized about the duties of Christian disciple</w:t>
      </w:r>
      <w:r>
        <w:t>ship (2:11-4:11)”</w:t>
      </w:r>
    </w:p>
    <w:p w14:paraId="0AC879B8" w14:textId="77777777" w:rsidR="00B347EB" w:rsidRDefault="00B347EB" w:rsidP="00C936F9">
      <w:pPr>
        <w:numPr>
          <w:ilvl w:val="2"/>
          <w:numId w:val="23"/>
        </w:numPr>
        <w:contextualSpacing/>
      </w:pPr>
      <w:r>
        <w:t>“</w:t>
      </w:r>
      <w:r w:rsidRPr="007F046D">
        <w:t xml:space="preserve">Finally, he admits with H. </w:t>
      </w:r>
      <w:proofErr w:type="spellStart"/>
      <w:r w:rsidRPr="007F046D">
        <w:t>Preisker</w:t>
      </w:r>
      <w:proofErr w:type="spellEnd"/>
      <w:r w:rsidRPr="007F046D">
        <w:t xml:space="preserve"> that 4:12-5:11 represents an address to the whole congregation present at the baptismal liturgy.</w:t>
      </w:r>
      <w:r>
        <w:t>”</w:t>
      </w:r>
      <w:r w:rsidRPr="007F046D">
        <w:t xml:space="preserve"> </w:t>
      </w:r>
      <w:r>
        <w:t>(</w:t>
      </w:r>
      <w:proofErr w:type="spellStart"/>
      <w:r>
        <w:t>Fitzmyer</w:t>
      </w:r>
      <w:proofErr w:type="spellEnd"/>
      <w:r>
        <w:t xml:space="preserve"> “First”</w:t>
      </w:r>
      <w:r w:rsidRPr="007F046D">
        <w:t xml:space="preserve"> 363)</w:t>
      </w:r>
    </w:p>
    <w:p w14:paraId="47F24D27" w14:textId="77777777" w:rsidR="00B347EB" w:rsidRDefault="00B347EB" w:rsidP="00C936F9">
      <w:pPr>
        <w:numPr>
          <w:ilvl w:val="1"/>
          <w:numId w:val="23"/>
        </w:numPr>
        <w:contextualSpacing/>
      </w:pPr>
      <w:r>
        <w:t>con</w:t>
      </w:r>
    </w:p>
    <w:p w14:paraId="3586ABAF" w14:textId="77777777" w:rsidR="00B347EB" w:rsidRDefault="00B347EB" w:rsidP="00C936F9">
      <w:pPr>
        <w:numPr>
          <w:ilvl w:val="2"/>
          <w:numId w:val="23"/>
        </w:numPr>
        <w:contextualSpacing/>
      </w:pPr>
      <w:r>
        <w:t xml:space="preserve">“It is hard to see where baptism would have taken place within the structure of this letter . . .” (van </w:t>
      </w:r>
      <w:proofErr w:type="spellStart"/>
      <w:r>
        <w:t>Unnik</w:t>
      </w:r>
      <w:proofErr w:type="spellEnd"/>
      <w:r>
        <w:t xml:space="preserve"> 760)</w:t>
      </w:r>
    </w:p>
    <w:p w14:paraId="0A751C3D" w14:textId="77777777" w:rsidR="00B347EB" w:rsidRDefault="00B347EB" w:rsidP="00C936F9">
      <w:pPr>
        <w:numPr>
          <w:ilvl w:val="2"/>
          <w:numId w:val="23"/>
        </w:numPr>
        <w:contextualSpacing/>
      </w:pPr>
      <w:r>
        <w:t xml:space="preserve">“. . . the distribution of the various sections according to a supposed liturgy appears forced. Some “parallels” turn out on closer inspection to be merely superficial. Such parallelism as there is cannot be pressed further than to testify of a common Christian vocabulary connected with the conversion from paganism to Christianity, of which baptism was the visible sign.” (van </w:t>
      </w:r>
      <w:proofErr w:type="spellStart"/>
      <w:r>
        <w:t>Unnik</w:t>
      </w:r>
      <w:proofErr w:type="spellEnd"/>
      <w:r>
        <w:t xml:space="preserve"> 760)</w:t>
      </w:r>
    </w:p>
    <w:p w14:paraId="49C90476" w14:textId="77777777" w:rsidR="00B347EB" w:rsidRDefault="00B347EB" w:rsidP="00C936F9">
      <w:pPr>
        <w:numPr>
          <w:ilvl w:val="2"/>
          <w:numId w:val="23"/>
        </w:numPr>
        <w:contextualSpacing/>
      </w:pPr>
      <w:r>
        <w:t xml:space="preserve">“After a detailed examination of the arguments this view was rejected by C.F.D. Moule, on good grounds.” (van </w:t>
      </w:r>
      <w:proofErr w:type="spellStart"/>
      <w:r>
        <w:t>Unnik</w:t>
      </w:r>
      <w:proofErr w:type="spellEnd"/>
      <w:r>
        <w:t xml:space="preserve"> 760)</w:t>
      </w:r>
    </w:p>
    <w:p w14:paraId="3FBCF477" w14:textId="77777777" w:rsidR="00B347EB" w:rsidRPr="0010290B" w:rsidRDefault="00B347EB" w:rsidP="00C936F9">
      <w:pPr>
        <w:numPr>
          <w:ilvl w:val="2"/>
          <w:numId w:val="23"/>
        </w:numPr>
        <w:contextualSpacing/>
      </w:pPr>
      <w:r>
        <w:t>“</w:t>
      </w:r>
      <w:r w:rsidRPr="007F046D">
        <w:t>Cross’s suggestions, though attractive and ingenious, have met with strong criticism. To claim that we actually have the shape of a Roman baptismal liturgy in 1 Pt is certainly going too far.</w:t>
      </w:r>
      <w:r>
        <w:t>”</w:t>
      </w:r>
      <w:r w:rsidRPr="007F046D">
        <w:t xml:space="preserve"> </w:t>
      </w:r>
      <w:r>
        <w:t>(</w:t>
      </w:r>
      <w:proofErr w:type="spellStart"/>
      <w:r>
        <w:t>Fitzmyer</w:t>
      </w:r>
      <w:proofErr w:type="spellEnd"/>
      <w:r>
        <w:t xml:space="preserve"> “First”</w:t>
      </w:r>
      <w:r w:rsidRPr="007F046D">
        <w:t xml:space="preserve"> 363)</w:t>
      </w:r>
    </w:p>
    <w:p w14:paraId="4EFB4BA7" w14:textId="77777777" w:rsidR="00B347EB" w:rsidRPr="00D62409" w:rsidRDefault="00B347EB" w:rsidP="00C936F9">
      <w:pPr>
        <w:numPr>
          <w:ilvl w:val="1"/>
          <w:numId w:val="23"/>
        </w:numPr>
        <w:contextualSpacing/>
      </w:pPr>
      <w:r>
        <w:t>conclusions</w:t>
      </w:r>
    </w:p>
    <w:p w14:paraId="19921804" w14:textId="77777777" w:rsidR="007A0A59" w:rsidRDefault="00B347EB" w:rsidP="00C936F9">
      <w:pPr>
        <w:numPr>
          <w:ilvl w:val="2"/>
          <w:numId w:val="23"/>
        </w:numPr>
        <w:contextualSpacing/>
      </w:pPr>
      <w:r w:rsidRPr="007A0A59">
        <w:rPr>
          <w:iCs/>
        </w:rPr>
        <w:t xml:space="preserve">van </w:t>
      </w:r>
      <w:proofErr w:type="spellStart"/>
      <w:r w:rsidRPr="007A0A59">
        <w:rPr>
          <w:iCs/>
        </w:rPr>
        <w:t>Unnik</w:t>
      </w:r>
      <w:proofErr w:type="spellEnd"/>
    </w:p>
    <w:p w14:paraId="14B01CD5" w14:textId="77777777" w:rsidR="00B347EB" w:rsidRDefault="00B347EB" w:rsidP="00C936F9">
      <w:pPr>
        <w:numPr>
          <w:ilvl w:val="3"/>
          <w:numId w:val="23"/>
        </w:numPr>
        <w:contextualSpacing/>
      </w:pPr>
      <w:r>
        <w:t xml:space="preserve">“There is, then, no reason to take this letter as other than an ordinary letter written to newly converted Christians in certain parts of the ancient world . . .” (van </w:t>
      </w:r>
      <w:proofErr w:type="spellStart"/>
      <w:r>
        <w:t>Unnik</w:t>
      </w:r>
      <w:proofErr w:type="spellEnd"/>
      <w:r>
        <w:t xml:space="preserve"> 760)</w:t>
      </w:r>
    </w:p>
    <w:p w14:paraId="434EE6E1" w14:textId="77777777" w:rsidR="007A0A59" w:rsidRDefault="00B347EB" w:rsidP="00C936F9">
      <w:pPr>
        <w:numPr>
          <w:ilvl w:val="2"/>
          <w:numId w:val="23"/>
        </w:numPr>
        <w:contextualSpacing/>
      </w:pPr>
      <w:proofErr w:type="spellStart"/>
      <w:r w:rsidRPr="007A0A59">
        <w:rPr>
          <w:iCs/>
        </w:rPr>
        <w:t>Fitzmyer</w:t>
      </w:r>
      <w:proofErr w:type="spellEnd"/>
    </w:p>
    <w:p w14:paraId="44FC14DD" w14:textId="77777777" w:rsidR="00B347EB" w:rsidRDefault="007A0A59" w:rsidP="00C936F9">
      <w:pPr>
        <w:numPr>
          <w:ilvl w:val="3"/>
          <w:numId w:val="23"/>
        </w:numPr>
        <w:contextualSpacing/>
      </w:pPr>
      <w:r>
        <w:t xml:space="preserve">The letter is a </w:t>
      </w:r>
      <w:r w:rsidR="00B347EB">
        <w:t xml:space="preserve">baptismal homily + </w:t>
      </w:r>
      <w:r>
        <w:t xml:space="preserve">an </w:t>
      </w:r>
      <w:r w:rsidR="00B347EB">
        <w:t>ordinary letter</w:t>
      </w:r>
      <w:r>
        <w:t>.</w:t>
      </w:r>
      <w:r w:rsidR="00B347EB">
        <w:t xml:space="preserve"> </w:t>
      </w:r>
      <w:r>
        <w:t xml:space="preserve">It is </w:t>
      </w:r>
      <w:r w:rsidR="00B347EB">
        <w:t xml:space="preserve">not </w:t>
      </w:r>
      <w:r>
        <w:t xml:space="preserve">a </w:t>
      </w:r>
      <w:r w:rsidR="00B347EB">
        <w:t>baptismal liturgy</w:t>
      </w:r>
      <w:r>
        <w:t>.</w:t>
      </w:r>
    </w:p>
    <w:p w14:paraId="15B934EF" w14:textId="77777777" w:rsidR="00B347EB" w:rsidRDefault="00B347EB" w:rsidP="00C936F9">
      <w:pPr>
        <w:numPr>
          <w:ilvl w:val="3"/>
          <w:numId w:val="23"/>
        </w:numPr>
        <w:contextualSpacing/>
      </w:pPr>
      <w:r>
        <w:t>“</w:t>
      </w:r>
      <w:r w:rsidRPr="007F046D">
        <w:t xml:space="preserve">It seems better, then, to regard 1 Pt as a real letter </w:t>
      </w:r>
      <w:r>
        <w:t>. . .”</w:t>
      </w:r>
      <w:r w:rsidRPr="007F046D">
        <w:t xml:space="preserve"> </w:t>
      </w:r>
      <w:r>
        <w:t>(</w:t>
      </w:r>
      <w:proofErr w:type="spellStart"/>
      <w:r>
        <w:t>Fitzmyer</w:t>
      </w:r>
      <w:proofErr w:type="spellEnd"/>
      <w:r>
        <w:t xml:space="preserve"> “First”</w:t>
      </w:r>
      <w:r w:rsidRPr="007F046D">
        <w:t xml:space="preserve"> 363)</w:t>
      </w:r>
    </w:p>
    <w:p w14:paraId="7D3075B5" w14:textId="77777777" w:rsidR="00B347EB" w:rsidRDefault="00B347EB" w:rsidP="00C936F9">
      <w:pPr>
        <w:numPr>
          <w:ilvl w:val="3"/>
          <w:numId w:val="23"/>
        </w:numPr>
        <w:contextualSpacing/>
      </w:pPr>
      <w:r w:rsidRPr="007F046D">
        <w:t xml:space="preserve">Into </w:t>
      </w:r>
      <w:r>
        <w:t>it</w:t>
      </w:r>
      <w:r w:rsidRPr="007F046D">
        <w:t xml:space="preserve"> </w:t>
      </w:r>
      <w:r>
        <w:t>“</w:t>
      </w:r>
      <w:r w:rsidRPr="007F046D">
        <w:t>a baptismal exhortation had been incorporated (1:3-4:11), or at least materials that often were used in such an exhortation.</w:t>
      </w:r>
      <w:r>
        <w:t>”</w:t>
      </w:r>
      <w:r w:rsidRPr="007F046D">
        <w:t xml:space="preserve"> </w:t>
      </w:r>
      <w:r>
        <w:t>(</w:t>
      </w:r>
      <w:proofErr w:type="spellStart"/>
      <w:r>
        <w:t>Fitzmyer</w:t>
      </w:r>
      <w:proofErr w:type="spellEnd"/>
      <w:r>
        <w:t xml:space="preserve"> “First”</w:t>
      </w:r>
      <w:r w:rsidRPr="007F046D">
        <w:t xml:space="preserve"> 363)</w:t>
      </w:r>
    </w:p>
    <w:p w14:paraId="4720AC7F" w14:textId="77777777" w:rsidR="00B347EB" w:rsidRDefault="00B347EB" w:rsidP="00C936F9">
      <w:pPr>
        <w:numPr>
          <w:ilvl w:val="3"/>
          <w:numId w:val="23"/>
        </w:numPr>
        <w:contextualSpacing/>
      </w:pPr>
      <w:r>
        <w:t>“</w:t>
      </w:r>
      <w:r w:rsidRPr="007F046D">
        <w:t>The second part (4:12-5:11) represents the letter proper and is truly epistolary in form and content.</w:t>
      </w:r>
      <w:r>
        <w:t>”</w:t>
      </w:r>
      <w:r w:rsidRPr="007F046D">
        <w:t xml:space="preserve"> </w:t>
      </w:r>
      <w:r>
        <w:t>(</w:t>
      </w:r>
      <w:proofErr w:type="spellStart"/>
      <w:r>
        <w:t>Fitzmyer</w:t>
      </w:r>
      <w:proofErr w:type="spellEnd"/>
      <w:r>
        <w:t xml:space="preserve"> “First”</w:t>
      </w:r>
      <w:r w:rsidRPr="007F046D">
        <w:t xml:space="preserve"> 363)</w:t>
      </w:r>
    </w:p>
    <w:p w14:paraId="4B8654D6" w14:textId="77777777" w:rsidR="00B347EB" w:rsidRDefault="00B347EB" w:rsidP="00C936F9">
      <w:pPr>
        <w:numPr>
          <w:ilvl w:val="3"/>
          <w:numId w:val="23"/>
        </w:numPr>
        <w:contextualSpacing/>
      </w:pPr>
      <w:r>
        <w:t>“</w:t>
      </w:r>
      <w:r w:rsidRPr="007F046D">
        <w:t>In this analysis we are sub</w:t>
      </w:r>
      <w:r>
        <w:t>stantially in agreement with F.</w:t>
      </w:r>
      <w:r w:rsidRPr="007F046D">
        <w:t>W. Beare</w:t>
      </w:r>
      <w:r>
        <w:t>”</w:t>
      </w:r>
      <w:r w:rsidRPr="007F046D">
        <w:t xml:space="preserve"> (</w:t>
      </w:r>
      <w:r w:rsidRPr="0010290B">
        <w:rPr>
          <w:i/>
          <w:iCs/>
        </w:rPr>
        <w:t>The First Epistle</w:t>
      </w:r>
      <w:r>
        <w:t>).</w:t>
      </w:r>
      <w:r w:rsidRPr="007F046D">
        <w:t xml:space="preserve"> </w:t>
      </w:r>
      <w:r>
        <w:t>(</w:t>
      </w:r>
      <w:proofErr w:type="spellStart"/>
      <w:r>
        <w:t>Fitzmyer</w:t>
      </w:r>
      <w:proofErr w:type="spellEnd"/>
      <w:r>
        <w:t xml:space="preserve"> “First”</w:t>
      </w:r>
      <w:r w:rsidRPr="007F046D">
        <w:t xml:space="preserve"> 363)</w:t>
      </w:r>
    </w:p>
    <w:p w14:paraId="7B716144" w14:textId="77777777" w:rsidR="00B347EB" w:rsidRDefault="00B347EB" w:rsidP="00B347EB">
      <w:pPr>
        <w:contextualSpacing/>
      </w:pPr>
      <w:r>
        <w:br w:type="page"/>
      </w:r>
    </w:p>
    <w:p w14:paraId="47AD7180" w14:textId="77777777" w:rsidR="00B347EB" w:rsidRDefault="007A0A59" w:rsidP="007A0A59">
      <w:pPr>
        <w:pStyle w:val="Heading2"/>
      </w:pPr>
      <w:bookmarkStart w:id="23" w:name="_Toc503063407"/>
      <w:r>
        <w:lastRenderedPageBreak/>
        <w:t>Haustafel</w:t>
      </w:r>
      <w:bookmarkEnd w:id="23"/>
    </w:p>
    <w:p w14:paraId="63E828D2" w14:textId="77777777" w:rsidR="00B347EB" w:rsidRDefault="00B347EB" w:rsidP="00B347EB">
      <w:pPr>
        <w:contextualSpacing/>
        <w:rPr>
          <w:rFonts w:eastAsia="MS Mincho"/>
        </w:rPr>
      </w:pPr>
    </w:p>
    <w:p w14:paraId="5C72DAA7" w14:textId="77777777" w:rsidR="00B347EB" w:rsidRDefault="00B347EB" w:rsidP="00C936F9">
      <w:pPr>
        <w:numPr>
          <w:ilvl w:val="0"/>
          <w:numId w:val="25"/>
        </w:numPr>
        <w:contextualSpacing/>
      </w:pPr>
      <w:r>
        <w:rPr>
          <w:b/>
        </w:rPr>
        <w:t>literary form</w:t>
      </w:r>
    </w:p>
    <w:p w14:paraId="3D3B14C1" w14:textId="77777777" w:rsidR="00B347EB" w:rsidRDefault="00B347EB" w:rsidP="00C936F9">
      <w:pPr>
        <w:numPr>
          <w:ilvl w:val="1"/>
          <w:numId w:val="25"/>
        </w:numPr>
        <w:contextualSpacing/>
      </w:pPr>
      <w:r>
        <w:t xml:space="preserve">The </w:t>
      </w:r>
      <w:proofErr w:type="spellStart"/>
      <w:r>
        <w:t>Haustafel</w:t>
      </w:r>
      <w:proofErr w:type="spellEnd"/>
      <w:r>
        <w:t xml:space="preserve"> was “a current catechetical pattern . . .” (van </w:t>
      </w:r>
      <w:proofErr w:type="spellStart"/>
      <w:r>
        <w:t>Unnik</w:t>
      </w:r>
      <w:proofErr w:type="spellEnd"/>
      <w:r>
        <w:t xml:space="preserve"> 760)</w:t>
      </w:r>
    </w:p>
    <w:p w14:paraId="1E981305" w14:textId="77777777" w:rsidR="00B347EB" w:rsidRDefault="00B347EB" w:rsidP="00B347EB">
      <w:pPr>
        <w:contextualSpacing/>
      </w:pPr>
    </w:p>
    <w:p w14:paraId="4B1E77AA" w14:textId="77777777" w:rsidR="00B347EB" w:rsidRDefault="00B347EB" w:rsidP="00C936F9">
      <w:pPr>
        <w:numPr>
          <w:ilvl w:val="0"/>
          <w:numId w:val="25"/>
        </w:numPr>
        <w:contextualSpacing/>
        <w:rPr>
          <w:rFonts w:eastAsia="MS Mincho"/>
        </w:rPr>
      </w:pPr>
      <w:r w:rsidRPr="00E43CB9">
        <w:rPr>
          <w:rFonts w:eastAsia="MS Mincho"/>
          <w:b/>
          <w:bCs/>
        </w:rPr>
        <w:t>texts</w:t>
      </w:r>
    </w:p>
    <w:p w14:paraId="6AE18E38" w14:textId="77777777" w:rsidR="00B347EB" w:rsidRPr="001A22A6" w:rsidRDefault="00B347EB" w:rsidP="00C936F9">
      <w:pPr>
        <w:numPr>
          <w:ilvl w:val="1"/>
          <w:numId w:val="25"/>
        </w:numPr>
        <w:autoSpaceDE w:val="0"/>
        <w:autoSpaceDN w:val="0"/>
        <w:adjustRightInd w:val="0"/>
        <w:contextualSpacing/>
        <w:rPr>
          <w:sz w:val="20"/>
          <w:szCs w:val="20"/>
          <w:lang w:bidi="he-IL"/>
        </w:rPr>
      </w:pPr>
      <w:r w:rsidRPr="00EB1587">
        <w:rPr>
          <w:rFonts w:eastAsia="MS Mincho"/>
          <w:sz w:val="20"/>
          <w:szCs w:val="20"/>
        </w:rPr>
        <w:t>1 Pet 2:18-3:8, “</w:t>
      </w:r>
      <w:r w:rsidRPr="001A22A6">
        <w:rPr>
          <w:sz w:val="20"/>
          <w:szCs w:val="20"/>
          <w:lang w:bidi="he-IL"/>
        </w:rPr>
        <w:t xml:space="preserve">Slaves, accept the authority of your masters with all deference, not only those who are kind and gentle but also those who are harsh. </w:t>
      </w:r>
      <w:r w:rsidRPr="001A22A6">
        <w:rPr>
          <w:sz w:val="20"/>
          <w:szCs w:val="20"/>
          <w:vertAlign w:val="superscript"/>
          <w:lang w:bidi="he-IL"/>
        </w:rPr>
        <w:t>19</w:t>
      </w:r>
      <w:r w:rsidRPr="001A22A6">
        <w:rPr>
          <w:sz w:val="20"/>
          <w:szCs w:val="20"/>
          <w:lang w:bidi="he-IL"/>
        </w:rPr>
        <w:t xml:space="preserve"> For it is a credit to you if, being aware of God, you endure</w:t>
      </w:r>
      <w:r>
        <w:rPr>
          <w:sz w:val="20"/>
          <w:szCs w:val="20"/>
          <w:lang w:bidi="he-IL"/>
        </w:rPr>
        <w:t xml:space="preserve"> pain while suffering unjustly.</w:t>
      </w:r>
      <w:r w:rsidRPr="001A22A6">
        <w:rPr>
          <w:sz w:val="20"/>
          <w:szCs w:val="20"/>
          <w:lang w:bidi="he-IL"/>
        </w:rPr>
        <w:t xml:space="preserve"> </w:t>
      </w:r>
      <w:r w:rsidRPr="001A22A6">
        <w:rPr>
          <w:sz w:val="20"/>
          <w:szCs w:val="20"/>
          <w:vertAlign w:val="superscript"/>
          <w:lang w:bidi="he-IL"/>
        </w:rPr>
        <w:t>20</w:t>
      </w:r>
      <w:r w:rsidRPr="001A22A6">
        <w:rPr>
          <w:sz w:val="20"/>
          <w:szCs w:val="20"/>
          <w:lang w:bidi="he-IL"/>
        </w:rPr>
        <w:t xml:space="preserve"> If you endure when you are beaten for doing wrong, what credit is that? But if you endure when you do right and suffer f</w:t>
      </w:r>
      <w:r>
        <w:rPr>
          <w:sz w:val="20"/>
          <w:szCs w:val="20"/>
          <w:lang w:bidi="he-IL"/>
        </w:rPr>
        <w:t>or it, you have God’s approval.</w:t>
      </w:r>
      <w:r w:rsidRPr="001A22A6">
        <w:rPr>
          <w:sz w:val="20"/>
          <w:szCs w:val="20"/>
          <w:lang w:bidi="he-IL"/>
        </w:rPr>
        <w:t xml:space="preserve"> </w:t>
      </w:r>
      <w:r w:rsidRPr="001A22A6">
        <w:rPr>
          <w:sz w:val="20"/>
          <w:szCs w:val="20"/>
          <w:vertAlign w:val="superscript"/>
          <w:lang w:bidi="he-IL"/>
        </w:rPr>
        <w:t>21</w:t>
      </w:r>
      <w:r w:rsidRPr="001A22A6">
        <w:rPr>
          <w:sz w:val="20"/>
          <w:szCs w:val="20"/>
          <w:lang w:bidi="he-IL"/>
        </w:rPr>
        <w:t xml:space="preserve"> For to this you have been called, because Christ also suffered for you, leaving you an example, so that </w:t>
      </w:r>
      <w:r>
        <w:rPr>
          <w:sz w:val="20"/>
          <w:szCs w:val="20"/>
          <w:lang w:bidi="he-IL"/>
        </w:rPr>
        <w:t>you should follow in his steps.</w:t>
      </w:r>
      <w:r w:rsidRPr="001A22A6">
        <w:rPr>
          <w:sz w:val="20"/>
          <w:szCs w:val="20"/>
          <w:lang w:bidi="he-IL"/>
        </w:rPr>
        <w:t xml:space="preserve"> </w:t>
      </w:r>
      <w:r w:rsidRPr="001A22A6">
        <w:rPr>
          <w:sz w:val="20"/>
          <w:szCs w:val="20"/>
          <w:vertAlign w:val="superscript"/>
          <w:lang w:bidi="he-IL"/>
        </w:rPr>
        <w:t>22</w:t>
      </w:r>
      <w:r w:rsidRPr="001A22A6">
        <w:rPr>
          <w:sz w:val="20"/>
          <w:szCs w:val="20"/>
          <w:lang w:bidi="he-IL"/>
        </w:rPr>
        <w:t xml:space="preserve"> </w:t>
      </w:r>
      <w:r>
        <w:rPr>
          <w:sz w:val="20"/>
          <w:szCs w:val="20"/>
          <w:lang w:bidi="he-IL"/>
        </w:rPr>
        <w:t>“</w:t>
      </w:r>
      <w:r w:rsidRPr="001A22A6">
        <w:rPr>
          <w:sz w:val="20"/>
          <w:szCs w:val="20"/>
          <w:lang w:bidi="he-IL"/>
        </w:rPr>
        <w:t xml:space="preserve">He committed no sin, and no </w:t>
      </w:r>
      <w:r>
        <w:rPr>
          <w:sz w:val="20"/>
          <w:szCs w:val="20"/>
          <w:lang w:bidi="he-IL"/>
        </w:rPr>
        <w:t>deceit was found in his mouth.”</w:t>
      </w:r>
      <w:r w:rsidRPr="001A22A6">
        <w:rPr>
          <w:sz w:val="20"/>
          <w:szCs w:val="20"/>
          <w:lang w:bidi="he-IL"/>
        </w:rPr>
        <w:t xml:space="preserve"> </w:t>
      </w:r>
      <w:r w:rsidRPr="001A22A6">
        <w:rPr>
          <w:sz w:val="20"/>
          <w:szCs w:val="20"/>
          <w:vertAlign w:val="superscript"/>
          <w:lang w:bidi="he-IL"/>
        </w:rPr>
        <w:t>23</w:t>
      </w:r>
      <w:r w:rsidRPr="001A22A6">
        <w:rPr>
          <w:sz w:val="20"/>
          <w:szCs w:val="20"/>
          <w:lang w:bidi="he-IL"/>
        </w:rPr>
        <w:t xml:space="preserve"> When he was abused, he did not return abuse; when he suffered, he did not threaten; but he entrusted himsel</w:t>
      </w:r>
      <w:r>
        <w:rPr>
          <w:sz w:val="20"/>
          <w:szCs w:val="20"/>
          <w:lang w:bidi="he-IL"/>
        </w:rPr>
        <w:t>f to the one who judges justly.</w:t>
      </w:r>
      <w:r w:rsidRPr="001A22A6">
        <w:rPr>
          <w:sz w:val="20"/>
          <w:szCs w:val="20"/>
          <w:lang w:bidi="he-IL"/>
        </w:rPr>
        <w:t xml:space="preserve"> </w:t>
      </w:r>
      <w:r w:rsidRPr="001A22A6">
        <w:rPr>
          <w:sz w:val="20"/>
          <w:szCs w:val="20"/>
          <w:vertAlign w:val="superscript"/>
          <w:lang w:bidi="he-IL"/>
        </w:rPr>
        <w:t>24</w:t>
      </w:r>
      <w:r w:rsidRPr="001A22A6">
        <w:rPr>
          <w:sz w:val="20"/>
          <w:szCs w:val="20"/>
          <w:lang w:bidi="he-IL"/>
        </w:rPr>
        <w:t xml:space="preserve"> He himself bore our sins in his body on the cross, so that, free from sins, we might live for righteousness; by h</w:t>
      </w:r>
      <w:r>
        <w:rPr>
          <w:sz w:val="20"/>
          <w:szCs w:val="20"/>
          <w:lang w:bidi="he-IL"/>
        </w:rPr>
        <w:t>is wounds you have been healed.</w:t>
      </w:r>
      <w:r w:rsidRPr="001A22A6">
        <w:rPr>
          <w:sz w:val="20"/>
          <w:szCs w:val="20"/>
          <w:lang w:bidi="he-IL"/>
        </w:rPr>
        <w:t xml:space="preserve"> </w:t>
      </w:r>
      <w:r w:rsidRPr="001A22A6">
        <w:rPr>
          <w:sz w:val="20"/>
          <w:szCs w:val="20"/>
          <w:vertAlign w:val="superscript"/>
          <w:lang w:bidi="he-IL"/>
        </w:rPr>
        <w:t>25</w:t>
      </w:r>
      <w:r w:rsidRPr="001A22A6">
        <w:rPr>
          <w:sz w:val="20"/>
          <w:szCs w:val="20"/>
          <w:lang w:bidi="he-IL"/>
        </w:rPr>
        <w:t xml:space="preserve"> For you were going astray like sheep, but now you have returned to the shepherd and guardian of your souls.</w:t>
      </w:r>
    </w:p>
    <w:p w14:paraId="6A19F5E6" w14:textId="77777777" w:rsidR="00B347EB" w:rsidRDefault="00B347EB" w:rsidP="00C936F9">
      <w:pPr>
        <w:numPr>
          <w:ilvl w:val="1"/>
          <w:numId w:val="25"/>
        </w:numPr>
        <w:autoSpaceDE w:val="0"/>
        <w:autoSpaceDN w:val="0"/>
        <w:adjustRightInd w:val="0"/>
        <w:contextualSpacing/>
        <w:rPr>
          <w:sz w:val="20"/>
          <w:szCs w:val="20"/>
          <w:lang w:bidi="he-IL"/>
        </w:rPr>
      </w:pPr>
      <w:r w:rsidRPr="00EB1587">
        <w:rPr>
          <w:sz w:val="20"/>
          <w:szCs w:val="20"/>
          <w:vertAlign w:val="superscript"/>
          <w:lang w:bidi="he-IL"/>
        </w:rPr>
        <w:t>3:1</w:t>
      </w:r>
      <w:r w:rsidRPr="00EB1587">
        <w:rPr>
          <w:sz w:val="20"/>
          <w:szCs w:val="20"/>
          <w:lang w:bidi="he-IL"/>
        </w:rPr>
        <w:t xml:space="preserve"> W</w:t>
      </w:r>
      <w:r w:rsidRPr="001A22A6">
        <w:rPr>
          <w:sz w:val="20"/>
          <w:szCs w:val="20"/>
          <w:lang w:bidi="he-IL"/>
        </w:rPr>
        <w:t>ives, in the same way, accept the authority of your husbands, so that, even if some of them do not obey the word, they may be won over without a word by their wiv</w:t>
      </w:r>
      <w:r>
        <w:rPr>
          <w:sz w:val="20"/>
          <w:szCs w:val="20"/>
          <w:lang w:bidi="he-IL"/>
        </w:rPr>
        <w:t>es’ conduct,</w:t>
      </w:r>
      <w:r w:rsidRPr="001A22A6">
        <w:rPr>
          <w:sz w:val="20"/>
          <w:szCs w:val="20"/>
          <w:lang w:bidi="he-IL"/>
        </w:rPr>
        <w:t xml:space="preserve"> </w:t>
      </w:r>
      <w:r w:rsidRPr="001A22A6">
        <w:rPr>
          <w:sz w:val="20"/>
          <w:szCs w:val="20"/>
          <w:vertAlign w:val="superscript"/>
          <w:lang w:bidi="he-IL"/>
        </w:rPr>
        <w:t>2</w:t>
      </w:r>
      <w:r w:rsidRPr="001A22A6">
        <w:rPr>
          <w:sz w:val="20"/>
          <w:szCs w:val="20"/>
          <w:lang w:bidi="he-IL"/>
        </w:rPr>
        <w:t xml:space="preserve"> when they see the puri</w:t>
      </w:r>
      <w:r>
        <w:rPr>
          <w:sz w:val="20"/>
          <w:szCs w:val="20"/>
          <w:lang w:bidi="he-IL"/>
        </w:rPr>
        <w:t>ty and reverence of your lives.</w:t>
      </w:r>
      <w:r w:rsidRPr="001A22A6">
        <w:rPr>
          <w:sz w:val="20"/>
          <w:szCs w:val="20"/>
          <w:lang w:bidi="he-IL"/>
        </w:rPr>
        <w:t xml:space="preserve"> </w:t>
      </w:r>
      <w:r w:rsidRPr="001A22A6">
        <w:rPr>
          <w:sz w:val="20"/>
          <w:szCs w:val="20"/>
          <w:vertAlign w:val="superscript"/>
          <w:lang w:bidi="he-IL"/>
        </w:rPr>
        <w:t>3</w:t>
      </w:r>
      <w:r w:rsidRPr="001A22A6">
        <w:rPr>
          <w:sz w:val="20"/>
          <w:szCs w:val="20"/>
          <w:lang w:bidi="he-IL"/>
        </w:rPr>
        <w:t xml:space="preserve"> Do not adorn yourselves outwardly by braiding your hair, and by wearing gold ornaments or fine cloth</w:t>
      </w:r>
      <w:r>
        <w:rPr>
          <w:sz w:val="20"/>
          <w:szCs w:val="20"/>
          <w:lang w:bidi="he-IL"/>
        </w:rPr>
        <w:t>ing;</w:t>
      </w:r>
      <w:r w:rsidRPr="001A22A6">
        <w:rPr>
          <w:sz w:val="20"/>
          <w:szCs w:val="20"/>
          <w:lang w:bidi="he-IL"/>
        </w:rPr>
        <w:t xml:space="preserve"> </w:t>
      </w:r>
      <w:r w:rsidRPr="001A22A6">
        <w:rPr>
          <w:sz w:val="20"/>
          <w:szCs w:val="20"/>
          <w:vertAlign w:val="superscript"/>
          <w:lang w:bidi="he-IL"/>
        </w:rPr>
        <w:t>4</w:t>
      </w:r>
      <w:r w:rsidRPr="001A22A6">
        <w:rPr>
          <w:sz w:val="20"/>
          <w:szCs w:val="20"/>
          <w:lang w:bidi="he-IL"/>
        </w:rPr>
        <w:t xml:space="preserve"> rather, let your adornment be the inner self with the lasting beauty of a gentle and quiet spirit, which is very pre</w:t>
      </w:r>
      <w:r>
        <w:rPr>
          <w:sz w:val="20"/>
          <w:szCs w:val="20"/>
          <w:lang w:bidi="he-IL"/>
        </w:rPr>
        <w:t>cious in God’s sight.</w:t>
      </w:r>
      <w:r w:rsidRPr="001A22A6">
        <w:rPr>
          <w:sz w:val="20"/>
          <w:szCs w:val="20"/>
          <w:lang w:bidi="he-IL"/>
        </w:rPr>
        <w:t xml:space="preserve"> </w:t>
      </w:r>
      <w:r w:rsidRPr="001A22A6">
        <w:rPr>
          <w:sz w:val="20"/>
          <w:szCs w:val="20"/>
          <w:vertAlign w:val="superscript"/>
          <w:lang w:bidi="he-IL"/>
        </w:rPr>
        <w:t>5</w:t>
      </w:r>
      <w:r w:rsidRPr="001A22A6">
        <w:rPr>
          <w:sz w:val="20"/>
          <w:szCs w:val="20"/>
          <w:lang w:bidi="he-IL"/>
        </w:rPr>
        <w:t xml:space="preserve"> It was in this way long ago that the holy women who hoped in God used to adorn themselves by accepting the au</w:t>
      </w:r>
      <w:r>
        <w:rPr>
          <w:sz w:val="20"/>
          <w:szCs w:val="20"/>
          <w:lang w:bidi="he-IL"/>
        </w:rPr>
        <w:t>thority of their husbands.</w:t>
      </w:r>
      <w:r w:rsidRPr="001A22A6">
        <w:rPr>
          <w:sz w:val="20"/>
          <w:szCs w:val="20"/>
          <w:lang w:bidi="he-IL"/>
        </w:rPr>
        <w:t xml:space="preserve"> </w:t>
      </w:r>
      <w:r w:rsidRPr="001A22A6">
        <w:rPr>
          <w:sz w:val="20"/>
          <w:szCs w:val="20"/>
          <w:vertAlign w:val="superscript"/>
          <w:lang w:bidi="he-IL"/>
        </w:rPr>
        <w:t>6</w:t>
      </w:r>
      <w:r w:rsidRPr="001A22A6">
        <w:rPr>
          <w:sz w:val="20"/>
          <w:szCs w:val="20"/>
          <w:lang w:bidi="he-IL"/>
        </w:rPr>
        <w:t xml:space="preserve"> Thus Sarah obeyed Abraham and called him lord. You have become her daughters as long as you do what is good</w:t>
      </w:r>
      <w:r>
        <w:rPr>
          <w:sz w:val="20"/>
          <w:szCs w:val="20"/>
          <w:lang w:bidi="he-IL"/>
        </w:rPr>
        <w:t xml:space="preserve"> and never let fears alarm you.</w:t>
      </w:r>
    </w:p>
    <w:p w14:paraId="00FB66A1" w14:textId="77777777" w:rsidR="00B347EB" w:rsidRDefault="00B347EB" w:rsidP="00C936F9">
      <w:pPr>
        <w:numPr>
          <w:ilvl w:val="1"/>
          <w:numId w:val="25"/>
        </w:numPr>
        <w:autoSpaceDE w:val="0"/>
        <w:autoSpaceDN w:val="0"/>
        <w:adjustRightInd w:val="0"/>
        <w:contextualSpacing/>
        <w:rPr>
          <w:sz w:val="20"/>
          <w:szCs w:val="20"/>
          <w:lang w:bidi="he-IL"/>
        </w:rPr>
      </w:pPr>
      <w:r w:rsidRPr="001A22A6">
        <w:rPr>
          <w:sz w:val="20"/>
          <w:szCs w:val="20"/>
          <w:vertAlign w:val="superscript"/>
          <w:lang w:bidi="he-IL"/>
        </w:rPr>
        <w:t>7</w:t>
      </w:r>
      <w:r w:rsidRPr="001A22A6">
        <w:rPr>
          <w:sz w:val="20"/>
          <w:szCs w:val="20"/>
          <w:lang w:bidi="he-IL"/>
        </w:rPr>
        <w:t xml:space="preserve"> Husbands, in the same way, show consideration for your wives in your life together, paying honor to the woman as the weaker sex, since they too are also heirs of the</w:t>
      </w:r>
      <w:r>
        <w:rPr>
          <w:sz w:val="20"/>
          <w:szCs w:val="20"/>
          <w:lang w:bidi="he-IL"/>
        </w:rPr>
        <w:t xml:space="preserve"> gracious gift of life—</w:t>
      </w:r>
      <w:r w:rsidRPr="001A22A6">
        <w:rPr>
          <w:sz w:val="20"/>
          <w:szCs w:val="20"/>
          <w:lang w:bidi="he-IL"/>
        </w:rPr>
        <w:t>so that n</w:t>
      </w:r>
      <w:r>
        <w:rPr>
          <w:sz w:val="20"/>
          <w:szCs w:val="20"/>
          <w:lang w:bidi="he-IL"/>
        </w:rPr>
        <w:t>othing may hinder your prayers.</w:t>
      </w:r>
    </w:p>
    <w:p w14:paraId="479CDB72" w14:textId="77777777" w:rsidR="00B347EB" w:rsidRPr="00EB1587" w:rsidRDefault="00B347EB" w:rsidP="00C936F9">
      <w:pPr>
        <w:numPr>
          <w:ilvl w:val="1"/>
          <w:numId w:val="25"/>
        </w:numPr>
        <w:autoSpaceDE w:val="0"/>
        <w:autoSpaceDN w:val="0"/>
        <w:adjustRightInd w:val="0"/>
        <w:contextualSpacing/>
        <w:rPr>
          <w:rFonts w:eastAsia="Calibri"/>
          <w:sz w:val="20"/>
          <w:szCs w:val="20"/>
          <w:lang w:bidi="he-IL"/>
        </w:rPr>
      </w:pPr>
      <w:r w:rsidRPr="001A22A6">
        <w:rPr>
          <w:sz w:val="20"/>
          <w:szCs w:val="20"/>
          <w:vertAlign w:val="superscript"/>
          <w:lang w:bidi="he-IL"/>
        </w:rPr>
        <w:t>8</w:t>
      </w:r>
      <w:r w:rsidRPr="001A22A6">
        <w:rPr>
          <w:sz w:val="20"/>
          <w:szCs w:val="20"/>
          <w:lang w:bidi="he-IL"/>
        </w:rPr>
        <w:t xml:space="preserve"> Finally, all of you, have unity of spirit, sympathy, love for one another, a tender heart, and a humble mind.</w:t>
      </w:r>
      <w:r>
        <w:rPr>
          <w:sz w:val="20"/>
          <w:szCs w:val="20"/>
          <w:lang w:bidi="he-IL"/>
        </w:rPr>
        <w:t>”</w:t>
      </w:r>
    </w:p>
    <w:p w14:paraId="679B7DA7" w14:textId="77777777" w:rsidR="00B347EB" w:rsidRDefault="00B347EB" w:rsidP="00B347EB">
      <w:pPr>
        <w:contextualSpacing/>
      </w:pPr>
    </w:p>
    <w:p w14:paraId="533061C8" w14:textId="77777777" w:rsidR="00B347EB" w:rsidRDefault="00B347EB" w:rsidP="00C936F9">
      <w:pPr>
        <w:numPr>
          <w:ilvl w:val="0"/>
          <w:numId w:val="25"/>
        </w:numPr>
        <w:contextualSpacing/>
      </w:pPr>
      <w:r w:rsidRPr="00E47EB3">
        <w:rPr>
          <w:b/>
        </w:rPr>
        <w:t xml:space="preserve">comparison with other </w:t>
      </w:r>
      <w:proofErr w:type="spellStart"/>
      <w:r w:rsidRPr="00E47EB3">
        <w:rPr>
          <w:b/>
        </w:rPr>
        <w:t>Haustafeln</w:t>
      </w:r>
      <w:proofErr w:type="spellEnd"/>
    </w:p>
    <w:p w14:paraId="02242800" w14:textId="77777777" w:rsidR="00B347EB" w:rsidRPr="00143A26" w:rsidRDefault="00B347EB" w:rsidP="00C936F9">
      <w:pPr>
        <w:numPr>
          <w:ilvl w:val="1"/>
          <w:numId w:val="25"/>
        </w:numPr>
        <w:contextualSpacing/>
        <w:rPr>
          <w:sz w:val="20"/>
          <w:szCs w:val="14"/>
        </w:rPr>
      </w:pPr>
      <w:r w:rsidRPr="00143A26">
        <w:rPr>
          <w:sz w:val="20"/>
          <w:szCs w:val="14"/>
        </w:rPr>
        <w:t>Rom 13:1-7, “</w:t>
      </w:r>
      <w:r>
        <w:rPr>
          <w:sz w:val="20"/>
          <w:szCs w:val="20"/>
          <w:lang w:bidi="he-IL"/>
        </w:rPr>
        <w:t xml:space="preserve">Let every person be subject to the </w:t>
      </w:r>
      <w:r w:rsidRPr="00143A26">
        <w:rPr>
          <w:b/>
          <w:bCs/>
          <w:sz w:val="20"/>
          <w:szCs w:val="20"/>
          <w:lang w:bidi="he-IL"/>
        </w:rPr>
        <w:t>governing authorities</w:t>
      </w:r>
      <w:r>
        <w:rPr>
          <w:sz w:val="20"/>
          <w:szCs w:val="20"/>
          <w:lang w:bidi="he-IL"/>
        </w:rPr>
        <w:t xml:space="preserve">; for there is no authority except from God, and those authorities that exist have been instituted by God. </w:t>
      </w:r>
      <w:r>
        <w:rPr>
          <w:sz w:val="20"/>
          <w:szCs w:val="20"/>
          <w:vertAlign w:val="superscript"/>
          <w:lang w:bidi="he-IL"/>
        </w:rPr>
        <w:t>2</w:t>
      </w:r>
      <w:r>
        <w:rPr>
          <w:sz w:val="20"/>
          <w:szCs w:val="20"/>
          <w:lang w:bidi="he-IL"/>
        </w:rPr>
        <w:t xml:space="preserve">Therefore whoever resists authority resists what God has appointed, and those who resist will incur judgment. </w:t>
      </w:r>
      <w:r>
        <w:rPr>
          <w:sz w:val="20"/>
          <w:szCs w:val="20"/>
          <w:vertAlign w:val="superscript"/>
          <w:lang w:bidi="he-IL"/>
        </w:rPr>
        <w:t>3</w:t>
      </w:r>
      <w:r>
        <w:rPr>
          <w:sz w:val="20"/>
          <w:szCs w:val="20"/>
          <w:lang w:bidi="he-IL"/>
        </w:rPr>
        <w:t xml:space="preserve">For rulers are not a terror to good conduct, but </w:t>
      </w:r>
      <w:proofErr w:type="spellStart"/>
      <w:r>
        <w:rPr>
          <w:sz w:val="20"/>
          <w:szCs w:val="20"/>
          <w:lang w:bidi="he-IL"/>
        </w:rPr>
        <w:t>to</w:t>
      </w:r>
      <w:proofErr w:type="spellEnd"/>
      <w:r>
        <w:rPr>
          <w:sz w:val="20"/>
          <w:szCs w:val="20"/>
          <w:lang w:bidi="he-IL"/>
        </w:rPr>
        <w:t xml:space="preserve"> bad. Do you wish to have no fear of the authority? Then do what is good, and you will receive its approval; </w:t>
      </w:r>
      <w:r>
        <w:rPr>
          <w:sz w:val="20"/>
          <w:szCs w:val="20"/>
          <w:vertAlign w:val="superscript"/>
          <w:lang w:bidi="he-IL"/>
        </w:rPr>
        <w:t>4</w:t>
      </w:r>
      <w:r>
        <w:rPr>
          <w:sz w:val="20"/>
          <w:szCs w:val="20"/>
          <w:lang w:bidi="he-IL"/>
        </w:rPr>
        <w:t xml:space="preserve">for it is God’s servant for your good. But if you do what is wrong, you should be afraid, for the authority does not bear the sword in vain! It is the servant of God to execute wrath on the wrongdoer. </w:t>
      </w:r>
      <w:r>
        <w:rPr>
          <w:sz w:val="20"/>
          <w:szCs w:val="20"/>
          <w:vertAlign w:val="superscript"/>
          <w:lang w:bidi="he-IL"/>
        </w:rPr>
        <w:t>5</w:t>
      </w:r>
      <w:r>
        <w:rPr>
          <w:sz w:val="20"/>
          <w:szCs w:val="20"/>
          <w:lang w:bidi="he-IL"/>
        </w:rPr>
        <w:t xml:space="preserve">Therefore one must be subject, not only because of wrath but also because of conscience. </w:t>
      </w:r>
      <w:r>
        <w:rPr>
          <w:sz w:val="20"/>
          <w:szCs w:val="20"/>
          <w:vertAlign w:val="superscript"/>
          <w:lang w:bidi="he-IL"/>
        </w:rPr>
        <w:t>6</w:t>
      </w:r>
      <w:r>
        <w:rPr>
          <w:sz w:val="20"/>
          <w:szCs w:val="20"/>
          <w:lang w:bidi="he-IL"/>
        </w:rPr>
        <w:t xml:space="preserve">For the same reason you also pay taxes, for the authorities are God’s servants, busy with this very thing. </w:t>
      </w:r>
      <w:r>
        <w:rPr>
          <w:sz w:val="20"/>
          <w:szCs w:val="20"/>
          <w:vertAlign w:val="superscript"/>
          <w:lang w:bidi="he-IL"/>
        </w:rPr>
        <w:t>7</w:t>
      </w:r>
      <w:r>
        <w:rPr>
          <w:sz w:val="20"/>
          <w:szCs w:val="20"/>
          <w:lang w:bidi="he-IL"/>
        </w:rPr>
        <w:t>Pay to all what is due them—taxes to whom taxes are due, revenue to whom revenue is due, respect to whom respect is due, honor to whom honor is due.”</w:t>
      </w:r>
    </w:p>
    <w:p w14:paraId="401F4285" w14:textId="77777777" w:rsidR="00B347EB" w:rsidRPr="00143A26" w:rsidRDefault="00B347EB" w:rsidP="00C936F9">
      <w:pPr>
        <w:numPr>
          <w:ilvl w:val="1"/>
          <w:numId w:val="25"/>
        </w:numPr>
        <w:contextualSpacing/>
        <w:rPr>
          <w:sz w:val="20"/>
          <w:szCs w:val="14"/>
        </w:rPr>
      </w:pPr>
      <w:r w:rsidRPr="00143A26">
        <w:rPr>
          <w:sz w:val="20"/>
          <w:szCs w:val="14"/>
        </w:rPr>
        <w:t>Eph 5:21-6:9, “</w:t>
      </w:r>
      <w:r>
        <w:rPr>
          <w:sz w:val="20"/>
          <w:szCs w:val="20"/>
          <w:lang w:bidi="he-IL"/>
        </w:rPr>
        <w:t xml:space="preserve">Be subject to </w:t>
      </w:r>
      <w:r w:rsidRPr="00143A26">
        <w:rPr>
          <w:b/>
          <w:bCs/>
          <w:sz w:val="20"/>
          <w:szCs w:val="20"/>
          <w:lang w:bidi="he-IL"/>
        </w:rPr>
        <w:t>one another</w:t>
      </w:r>
      <w:r>
        <w:rPr>
          <w:sz w:val="20"/>
          <w:szCs w:val="20"/>
          <w:lang w:bidi="he-IL"/>
        </w:rPr>
        <w:t xml:space="preserve"> out of reverence for Christ. </w:t>
      </w:r>
      <w:r>
        <w:rPr>
          <w:sz w:val="20"/>
          <w:szCs w:val="20"/>
          <w:vertAlign w:val="superscript"/>
          <w:lang w:bidi="he-IL"/>
        </w:rPr>
        <w:t>22</w:t>
      </w:r>
      <w:r w:rsidRPr="00143A26">
        <w:rPr>
          <w:b/>
          <w:bCs/>
          <w:sz w:val="20"/>
          <w:szCs w:val="20"/>
          <w:lang w:bidi="he-IL"/>
        </w:rPr>
        <w:t>Wives</w:t>
      </w:r>
      <w:r>
        <w:rPr>
          <w:sz w:val="20"/>
          <w:szCs w:val="20"/>
          <w:lang w:bidi="he-IL"/>
        </w:rPr>
        <w:t xml:space="preserve">, be subject to your husbands as you are to the Lord. </w:t>
      </w:r>
      <w:r>
        <w:rPr>
          <w:sz w:val="20"/>
          <w:szCs w:val="20"/>
          <w:vertAlign w:val="superscript"/>
          <w:lang w:bidi="he-IL"/>
        </w:rPr>
        <w:t>23</w:t>
      </w:r>
      <w:r>
        <w:rPr>
          <w:sz w:val="20"/>
          <w:szCs w:val="20"/>
          <w:lang w:bidi="he-IL"/>
        </w:rPr>
        <w:t xml:space="preserve">For the husband is the head of the wife just as Christ is the head of the church, the body of which he is the Savior. </w:t>
      </w:r>
      <w:r>
        <w:rPr>
          <w:sz w:val="20"/>
          <w:szCs w:val="20"/>
          <w:vertAlign w:val="superscript"/>
          <w:lang w:bidi="he-IL"/>
        </w:rPr>
        <w:t>24</w:t>
      </w:r>
      <w:r>
        <w:rPr>
          <w:sz w:val="20"/>
          <w:szCs w:val="20"/>
          <w:lang w:bidi="he-IL"/>
        </w:rPr>
        <w:t xml:space="preserve">Just as the church is subject to Christ, so also wives ought to be, in everything, to their husbands. </w:t>
      </w:r>
      <w:r>
        <w:rPr>
          <w:sz w:val="20"/>
          <w:szCs w:val="20"/>
          <w:vertAlign w:val="superscript"/>
          <w:lang w:bidi="he-IL"/>
        </w:rPr>
        <w:t>25</w:t>
      </w:r>
      <w:r w:rsidRPr="00143A26">
        <w:rPr>
          <w:b/>
          <w:bCs/>
          <w:sz w:val="20"/>
          <w:szCs w:val="20"/>
          <w:lang w:bidi="he-IL"/>
        </w:rPr>
        <w:t>Husbands</w:t>
      </w:r>
      <w:r>
        <w:rPr>
          <w:sz w:val="20"/>
          <w:szCs w:val="20"/>
          <w:lang w:bidi="he-IL"/>
        </w:rPr>
        <w:t xml:space="preserve">, love your wives, just as Christ loved the church and gave himself up for her, </w:t>
      </w:r>
      <w:r>
        <w:rPr>
          <w:sz w:val="20"/>
          <w:szCs w:val="20"/>
          <w:vertAlign w:val="superscript"/>
          <w:lang w:bidi="he-IL"/>
        </w:rPr>
        <w:t>26</w:t>
      </w:r>
      <w:r>
        <w:rPr>
          <w:sz w:val="20"/>
          <w:szCs w:val="20"/>
          <w:lang w:bidi="he-IL"/>
        </w:rPr>
        <w:t xml:space="preserve">in order to make her holy by cleansing her with the washing of water by the word, </w:t>
      </w:r>
      <w:r>
        <w:rPr>
          <w:sz w:val="20"/>
          <w:szCs w:val="20"/>
          <w:vertAlign w:val="superscript"/>
          <w:lang w:bidi="he-IL"/>
        </w:rPr>
        <w:t>27</w:t>
      </w:r>
      <w:r>
        <w:rPr>
          <w:sz w:val="20"/>
          <w:szCs w:val="20"/>
          <w:lang w:bidi="he-IL"/>
        </w:rPr>
        <w:t xml:space="preserve">so as to present the church to himself in splendor, without a spot or wrinkle or anything of the kind—yes, so that she may be holy and without blemish. </w:t>
      </w:r>
      <w:r>
        <w:rPr>
          <w:sz w:val="20"/>
          <w:szCs w:val="20"/>
          <w:vertAlign w:val="superscript"/>
          <w:lang w:bidi="he-IL"/>
        </w:rPr>
        <w:t>28</w:t>
      </w:r>
      <w:r>
        <w:rPr>
          <w:sz w:val="20"/>
          <w:szCs w:val="20"/>
          <w:lang w:bidi="he-IL"/>
        </w:rPr>
        <w:t xml:space="preserve">In the same way, husbands should love their wives as they do their own bodies. He who loves his wife loves himself. </w:t>
      </w:r>
      <w:r>
        <w:rPr>
          <w:sz w:val="20"/>
          <w:szCs w:val="20"/>
          <w:vertAlign w:val="superscript"/>
          <w:lang w:bidi="he-IL"/>
        </w:rPr>
        <w:t>29</w:t>
      </w:r>
      <w:r>
        <w:rPr>
          <w:sz w:val="20"/>
          <w:szCs w:val="20"/>
          <w:lang w:bidi="he-IL"/>
        </w:rPr>
        <w:t xml:space="preserve">For no one ever hates his own body, but he nourishes and tenderly cares for it, just as Christ does for the church, </w:t>
      </w:r>
      <w:r>
        <w:rPr>
          <w:sz w:val="20"/>
          <w:szCs w:val="20"/>
          <w:vertAlign w:val="superscript"/>
          <w:lang w:bidi="he-IL"/>
        </w:rPr>
        <w:t>30</w:t>
      </w:r>
      <w:r>
        <w:rPr>
          <w:sz w:val="20"/>
          <w:szCs w:val="20"/>
          <w:lang w:bidi="he-IL"/>
        </w:rPr>
        <w:t xml:space="preserve">because we are members of his body. </w:t>
      </w:r>
      <w:r>
        <w:rPr>
          <w:sz w:val="20"/>
          <w:szCs w:val="20"/>
          <w:vertAlign w:val="superscript"/>
          <w:lang w:bidi="he-IL"/>
        </w:rPr>
        <w:t>31</w:t>
      </w:r>
      <w:r>
        <w:rPr>
          <w:sz w:val="20"/>
          <w:szCs w:val="20"/>
          <w:lang w:bidi="he-IL"/>
        </w:rPr>
        <w:t xml:space="preserve">“For this reason a man will leave his father and mother and be joined to his wife, and the two will become one flesh.” </w:t>
      </w:r>
      <w:r>
        <w:rPr>
          <w:sz w:val="20"/>
          <w:szCs w:val="20"/>
          <w:vertAlign w:val="superscript"/>
          <w:lang w:bidi="he-IL"/>
        </w:rPr>
        <w:t>32</w:t>
      </w:r>
      <w:r>
        <w:rPr>
          <w:sz w:val="20"/>
          <w:szCs w:val="20"/>
          <w:lang w:bidi="he-IL"/>
        </w:rPr>
        <w:t xml:space="preserve">This is a great mystery, and I am applying it to Christ and the church. </w:t>
      </w:r>
      <w:r>
        <w:rPr>
          <w:sz w:val="20"/>
          <w:szCs w:val="20"/>
          <w:vertAlign w:val="superscript"/>
          <w:lang w:bidi="he-IL"/>
        </w:rPr>
        <w:t>33</w:t>
      </w:r>
      <w:r>
        <w:rPr>
          <w:sz w:val="20"/>
          <w:szCs w:val="20"/>
          <w:lang w:bidi="he-IL"/>
        </w:rPr>
        <w:t xml:space="preserve"> Each of you, however, should love his wife as himself, and a wife should respect her husband. </w:t>
      </w:r>
      <w:r w:rsidRPr="00143A26">
        <w:rPr>
          <w:sz w:val="20"/>
          <w:szCs w:val="20"/>
          <w:vertAlign w:val="superscript"/>
          <w:lang w:bidi="he-IL"/>
        </w:rPr>
        <w:t>6</w:t>
      </w:r>
      <w:r>
        <w:rPr>
          <w:sz w:val="20"/>
          <w:szCs w:val="20"/>
          <w:vertAlign w:val="superscript"/>
          <w:lang w:bidi="he-IL"/>
        </w:rPr>
        <w:t>:1</w:t>
      </w:r>
      <w:r w:rsidRPr="00143A26">
        <w:rPr>
          <w:b/>
          <w:bCs/>
          <w:sz w:val="20"/>
          <w:szCs w:val="20"/>
          <w:lang w:bidi="he-IL"/>
        </w:rPr>
        <w:t>Children</w:t>
      </w:r>
      <w:r>
        <w:rPr>
          <w:sz w:val="20"/>
          <w:szCs w:val="20"/>
          <w:lang w:bidi="he-IL"/>
        </w:rPr>
        <w:t xml:space="preserve">, obey your parents in the Lord, for this is right. </w:t>
      </w:r>
      <w:r>
        <w:rPr>
          <w:sz w:val="20"/>
          <w:szCs w:val="20"/>
          <w:vertAlign w:val="superscript"/>
          <w:lang w:bidi="he-IL"/>
        </w:rPr>
        <w:t>2</w:t>
      </w:r>
      <w:r>
        <w:rPr>
          <w:sz w:val="20"/>
          <w:szCs w:val="20"/>
          <w:lang w:bidi="he-IL"/>
        </w:rPr>
        <w:t xml:space="preserve">“Honor your father and mother”—this is the first commandment with a promise: </w:t>
      </w:r>
      <w:r>
        <w:rPr>
          <w:sz w:val="20"/>
          <w:szCs w:val="20"/>
          <w:vertAlign w:val="superscript"/>
          <w:lang w:bidi="he-IL"/>
        </w:rPr>
        <w:lastRenderedPageBreak/>
        <w:t>3</w:t>
      </w:r>
      <w:r>
        <w:rPr>
          <w:sz w:val="20"/>
          <w:szCs w:val="20"/>
          <w:lang w:bidi="he-IL"/>
        </w:rPr>
        <w:t xml:space="preserve">“so that it may be well with you and you may live long on the earth.” </w:t>
      </w:r>
      <w:r>
        <w:rPr>
          <w:sz w:val="20"/>
          <w:szCs w:val="20"/>
          <w:vertAlign w:val="superscript"/>
          <w:lang w:bidi="he-IL"/>
        </w:rPr>
        <w:t>4</w:t>
      </w:r>
      <w:r>
        <w:rPr>
          <w:sz w:val="20"/>
          <w:szCs w:val="20"/>
          <w:lang w:bidi="he-IL"/>
        </w:rPr>
        <w:t xml:space="preserve">And, </w:t>
      </w:r>
      <w:r w:rsidRPr="00143A26">
        <w:rPr>
          <w:b/>
          <w:bCs/>
          <w:sz w:val="20"/>
          <w:szCs w:val="20"/>
          <w:lang w:bidi="he-IL"/>
        </w:rPr>
        <w:t>fathers</w:t>
      </w:r>
      <w:r>
        <w:rPr>
          <w:sz w:val="20"/>
          <w:szCs w:val="20"/>
          <w:lang w:bidi="he-IL"/>
        </w:rPr>
        <w:t xml:space="preserve">, do not provoke your children to anger, but bring them up in the discipline and instruction of the Lord. </w:t>
      </w:r>
      <w:r>
        <w:rPr>
          <w:sz w:val="20"/>
          <w:szCs w:val="20"/>
          <w:vertAlign w:val="superscript"/>
          <w:lang w:bidi="he-IL"/>
        </w:rPr>
        <w:t>5</w:t>
      </w:r>
      <w:r w:rsidRPr="00143A26">
        <w:rPr>
          <w:b/>
          <w:bCs/>
          <w:sz w:val="20"/>
          <w:szCs w:val="20"/>
          <w:lang w:bidi="he-IL"/>
        </w:rPr>
        <w:t>Slaves</w:t>
      </w:r>
      <w:r>
        <w:rPr>
          <w:sz w:val="20"/>
          <w:szCs w:val="20"/>
          <w:lang w:bidi="he-IL"/>
        </w:rPr>
        <w:t xml:space="preserve">, obey your earthly masters with fear and trembling, in singleness of heart, as you obey Christ; </w:t>
      </w:r>
      <w:r>
        <w:rPr>
          <w:sz w:val="20"/>
          <w:szCs w:val="20"/>
          <w:vertAlign w:val="superscript"/>
          <w:lang w:bidi="he-IL"/>
        </w:rPr>
        <w:t>6</w:t>
      </w:r>
      <w:r>
        <w:rPr>
          <w:sz w:val="20"/>
          <w:szCs w:val="20"/>
          <w:lang w:bidi="he-IL"/>
        </w:rPr>
        <w:t xml:space="preserve">not only while being watched, and in order to please them, but as slaves of Christ, doing the will of God from the heart. </w:t>
      </w:r>
      <w:r>
        <w:rPr>
          <w:sz w:val="20"/>
          <w:szCs w:val="20"/>
          <w:vertAlign w:val="superscript"/>
          <w:lang w:bidi="he-IL"/>
        </w:rPr>
        <w:t>7</w:t>
      </w:r>
      <w:r>
        <w:rPr>
          <w:sz w:val="20"/>
          <w:szCs w:val="20"/>
          <w:lang w:bidi="he-IL"/>
        </w:rPr>
        <w:t xml:space="preserve">Render service with enthusiasm, as to the Lord and not to men and women, </w:t>
      </w:r>
      <w:r>
        <w:rPr>
          <w:sz w:val="20"/>
          <w:szCs w:val="20"/>
          <w:vertAlign w:val="superscript"/>
          <w:lang w:bidi="he-IL"/>
        </w:rPr>
        <w:t>8</w:t>
      </w:r>
      <w:r>
        <w:rPr>
          <w:sz w:val="20"/>
          <w:szCs w:val="20"/>
          <w:lang w:bidi="he-IL"/>
        </w:rPr>
        <w:t xml:space="preserve">knowing that whatever good we do, we will receive the same again from the Lord, whether we are slaves or free. </w:t>
      </w:r>
      <w:r>
        <w:rPr>
          <w:sz w:val="20"/>
          <w:szCs w:val="20"/>
          <w:vertAlign w:val="superscript"/>
          <w:lang w:bidi="he-IL"/>
        </w:rPr>
        <w:t>9</w:t>
      </w:r>
      <w:r>
        <w:rPr>
          <w:sz w:val="20"/>
          <w:szCs w:val="20"/>
          <w:lang w:bidi="he-IL"/>
        </w:rPr>
        <w:t xml:space="preserve">And, </w:t>
      </w:r>
      <w:r w:rsidRPr="00143A26">
        <w:rPr>
          <w:b/>
          <w:bCs/>
          <w:sz w:val="20"/>
          <w:szCs w:val="20"/>
          <w:lang w:bidi="he-IL"/>
        </w:rPr>
        <w:t>masters</w:t>
      </w:r>
      <w:r>
        <w:rPr>
          <w:sz w:val="20"/>
          <w:szCs w:val="20"/>
          <w:lang w:bidi="he-IL"/>
        </w:rPr>
        <w:t>, do the same to them. Stop threatening them, for you know that both of you have the same Master in heaven, and with him there is no partiality.”</w:t>
      </w:r>
    </w:p>
    <w:p w14:paraId="0A47BCD7" w14:textId="77777777" w:rsidR="00B347EB" w:rsidRPr="00951271" w:rsidRDefault="00B347EB" w:rsidP="00C936F9">
      <w:pPr>
        <w:numPr>
          <w:ilvl w:val="1"/>
          <w:numId w:val="25"/>
        </w:numPr>
        <w:contextualSpacing/>
        <w:rPr>
          <w:sz w:val="20"/>
          <w:szCs w:val="14"/>
        </w:rPr>
      </w:pPr>
      <w:r w:rsidRPr="00143A26">
        <w:rPr>
          <w:sz w:val="20"/>
          <w:szCs w:val="14"/>
        </w:rPr>
        <w:t>Col 3:18-4:1, “</w:t>
      </w:r>
      <w:r w:rsidRPr="00143A26">
        <w:rPr>
          <w:b/>
          <w:bCs/>
          <w:sz w:val="20"/>
          <w:szCs w:val="20"/>
          <w:lang w:bidi="he-IL"/>
        </w:rPr>
        <w:t>Wives</w:t>
      </w:r>
      <w:r w:rsidRPr="00143A26">
        <w:rPr>
          <w:sz w:val="20"/>
          <w:szCs w:val="20"/>
          <w:lang w:bidi="he-IL"/>
        </w:rPr>
        <w:t xml:space="preserve">, be subject to your husbands, as is fitting in the Lord. </w:t>
      </w:r>
      <w:r w:rsidRPr="00143A26">
        <w:rPr>
          <w:b/>
          <w:bCs/>
          <w:sz w:val="20"/>
          <w:szCs w:val="20"/>
          <w:vertAlign w:val="superscript"/>
          <w:lang w:bidi="he-IL"/>
        </w:rPr>
        <w:t>19</w:t>
      </w:r>
      <w:r w:rsidRPr="00143A26">
        <w:rPr>
          <w:b/>
          <w:bCs/>
          <w:sz w:val="20"/>
          <w:szCs w:val="20"/>
          <w:lang w:bidi="he-IL"/>
        </w:rPr>
        <w:t>Husbands</w:t>
      </w:r>
      <w:r w:rsidRPr="00143A26">
        <w:rPr>
          <w:sz w:val="20"/>
          <w:szCs w:val="20"/>
          <w:lang w:bidi="he-IL"/>
        </w:rPr>
        <w:t xml:space="preserve">, love your wives and never treat them harshly. </w:t>
      </w:r>
      <w:r w:rsidRPr="00143A26">
        <w:rPr>
          <w:b/>
          <w:bCs/>
          <w:sz w:val="20"/>
          <w:szCs w:val="20"/>
          <w:vertAlign w:val="superscript"/>
          <w:lang w:bidi="he-IL"/>
        </w:rPr>
        <w:t>20</w:t>
      </w:r>
      <w:r w:rsidRPr="00143A26">
        <w:rPr>
          <w:b/>
          <w:bCs/>
          <w:sz w:val="20"/>
          <w:szCs w:val="20"/>
          <w:lang w:bidi="he-IL"/>
        </w:rPr>
        <w:t>Children</w:t>
      </w:r>
      <w:r w:rsidRPr="00143A26">
        <w:rPr>
          <w:sz w:val="20"/>
          <w:szCs w:val="20"/>
          <w:lang w:bidi="he-IL"/>
        </w:rPr>
        <w:t xml:space="preserve">, obey your parents in everything, for this is your acceptable duty in the Lord. </w:t>
      </w:r>
      <w:r w:rsidRPr="00143A26">
        <w:rPr>
          <w:b/>
          <w:bCs/>
          <w:sz w:val="20"/>
          <w:szCs w:val="20"/>
          <w:vertAlign w:val="superscript"/>
          <w:lang w:bidi="he-IL"/>
        </w:rPr>
        <w:t>21</w:t>
      </w:r>
      <w:r w:rsidRPr="00143A26">
        <w:rPr>
          <w:b/>
          <w:bCs/>
          <w:sz w:val="20"/>
          <w:szCs w:val="20"/>
          <w:lang w:bidi="he-IL"/>
        </w:rPr>
        <w:t>Fathers</w:t>
      </w:r>
      <w:r w:rsidRPr="00143A26">
        <w:rPr>
          <w:sz w:val="20"/>
          <w:szCs w:val="20"/>
          <w:lang w:bidi="he-IL"/>
        </w:rPr>
        <w:t xml:space="preserve">, do not provoke your children, or they may lose heart. </w:t>
      </w:r>
      <w:r w:rsidRPr="00143A26">
        <w:rPr>
          <w:b/>
          <w:bCs/>
          <w:sz w:val="20"/>
          <w:szCs w:val="20"/>
          <w:vertAlign w:val="superscript"/>
          <w:lang w:bidi="he-IL"/>
        </w:rPr>
        <w:t>22</w:t>
      </w:r>
      <w:r w:rsidRPr="00143A26">
        <w:rPr>
          <w:b/>
          <w:bCs/>
          <w:sz w:val="20"/>
          <w:szCs w:val="20"/>
          <w:lang w:bidi="he-IL"/>
        </w:rPr>
        <w:t>Slaves</w:t>
      </w:r>
      <w:r w:rsidRPr="00143A26">
        <w:rPr>
          <w:sz w:val="20"/>
          <w:szCs w:val="20"/>
          <w:lang w:bidi="he-IL"/>
        </w:rPr>
        <w:t xml:space="preserve">, obey your earthly masters in everything, not only while being watched and in order to please them, but wholeheartedly, fearing the Lord. </w:t>
      </w:r>
      <w:r w:rsidRPr="00143A26">
        <w:rPr>
          <w:sz w:val="20"/>
          <w:szCs w:val="20"/>
          <w:vertAlign w:val="superscript"/>
          <w:lang w:bidi="he-IL"/>
        </w:rPr>
        <w:t>23</w:t>
      </w:r>
      <w:r w:rsidRPr="00143A26">
        <w:rPr>
          <w:sz w:val="20"/>
          <w:szCs w:val="20"/>
          <w:lang w:bidi="he-IL"/>
        </w:rPr>
        <w:t xml:space="preserve">Whatever your task, put yourselves into it, as done for the Lord and not for your masters, </w:t>
      </w:r>
      <w:r w:rsidRPr="00143A26">
        <w:rPr>
          <w:sz w:val="20"/>
          <w:szCs w:val="20"/>
          <w:vertAlign w:val="superscript"/>
          <w:lang w:bidi="he-IL"/>
        </w:rPr>
        <w:t>24</w:t>
      </w:r>
      <w:r w:rsidRPr="00143A26">
        <w:rPr>
          <w:sz w:val="20"/>
          <w:szCs w:val="20"/>
          <w:lang w:bidi="he-IL"/>
        </w:rPr>
        <w:t xml:space="preserve">since you know that from the Lord you will receive the inheritance as your reward; you serve the Lord Christ. </w:t>
      </w:r>
      <w:r w:rsidRPr="00143A26">
        <w:rPr>
          <w:sz w:val="20"/>
          <w:szCs w:val="20"/>
          <w:vertAlign w:val="superscript"/>
          <w:lang w:bidi="he-IL"/>
        </w:rPr>
        <w:t>25</w:t>
      </w:r>
      <w:r w:rsidRPr="00143A26">
        <w:rPr>
          <w:sz w:val="20"/>
          <w:szCs w:val="20"/>
          <w:lang w:bidi="he-IL"/>
        </w:rPr>
        <w:t>For the wrongdoer will be paid back for whatever wrong has been done, and there is no partiality.</w:t>
      </w:r>
      <w:r>
        <w:rPr>
          <w:sz w:val="20"/>
          <w:szCs w:val="14"/>
        </w:rPr>
        <w:t xml:space="preserve"> </w:t>
      </w:r>
      <w:r>
        <w:rPr>
          <w:sz w:val="20"/>
          <w:szCs w:val="20"/>
          <w:vertAlign w:val="superscript"/>
          <w:lang w:bidi="he-IL"/>
        </w:rPr>
        <w:t>4:1</w:t>
      </w:r>
      <w:r w:rsidRPr="00951271">
        <w:rPr>
          <w:b/>
          <w:bCs/>
          <w:sz w:val="20"/>
          <w:szCs w:val="20"/>
          <w:lang w:bidi="he-IL"/>
        </w:rPr>
        <w:t>Masters</w:t>
      </w:r>
      <w:r w:rsidRPr="00951271">
        <w:rPr>
          <w:sz w:val="20"/>
          <w:szCs w:val="20"/>
          <w:lang w:bidi="he-IL"/>
        </w:rPr>
        <w:t>, treat your slaves justly and fairly, for you know that you also have a Master in heaven.</w:t>
      </w:r>
      <w:r>
        <w:rPr>
          <w:sz w:val="20"/>
          <w:szCs w:val="20"/>
          <w:lang w:bidi="he-IL"/>
        </w:rPr>
        <w:t>”</w:t>
      </w:r>
    </w:p>
    <w:p w14:paraId="7D244A63" w14:textId="77777777" w:rsidR="00B347EB" w:rsidRDefault="00B347EB" w:rsidP="00C936F9">
      <w:pPr>
        <w:numPr>
          <w:ilvl w:val="1"/>
          <w:numId w:val="25"/>
        </w:numPr>
        <w:contextualSpacing/>
      </w:pPr>
      <w:r>
        <w:t xml:space="preserve">1 Peter’s </w:t>
      </w:r>
      <w:proofErr w:type="spellStart"/>
      <w:r>
        <w:t>Haustafel</w:t>
      </w:r>
      <w:proofErr w:type="spellEnd"/>
      <w:r>
        <w:t xml:space="preserve"> has “divergences” from Ephesians’ and Colossians’. (van </w:t>
      </w:r>
      <w:proofErr w:type="spellStart"/>
      <w:r>
        <w:t>Unnik</w:t>
      </w:r>
      <w:proofErr w:type="spellEnd"/>
      <w:r>
        <w:t xml:space="preserve"> 760)</w:t>
      </w:r>
    </w:p>
    <w:p w14:paraId="7446A056" w14:textId="77777777" w:rsidR="00B347EB" w:rsidRDefault="00B347EB" w:rsidP="00C936F9">
      <w:pPr>
        <w:numPr>
          <w:ilvl w:val="2"/>
          <w:numId w:val="25"/>
        </w:numPr>
        <w:contextualSpacing/>
      </w:pPr>
      <w:r>
        <w:t xml:space="preserve">“. . . certain items are left out . . .” (van </w:t>
      </w:r>
      <w:proofErr w:type="spellStart"/>
      <w:r>
        <w:t>Unnik</w:t>
      </w:r>
      <w:proofErr w:type="spellEnd"/>
      <w:r>
        <w:t xml:space="preserve"> 760)</w:t>
      </w:r>
    </w:p>
    <w:p w14:paraId="5482047E" w14:textId="77777777" w:rsidR="00B347EB" w:rsidRDefault="00B347EB" w:rsidP="00C936F9">
      <w:pPr>
        <w:numPr>
          <w:ilvl w:val="3"/>
          <w:numId w:val="25"/>
        </w:numPr>
        <w:contextualSpacing/>
      </w:pPr>
      <w:r>
        <w:t xml:space="preserve">“. . . slaves are mentioned, but not masters . . .” (van </w:t>
      </w:r>
      <w:proofErr w:type="spellStart"/>
      <w:r>
        <w:t>Unnik</w:t>
      </w:r>
      <w:proofErr w:type="spellEnd"/>
      <w:r>
        <w:t xml:space="preserve"> 760)</w:t>
      </w:r>
    </w:p>
    <w:p w14:paraId="1AF33C5A" w14:textId="77777777" w:rsidR="00B347EB" w:rsidRPr="00253E66" w:rsidRDefault="00B347EB" w:rsidP="00C936F9">
      <w:pPr>
        <w:numPr>
          <w:ilvl w:val="3"/>
          <w:numId w:val="25"/>
        </w:numPr>
        <w:contextualSpacing/>
      </w:pPr>
      <w:r>
        <w:t>“. . . in the marriage section nothing is said about children.”</w:t>
      </w:r>
      <w:r w:rsidRPr="00253E66">
        <w:t xml:space="preserve"> </w:t>
      </w:r>
      <w:r>
        <w:rPr>
          <w:lang w:val="el-GR"/>
        </w:rPr>
        <w:t>(van Unnik 760)</w:t>
      </w:r>
    </w:p>
    <w:p w14:paraId="005F15BA" w14:textId="77777777" w:rsidR="00B347EB" w:rsidRDefault="00B347EB" w:rsidP="00C936F9">
      <w:pPr>
        <w:numPr>
          <w:ilvl w:val="2"/>
          <w:numId w:val="25"/>
        </w:numPr>
        <w:contextualSpacing/>
      </w:pPr>
      <w:r>
        <w:t xml:space="preserve">. . . certain additions are found . . .” (van </w:t>
      </w:r>
      <w:proofErr w:type="spellStart"/>
      <w:r>
        <w:t>Unnik</w:t>
      </w:r>
      <w:proofErr w:type="spellEnd"/>
      <w:r>
        <w:t xml:space="preserve"> 760)</w:t>
      </w:r>
    </w:p>
    <w:p w14:paraId="5AD1298E" w14:textId="77777777" w:rsidR="00B347EB" w:rsidRDefault="00B347EB" w:rsidP="00C936F9">
      <w:pPr>
        <w:numPr>
          <w:ilvl w:val="3"/>
          <w:numId w:val="25"/>
        </w:numPr>
        <w:contextualSpacing/>
      </w:pPr>
      <w:r>
        <w:t xml:space="preserve">“the examples of Jesus and of Sarah” (van </w:t>
      </w:r>
      <w:proofErr w:type="spellStart"/>
      <w:r>
        <w:t>Unnik</w:t>
      </w:r>
      <w:proofErr w:type="spellEnd"/>
      <w:r>
        <w:t xml:space="preserve"> 760)</w:t>
      </w:r>
    </w:p>
    <w:p w14:paraId="25341424" w14:textId="77777777" w:rsidR="00B347EB" w:rsidRDefault="00B347EB" w:rsidP="00C936F9">
      <w:pPr>
        <w:numPr>
          <w:ilvl w:val="2"/>
          <w:numId w:val="25"/>
        </w:numPr>
        <w:contextualSpacing/>
      </w:pPr>
      <w:r>
        <w:t xml:space="preserve">“The common material has not been taken over automatically, but has been formulated as needs required . . .” (van </w:t>
      </w:r>
      <w:proofErr w:type="spellStart"/>
      <w:r>
        <w:t>Unnik</w:t>
      </w:r>
      <w:proofErr w:type="spellEnd"/>
      <w:r>
        <w:t xml:space="preserve"> 760)</w:t>
      </w:r>
    </w:p>
    <w:p w14:paraId="59F56BFD" w14:textId="77777777" w:rsidR="00B347EB" w:rsidRDefault="00B347EB" w:rsidP="00B347EB">
      <w:pPr>
        <w:contextualSpacing/>
      </w:pPr>
      <w:r>
        <w:br w:type="page"/>
      </w:r>
    </w:p>
    <w:p w14:paraId="373CAA9E" w14:textId="77777777" w:rsidR="00B347EB" w:rsidRDefault="00B347EB" w:rsidP="00B347EB">
      <w:pPr>
        <w:contextualSpacing/>
      </w:pPr>
    </w:p>
    <w:p w14:paraId="2D6A43D8" w14:textId="77777777" w:rsidR="00B347EB" w:rsidRDefault="00B347EB" w:rsidP="00B347EB">
      <w:pPr>
        <w:contextualSpacing/>
      </w:pPr>
    </w:p>
    <w:p w14:paraId="60B98424" w14:textId="77777777" w:rsidR="00B347EB" w:rsidRDefault="00B347EB" w:rsidP="00B347EB">
      <w:pPr>
        <w:contextualSpacing/>
      </w:pPr>
    </w:p>
    <w:p w14:paraId="480F4EA4" w14:textId="77777777" w:rsidR="00B347EB" w:rsidRDefault="00B347EB" w:rsidP="00B347EB">
      <w:pPr>
        <w:contextualSpacing/>
      </w:pPr>
    </w:p>
    <w:p w14:paraId="0E48C332" w14:textId="77777777" w:rsidR="00B347EB" w:rsidRDefault="00B347EB" w:rsidP="00B347EB">
      <w:pPr>
        <w:contextualSpacing/>
      </w:pPr>
    </w:p>
    <w:p w14:paraId="187511EF" w14:textId="77777777" w:rsidR="00B347EB" w:rsidRDefault="00B347EB" w:rsidP="00B347EB">
      <w:pPr>
        <w:contextualSpacing/>
      </w:pPr>
    </w:p>
    <w:p w14:paraId="5E3DBD36" w14:textId="77777777" w:rsidR="00B347EB" w:rsidRDefault="00B347EB" w:rsidP="00B347EB">
      <w:pPr>
        <w:contextualSpacing/>
      </w:pPr>
    </w:p>
    <w:p w14:paraId="0190B416" w14:textId="77777777" w:rsidR="00B347EB" w:rsidRDefault="00B347EB" w:rsidP="00B347EB">
      <w:pPr>
        <w:contextualSpacing/>
      </w:pPr>
    </w:p>
    <w:p w14:paraId="27595FF3" w14:textId="77777777" w:rsidR="00B347EB" w:rsidRDefault="00B347EB" w:rsidP="00B347EB">
      <w:pPr>
        <w:contextualSpacing/>
      </w:pPr>
    </w:p>
    <w:p w14:paraId="2AC2AA59" w14:textId="77777777" w:rsidR="00B347EB" w:rsidRDefault="00B347EB" w:rsidP="00B347EB">
      <w:pPr>
        <w:contextualSpacing/>
      </w:pPr>
    </w:p>
    <w:p w14:paraId="090DD8BD" w14:textId="77777777" w:rsidR="00B347EB" w:rsidRDefault="00B347EB" w:rsidP="00B347EB">
      <w:pPr>
        <w:contextualSpacing/>
      </w:pPr>
    </w:p>
    <w:p w14:paraId="73406F8F" w14:textId="77777777" w:rsidR="00B347EB" w:rsidRDefault="00B347EB" w:rsidP="00B347EB">
      <w:pPr>
        <w:contextualSpacing/>
      </w:pPr>
    </w:p>
    <w:p w14:paraId="0A04BF8B" w14:textId="77777777" w:rsidR="00B347EB" w:rsidRDefault="00B347EB" w:rsidP="00B347EB">
      <w:pPr>
        <w:contextualSpacing/>
      </w:pPr>
    </w:p>
    <w:p w14:paraId="7334F9A8" w14:textId="77777777" w:rsidR="00B347EB" w:rsidRDefault="00B347EB" w:rsidP="00B347EB">
      <w:pPr>
        <w:contextualSpacing/>
      </w:pPr>
    </w:p>
    <w:p w14:paraId="525A8AC8" w14:textId="77777777" w:rsidR="00B347EB" w:rsidRDefault="00B347EB" w:rsidP="00B347EB">
      <w:pPr>
        <w:contextualSpacing/>
      </w:pPr>
    </w:p>
    <w:p w14:paraId="768AF218" w14:textId="77777777" w:rsidR="00B347EB" w:rsidRDefault="00B347EB" w:rsidP="00B347EB">
      <w:pPr>
        <w:contextualSpacing/>
      </w:pPr>
    </w:p>
    <w:p w14:paraId="4B7681F2" w14:textId="77777777" w:rsidR="00B347EB" w:rsidRPr="0082261D" w:rsidRDefault="00B347EB" w:rsidP="00B347EB">
      <w:pPr>
        <w:pStyle w:val="Heading1"/>
      </w:pPr>
      <w:bookmarkStart w:id="24" w:name="_Toc503063408"/>
      <w:r w:rsidRPr="0082261D">
        <w:t xml:space="preserve">Descent </w:t>
      </w:r>
      <w:r>
        <w:t>i</w:t>
      </w:r>
      <w:r w:rsidRPr="0082261D">
        <w:t>nto Hell</w:t>
      </w:r>
      <w:bookmarkEnd w:id="24"/>
    </w:p>
    <w:p w14:paraId="1C640B3D" w14:textId="77777777" w:rsidR="00B347EB" w:rsidRDefault="00B347EB" w:rsidP="00B347EB">
      <w:pPr>
        <w:ind w:left="360" w:hanging="360"/>
        <w:contextualSpacing/>
        <w:rPr>
          <w:iCs/>
          <w:kern w:val="2"/>
        </w:rPr>
      </w:pPr>
      <w:r>
        <w:rPr>
          <w:iCs/>
          <w:kern w:val="2"/>
        </w:rPr>
        <w:br w:type="page"/>
      </w:r>
    </w:p>
    <w:p w14:paraId="450FF355" w14:textId="77777777" w:rsidR="00B347EB" w:rsidRDefault="00B347EB" w:rsidP="00B347EB">
      <w:pPr>
        <w:pStyle w:val="Heading2"/>
      </w:pPr>
      <w:bookmarkStart w:id="25" w:name="_Toc503063409"/>
      <w:r>
        <w:lastRenderedPageBreak/>
        <w:t>References in 1 Peter</w:t>
      </w:r>
      <w:bookmarkEnd w:id="25"/>
    </w:p>
    <w:p w14:paraId="0FF6EB5C" w14:textId="77777777" w:rsidR="00B347EB" w:rsidRDefault="00B347EB" w:rsidP="00B347EB">
      <w:pPr>
        <w:contextualSpacing/>
        <w:rPr>
          <w:iCs/>
          <w:kern w:val="2"/>
        </w:rPr>
      </w:pPr>
    </w:p>
    <w:p w14:paraId="0EAFD5FB" w14:textId="77777777" w:rsidR="00B347EB" w:rsidRDefault="00B347EB" w:rsidP="00B347EB">
      <w:pPr>
        <w:contextualSpacing/>
        <w:rPr>
          <w:iCs/>
          <w:kern w:val="2"/>
        </w:rPr>
      </w:pPr>
    </w:p>
    <w:p w14:paraId="0AB0C272" w14:textId="77777777" w:rsidR="00B347EB" w:rsidRPr="00103761" w:rsidRDefault="00B347EB" w:rsidP="00C936F9">
      <w:pPr>
        <w:numPr>
          <w:ilvl w:val="0"/>
          <w:numId w:val="10"/>
        </w:numPr>
        <w:contextualSpacing/>
        <w:rPr>
          <w:kern w:val="2"/>
        </w:rPr>
      </w:pPr>
      <w:r w:rsidRPr="00103761">
        <w:rPr>
          <w:b/>
          <w:bCs/>
          <w:kern w:val="2"/>
        </w:rPr>
        <w:t>1 Pet 3</w:t>
      </w:r>
      <w:r w:rsidRPr="00103761">
        <w:rPr>
          <w:kern w:val="2"/>
        </w:rPr>
        <w:t>:</w:t>
      </w:r>
      <w:r>
        <w:rPr>
          <w:b/>
          <w:bCs/>
          <w:kern w:val="2"/>
        </w:rPr>
        <w:t>18-22</w:t>
      </w:r>
    </w:p>
    <w:p w14:paraId="3A205519" w14:textId="77777777" w:rsidR="00B347EB" w:rsidRPr="00907400" w:rsidRDefault="00B347EB" w:rsidP="00C936F9">
      <w:pPr>
        <w:numPr>
          <w:ilvl w:val="1"/>
          <w:numId w:val="10"/>
        </w:numPr>
        <w:contextualSpacing/>
        <w:rPr>
          <w:kern w:val="2"/>
          <w:sz w:val="20"/>
          <w:szCs w:val="14"/>
        </w:rPr>
      </w:pPr>
      <w:r w:rsidRPr="00907400">
        <w:rPr>
          <w:kern w:val="2"/>
          <w:sz w:val="20"/>
          <w:szCs w:val="14"/>
        </w:rPr>
        <w:t>1 Pet 3:18</w:t>
      </w:r>
      <w:r>
        <w:rPr>
          <w:kern w:val="2"/>
          <w:sz w:val="20"/>
          <w:szCs w:val="14"/>
        </w:rPr>
        <w:t>b</w:t>
      </w:r>
      <w:r w:rsidRPr="00907400">
        <w:rPr>
          <w:kern w:val="2"/>
          <w:sz w:val="20"/>
          <w:szCs w:val="14"/>
        </w:rPr>
        <w:t>-22, “</w:t>
      </w:r>
      <w:r w:rsidRPr="00907400">
        <w:rPr>
          <w:sz w:val="20"/>
          <w:szCs w:val="20"/>
          <w:lang w:bidi="he-IL"/>
        </w:rPr>
        <w:t xml:space="preserve">He was put to death in the flesh, but made alive in the spirit, </w:t>
      </w:r>
      <w:r w:rsidRPr="00907400">
        <w:rPr>
          <w:sz w:val="20"/>
          <w:szCs w:val="20"/>
          <w:vertAlign w:val="superscript"/>
          <w:lang w:bidi="he-IL"/>
        </w:rPr>
        <w:t>19</w:t>
      </w:r>
      <w:r w:rsidRPr="00907400">
        <w:rPr>
          <w:sz w:val="20"/>
          <w:szCs w:val="20"/>
          <w:lang w:bidi="he-IL"/>
        </w:rPr>
        <w:t xml:space="preserve"> in which also he went and made a proclamation to the spirits in prison [</w:t>
      </w:r>
      <w:r w:rsidRPr="00907400">
        <w:rPr>
          <w:sz w:val="20"/>
          <w:szCs w:val="20"/>
          <w:lang w:val="el-GR" w:bidi="he-IL"/>
        </w:rPr>
        <w:t>τοῖς</w:t>
      </w:r>
      <w:r w:rsidRPr="00907400">
        <w:rPr>
          <w:sz w:val="20"/>
          <w:szCs w:val="20"/>
          <w:lang w:bidi="he-IL"/>
        </w:rPr>
        <w:t xml:space="preserve"> </w:t>
      </w:r>
      <w:r w:rsidRPr="00907400">
        <w:rPr>
          <w:sz w:val="20"/>
          <w:szCs w:val="20"/>
          <w:lang w:val="el-GR" w:bidi="he-IL"/>
        </w:rPr>
        <w:t>ἐν</w:t>
      </w:r>
      <w:r w:rsidRPr="00907400">
        <w:rPr>
          <w:sz w:val="20"/>
          <w:szCs w:val="20"/>
          <w:lang w:bidi="he-IL"/>
        </w:rPr>
        <w:t xml:space="preserve"> </w:t>
      </w:r>
      <w:r w:rsidRPr="00907400">
        <w:rPr>
          <w:sz w:val="20"/>
          <w:szCs w:val="20"/>
          <w:lang w:val="el-GR" w:bidi="he-IL"/>
        </w:rPr>
        <w:t>φυλακῇ</w:t>
      </w:r>
      <w:r w:rsidRPr="00907400">
        <w:rPr>
          <w:sz w:val="20"/>
          <w:szCs w:val="20"/>
          <w:lang w:bidi="he-IL"/>
        </w:rPr>
        <w:t xml:space="preserve"> </w:t>
      </w:r>
      <w:r w:rsidRPr="00907400">
        <w:rPr>
          <w:sz w:val="20"/>
          <w:szCs w:val="20"/>
          <w:lang w:val="el-GR" w:bidi="he-IL"/>
        </w:rPr>
        <w:t>πνεύμασιν</w:t>
      </w:r>
      <w:r w:rsidRPr="00907400">
        <w:rPr>
          <w:sz w:val="20"/>
          <w:szCs w:val="20"/>
          <w:lang w:bidi="he-IL"/>
        </w:rPr>
        <w:t xml:space="preserve">], </w:t>
      </w:r>
      <w:r w:rsidRPr="00907400">
        <w:rPr>
          <w:sz w:val="20"/>
          <w:szCs w:val="20"/>
          <w:vertAlign w:val="superscript"/>
          <w:lang w:bidi="he-IL"/>
        </w:rPr>
        <w:t>20</w:t>
      </w:r>
      <w:r w:rsidRPr="00907400">
        <w:rPr>
          <w:sz w:val="20"/>
          <w:szCs w:val="20"/>
          <w:lang w:bidi="he-IL"/>
        </w:rPr>
        <w:t xml:space="preserve"> who in former times did not obey, when God waited patiently in the days of Noah . . . </w:t>
      </w:r>
      <w:r w:rsidRPr="00907400">
        <w:rPr>
          <w:sz w:val="20"/>
          <w:szCs w:val="20"/>
          <w:vertAlign w:val="superscript"/>
          <w:lang w:bidi="he-IL"/>
        </w:rPr>
        <w:t>22</w:t>
      </w:r>
      <w:r w:rsidRPr="00907400">
        <w:rPr>
          <w:sz w:val="20"/>
          <w:szCs w:val="20"/>
          <w:lang w:bidi="he-IL"/>
        </w:rPr>
        <w:t xml:space="preserve"> [Christ] has gone into heaven and is at the right hand of God, with angels, authorities, and powers made subject to him.”</w:t>
      </w:r>
    </w:p>
    <w:p w14:paraId="056D7714" w14:textId="77777777" w:rsidR="00B347EB" w:rsidRPr="0082261D" w:rsidRDefault="00B347EB" w:rsidP="00B347EB">
      <w:pPr>
        <w:contextualSpacing/>
        <w:rPr>
          <w:kern w:val="2"/>
        </w:rPr>
      </w:pPr>
    </w:p>
    <w:p w14:paraId="537DE952" w14:textId="77777777" w:rsidR="00B347EB" w:rsidRPr="00103761" w:rsidRDefault="00B347EB" w:rsidP="00C936F9">
      <w:pPr>
        <w:numPr>
          <w:ilvl w:val="0"/>
          <w:numId w:val="10"/>
        </w:numPr>
        <w:contextualSpacing/>
        <w:rPr>
          <w:kern w:val="2"/>
        </w:rPr>
      </w:pPr>
      <w:r w:rsidRPr="00103761">
        <w:rPr>
          <w:b/>
          <w:bCs/>
          <w:kern w:val="2"/>
        </w:rPr>
        <w:t xml:space="preserve">1 Pet </w:t>
      </w:r>
      <w:r>
        <w:rPr>
          <w:b/>
          <w:bCs/>
          <w:kern w:val="2"/>
        </w:rPr>
        <w:t>4</w:t>
      </w:r>
      <w:r>
        <w:rPr>
          <w:kern w:val="2"/>
        </w:rPr>
        <w:t>:</w:t>
      </w:r>
      <w:r>
        <w:rPr>
          <w:b/>
          <w:bCs/>
          <w:kern w:val="2"/>
        </w:rPr>
        <w:t>6</w:t>
      </w:r>
    </w:p>
    <w:p w14:paraId="206CCB54" w14:textId="77777777" w:rsidR="00B347EB" w:rsidRPr="00907400" w:rsidRDefault="00B347EB" w:rsidP="00C936F9">
      <w:pPr>
        <w:numPr>
          <w:ilvl w:val="1"/>
          <w:numId w:val="10"/>
        </w:numPr>
        <w:contextualSpacing/>
        <w:rPr>
          <w:kern w:val="2"/>
          <w:sz w:val="20"/>
          <w:szCs w:val="14"/>
        </w:rPr>
      </w:pPr>
      <w:r w:rsidRPr="00907400">
        <w:rPr>
          <w:kern w:val="2"/>
          <w:sz w:val="20"/>
          <w:szCs w:val="14"/>
        </w:rPr>
        <w:t>1 Pet 4:6, “</w:t>
      </w:r>
      <w:r w:rsidRPr="00907400">
        <w:rPr>
          <w:sz w:val="20"/>
          <w:szCs w:val="20"/>
          <w:lang w:bidi="he-IL"/>
        </w:rPr>
        <w:t xml:space="preserve">they </w:t>
      </w:r>
      <w:r>
        <w:rPr>
          <w:sz w:val="20"/>
          <w:szCs w:val="20"/>
          <w:lang w:bidi="he-IL"/>
        </w:rPr>
        <w:t xml:space="preserve">[pagans] </w:t>
      </w:r>
      <w:r w:rsidRPr="00907400">
        <w:rPr>
          <w:sz w:val="20"/>
          <w:szCs w:val="20"/>
          <w:lang w:bidi="he-IL"/>
        </w:rPr>
        <w:t xml:space="preserve">will have to give an accounting to him who stands ready to judge the living and the dead. </w:t>
      </w:r>
      <w:r w:rsidRPr="00907400">
        <w:rPr>
          <w:sz w:val="20"/>
          <w:szCs w:val="14"/>
          <w:vertAlign w:val="superscript"/>
        </w:rPr>
        <w:t>6</w:t>
      </w:r>
      <w:r w:rsidRPr="00907400">
        <w:rPr>
          <w:sz w:val="20"/>
          <w:szCs w:val="20"/>
          <w:lang w:bidi="he-IL"/>
        </w:rPr>
        <w:t xml:space="preserve"> For this is the reason the gospel was proclaimed even to the dead, so that, though they had been judged in the flesh as everyone is judged, they might live in the spirit as God does.”</w:t>
      </w:r>
    </w:p>
    <w:p w14:paraId="08C11582" w14:textId="77777777" w:rsidR="00B347EB" w:rsidRDefault="00B347EB" w:rsidP="00B347EB">
      <w:pPr>
        <w:ind w:left="360" w:hanging="360"/>
        <w:contextualSpacing/>
        <w:rPr>
          <w:iCs/>
          <w:kern w:val="2"/>
        </w:rPr>
      </w:pPr>
      <w:r>
        <w:rPr>
          <w:iCs/>
          <w:kern w:val="2"/>
        </w:rPr>
        <w:br w:type="page"/>
      </w:r>
    </w:p>
    <w:p w14:paraId="7262D458" w14:textId="77777777" w:rsidR="00B347EB" w:rsidRDefault="00B347EB" w:rsidP="00B347EB">
      <w:pPr>
        <w:pStyle w:val="Heading2"/>
      </w:pPr>
      <w:bookmarkStart w:id="26" w:name="_Toc503063410"/>
      <w:r>
        <w:lastRenderedPageBreak/>
        <w:t>Abode of the Dead in Scripture</w:t>
      </w:r>
      <w:bookmarkEnd w:id="26"/>
    </w:p>
    <w:p w14:paraId="5479360B" w14:textId="77777777" w:rsidR="00B347EB" w:rsidRDefault="00B347EB" w:rsidP="00B347EB">
      <w:pPr>
        <w:contextualSpacing/>
        <w:rPr>
          <w:iCs/>
          <w:kern w:val="2"/>
        </w:rPr>
      </w:pPr>
    </w:p>
    <w:p w14:paraId="491B2A6C" w14:textId="77777777" w:rsidR="00B347EB" w:rsidRDefault="00B347EB" w:rsidP="00B347EB">
      <w:pPr>
        <w:contextualSpacing/>
        <w:rPr>
          <w:iCs/>
          <w:kern w:val="2"/>
        </w:rPr>
      </w:pPr>
    </w:p>
    <w:p w14:paraId="323756B0" w14:textId="77777777" w:rsidR="00B347EB" w:rsidRPr="00D925C6" w:rsidRDefault="00B347EB" w:rsidP="00C936F9">
      <w:pPr>
        <w:numPr>
          <w:ilvl w:val="0"/>
          <w:numId w:val="9"/>
        </w:numPr>
        <w:contextualSpacing/>
        <w:rPr>
          <w:kern w:val="2"/>
        </w:rPr>
      </w:pPr>
      <w:r>
        <w:rPr>
          <w:b/>
          <w:bCs/>
          <w:kern w:val="2"/>
        </w:rPr>
        <w:t>Old Testament</w:t>
      </w:r>
    </w:p>
    <w:p w14:paraId="10057588" w14:textId="77777777" w:rsidR="00B347EB" w:rsidRPr="004B14BB" w:rsidRDefault="00B347EB" w:rsidP="00C936F9">
      <w:pPr>
        <w:numPr>
          <w:ilvl w:val="1"/>
          <w:numId w:val="9"/>
        </w:numPr>
        <w:contextualSpacing/>
        <w:rPr>
          <w:kern w:val="2"/>
          <w:szCs w:val="24"/>
        </w:rPr>
      </w:pPr>
      <w:r w:rsidRPr="004B14BB">
        <w:rPr>
          <w:kern w:val="2"/>
          <w:szCs w:val="24"/>
        </w:rPr>
        <w:t xml:space="preserve">“The Hebrews had two words for hell, </w:t>
      </w:r>
      <w:proofErr w:type="spellStart"/>
      <w:r w:rsidRPr="004B14BB">
        <w:rPr>
          <w:kern w:val="2"/>
          <w:szCs w:val="24"/>
        </w:rPr>
        <w:t>Sheol</w:t>
      </w:r>
      <w:proofErr w:type="spellEnd"/>
      <w:r w:rsidRPr="004B14BB">
        <w:rPr>
          <w:kern w:val="2"/>
          <w:szCs w:val="24"/>
        </w:rPr>
        <w:t xml:space="preserve"> and Gehenna, which the Septuagint translated respectively </w:t>
      </w:r>
      <w:proofErr w:type="spellStart"/>
      <w:r w:rsidRPr="004B14BB">
        <w:rPr>
          <w:i/>
          <w:kern w:val="2"/>
          <w:szCs w:val="24"/>
        </w:rPr>
        <w:t>Haidēs</w:t>
      </w:r>
      <w:proofErr w:type="spellEnd"/>
      <w:r w:rsidRPr="004B14BB">
        <w:rPr>
          <w:iCs/>
          <w:kern w:val="2"/>
          <w:szCs w:val="24"/>
        </w:rPr>
        <w:t xml:space="preserve"> </w:t>
      </w:r>
      <w:r w:rsidRPr="004B14BB">
        <w:rPr>
          <w:kern w:val="2"/>
          <w:szCs w:val="24"/>
        </w:rPr>
        <w:t xml:space="preserve">and </w:t>
      </w:r>
      <w:proofErr w:type="spellStart"/>
      <w:r w:rsidRPr="004B14BB">
        <w:rPr>
          <w:i/>
          <w:kern w:val="2"/>
          <w:szCs w:val="24"/>
        </w:rPr>
        <w:t>Geenna</w:t>
      </w:r>
      <w:proofErr w:type="spellEnd"/>
      <w:r w:rsidRPr="004B14BB">
        <w:rPr>
          <w:kern w:val="2"/>
          <w:szCs w:val="24"/>
        </w:rPr>
        <w:t>.” (Russell 120)</w:t>
      </w:r>
    </w:p>
    <w:p w14:paraId="3C7AA2D8" w14:textId="77777777" w:rsidR="00B347EB" w:rsidRPr="004B14BB" w:rsidRDefault="00B347EB" w:rsidP="00C936F9">
      <w:pPr>
        <w:numPr>
          <w:ilvl w:val="1"/>
          <w:numId w:val="9"/>
        </w:numPr>
        <w:contextualSpacing/>
        <w:rPr>
          <w:kern w:val="2"/>
          <w:szCs w:val="24"/>
        </w:rPr>
      </w:pPr>
      <w:proofErr w:type="spellStart"/>
      <w:r w:rsidRPr="00BC625C">
        <w:rPr>
          <w:kern w:val="2"/>
          <w:szCs w:val="24"/>
        </w:rPr>
        <w:t>Sheol</w:t>
      </w:r>
      <w:proofErr w:type="spellEnd"/>
    </w:p>
    <w:p w14:paraId="47C61A66" w14:textId="77777777" w:rsidR="00B347EB" w:rsidRPr="00DB2C7A" w:rsidRDefault="00B347EB" w:rsidP="00C936F9">
      <w:pPr>
        <w:pStyle w:val="ListParagraph"/>
        <w:numPr>
          <w:ilvl w:val="1"/>
          <w:numId w:val="9"/>
        </w:numPr>
        <w:contextualSpacing/>
        <w:rPr>
          <w:rFonts w:eastAsia="Times New Roman"/>
        </w:rPr>
      </w:pPr>
      <w:r w:rsidRPr="00BC625C">
        <w:rPr>
          <w:rFonts w:eastAsia="Times New Roman"/>
        </w:rPr>
        <w:t>Gehenna</w:t>
      </w:r>
    </w:p>
    <w:p w14:paraId="15EFA468" w14:textId="77777777" w:rsidR="00B347EB" w:rsidRPr="00BC625C" w:rsidRDefault="00B347EB" w:rsidP="00B347EB">
      <w:pPr>
        <w:contextualSpacing/>
        <w:rPr>
          <w:kern w:val="2"/>
        </w:rPr>
      </w:pPr>
    </w:p>
    <w:p w14:paraId="2582EC18" w14:textId="77777777" w:rsidR="00B347EB" w:rsidRPr="00D925C6" w:rsidRDefault="00B347EB" w:rsidP="00C936F9">
      <w:pPr>
        <w:numPr>
          <w:ilvl w:val="0"/>
          <w:numId w:val="9"/>
        </w:numPr>
        <w:contextualSpacing/>
        <w:rPr>
          <w:kern w:val="2"/>
        </w:rPr>
      </w:pPr>
      <w:r>
        <w:rPr>
          <w:b/>
          <w:bCs/>
          <w:kern w:val="2"/>
        </w:rPr>
        <w:t>New Testament</w:t>
      </w:r>
    </w:p>
    <w:p w14:paraId="2AA8250B" w14:textId="77777777" w:rsidR="00B347EB" w:rsidRPr="004B14BB" w:rsidRDefault="00B347EB" w:rsidP="00C936F9">
      <w:pPr>
        <w:numPr>
          <w:ilvl w:val="1"/>
          <w:numId w:val="9"/>
        </w:numPr>
        <w:contextualSpacing/>
        <w:rPr>
          <w:kern w:val="2"/>
          <w:szCs w:val="24"/>
        </w:rPr>
      </w:pPr>
      <w:r w:rsidRPr="004B14BB">
        <w:rPr>
          <w:kern w:val="2"/>
          <w:szCs w:val="24"/>
        </w:rPr>
        <w:t>“The New Testament makes no clear distinction between Hades and Gehenna . . .” (Russell 120)</w:t>
      </w:r>
    </w:p>
    <w:p w14:paraId="0FA1E60C" w14:textId="77777777" w:rsidR="00B347EB" w:rsidRPr="00DB2C7A" w:rsidRDefault="00B347EB" w:rsidP="00B347EB">
      <w:pPr>
        <w:contextualSpacing/>
        <w:rPr>
          <w:kern w:val="2"/>
          <w:szCs w:val="24"/>
        </w:rPr>
      </w:pPr>
    </w:p>
    <w:p w14:paraId="51032609" w14:textId="77777777" w:rsidR="00B347EB" w:rsidRPr="004B14BB" w:rsidRDefault="00B347EB" w:rsidP="00C936F9">
      <w:pPr>
        <w:numPr>
          <w:ilvl w:val="0"/>
          <w:numId w:val="9"/>
        </w:numPr>
        <w:contextualSpacing/>
        <w:rPr>
          <w:kern w:val="2"/>
          <w:szCs w:val="24"/>
        </w:rPr>
      </w:pPr>
      <w:r w:rsidRPr="004B14BB">
        <w:rPr>
          <w:b/>
          <w:bCs/>
          <w:kern w:val="2"/>
          <w:szCs w:val="24"/>
        </w:rPr>
        <w:t>Church Fathers</w:t>
      </w:r>
    </w:p>
    <w:p w14:paraId="00D712A5" w14:textId="77777777" w:rsidR="00B347EB" w:rsidRPr="004B14BB" w:rsidRDefault="00B347EB" w:rsidP="00C936F9">
      <w:pPr>
        <w:numPr>
          <w:ilvl w:val="1"/>
          <w:numId w:val="9"/>
        </w:numPr>
        <w:contextualSpacing/>
        <w:rPr>
          <w:kern w:val="2"/>
          <w:szCs w:val="24"/>
        </w:rPr>
      </w:pPr>
      <w:r w:rsidRPr="004B14BB">
        <w:rPr>
          <w:kern w:val="2"/>
          <w:szCs w:val="24"/>
        </w:rPr>
        <w:t>Among Church Fathers “as a whole a vaguely drawn difference emerged . . .” (Russell 120)</w:t>
      </w:r>
    </w:p>
    <w:p w14:paraId="55F30295" w14:textId="77777777" w:rsidR="00B347EB" w:rsidRPr="004B14BB" w:rsidRDefault="00B347EB" w:rsidP="00C936F9">
      <w:pPr>
        <w:numPr>
          <w:ilvl w:val="2"/>
          <w:numId w:val="9"/>
        </w:numPr>
        <w:contextualSpacing/>
        <w:rPr>
          <w:kern w:val="2"/>
          <w:szCs w:val="24"/>
        </w:rPr>
      </w:pPr>
      <w:r w:rsidRPr="004B14BB">
        <w:rPr>
          <w:kern w:val="2"/>
          <w:szCs w:val="24"/>
        </w:rPr>
        <w:t>Gehenna</w:t>
      </w:r>
    </w:p>
    <w:p w14:paraId="66B6E246" w14:textId="77777777" w:rsidR="00B347EB" w:rsidRPr="004B14BB" w:rsidRDefault="00B347EB" w:rsidP="00C936F9">
      <w:pPr>
        <w:numPr>
          <w:ilvl w:val="3"/>
          <w:numId w:val="9"/>
        </w:numPr>
        <w:contextualSpacing/>
        <w:rPr>
          <w:kern w:val="2"/>
          <w:szCs w:val="24"/>
        </w:rPr>
      </w:pPr>
      <w:r w:rsidRPr="004B14BB">
        <w:rPr>
          <w:kern w:val="2"/>
          <w:szCs w:val="24"/>
        </w:rPr>
        <w:t>“. . . Gehenna is a place of everlasting torment . . .” (Russell 120)</w:t>
      </w:r>
    </w:p>
    <w:p w14:paraId="11137C10" w14:textId="77777777" w:rsidR="00B347EB" w:rsidRPr="004B14BB" w:rsidRDefault="00B347EB" w:rsidP="00C936F9">
      <w:pPr>
        <w:numPr>
          <w:ilvl w:val="3"/>
          <w:numId w:val="9"/>
        </w:numPr>
        <w:contextualSpacing/>
        <w:rPr>
          <w:kern w:val="2"/>
          <w:szCs w:val="24"/>
        </w:rPr>
      </w:pPr>
      <w:r w:rsidRPr="004B14BB">
        <w:rPr>
          <w:kern w:val="2"/>
          <w:szCs w:val="24"/>
        </w:rPr>
        <w:t>“Those in Gehenna were vicious sinners who could not be saved, and they remained there after the Passion as they had done before.” (Russell 120)</w:t>
      </w:r>
    </w:p>
    <w:p w14:paraId="338B231E" w14:textId="77777777" w:rsidR="00B347EB" w:rsidRPr="004B14BB" w:rsidRDefault="00B347EB" w:rsidP="00C936F9">
      <w:pPr>
        <w:numPr>
          <w:ilvl w:val="2"/>
          <w:numId w:val="9"/>
        </w:numPr>
        <w:contextualSpacing/>
        <w:rPr>
          <w:kern w:val="2"/>
          <w:szCs w:val="24"/>
        </w:rPr>
      </w:pPr>
      <w:r w:rsidRPr="004B14BB">
        <w:rPr>
          <w:kern w:val="2"/>
          <w:szCs w:val="24"/>
        </w:rPr>
        <w:t>Hades</w:t>
      </w:r>
    </w:p>
    <w:p w14:paraId="7BCEFD4D" w14:textId="77777777" w:rsidR="00B347EB" w:rsidRPr="004B14BB" w:rsidRDefault="00B347EB" w:rsidP="00C936F9">
      <w:pPr>
        <w:numPr>
          <w:ilvl w:val="3"/>
          <w:numId w:val="9"/>
        </w:numPr>
        <w:contextualSpacing/>
        <w:rPr>
          <w:kern w:val="2"/>
          <w:szCs w:val="24"/>
        </w:rPr>
      </w:pPr>
      <w:r w:rsidRPr="004B14BB">
        <w:rPr>
          <w:kern w:val="2"/>
          <w:szCs w:val="24"/>
        </w:rPr>
        <w:t>“But Hades, under Greco-Roman influence, came to be conceived as a shadowy place of purgation</w:t>
      </w:r>
      <w:r>
        <w:rPr>
          <w:kern w:val="2"/>
          <w:szCs w:val="24"/>
        </w:rPr>
        <w:t xml:space="preserve"> . . .” (Russell 120)</w:t>
      </w:r>
    </w:p>
    <w:p w14:paraId="4ED87725" w14:textId="77777777" w:rsidR="00B347EB" w:rsidRPr="004B14BB" w:rsidRDefault="00B347EB" w:rsidP="00C936F9">
      <w:pPr>
        <w:numPr>
          <w:ilvl w:val="3"/>
          <w:numId w:val="9"/>
        </w:numPr>
        <w:contextualSpacing/>
        <w:rPr>
          <w:kern w:val="2"/>
          <w:szCs w:val="24"/>
        </w:rPr>
      </w:pPr>
      <w:r w:rsidRPr="004B14BB">
        <w:rPr>
          <w:kern w:val="2"/>
          <w:szCs w:val="24"/>
        </w:rPr>
        <w:t>“. . . Hades somewhat resembles the Catholic purgatory.” (Russell 120)</w:t>
      </w:r>
    </w:p>
    <w:p w14:paraId="615FB02A" w14:textId="77777777" w:rsidR="00B347EB" w:rsidRPr="004B14BB" w:rsidRDefault="00B347EB" w:rsidP="00C936F9">
      <w:pPr>
        <w:numPr>
          <w:ilvl w:val="1"/>
          <w:numId w:val="9"/>
        </w:numPr>
        <w:contextualSpacing/>
        <w:rPr>
          <w:kern w:val="2"/>
          <w:szCs w:val="24"/>
        </w:rPr>
      </w:pPr>
      <w:r w:rsidRPr="004B14BB">
        <w:rPr>
          <w:kern w:val="2"/>
          <w:szCs w:val="24"/>
        </w:rPr>
        <w:t xml:space="preserve">“The distinction [between Gehenna and Hades]—never firm—was further blurred by the translations of both terms by the Latin </w:t>
      </w:r>
      <w:proofErr w:type="spellStart"/>
      <w:r w:rsidRPr="004B14BB">
        <w:rPr>
          <w:i/>
          <w:kern w:val="2"/>
          <w:szCs w:val="24"/>
        </w:rPr>
        <w:t>inferus</w:t>
      </w:r>
      <w:proofErr w:type="spellEnd"/>
      <w:r w:rsidRPr="004B14BB">
        <w:rPr>
          <w:kern w:val="2"/>
          <w:szCs w:val="24"/>
        </w:rPr>
        <w:t xml:space="preserve"> </w:t>
      </w:r>
      <w:r>
        <w:rPr>
          <w:kern w:val="2"/>
          <w:szCs w:val="24"/>
        </w:rPr>
        <w:t>[see English</w:t>
      </w:r>
      <w:r w:rsidRPr="004B14BB">
        <w:rPr>
          <w:kern w:val="2"/>
          <w:szCs w:val="24"/>
        </w:rPr>
        <w:t xml:space="preserve"> “infernal”</w:t>
      </w:r>
      <w:r>
        <w:rPr>
          <w:kern w:val="2"/>
          <w:szCs w:val="24"/>
        </w:rPr>
        <w:t>]</w:t>
      </w:r>
      <w:r w:rsidRPr="004B14BB">
        <w:rPr>
          <w:kern w:val="2"/>
          <w:szCs w:val="24"/>
        </w:rPr>
        <w:t xml:space="preserve"> . . .” (Russell 120)</w:t>
      </w:r>
    </w:p>
    <w:p w14:paraId="2EF6206A" w14:textId="77777777" w:rsidR="00B347EB" w:rsidRPr="004B14BB" w:rsidRDefault="00B347EB" w:rsidP="00C936F9">
      <w:pPr>
        <w:numPr>
          <w:ilvl w:val="1"/>
          <w:numId w:val="9"/>
        </w:numPr>
        <w:contextualSpacing/>
        <w:rPr>
          <w:kern w:val="2"/>
          <w:szCs w:val="24"/>
          <w:lang w:bidi="he-IL"/>
        </w:rPr>
      </w:pPr>
      <w:r>
        <w:rPr>
          <w:kern w:val="2"/>
          <w:szCs w:val="24"/>
        </w:rPr>
        <w:t xml:space="preserve">The distinction </w:t>
      </w:r>
      <w:r w:rsidRPr="004B14BB">
        <w:rPr>
          <w:kern w:val="2"/>
          <w:szCs w:val="24"/>
        </w:rPr>
        <w:t>between Gehenna</w:t>
      </w:r>
      <w:r>
        <w:rPr>
          <w:kern w:val="2"/>
          <w:szCs w:val="24"/>
        </w:rPr>
        <w:t xml:space="preserve"> and Hades </w:t>
      </w:r>
      <w:r w:rsidRPr="004B14BB">
        <w:rPr>
          <w:kern w:val="2"/>
          <w:szCs w:val="24"/>
        </w:rPr>
        <w:t xml:space="preserve">was </w:t>
      </w:r>
      <w:r>
        <w:rPr>
          <w:kern w:val="2"/>
          <w:szCs w:val="24"/>
        </w:rPr>
        <w:t>“</w:t>
      </w:r>
      <w:r w:rsidRPr="004B14BB">
        <w:rPr>
          <w:kern w:val="2"/>
          <w:szCs w:val="24"/>
        </w:rPr>
        <w:t>blurred again in English by the use of the word “hell” . . .” (Russell 120)</w:t>
      </w:r>
    </w:p>
    <w:p w14:paraId="698DD606" w14:textId="006F5C76" w:rsidR="00813567" w:rsidRDefault="00813567" w:rsidP="00C936F9">
      <w:pPr>
        <w:numPr>
          <w:ilvl w:val="2"/>
          <w:numId w:val="9"/>
        </w:numPr>
        <w:contextualSpacing/>
        <w:rPr>
          <w:kern w:val="2"/>
          <w:szCs w:val="24"/>
          <w:lang w:bidi="he-IL"/>
        </w:rPr>
      </w:pPr>
      <w:r>
        <w:rPr>
          <w:kern w:val="2"/>
          <w:szCs w:val="24"/>
          <w:lang w:bidi="he-IL"/>
        </w:rPr>
        <w:t xml:space="preserve">“Hell” is from </w:t>
      </w:r>
      <w:r w:rsidRPr="00813567">
        <w:rPr>
          <w:kern w:val="2"/>
          <w:szCs w:val="24"/>
          <w:lang w:bidi="he-IL"/>
        </w:rPr>
        <w:t>Proto-Germanic *</w:t>
      </w:r>
      <w:proofErr w:type="spellStart"/>
      <w:r w:rsidRPr="00813567">
        <w:rPr>
          <w:i/>
          <w:iCs/>
          <w:kern w:val="2"/>
          <w:szCs w:val="24"/>
          <w:lang w:bidi="he-IL"/>
        </w:rPr>
        <w:t>haljō</w:t>
      </w:r>
      <w:proofErr w:type="spellEnd"/>
      <w:r>
        <w:rPr>
          <w:kern w:val="2"/>
          <w:szCs w:val="24"/>
          <w:lang w:bidi="he-IL"/>
        </w:rPr>
        <w:t>, which meant</w:t>
      </w:r>
      <w:r w:rsidRPr="00813567">
        <w:rPr>
          <w:kern w:val="2"/>
          <w:szCs w:val="24"/>
          <w:lang w:bidi="he-IL"/>
        </w:rPr>
        <w:t xml:space="preserve"> </w:t>
      </w:r>
      <w:r>
        <w:rPr>
          <w:kern w:val="2"/>
          <w:szCs w:val="24"/>
          <w:lang w:bidi="he-IL"/>
        </w:rPr>
        <w:t>“</w:t>
      </w:r>
      <w:r w:rsidRPr="00813567">
        <w:rPr>
          <w:kern w:val="2"/>
          <w:szCs w:val="24"/>
          <w:lang w:bidi="he-IL"/>
        </w:rPr>
        <w:t>the underworld</w:t>
      </w:r>
      <w:r>
        <w:rPr>
          <w:kern w:val="2"/>
          <w:szCs w:val="24"/>
          <w:lang w:bidi="he-IL"/>
        </w:rPr>
        <w:t xml:space="preserve">.” (Compare </w:t>
      </w:r>
      <w:r w:rsidRPr="00813567">
        <w:rPr>
          <w:kern w:val="2"/>
          <w:szCs w:val="24"/>
          <w:lang w:bidi="he-IL"/>
        </w:rPr>
        <w:t xml:space="preserve">German </w:t>
      </w:r>
      <w:r w:rsidRPr="00813567">
        <w:rPr>
          <w:i/>
          <w:iCs/>
          <w:kern w:val="2"/>
          <w:szCs w:val="24"/>
          <w:lang w:bidi="he-IL"/>
        </w:rPr>
        <w:t>Hölle</w:t>
      </w:r>
      <w:r>
        <w:rPr>
          <w:kern w:val="2"/>
          <w:szCs w:val="24"/>
          <w:lang w:bidi="he-IL"/>
        </w:rPr>
        <w:t xml:space="preserve">.) </w:t>
      </w:r>
      <w:r w:rsidRPr="00813567">
        <w:rPr>
          <w:kern w:val="2"/>
          <w:sz w:val="20"/>
          <w:szCs w:val="20"/>
          <w:lang w:bidi="he-IL"/>
        </w:rPr>
        <w:t xml:space="preserve">(“Hell.” </w:t>
      </w:r>
      <w:proofErr w:type="spellStart"/>
      <w:r w:rsidRPr="00813567">
        <w:rPr>
          <w:i/>
          <w:iCs/>
          <w:kern w:val="2"/>
          <w:sz w:val="20"/>
          <w:szCs w:val="20"/>
          <w:lang w:bidi="he-IL"/>
        </w:rPr>
        <w:t>Etymonline</w:t>
      </w:r>
      <w:proofErr w:type="spellEnd"/>
      <w:r w:rsidRPr="00813567">
        <w:rPr>
          <w:kern w:val="2"/>
          <w:sz w:val="20"/>
          <w:szCs w:val="20"/>
          <w:lang w:bidi="he-IL"/>
        </w:rPr>
        <w:t>. N.d. 22 Sept. 2025. &lt;etymonline.com/</w:t>
      </w:r>
      <w:proofErr w:type="spellStart"/>
      <w:r w:rsidRPr="00813567">
        <w:rPr>
          <w:kern w:val="2"/>
          <w:sz w:val="20"/>
          <w:szCs w:val="20"/>
          <w:lang w:bidi="he-IL"/>
        </w:rPr>
        <w:t>search?q</w:t>
      </w:r>
      <w:proofErr w:type="spellEnd"/>
      <w:r w:rsidRPr="00813567">
        <w:rPr>
          <w:kern w:val="2"/>
          <w:sz w:val="20"/>
          <w:szCs w:val="20"/>
          <w:lang w:bidi="he-IL"/>
        </w:rPr>
        <w:t>=hell&gt;.)</w:t>
      </w:r>
    </w:p>
    <w:p w14:paraId="33463E3A" w14:textId="384C7E16" w:rsidR="00B347EB" w:rsidRPr="004B14BB" w:rsidRDefault="00B347EB" w:rsidP="00C936F9">
      <w:pPr>
        <w:numPr>
          <w:ilvl w:val="2"/>
          <w:numId w:val="9"/>
        </w:numPr>
        <w:contextualSpacing/>
        <w:rPr>
          <w:kern w:val="2"/>
          <w:szCs w:val="24"/>
          <w:lang w:bidi="he-IL"/>
        </w:rPr>
      </w:pPr>
      <w:r w:rsidRPr="004B14BB">
        <w:rPr>
          <w:kern w:val="2"/>
          <w:szCs w:val="24"/>
        </w:rPr>
        <w:t xml:space="preserve">The KJV used “hell” for </w:t>
      </w:r>
      <w:proofErr w:type="spellStart"/>
      <w:r w:rsidRPr="004B14BB">
        <w:rPr>
          <w:i/>
          <w:iCs/>
          <w:kern w:val="2"/>
          <w:szCs w:val="24"/>
        </w:rPr>
        <w:t>Sheol</w:t>
      </w:r>
      <w:proofErr w:type="spellEnd"/>
      <w:r w:rsidRPr="004B14BB">
        <w:rPr>
          <w:kern w:val="2"/>
          <w:szCs w:val="24"/>
        </w:rPr>
        <w:t xml:space="preserve">, </w:t>
      </w:r>
      <w:r w:rsidRPr="004B14BB">
        <w:rPr>
          <w:i/>
          <w:iCs/>
          <w:kern w:val="2"/>
          <w:szCs w:val="24"/>
        </w:rPr>
        <w:t>Gehenna</w:t>
      </w:r>
      <w:r w:rsidRPr="004B14BB">
        <w:rPr>
          <w:kern w:val="2"/>
          <w:szCs w:val="24"/>
        </w:rPr>
        <w:t xml:space="preserve">, and </w:t>
      </w:r>
      <w:r w:rsidRPr="004B14BB">
        <w:rPr>
          <w:i/>
          <w:iCs/>
          <w:kern w:val="2"/>
          <w:szCs w:val="24"/>
        </w:rPr>
        <w:t>Hades</w:t>
      </w:r>
      <w:r w:rsidRPr="004B14BB">
        <w:rPr>
          <w:kern w:val="2"/>
          <w:szCs w:val="24"/>
        </w:rPr>
        <w:t>. (Harper)</w:t>
      </w:r>
    </w:p>
    <w:p w14:paraId="28CE07FF" w14:textId="77777777" w:rsidR="00B347EB" w:rsidRPr="004B14BB" w:rsidRDefault="00B347EB" w:rsidP="00C936F9">
      <w:pPr>
        <w:numPr>
          <w:ilvl w:val="2"/>
          <w:numId w:val="9"/>
        </w:numPr>
        <w:contextualSpacing/>
        <w:rPr>
          <w:kern w:val="2"/>
          <w:szCs w:val="24"/>
        </w:rPr>
      </w:pPr>
      <w:r w:rsidRPr="004B14BB">
        <w:rPr>
          <w:kern w:val="2"/>
          <w:szCs w:val="24"/>
        </w:rPr>
        <w:t xml:space="preserve">Hel was the name of “Loki’s daughter, who rules over the evil dead in </w:t>
      </w:r>
      <w:proofErr w:type="spellStart"/>
      <w:r w:rsidRPr="004B14BB">
        <w:rPr>
          <w:kern w:val="2"/>
          <w:szCs w:val="24"/>
        </w:rPr>
        <w:t>Niflheim</w:t>
      </w:r>
      <w:proofErr w:type="spellEnd"/>
      <w:r w:rsidRPr="004B14BB">
        <w:rPr>
          <w:kern w:val="2"/>
          <w:szCs w:val="24"/>
        </w:rPr>
        <w:t>, the lowest of all worlds (</w:t>
      </w:r>
      <w:proofErr w:type="spellStart"/>
      <w:r w:rsidRPr="004B14BB">
        <w:rPr>
          <w:i/>
          <w:iCs/>
          <w:kern w:val="2"/>
          <w:szCs w:val="24"/>
        </w:rPr>
        <w:t>nifl</w:t>
      </w:r>
      <w:proofErr w:type="spellEnd"/>
      <w:r w:rsidRPr="004B14BB">
        <w:rPr>
          <w:kern w:val="2"/>
          <w:szCs w:val="24"/>
        </w:rPr>
        <w:t xml:space="preserve"> “mist”) . . .” (Harper)</w:t>
      </w:r>
    </w:p>
    <w:p w14:paraId="03157BB6" w14:textId="77777777" w:rsidR="00B347EB" w:rsidRDefault="00B347EB" w:rsidP="00B347EB">
      <w:pPr>
        <w:ind w:left="360" w:hanging="360"/>
        <w:contextualSpacing/>
        <w:rPr>
          <w:iCs/>
          <w:kern w:val="2"/>
        </w:rPr>
      </w:pPr>
      <w:r>
        <w:rPr>
          <w:iCs/>
          <w:kern w:val="2"/>
        </w:rPr>
        <w:br w:type="page"/>
      </w:r>
    </w:p>
    <w:p w14:paraId="6A379FD3" w14:textId="77777777" w:rsidR="00B347EB" w:rsidRPr="00103761" w:rsidRDefault="00B347EB" w:rsidP="00B347EB">
      <w:pPr>
        <w:pStyle w:val="Heading2"/>
      </w:pPr>
      <w:bookmarkStart w:id="27" w:name="_Toc503063411"/>
      <w:r w:rsidRPr="00BC625C">
        <w:lastRenderedPageBreak/>
        <w:t xml:space="preserve">Descent </w:t>
      </w:r>
      <w:r>
        <w:t>i</w:t>
      </w:r>
      <w:r w:rsidRPr="00BC625C">
        <w:t>nto Hell</w:t>
      </w:r>
      <w:r>
        <w:t xml:space="preserve"> in </w:t>
      </w:r>
      <w:r w:rsidRPr="00103761">
        <w:t>Scripture</w:t>
      </w:r>
      <w:bookmarkEnd w:id="27"/>
    </w:p>
    <w:p w14:paraId="72FB5005" w14:textId="77777777" w:rsidR="00B347EB" w:rsidRDefault="00B347EB" w:rsidP="00B347EB">
      <w:pPr>
        <w:contextualSpacing/>
        <w:rPr>
          <w:kern w:val="2"/>
        </w:rPr>
      </w:pPr>
    </w:p>
    <w:p w14:paraId="2E39D604" w14:textId="77777777" w:rsidR="00B347EB" w:rsidRPr="00103761" w:rsidRDefault="00B347EB" w:rsidP="00B347EB">
      <w:pPr>
        <w:contextualSpacing/>
        <w:rPr>
          <w:kern w:val="2"/>
        </w:rPr>
      </w:pPr>
    </w:p>
    <w:p w14:paraId="7BD41737" w14:textId="77777777" w:rsidR="00B347EB" w:rsidRPr="0082261D" w:rsidRDefault="00B347EB" w:rsidP="00C936F9">
      <w:pPr>
        <w:numPr>
          <w:ilvl w:val="0"/>
          <w:numId w:val="8"/>
        </w:numPr>
        <w:contextualSpacing/>
        <w:rPr>
          <w:kern w:val="2"/>
        </w:rPr>
      </w:pPr>
      <w:r w:rsidRPr="0082261D">
        <w:rPr>
          <w:b/>
          <w:kern w:val="2"/>
        </w:rPr>
        <w:t>Old Testament</w:t>
      </w:r>
    </w:p>
    <w:p w14:paraId="128B88ED" w14:textId="77777777" w:rsidR="00B347EB" w:rsidRDefault="00B347EB" w:rsidP="00C936F9">
      <w:pPr>
        <w:numPr>
          <w:ilvl w:val="1"/>
          <w:numId w:val="8"/>
        </w:numPr>
        <w:contextualSpacing/>
        <w:rPr>
          <w:kern w:val="2"/>
        </w:rPr>
      </w:pPr>
      <w:r>
        <w:rPr>
          <w:kern w:val="2"/>
        </w:rPr>
        <w:t>A descent into hell by an Israelite does not occur in the OT.</w:t>
      </w:r>
    </w:p>
    <w:p w14:paraId="0E10ADF7" w14:textId="77777777" w:rsidR="00B347EB" w:rsidRDefault="00B347EB" w:rsidP="00C936F9">
      <w:pPr>
        <w:numPr>
          <w:ilvl w:val="1"/>
          <w:numId w:val="8"/>
        </w:numPr>
        <w:contextualSpacing/>
        <w:rPr>
          <w:kern w:val="2"/>
        </w:rPr>
      </w:pPr>
      <w:r>
        <w:rPr>
          <w:kern w:val="2"/>
        </w:rPr>
        <w:t>But see Isa 14.</w:t>
      </w:r>
    </w:p>
    <w:p w14:paraId="30EE833F" w14:textId="77777777" w:rsidR="00B347EB" w:rsidRPr="00FA261E" w:rsidRDefault="00B347EB" w:rsidP="00C936F9">
      <w:pPr>
        <w:numPr>
          <w:ilvl w:val="2"/>
          <w:numId w:val="8"/>
        </w:numPr>
        <w:contextualSpacing/>
        <w:rPr>
          <w:kern w:val="2"/>
          <w:sz w:val="20"/>
        </w:rPr>
      </w:pPr>
      <w:r>
        <w:rPr>
          <w:sz w:val="20"/>
          <w:szCs w:val="20"/>
          <w:lang w:bidi="he-IL"/>
        </w:rPr>
        <w:t xml:space="preserve">Isa 14:4, 9-20, “you will take up this taunt against the king of Babylon: How the oppressor has ceased! How his insolence has ceased! . . . </w:t>
      </w:r>
      <w:r>
        <w:rPr>
          <w:sz w:val="20"/>
          <w:szCs w:val="20"/>
          <w:vertAlign w:val="superscript"/>
          <w:lang w:bidi="he-IL"/>
        </w:rPr>
        <w:t>9</w:t>
      </w:r>
      <w:r>
        <w:rPr>
          <w:sz w:val="20"/>
          <w:szCs w:val="20"/>
          <w:lang w:bidi="he-IL"/>
        </w:rPr>
        <w:t xml:space="preserve"> </w:t>
      </w:r>
      <w:proofErr w:type="spellStart"/>
      <w:r>
        <w:rPr>
          <w:sz w:val="20"/>
          <w:szCs w:val="20"/>
          <w:lang w:bidi="he-IL"/>
        </w:rPr>
        <w:t>Sheol</w:t>
      </w:r>
      <w:proofErr w:type="spellEnd"/>
      <w:r>
        <w:rPr>
          <w:sz w:val="20"/>
          <w:szCs w:val="20"/>
          <w:lang w:bidi="he-IL"/>
        </w:rPr>
        <w:t xml:space="preserve"> beneath is stirred up to meet you when you come; it rouses the shades to greet you, all who were leaders of the earth; it raises from their thrones all who were kings of the nations. </w:t>
      </w:r>
      <w:r>
        <w:rPr>
          <w:sz w:val="20"/>
          <w:szCs w:val="20"/>
          <w:vertAlign w:val="superscript"/>
          <w:lang w:bidi="he-IL"/>
        </w:rPr>
        <w:t>10</w:t>
      </w:r>
      <w:r>
        <w:rPr>
          <w:sz w:val="20"/>
          <w:szCs w:val="20"/>
          <w:lang w:bidi="he-IL"/>
        </w:rPr>
        <w:t xml:space="preserve"> All of them will speak and say to you: “You too have become as weak as we! You have become like us!” </w:t>
      </w:r>
      <w:r>
        <w:rPr>
          <w:sz w:val="20"/>
          <w:szCs w:val="20"/>
          <w:vertAlign w:val="superscript"/>
          <w:lang w:bidi="he-IL"/>
        </w:rPr>
        <w:t>11</w:t>
      </w:r>
      <w:r>
        <w:rPr>
          <w:sz w:val="20"/>
          <w:szCs w:val="20"/>
          <w:lang w:bidi="he-IL"/>
        </w:rPr>
        <w:t xml:space="preserve"> Your pomp is brought down to </w:t>
      </w:r>
      <w:proofErr w:type="spellStart"/>
      <w:r>
        <w:rPr>
          <w:sz w:val="20"/>
          <w:szCs w:val="20"/>
          <w:lang w:bidi="he-IL"/>
        </w:rPr>
        <w:t>Sheol</w:t>
      </w:r>
      <w:proofErr w:type="spellEnd"/>
      <w:r>
        <w:rPr>
          <w:sz w:val="20"/>
          <w:szCs w:val="20"/>
          <w:lang w:bidi="he-IL"/>
        </w:rPr>
        <w:t xml:space="preserve">, and the sound of your harps; maggots are the bed beneath you, and worms are your covering. </w:t>
      </w:r>
      <w:r>
        <w:rPr>
          <w:sz w:val="20"/>
          <w:szCs w:val="20"/>
          <w:vertAlign w:val="superscript"/>
          <w:lang w:bidi="he-IL"/>
        </w:rPr>
        <w:t>12</w:t>
      </w:r>
      <w:r>
        <w:rPr>
          <w:sz w:val="20"/>
          <w:szCs w:val="20"/>
          <w:lang w:bidi="he-IL"/>
        </w:rPr>
        <w:t xml:space="preserve"> How you are fallen from heaven, O Day Star, son of Dawn! How you are cut down to the ground, you who laid the nations low! </w:t>
      </w:r>
      <w:r>
        <w:rPr>
          <w:sz w:val="20"/>
          <w:szCs w:val="20"/>
          <w:vertAlign w:val="superscript"/>
          <w:lang w:bidi="he-IL"/>
        </w:rPr>
        <w:t>13</w:t>
      </w:r>
      <w:r>
        <w:rPr>
          <w:sz w:val="20"/>
          <w:szCs w:val="20"/>
          <w:lang w:bidi="he-IL"/>
        </w:rPr>
        <w:t xml:space="preserve"> You said in your heart, “I will ascend to heaven; I will raise my throne above the stars of God; I will sit on the mount of assembly on the heights of </w:t>
      </w:r>
      <w:proofErr w:type="spellStart"/>
      <w:r>
        <w:rPr>
          <w:sz w:val="20"/>
          <w:szCs w:val="20"/>
          <w:lang w:bidi="he-IL"/>
        </w:rPr>
        <w:t>Zaphon</w:t>
      </w:r>
      <w:proofErr w:type="spellEnd"/>
      <w:r>
        <w:rPr>
          <w:sz w:val="20"/>
          <w:szCs w:val="20"/>
          <w:lang w:bidi="he-IL"/>
        </w:rPr>
        <w:t xml:space="preserve">; </w:t>
      </w:r>
      <w:r>
        <w:rPr>
          <w:sz w:val="20"/>
          <w:szCs w:val="20"/>
          <w:vertAlign w:val="superscript"/>
          <w:lang w:bidi="he-IL"/>
        </w:rPr>
        <w:t>14</w:t>
      </w:r>
      <w:r>
        <w:rPr>
          <w:sz w:val="20"/>
          <w:szCs w:val="20"/>
          <w:lang w:bidi="he-IL"/>
        </w:rPr>
        <w:t xml:space="preserve"> I will ascend to the tops of the clouds, I will make myself like the Most High.” </w:t>
      </w:r>
      <w:r>
        <w:rPr>
          <w:sz w:val="20"/>
          <w:szCs w:val="20"/>
          <w:vertAlign w:val="superscript"/>
          <w:lang w:bidi="he-IL"/>
        </w:rPr>
        <w:t>15</w:t>
      </w:r>
      <w:r>
        <w:rPr>
          <w:sz w:val="20"/>
          <w:szCs w:val="20"/>
          <w:lang w:bidi="he-IL"/>
        </w:rPr>
        <w:t xml:space="preserve"> But you are brought down to </w:t>
      </w:r>
      <w:proofErr w:type="spellStart"/>
      <w:r>
        <w:rPr>
          <w:sz w:val="20"/>
          <w:szCs w:val="20"/>
          <w:lang w:bidi="he-IL"/>
        </w:rPr>
        <w:t>Sheol</w:t>
      </w:r>
      <w:proofErr w:type="spellEnd"/>
      <w:r>
        <w:rPr>
          <w:sz w:val="20"/>
          <w:szCs w:val="20"/>
          <w:lang w:bidi="he-IL"/>
        </w:rPr>
        <w:t xml:space="preserve">, to the depths of the Pit. </w:t>
      </w:r>
      <w:r>
        <w:rPr>
          <w:sz w:val="20"/>
          <w:szCs w:val="20"/>
          <w:vertAlign w:val="superscript"/>
          <w:lang w:bidi="he-IL"/>
        </w:rPr>
        <w:t>16</w:t>
      </w:r>
      <w:r>
        <w:rPr>
          <w:sz w:val="20"/>
          <w:szCs w:val="20"/>
          <w:lang w:bidi="he-IL"/>
        </w:rPr>
        <w:t xml:space="preserve"> Those who see you will stare at you, and ponder over you: “Is this the man who made the earth tremble, who shook kingdoms, </w:t>
      </w:r>
      <w:r>
        <w:rPr>
          <w:sz w:val="20"/>
          <w:szCs w:val="20"/>
          <w:vertAlign w:val="superscript"/>
          <w:lang w:bidi="he-IL"/>
        </w:rPr>
        <w:t>17</w:t>
      </w:r>
      <w:r>
        <w:rPr>
          <w:sz w:val="20"/>
          <w:szCs w:val="20"/>
          <w:lang w:bidi="he-IL"/>
        </w:rPr>
        <w:t xml:space="preserve"> who made the world like a desert and overthrew its cities, who would not let his prisoners go home?” </w:t>
      </w:r>
      <w:r>
        <w:rPr>
          <w:sz w:val="20"/>
          <w:szCs w:val="20"/>
          <w:vertAlign w:val="superscript"/>
          <w:lang w:bidi="he-IL"/>
        </w:rPr>
        <w:t>18</w:t>
      </w:r>
      <w:r>
        <w:rPr>
          <w:sz w:val="20"/>
          <w:szCs w:val="20"/>
          <w:lang w:bidi="he-IL"/>
        </w:rPr>
        <w:t xml:space="preserve"> All the kings of the </w:t>
      </w:r>
      <w:proofErr w:type="spellStart"/>
      <w:r>
        <w:rPr>
          <w:sz w:val="20"/>
          <w:szCs w:val="20"/>
          <w:lang w:bidi="he-IL"/>
        </w:rPr>
        <w:t>nations</w:t>
      </w:r>
      <w:proofErr w:type="spellEnd"/>
      <w:r>
        <w:rPr>
          <w:sz w:val="20"/>
          <w:szCs w:val="20"/>
          <w:lang w:bidi="he-IL"/>
        </w:rPr>
        <w:t xml:space="preserve"> lie in glory, each in his own tomb; </w:t>
      </w:r>
      <w:r>
        <w:rPr>
          <w:sz w:val="20"/>
          <w:szCs w:val="20"/>
          <w:vertAlign w:val="superscript"/>
          <w:lang w:bidi="he-IL"/>
        </w:rPr>
        <w:t>19</w:t>
      </w:r>
      <w:r>
        <w:rPr>
          <w:sz w:val="20"/>
          <w:szCs w:val="20"/>
          <w:lang w:bidi="he-IL"/>
        </w:rPr>
        <w:t xml:space="preserve"> but you are cast out, away from your grave, like loathsome carrion, clothed with the dead, those pierced by the sword, who go down to the stones of the Pit, like a corpse trampled underfoot. </w:t>
      </w:r>
      <w:r>
        <w:rPr>
          <w:sz w:val="20"/>
          <w:szCs w:val="20"/>
          <w:vertAlign w:val="superscript"/>
          <w:lang w:bidi="he-IL"/>
        </w:rPr>
        <w:t>20</w:t>
      </w:r>
      <w:r>
        <w:rPr>
          <w:sz w:val="20"/>
          <w:szCs w:val="20"/>
          <w:lang w:bidi="he-IL"/>
        </w:rPr>
        <w:t xml:space="preserve"> You will not be joined with them in burial, because you have destroyed your land, you have killed your people. May the descendants of evildoers nevermore be named!”</w:t>
      </w:r>
    </w:p>
    <w:p w14:paraId="492DC94D" w14:textId="77777777" w:rsidR="00B347EB" w:rsidRPr="0082261D" w:rsidRDefault="00B347EB" w:rsidP="00B347EB">
      <w:pPr>
        <w:contextualSpacing/>
        <w:rPr>
          <w:kern w:val="2"/>
        </w:rPr>
      </w:pPr>
    </w:p>
    <w:p w14:paraId="7C905866" w14:textId="77777777" w:rsidR="00B347EB" w:rsidRPr="00103761" w:rsidRDefault="00B347EB" w:rsidP="00C936F9">
      <w:pPr>
        <w:numPr>
          <w:ilvl w:val="0"/>
          <w:numId w:val="8"/>
        </w:numPr>
        <w:contextualSpacing/>
        <w:rPr>
          <w:kern w:val="2"/>
        </w:rPr>
      </w:pPr>
      <w:r>
        <w:rPr>
          <w:b/>
          <w:bCs/>
          <w:kern w:val="2"/>
        </w:rPr>
        <w:t>New Testament</w:t>
      </w:r>
    </w:p>
    <w:p w14:paraId="489C418E" w14:textId="77777777" w:rsidR="00B347EB" w:rsidRDefault="00B347EB" w:rsidP="00C936F9">
      <w:pPr>
        <w:numPr>
          <w:ilvl w:val="1"/>
          <w:numId w:val="8"/>
        </w:numPr>
        <w:contextualSpacing/>
        <w:rPr>
          <w:kern w:val="2"/>
        </w:rPr>
      </w:pPr>
      <w:r w:rsidRPr="00BC4858">
        <w:rPr>
          <w:i/>
          <w:iCs/>
          <w:kern w:val="2"/>
        </w:rPr>
        <w:t>descent</w:t>
      </w:r>
    </w:p>
    <w:p w14:paraId="2D8BD235" w14:textId="77777777" w:rsidR="00B347EB" w:rsidRPr="00980407" w:rsidRDefault="00B347EB" w:rsidP="00C936F9">
      <w:pPr>
        <w:numPr>
          <w:ilvl w:val="2"/>
          <w:numId w:val="8"/>
        </w:numPr>
        <w:contextualSpacing/>
        <w:rPr>
          <w:kern w:val="2"/>
        </w:rPr>
      </w:pPr>
      <w:r>
        <w:rPr>
          <w:kern w:val="2"/>
        </w:rPr>
        <w:t xml:space="preserve">Christ’s </w:t>
      </w:r>
      <w:r w:rsidRPr="00980407">
        <w:rPr>
          <w:kern w:val="2"/>
        </w:rPr>
        <w:t xml:space="preserve">descent into hell “was no more than </w:t>
      </w:r>
      <w:r>
        <w:rPr>
          <w:kern w:val="2"/>
        </w:rPr>
        <w:t xml:space="preserve">. . . </w:t>
      </w:r>
      <w:r w:rsidRPr="00980407">
        <w:rPr>
          <w:kern w:val="2"/>
        </w:rPr>
        <w:t xml:space="preserve">saying that He had passed to </w:t>
      </w:r>
      <w:proofErr w:type="spellStart"/>
      <w:r w:rsidRPr="00980407">
        <w:rPr>
          <w:kern w:val="2"/>
        </w:rPr>
        <w:t>Sheol</w:t>
      </w:r>
      <w:proofErr w:type="spellEnd"/>
      <w:r w:rsidRPr="00980407">
        <w:rPr>
          <w:kern w:val="2"/>
        </w:rPr>
        <w:t xml:space="preserve">.” </w:t>
      </w:r>
      <w:r w:rsidRPr="00BC4858">
        <w:rPr>
          <w:kern w:val="2"/>
        </w:rPr>
        <w:t>(Kelly 380)</w:t>
      </w:r>
    </w:p>
    <w:p w14:paraId="680C0B20" w14:textId="77777777" w:rsidR="00B347EB" w:rsidRPr="00103761" w:rsidRDefault="00B347EB" w:rsidP="00C936F9">
      <w:pPr>
        <w:numPr>
          <w:ilvl w:val="2"/>
          <w:numId w:val="8"/>
        </w:numPr>
        <w:contextualSpacing/>
        <w:rPr>
          <w:kern w:val="2"/>
        </w:rPr>
      </w:pPr>
      <w:r w:rsidRPr="00196F4F">
        <w:rPr>
          <w:rFonts w:eastAsia="Times New Roman"/>
          <w:szCs w:val="13"/>
          <w:lang w:bidi="he-IL"/>
        </w:rPr>
        <w:t xml:space="preserve">Affirmations that Jesus was “raised from the dead” “presuppose that </w:t>
      </w:r>
      <w:r>
        <w:rPr>
          <w:rFonts w:eastAsia="Times New Roman"/>
          <w:szCs w:val="13"/>
          <w:lang w:bidi="he-IL"/>
        </w:rPr>
        <w:t>[he]</w:t>
      </w:r>
      <w:r w:rsidRPr="00196F4F">
        <w:rPr>
          <w:rFonts w:eastAsia="Times New Roman"/>
          <w:szCs w:val="13"/>
          <w:lang w:bidi="he-IL"/>
        </w:rPr>
        <w:t xml:space="preserve"> sojourned in the realm of the dead </w:t>
      </w:r>
      <w:r>
        <w:rPr>
          <w:rFonts w:eastAsia="Times New Roman"/>
          <w:szCs w:val="13"/>
          <w:lang w:bidi="he-IL"/>
        </w:rPr>
        <w:t>. . .</w:t>
      </w:r>
      <w:r w:rsidRPr="00196F4F">
        <w:rPr>
          <w:rFonts w:eastAsia="Times New Roman"/>
          <w:szCs w:val="13"/>
          <w:lang w:bidi="he-IL"/>
        </w:rPr>
        <w:t>” (</w:t>
      </w:r>
      <w:r w:rsidRPr="00A524B8">
        <w:rPr>
          <w:rFonts w:eastAsia="Times New Roman"/>
          <w:i/>
          <w:szCs w:val="13"/>
          <w:lang w:bidi="he-IL"/>
        </w:rPr>
        <w:t>CCC</w:t>
      </w:r>
      <w:r w:rsidRPr="00196F4F">
        <w:rPr>
          <w:rFonts w:eastAsia="Times New Roman"/>
          <w:iCs/>
          <w:szCs w:val="13"/>
          <w:lang w:bidi="he-IL"/>
        </w:rPr>
        <w:t xml:space="preserve"> § 632)</w:t>
      </w:r>
      <w:r>
        <w:rPr>
          <w:rFonts w:eastAsia="Times New Roman"/>
          <w:iCs/>
          <w:szCs w:val="13"/>
          <w:lang w:bidi="he-IL"/>
        </w:rPr>
        <w:t xml:space="preserve"> E.g.:</w:t>
      </w:r>
    </w:p>
    <w:p w14:paraId="3113BC98" w14:textId="77777777" w:rsidR="00B347EB" w:rsidRPr="00103761" w:rsidRDefault="00B347EB" w:rsidP="00C936F9">
      <w:pPr>
        <w:numPr>
          <w:ilvl w:val="3"/>
          <w:numId w:val="8"/>
        </w:numPr>
        <w:contextualSpacing/>
        <w:rPr>
          <w:iCs/>
          <w:kern w:val="2"/>
          <w:sz w:val="20"/>
        </w:rPr>
      </w:pPr>
      <w:r w:rsidRPr="00103761">
        <w:rPr>
          <w:iCs/>
          <w:kern w:val="2"/>
          <w:sz w:val="20"/>
        </w:rPr>
        <w:t>Matt 12:39-40, “</w:t>
      </w:r>
      <w:r w:rsidRPr="00103761">
        <w:rPr>
          <w:sz w:val="20"/>
          <w:szCs w:val="20"/>
          <w:lang w:bidi="he-IL"/>
        </w:rPr>
        <w:t xml:space="preserve">An evil and adulterous generation asks for a sign, but no sign will be given to it except the sign of the prophet Jonah. </w:t>
      </w:r>
      <w:r w:rsidRPr="00103761">
        <w:rPr>
          <w:sz w:val="20"/>
          <w:szCs w:val="14"/>
          <w:vertAlign w:val="superscript"/>
          <w:lang w:bidi="he-IL"/>
        </w:rPr>
        <w:t>40</w:t>
      </w:r>
      <w:r w:rsidRPr="00103761">
        <w:rPr>
          <w:sz w:val="20"/>
          <w:szCs w:val="20"/>
          <w:lang w:bidi="he-IL"/>
        </w:rPr>
        <w:t>For just as Jonah was three days and three nights in the belly of the sea monster, so for three days and three nights the Son of Man will be in the heart of the earth</w:t>
      </w:r>
      <w:r>
        <w:rPr>
          <w:sz w:val="20"/>
          <w:szCs w:val="20"/>
          <w:lang w:bidi="he-IL"/>
        </w:rPr>
        <w:t xml:space="preserve"> </w:t>
      </w:r>
      <w:r w:rsidRPr="00103761">
        <w:rPr>
          <w:kern w:val="2"/>
          <w:sz w:val="20"/>
        </w:rPr>
        <w:t>[</w:t>
      </w:r>
      <w:r w:rsidRPr="00103761">
        <w:rPr>
          <w:kern w:val="2"/>
          <w:sz w:val="20"/>
          <w:lang w:val="el-GR" w:bidi="he-IL"/>
        </w:rPr>
        <w:t>ἐν</w:t>
      </w:r>
      <w:r w:rsidRPr="00103761">
        <w:rPr>
          <w:kern w:val="2"/>
          <w:sz w:val="20"/>
          <w:lang w:bidi="he-IL"/>
        </w:rPr>
        <w:t xml:space="preserve"> </w:t>
      </w:r>
      <w:r w:rsidRPr="00103761">
        <w:rPr>
          <w:kern w:val="2"/>
          <w:sz w:val="20"/>
          <w:lang w:val="el-GR" w:bidi="he-IL"/>
        </w:rPr>
        <w:t>τ</w:t>
      </w:r>
      <w:r w:rsidRPr="00103761">
        <w:rPr>
          <w:sz w:val="20"/>
          <w:lang w:bidi="he-IL"/>
        </w:rPr>
        <w:t xml:space="preserve">ῇ </w:t>
      </w:r>
      <w:r w:rsidRPr="00103761">
        <w:rPr>
          <w:sz w:val="20"/>
          <w:lang w:val="el-GR" w:bidi="he-IL"/>
        </w:rPr>
        <w:t>καρδί</w:t>
      </w:r>
      <w:r w:rsidRPr="00103761">
        <w:rPr>
          <w:sz w:val="20"/>
          <w:lang w:bidi="he-IL"/>
        </w:rPr>
        <w:t xml:space="preserve">ᾳ </w:t>
      </w:r>
      <w:r w:rsidRPr="00103761">
        <w:rPr>
          <w:sz w:val="20"/>
          <w:lang w:val="el-GR" w:bidi="he-IL"/>
        </w:rPr>
        <w:t>τῆς</w:t>
      </w:r>
      <w:r w:rsidRPr="00103761">
        <w:rPr>
          <w:sz w:val="20"/>
          <w:lang w:bidi="he-IL"/>
        </w:rPr>
        <w:t xml:space="preserve"> </w:t>
      </w:r>
      <w:r w:rsidRPr="00103761">
        <w:rPr>
          <w:sz w:val="20"/>
          <w:lang w:val="el-GR" w:bidi="he-IL"/>
        </w:rPr>
        <w:t>γῆς</w:t>
      </w:r>
      <w:r w:rsidRPr="00103761">
        <w:rPr>
          <w:kern w:val="2"/>
          <w:sz w:val="20"/>
        </w:rPr>
        <w:t>]</w:t>
      </w:r>
      <w:r>
        <w:rPr>
          <w:sz w:val="20"/>
          <w:szCs w:val="20"/>
          <w:lang w:bidi="he-IL"/>
        </w:rPr>
        <w:t>.”</w:t>
      </w:r>
    </w:p>
    <w:p w14:paraId="5D36D142" w14:textId="77777777" w:rsidR="00B347EB" w:rsidRDefault="00B347EB" w:rsidP="00C936F9">
      <w:pPr>
        <w:pStyle w:val="ListParagraph"/>
        <w:numPr>
          <w:ilvl w:val="4"/>
          <w:numId w:val="8"/>
        </w:numPr>
        <w:contextualSpacing/>
        <w:rPr>
          <w:rFonts w:eastAsia="Times New Roman"/>
        </w:rPr>
      </w:pPr>
      <w:r>
        <w:rPr>
          <w:rFonts w:eastAsia="Times New Roman"/>
        </w:rPr>
        <w:t>“</w:t>
      </w:r>
      <w:r w:rsidRPr="00ED745E">
        <w:rPr>
          <w:rFonts w:eastAsia="Times New Roman"/>
        </w:rPr>
        <w:t>Heart</w:t>
      </w:r>
      <w:r>
        <w:rPr>
          <w:rFonts w:eastAsia="Times New Roman"/>
        </w:rPr>
        <w:t xml:space="preserve"> of the earth”</w:t>
      </w:r>
      <w:r w:rsidRPr="00ED745E">
        <w:rPr>
          <w:rFonts w:eastAsia="Times New Roman"/>
        </w:rPr>
        <w:t xml:space="preserve"> does not </w:t>
      </w:r>
      <w:r>
        <w:rPr>
          <w:rFonts w:eastAsia="Times New Roman"/>
        </w:rPr>
        <w:t>mean grave</w:t>
      </w:r>
      <w:r w:rsidRPr="00ED745E">
        <w:rPr>
          <w:rFonts w:eastAsia="Times New Roman"/>
        </w:rPr>
        <w:t xml:space="preserve"> but underworld</w:t>
      </w:r>
      <w:r>
        <w:rPr>
          <w:rFonts w:eastAsia="Times New Roman"/>
        </w:rPr>
        <w:t>. (Ott 191)</w:t>
      </w:r>
    </w:p>
    <w:p w14:paraId="1B06BA1B" w14:textId="77777777" w:rsidR="00B347EB" w:rsidRPr="00D061CF" w:rsidRDefault="00B347EB" w:rsidP="00C936F9">
      <w:pPr>
        <w:pStyle w:val="ListParagraph"/>
        <w:numPr>
          <w:ilvl w:val="3"/>
          <w:numId w:val="8"/>
        </w:numPr>
        <w:contextualSpacing/>
        <w:rPr>
          <w:rFonts w:eastAsia="Times New Roman"/>
          <w:sz w:val="20"/>
          <w:szCs w:val="14"/>
        </w:rPr>
      </w:pPr>
      <w:r w:rsidRPr="00D061CF">
        <w:rPr>
          <w:rFonts w:eastAsia="Times New Roman"/>
          <w:sz w:val="20"/>
          <w:szCs w:val="14"/>
        </w:rPr>
        <w:t>Rom 10:</w:t>
      </w:r>
      <w:r>
        <w:rPr>
          <w:rFonts w:eastAsia="Times New Roman"/>
          <w:sz w:val="20"/>
          <w:szCs w:val="14"/>
        </w:rPr>
        <w:t>6-</w:t>
      </w:r>
      <w:r w:rsidRPr="00D061CF">
        <w:rPr>
          <w:rFonts w:eastAsia="Times New Roman"/>
          <w:sz w:val="20"/>
          <w:szCs w:val="14"/>
        </w:rPr>
        <w:t>7, “</w:t>
      </w:r>
      <w:r w:rsidRPr="00D061CF">
        <w:rPr>
          <w:sz w:val="20"/>
          <w:szCs w:val="20"/>
          <w:lang w:bidi="he-IL"/>
        </w:rPr>
        <w:t>Do not say in your heart,</w:t>
      </w:r>
      <w:r>
        <w:rPr>
          <w:sz w:val="20"/>
          <w:szCs w:val="20"/>
          <w:lang w:bidi="he-IL"/>
        </w:rPr>
        <w:t xml:space="preserve"> . . .</w:t>
      </w:r>
      <w:r w:rsidRPr="00D061CF">
        <w:rPr>
          <w:sz w:val="20"/>
          <w:szCs w:val="20"/>
          <w:lang w:bidi="he-IL"/>
        </w:rPr>
        <w:t xml:space="preserve"> </w:t>
      </w:r>
      <w:r w:rsidRPr="00D061CF">
        <w:rPr>
          <w:sz w:val="20"/>
          <w:szCs w:val="20"/>
          <w:vertAlign w:val="superscript"/>
          <w:lang w:bidi="he-IL"/>
        </w:rPr>
        <w:t>7</w:t>
      </w:r>
      <w:r w:rsidRPr="00D061CF">
        <w:rPr>
          <w:sz w:val="20"/>
          <w:szCs w:val="20"/>
          <w:lang w:bidi="he-IL"/>
        </w:rPr>
        <w:t>‘Who will descend into the abyss?’” (that is, to bring Christ up from the dead).”</w:t>
      </w:r>
    </w:p>
    <w:p w14:paraId="6C1E4B36" w14:textId="77777777" w:rsidR="00B347EB" w:rsidRDefault="00B347EB" w:rsidP="00C936F9">
      <w:pPr>
        <w:numPr>
          <w:ilvl w:val="1"/>
          <w:numId w:val="8"/>
        </w:numPr>
        <w:contextualSpacing/>
        <w:rPr>
          <w:kern w:val="2"/>
        </w:rPr>
      </w:pPr>
      <w:r>
        <w:rPr>
          <w:i/>
          <w:iCs/>
          <w:kern w:val="2"/>
        </w:rPr>
        <w:t>raised dead saints</w:t>
      </w:r>
    </w:p>
    <w:p w14:paraId="613859AA" w14:textId="77777777" w:rsidR="00B347EB" w:rsidRPr="00103761" w:rsidRDefault="00B347EB" w:rsidP="00C936F9">
      <w:pPr>
        <w:numPr>
          <w:ilvl w:val="2"/>
          <w:numId w:val="8"/>
        </w:numPr>
        <w:contextualSpacing/>
        <w:rPr>
          <w:kern w:val="2"/>
        </w:rPr>
      </w:pPr>
      <w:r w:rsidRPr="00103761">
        <w:rPr>
          <w:kern w:val="2"/>
        </w:rPr>
        <w:t xml:space="preserve">“A number of vague NT texts indicate . . . that he took up from below </w:t>
      </w:r>
      <w:r w:rsidRPr="009E496B">
        <w:rPr>
          <w:kern w:val="2"/>
        </w:rPr>
        <w:t>dead saints</w:t>
      </w:r>
      <w:r>
        <w:rPr>
          <w:kern w:val="2"/>
        </w:rPr>
        <w:t xml:space="preserve"> </w:t>
      </w:r>
      <w:r w:rsidRPr="00103761">
        <w:rPr>
          <w:kern w:val="2"/>
        </w:rPr>
        <w:t xml:space="preserve">. . .” (Brown </w:t>
      </w:r>
      <w:r w:rsidRPr="00103761">
        <w:rPr>
          <w:i/>
          <w:iCs/>
          <w:kern w:val="2"/>
        </w:rPr>
        <w:t>Introduction</w:t>
      </w:r>
      <w:r w:rsidRPr="00103761">
        <w:rPr>
          <w:kern w:val="2"/>
        </w:rPr>
        <w:t xml:space="preserve"> 714)</w:t>
      </w:r>
    </w:p>
    <w:p w14:paraId="49D4C31F" w14:textId="77777777" w:rsidR="00B347EB" w:rsidRPr="00103761" w:rsidRDefault="00B347EB" w:rsidP="00C936F9">
      <w:pPr>
        <w:numPr>
          <w:ilvl w:val="2"/>
          <w:numId w:val="8"/>
        </w:numPr>
        <w:contextualSpacing/>
        <w:rPr>
          <w:iCs/>
          <w:kern w:val="2"/>
          <w:sz w:val="20"/>
        </w:rPr>
      </w:pPr>
      <w:r w:rsidRPr="00103761">
        <w:rPr>
          <w:iCs/>
          <w:kern w:val="2"/>
          <w:sz w:val="20"/>
        </w:rPr>
        <w:t>Matt 27:51-53, “</w:t>
      </w:r>
      <w:r w:rsidRPr="00103761">
        <w:rPr>
          <w:sz w:val="20"/>
          <w:szCs w:val="20"/>
          <w:lang w:bidi="he-IL"/>
        </w:rPr>
        <w:t xml:space="preserve">At that moment the curtain of the temple was torn in two, from top to bottom. The earth shook, and the rocks were split. </w:t>
      </w:r>
      <w:r w:rsidRPr="00103761">
        <w:rPr>
          <w:sz w:val="20"/>
          <w:szCs w:val="20"/>
          <w:vertAlign w:val="superscript"/>
          <w:lang w:bidi="he-IL"/>
        </w:rPr>
        <w:t>52</w:t>
      </w:r>
      <w:r w:rsidRPr="00103761">
        <w:rPr>
          <w:sz w:val="20"/>
          <w:szCs w:val="20"/>
          <w:lang w:bidi="he-IL"/>
        </w:rPr>
        <w:t xml:space="preserve">The tombs also were opened, and many bodies of the saints who had fallen asleep were raised. </w:t>
      </w:r>
      <w:r w:rsidRPr="00103761">
        <w:rPr>
          <w:sz w:val="20"/>
          <w:szCs w:val="20"/>
          <w:vertAlign w:val="superscript"/>
          <w:lang w:bidi="he-IL"/>
        </w:rPr>
        <w:t>53</w:t>
      </w:r>
      <w:r w:rsidRPr="00103761">
        <w:rPr>
          <w:sz w:val="20"/>
          <w:szCs w:val="20"/>
          <w:lang w:bidi="he-IL"/>
        </w:rPr>
        <w:t>After his resurrection they came out of the tombs and entered the holy city and appeared to many.”</w:t>
      </w:r>
    </w:p>
    <w:p w14:paraId="024E597A" w14:textId="77777777" w:rsidR="00B347EB" w:rsidRPr="008B3F1E" w:rsidRDefault="00B347EB" w:rsidP="00C936F9">
      <w:pPr>
        <w:numPr>
          <w:ilvl w:val="2"/>
          <w:numId w:val="8"/>
        </w:numPr>
        <w:contextualSpacing/>
        <w:rPr>
          <w:rFonts w:eastAsia="Times New Roman"/>
          <w:sz w:val="20"/>
          <w:szCs w:val="9"/>
          <w:lang w:bidi="he-IL"/>
        </w:rPr>
      </w:pPr>
      <w:r w:rsidRPr="008B3F1E">
        <w:rPr>
          <w:rFonts w:eastAsia="Times New Roman"/>
          <w:sz w:val="20"/>
          <w:szCs w:val="9"/>
          <w:lang w:bidi="he-IL"/>
        </w:rPr>
        <w:t xml:space="preserve">John 5:25, </w:t>
      </w:r>
      <w:r>
        <w:rPr>
          <w:rFonts w:eastAsia="Times New Roman"/>
          <w:sz w:val="20"/>
          <w:szCs w:val="9"/>
          <w:lang w:bidi="he-IL"/>
        </w:rPr>
        <w:t xml:space="preserve">Jesus says, </w:t>
      </w:r>
      <w:r w:rsidRPr="008B3F1E">
        <w:rPr>
          <w:rFonts w:eastAsia="Times New Roman"/>
          <w:sz w:val="20"/>
          <w:szCs w:val="9"/>
          <w:lang w:bidi="he-IL"/>
        </w:rPr>
        <w:t>“the hour is coming, and is now here, when the dead will hear the voice of the Son of God, and those who hear will live.</w:t>
      </w:r>
      <w:r>
        <w:rPr>
          <w:rFonts w:eastAsia="Times New Roman"/>
          <w:sz w:val="20"/>
          <w:szCs w:val="9"/>
          <w:lang w:bidi="he-IL"/>
        </w:rPr>
        <w:t>”</w:t>
      </w:r>
    </w:p>
    <w:p w14:paraId="12CB4F4D" w14:textId="77777777" w:rsidR="00B347EB" w:rsidRPr="00103761" w:rsidRDefault="00B347EB" w:rsidP="00C936F9">
      <w:pPr>
        <w:numPr>
          <w:ilvl w:val="2"/>
          <w:numId w:val="8"/>
        </w:numPr>
        <w:contextualSpacing/>
        <w:rPr>
          <w:kern w:val="2"/>
          <w:sz w:val="20"/>
        </w:rPr>
      </w:pPr>
      <w:r w:rsidRPr="00103761">
        <w:rPr>
          <w:kern w:val="2"/>
          <w:sz w:val="20"/>
        </w:rPr>
        <w:t>Ep</w:t>
      </w:r>
      <w:r>
        <w:rPr>
          <w:kern w:val="2"/>
          <w:sz w:val="20"/>
        </w:rPr>
        <w:t>h 4:8</w:t>
      </w:r>
      <w:r w:rsidRPr="00103761">
        <w:rPr>
          <w:kern w:val="2"/>
          <w:sz w:val="20"/>
        </w:rPr>
        <w:t xml:space="preserve">, </w:t>
      </w:r>
      <w:r w:rsidRPr="00103761">
        <w:rPr>
          <w:sz w:val="20"/>
          <w:szCs w:val="20"/>
          <w:lang w:bidi="he-IL"/>
        </w:rPr>
        <w:t>“When he ascended on high he made captivity itself a captive</w:t>
      </w:r>
      <w:r>
        <w:rPr>
          <w:sz w:val="20"/>
          <w:szCs w:val="20"/>
          <w:lang w:bidi="he-IL"/>
        </w:rPr>
        <w:t>; he gave gifts to his people.”</w:t>
      </w:r>
    </w:p>
    <w:p w14:paraId="1CADF65F" w14:textId="77777777" w:rsidR="00B347EB" w:rsidRPr="00103761" w:rsidRDefault="00B347EB" w:rsidP="00C936F9">
      <w:pPr>
        <w:numPr>
          <w:ilvl w:val="2"/>
          <w:numId w:val="8"/>
        </w:numPr>
        <w:contextualSpacing/>
        <w:rPr>
          <w:iCs/>
          <w:kern w:val="2"/>
          <w:sz w:val="20"/>
        </w:rPr>
      </w:pPr>
      <w:r w:rsidRPr="00103761">
        <w:rPr>
          <w:iCs/>
          <w:kern w:val="2"/>
          <w:sz w:val="20"/>
        </w:rPr>
        <w:t xml:space="preserve">Heb 11:39-40, </w:t>
      </w:r>
      <w:r>
        <w:rPr>
          <w:sz w:val="20"/>
          <w:szCs w:val="20"/>
          <w:lang w:bidi="he-IL"/>
        </w:rPr>
        <w:t>the</w:t>
      </w:r>
      <w:r w:rsidRPr="00103761">
        <w:rPr>
          <w:sz w:val="20"/>
          <w:szCs w:val="20"/>
          <w:lang w:bidi="he-IL"/>
        </w:rPr>
        <w:t xml:space="preserve"> </w:t>
      </w:r>
      <w:r>
        <w:rPr>
          <w:sz w:val="20"/>
          <w:szCs w:val="20"/>
          <w:lang w:bidi="he-IL"/>
        </w:rPr>
        <w:t>OT prophets</w:t>
      </w:r>
      <w:r w:rsidRPr="00103761">
        <w:rPr>
          <w:sz w:val="20"/>
          <w:szCs w:val="20"/>
          <w:lang w:bidi="he-IL"/>
        </w:rPr>
        <w:t xml:space="preserve"> </w:t>
      </w:r>
      <w:r>
        <w:rPr>
          <w:sz w:val="20"/>
          <w:szCs w:val="20"/>
          <w:lang w:bidi="he-IL"/>
        </w:rPr>
        <w:t>“</w:t>
      </w:r>
      <w:r w:rsidRPr="00103761">
        <w:rPr>
          <w:sz w:val="20"/>
          <w:szCs w:val="20"/>
          <w:lang w:bidi="he-IL"/>
        </w:rPr>
        <w:t xml:space="preserve">did not receive what was promised, </w:t>
      </w:r>
      <w:r w:rsidRPr="00103761">
        <w:rPr>
          <w:sz w:val="20"/>
          <w:szCs w:val="20"/>
          <w:vertAlign w:val="superscript"/>
          <w:lang w:bidi="he-IL"/>
        </w:rPr>
        <w:t>40</w:t>
      </w:r>
      <w:r w:rsidRPr="00103761">
        <w:rPr>
          <w:sz w:val="20"/>
          <w:szCs w:val="20"/>
          <w:lang w:bidi="he-IL"/>
        </w:rPr>
        <w:t>since God had provided something better so that they would not, apart from us, be made perfect.”</w:t>
      </w:r>
    </w:p>
    <w:p w14:paraId="58D16A3C" w14:textId="77777777" w:rsidR="00B347EB" w:rsidRDefault="00B347EB" w:rsidP="00C936F9">
      <w:pPr>
        <w:numPr>
          <w:ilvl w:val="1"/>
          <w:numId w:val="8"/>
        </w:numPr>
        <w:contextualSpacing/>
        <w:rPr>
          <w:kern w:val="2"/>
        </w:rPr>
      </w:pPr>
      <w:r>
        <w:rPr>
          <w:i/>
          <w:iCs/>
          <w:kern w:val="2"/>
        </w:rPr>
        <w:t>triumphed over demonic powers</w:t>
      </w:r>
    </w:p>
    <w:p w14:paraId="74E563D3" w14:textId="77777777" w:rsidR="00B347EB" w:rsidRPr="00103761" w:rsidRDefault="00B347EB" w:rsidP="00C936F9">
      <w:pPr>
        <w:numPr>
          <w:ilvl w:val="2"/>
          <w:numId w:val="8"/>
        </w:numPr>
        <w:contextualSpacing/>
        <w:rPr>
          <w:kern w:val="2"/>
        </w:rPr>
      </w:pPr>
      <w:r w:rsidRPr="00103761">
        <w:rPr>
          <w:kern w:val="2"/>
        </w:rPr>
        <w:t xml:space="preserve">“A number of vague NT texts indicate . . . that he </w:t>
      </w:r>
      <w:r w:rsidRPr="009E496B">
        <w:rPr>
          <w:kern w:val="2"/>
        </w:rPr>
        <w:t>triumphed</w:t>
      </w:r>
      <w:r w:rsidRPr="00103761">
        <w:rPr>
          <w:kern w:val="2"/>
        </w:rPr>
        <w:t xml:space="preserve"> over the evil angelic powers </w:t>
      </w:r>
      <w:r>
        <w:rPr>
          <w:kern w:val="2"/>
        </w:rPr>
        <w:t>. . .</w:t>
      </w:r>
      <w:r w:rsidRPr="00103761">
        <w:rPr>
          <w:kern w:val="2"/>
        </w:rPr>
        <w:t xml:space="preserve">” (Brown </w:t>
      </w:r>
      <w:r w:rsidRPr="00103761">
        <w:rPr>
          <w:i/>
          <w:iCs/>
          <w:kern w:val="2"/>
        </w:rPr>
        <w:t>Introduction</w:t>
      </w:r>
      <w:r w:rsidRPr="00103761">
        <w:rPr>
          <w:kern w:val="2"/>
        </w:rPr>
        <w:t xml:space="preserve"> 714)</w:t>
      </w:r>
    </w:p>
    <w:p w14:paraId="1F33824D" w14:textId="77777777" w:rsidR="00B347EB" w:rsidRPr="00103761" w:rsidRDefault="00B347EB" w:rsidP="00C936F9">
      <w:pPr>
        <w:numPr>
          <w:ilvl w:val="2"/>
          <w:numId w:val="8"/>
        </w:numPr>
        <w:contextualSpacing/>
        <w:rPr>
          <w:kern w:val="2"/>
          <w:sz w:val="20"/>
        </w:rPr>
      </w:pPr>
      <w:r w:rsidRPr="00103761">
        <w:rPr>
          <w:kern w:val="2"/>
          <w:sz w:val="20"/>
        </w:rPr>
        <w:lastRenderedPageBreak/>
        <w:t>Phil 2:10, “</w:t>
      </w:r>
      <w:r w:rsidRPr="00103761">
        <w:rPr>
          <w:sz w:val="20"/>
          <w:szCs w:val="20"/>
          <w:lang w:bidi="he-IL"/>
        </w:rPr>
        <w:t>so that at the name of Jesus every knee should bend, in heaven and on earth and under the earth . . .”</w:t>
      </w:r>
    </w:p>
    <w:p w14:paraId="161A8623" w14:textId="77777777" w:rsidR="00B347EB" w:rsidRPr="00103761" w:rsidRDefault="00B347EB" w:rsidP="00C936F9">
      <w:pPr>
        <w:numPr>
          <w:ilvl w:val="2"/>
          <w:numId w:val="8"/>
        </w:numPr>
        <w:contextualSpacing/>
        <w:rPr>
          <w:kern w:val="2"/>
          <w:sz w:val="20"/>
        </w:rPr>
      </w:pPr>
      <w:r w:rsidRPr="00103761">
        <w:rPr>
          <w:kern w:val="2"/>
          <w:sz w:val="20"/>
        </w:rPr>
        <w:t>Col 2:15, “</w:t>
      </w:r>
      <w:r w:rsidRPr="00103761">
        <w:rPr>
          <w:sz w:val="20"/>
          <w:szCs w:val="20"/>
          <w:lang w:bidi="he-IL"/>
        </w:rPr>
        <w:t>He disarmed the rulers and authorities and made a public example of them, triumphing over them in it.”</w:t>
      </w:r>
    </w:p>
    <w:p w14:paraId="1298AF1B" w14:textId="77777777" w:rsidR="00B347EB" w:rsidRPr="008B3F1E" w:rsidRDefault="00B347EB" w:rsidP="00C936F9">
      <w:pPr>
        <w:numPr>
          <w:ilvl w:val="2"/>
          <w:numId w:val="8"/>
        </w:numPr>
        <w:contextualSpacing/>
        <w:rPr>
          <w:rFonts w:eastAsia="Times New Roman"/>
          <w:sz w:val="20"/>
          <w:szCs w:val="9"/>
          <w:lang w:bidi="he-IL"/>
        </w:rPr>
      </w:pPr>
      <w:r>
        <w:rPr>
          <w:rFonts w:eastAsia="Times New Roman"/>
          <w:sz w:val="20"/>
          <w:szCs w:val="9"/>
          <w:lang w:bidi="he-IL"/>
        </w:rPr>
        <w:t>Heb 2:14</w:t>
      </w:r>
      <w:r w:rsidRPr="008B3F1E">
        <w:rPr>
          <w:rFonts w:eastAsia="Times New Roman"/>
          <w:sz w:val="20"/>
          <w:szCs w:val="9"/>
          <w:lang w:bidi="he-IL"/>
        </w:rPr>
        <w:t xml:space="preserve">, </w:t>
      </w:r>
      <w:r>
        <w:rPr>
          <w:rFonts w:eastAsia="Times New Roman"/>
          <w:sz w:val="20"/>
          <w:szCs w:val="9"/>
          <w:lang w:bidi="he-IL"/>
        </w:rPr>
        <w:t>“</w:t>
      </w:r>
      <w:r w:rsidRPr="008B3F1E">
        <w:rPr>
          <w:sz w:val="20"/>
          <w:szCs w:val="20"/>
          <w:lang w:bidi="he-IL"/>
        </w:rPr>
        <w:t xml:space="preserve">through death he </w:t>
      </w:r>
      <w:r>
        <w:rPr>
          <w:sz w:val="20"/>
          <w:szCs w:val="20"/>
          <w:lang w:bidi="he-IL"/>
        </w:rPr>
        <w:t>[</w:t>
      </w:r>
      <w:r w:rsidRPr="008B3F1E">
        <w:rPr>
          <w:sz w:val="20"/>
          <w:szCs w:val="20"/>
          <w:lang w:bidi="he-IL"/>
        </w:rPr>
        <w:t>destroy</w:t>
      </w:r>
      <w:r>
        <w:rPr>
          <w:sz w:val="20"/>
          <w:szCs w:val="20"/>
          <w:lang w:bidi="he-IL"/>
        </w:rPr>
        <w:t>ed]</w:t>
      </w:r>
      <w:r w:rsidRPr="008B3F1E">
        <w:rPr>
          <w:sz w:val="20"/>
          <w:szCs w:val="20"/>
          <w:lang w:bidi="he-IL"/>
        </w:rPr>
        <w:t xml:space="preserve"> the one who has the power of death, that is, the devil</w:t>
      </w:r>
      <w:r>
        <w:rPr>
          <w:sz w:val="20"/>
          <w:szCs w:val="20"/>
          <w:lang w:bidi="he-IL"/>
        </w:rPr>
        <w:t xml:space="preserve"> . . .”</w:t>
      </w:r>
    </w:p>
    <w:p w14:paraId="06824FBE" w14:textId="77777777" w:rsidR="00B347EB" w:rsidRPr="00766957" w:rsidRDefault="00B347EB" w:rsidP="00C936F9">
      <w:pPr>
        <w:numPr>
          <w:ilvl w:val="2"/>
          <w:numId w:val="8"/>
        </w:numPr>
        <w:contextualSpacing/>
        <w:rPr>
          <w:rFonts w:eastAsia="Times New Roman"/>
          <w:sz w:val="20"/>
          <w:lang w:bidi="he-IL"/>
        </w:rPr>
      </w:pPr>
      <w:r w:rsidRPr="00766957">
        <w:rPr>
          <w:rFonts w:eastAsia="Times New Roman"/>
          <w:sz w:val="20"/>
          <w:szCs w:val="9"/>
          <w:lang w:bidi="he-IL"/>
        </w:rPr>
        <w:t>Rev</w:t>
      </w:r>
      <w:r>
        <w:rPr>
          <w:rFonts w:eastAsia="Times New Roman"/>
          <w:sz w:val="20"/>
          <w:szCs w:val="9"/>
          <w:lang w:bidi="he-IL"/>
        </w:rPr>
        <w:t xml:space="preserve"> 1:17-18, Christ says, “</w:t>
      </w:r>
      <w:r>
        <w:rPr>
          <w:sz w:val="20"/>
          <w:szCs w:val="20"/>
          <w:lang w:bidi="he-IL"/>
        </w:rPr>
        <w:t>I was dead, and see, I am alive forever and ever; and I have the keys of Death and of Hades.”</w:t>
      </w:r>
    </w:p>
    <w:p w14:paraId="5039D096" w14:textId="77777777" w:rsidR="00B347EB" w:rsidRDefault="00B347EB" w:rsidP="00B347EB">
      <w:pPr>
        <w:contextualSpacing/>
        <w:rPr>
          <w:snapToGrid w:val="0"/>
          <w:szCs w:val="24"/>
          <w:lang w:bidi="he-IL"/>
        </w:rPr>
      </w:pPr>
      <w:r>
        <w:rPr>
          <w:szCs w:val="24"/>
        </w:rPr>
        <w:br w:type="page"/>
      </w:r>
    </w:p>
    <w:p w14:paraId="5503FCE8" w14:textId="77777777" w:rsidR="00B347EB" w:rsidRPr="00142903" w:rsidRDefault="00B347EB" w:rsidP="00B347EB">
      <w:pPr>
        <w:pStyle w:val="Heading2"/>
      </w:pPr>
      <w:bookmarkStart w:id="28" w:name="_Toc503063412"/>
      <w:r>
        <w:lastRenderedPageBreak/>
        <w:t>Tradition</w:t>
      </w:r>
      <w:bookmarkEnd w:id="28"/>
    </w:p>
    <w:p w14:paraId="150A3823" w14:textId="77777777" w:rsidR="00B347EB" w:rsidRDefault="00B347EB" w:rsidP="00B347EB">
      <w:pPr>
        <w:pStyle w:val="Level4"/>
        <w:ind w:left="0" w:firstLine="0"/>
        <w:contextualSpacing/>
        <w:jc w:val="both"/>
        <w:rPr>
          <w:rFonts w:ascii="Times New Roman" w:hAnsi="Times New Roman"/>
          <w:szCs w:val="24"/>
        </w:rPr>
      </w:pPr>
    </w:p>
    <w:p w14:paraId="441840C0" w14:textId="77777777" w:rsidR="00B347EB" w:rsidRDefault="00B347EB" w:rsidP="00B347EB">
      <w:pPr>
        <w:pStyle w:val="Level4"/>
        <w:ind w:left="0" w:firstLine="0"/>
        <w:contextualSpacing/>
        <w:jc w:val="both"/>
        <w:rPr>
          <w:rFonts w:ascii="Times New Roman" w:hAnsi="Times New Roman"/>
          <w:szCs w:val="24"/>
        </w:rPr>
      </w:pPr>
    </w:p>
    <w:p w14:paraId="7178DBC4" w14:textId="77777777" w:rsidR="00B347EB" w:rsidRDefault="00B347EB" w:rsidP="00C936F9">
      <w:pPr>
        <w:numPr>
          <w:ilvl w:val="0"/>
          <w:numId w:val="12"/>
        </w:numPr>
        <w:contextualSpacing/>
        <w:rPr>
          <w:kern w:val="2"/>
        </w:rPr>
      </w:pPr>
      <w:r>
        <w:rPr>
          <w:b/>
          <w:bCs/>
          <w:kern w:val="2"/>
        </w:rPr>
        <w:t>addition to the Apostles</w:t>
      </w:r>
      <w:r>
        <w:rPr>
          <w:kern w:val="2"/>
        </w:rPr>
        <w:t xml:space="preserve">’ </w:t>
      </w:r>
      <w:r>
        <w:rPr>
          <w:b/>
          <w:bCs/>
          <w:kern w:val="2"/>
        </w:rPr>
        <w:t>Creed</w:t>
      </w:r>
    </w:p>
    <w:p w14:paraId="4493DC1F" w14:textId="77777777" w:rsidR="00B347EB" w:rsidRDefault="00B347EB" w:rsidP="00C936F9">
      <w:pPr>
        <w:numPr>
          <w:ilvl w:val="1"/>
          <w:numId w:val="12"/>
        </w:numPr>
        <w:contextualSpacing/>
        <w:rPr>
          <w:kern w:val="2"/>
        </w:rPr>
      </w:pPr>
      <w:r>
        <w:rPr>
          <w:kern w:val="2"/>
        </w:rPr>
        <w:t>the Old Roman Creed</w:t>
      </w:r>
    </w:p>
    <w:p w14:paraId="77707D15" w14:textId="77777777" w:rsidR="00B347EB" w:rsidRPr="00142903" w:rsidRDefault="00B347EB" w:rsidP="00C936F9">
      <w:pPr>
        <w:numPr>
          <w:ilvl w:val="2"/>
          <w:numId w:val="12"/>
        </w:numPr>
        <w:contextualSpacing/>
        <w:rPr>
          <w:kern w:val="2"/>
        </w:rPr>
      </w:pPr>
      <w:r>
        <w:rPr>
          <w:kern w:val="2"/>
        </w:rPr>
        <w:t>“One of the earliest of local creeds to take shape and be canonized . . . [was] the ancient Roman baptismal creed . . .” (Kelly 100)</w:t>
      </w:r>
    </w:p>
    <w:p w14:paraId="317B7715" w14:textId="77777777" w:rsidR="00B347EB" w:rsidRDefault="00B347EB" w:rsidP="00C936F9">
      <w:pPr>
        <w:numPr>
          <w:ilvl w:val="2"/>
          <w:numId w:val="12"/>
        </w:numPr>
        <w:contextualSpacing/>
        <w:rPr>
          <w:kern w:val="2"/>
        </w:rPr>
      </w:pPr>
      <w:r>
        <w:rPr>
          <w:kern w:val="2"/>
        </w:rPr>
        <w:t>“. . . its conventional description is R . . .” (Kelly 100)</w:t>
      </w:r>
    </w:p>
    <w:p w14:paraId="68941C32" w14:textId="77777777" w:rsidR="00B347EB" w:rsidRDefault="00B347EB" w:rsidP="00C936F9">
      <w:pPr>
        <w:numPr>
          <w:ilvl w:val="2"/>
          <w:numId w:val="12"/>
        </w:numPr>
        <w:contextualSpacing/>
        <w:rPr>
          <w:kern w:val="2"/>
        </w:rPr>
      </w:pPr>
      <w:r>
        <w:rPr>
          <w:kern w:val="2"/>
        </w:rPr>
        <w:t>“It became the direct ancestor of all other local creeds in the West, and its influence even on Eastern creeds was marked.” (Kelly 100)</w:t>
      </w:r>
    </w:p>
    <w:p w14:paraId="150A9384" w14:textId="7C6D34A5" w:rsidR="00B347EB" w:rsidRDefault="00B347EB" w:rsidP="00C936F9">
      <w:pPr>
        <w:numPr>
          <w:ilvl w:val="2"/>
          <w:numId w:val="12"/>
        </w:numPr>
        <w:contextualSpacing/>
        <w:rPr>
          <w:kern w:val="2"/>
        </w:rPr>
      </w:pPr>
      <w:r w:rsidRPr="007A06AE">
        <w:rPr>
          <w:smallCaps/>
          <w:kern w:val="2"/>
        </w:rPr>
        <w:t>ad</w:t>
      </w:r>
      <w:r>
        <w:rPr>
          <w:kern w:val="2"/>
        </w:rPr>
        <w:t xml:space="preserve"> 340: at a synod in Rome, Marcellus of Ancyra (bishop of Ancyra in Cappadocia) submitted to Pope Julius I</w:t>
      </w:r>
      <w:r w:rsidR="00813567">
        <w:rPr>
          <w:kern w:val="2"/>
        </w:rPr>
        <w:t xml:space="preserve"> (r. 337-352)</w:t>
      </w:r>
      <w:r>
        <w:rPr>
          <w:kern w:val="2"/>
        </w:rPr>
        <w:t xml:space="preserve"> a creed in Greek that was “practically identical” with R. “Practically all scholars” now believe it was “the Pope’s own baptismal confession . . .” (Kelly 103)</w:t>
      </w:r>
    </w:p>
    <w:p w14:paraId="51C9F144" w14:textId="77777777" w:rsidR="00B347EB" w:rsidRDefault="00B347EB" w:rsidP="00C936F9">
      <w:pPr>
        <w:numPr>
          <w:ilvl w:val="1"/>
          <w:numId w:val="12"/>
        </w:numPr>
        <w:contextualSpacing/>
        <w:rPr>
          <w:kern w:val="2"/>
        </w:rPr>
      </w:pPr>
      <w:r>
        <w:rPr>
          <w:kern w:val="2"/>
        </w:rPr>
        <w:t>404: Creed of Aquileia</w:t>
      </w:r>
    </w:p>
    <w:p w14:paraId="4B398E07" w14:textId="14A10B5F" w:rsidR="00B347EB" w:rsidRDefault="00B347EB" w:rsidP="00C936F9">
      <w:pPr>
        <w:numPr>
          <w:ilvl w:val="2"/>
          <w:numId w:val="12"/>
        </w:numPr>
        <w:contextualSpacing/>
        <w:rPr>
          <w:kern w:val="2"/>
        </w:rPr>
      </w:pPr>
      <w:r>
        <w:rPr>
          <w:kern w:val="2"/>
        </w:rPr>
        <w:t>“</w:t>
      </w:r>
      <w:r w:rsidRPr="00142903">
        <w:rPr>
          <w:kern w:val="2"/>
        </w:rPr>
        <w:t xml:space="preserve">The first variant of R to exhibit it </w:t>
      </w:r>
      <w:r>
        <w:rPr>
          <w:kern w:val="2"/>
        </w:rPr>
        <w:t>[</w:t>
      </w:r>
      <w:r w:rsidR="00813567">
        <w:rPr>
          <w:kern w:val="2"/>
        </w:rPr>
        <w:t xml:space="preserve">the phrase </w:t>
      </w:r>
      <w:r>
        <w:rPr>
          <w:kern w:val="2"/>
        </w:rPr>
        <w:t>“</w:t>
      </w:r>
      <w:proofErr w:type="spellStart"/>
      <w:r w:rsidRPr="00E10093">
        <w:rPr>
          <w:i/>
          <w:iCs/>
          <w:kern w:val="2"/>
        </w:rPr>
        <w:t>descendit</w:t>
      </w:r>
      <w:proofErr w:type="spellEnd"/>
      <w:r w:rsidRPr="00E10093">
        <w:rPr>
          <w:i/>
          <w:iCs/>
          <w:kern w:val="2"/>
        </w:rPr>
        <w:t xml:space="preserve"> ad </w:t>
      </w:r>
      <w:proofErr w:type="spellStart"/>
      <w:r w:rsidRPr="00E10093">
        <w:rPr>
          <w:i/>
          <w:iCs/>
          <w:kern w:val="2"/>
        </w:rPr>
        <w:t>inferna</w:t>
      </w:r>
      <w:proofErr w:type="spellEnd"/>
      <w:r>
        <w:rPr>
          <w:kern w:val="2"/>
        </w:rPr>
        <w:t xml:space="preserve">”] </w:t>
      </w:r>
      <w:r w:rsidRPr="00142903">
        <w:rPr>
          <w:kern w:val="2"/>
        </w:rPr>
        <w:t xml:space="preserve">is the </w:t>
      </w:r>
      <w:proofErr w:type="spellStart"/>
      <w:r w:rsidRPr="00142903">
        <w:rPr>
          <w:kern w:val="2"/>
        </w:rPr>
        <w:t>Aquileian</w:t>
      </w:r>
      <w:proofErr w:type="spellEnd"/>
      <w:r w:rsidRPr="00142903">
        <w:rPr>
          <w:kern w:val="2"/>
        </w:rPr>
        <w:t xml:space="preserve"> creed commented up</w:t>
      </w:r>
      <w:r>
        <w:rPr>
          <w:kern w:val="2"/>
        </w:rPr>
        <w:t>on by Rufinus . . .” (Kelly 378)</w:t>
      </w:r>
    </w:p>
    <w:p w14:paraId="7A0A7197" w14:textId="77777777" w:rsidR="00B347EB" w:rsidRDefault="00B347EB" w:rsidP="00C936F9">
      <w:pPr>
        <w:numPr>
          <w:ilvl w:val="2"/>
          <w:numId w:val="12"/>
        </w:numPr>
        <w:contextualSpacing/>
        <w:rPr>
          <w:kern w:val="2"/>
        </w:rPr>
      </w:pPr>
      <w:r>
        <w:rPr>
          <w:kern w:val="2"/>
        </w:rPr>
        <w:t>“. . .</w:t>
      </w:r>
      <w:r w:rsidRPr="00142903">
        <w:rPr>
          <w:kern w:val="2"/>
        </w:rPr>
        <w:t xml:space="preserve"> he remarked that the clause was not to be found in either the Roman creed or in Eastern formularies.</w:t>
      </w:r>
      <w:r>
        <w:rPr>
          <w:kern w:val="2"/>
        </w:rPr>
        <w:t>” (Kelly 378)</w:t>
      </w:r>
    </w:p>
    <w:p w14:paraId="7DB49FE5" w14:textId="77777777" w:rsidR="00B347EB" w:rsidRDefault="00B347EB" w:rsidP="00C936F9">
      <w:pPr>
        <w:numPr>
          <w:ilvl w:val="2"/>
          <w:numId w:val="12"/>
        </w:numPr>
        <w:contextualSpacing/>
        <w:rPr>
          <w:kern w:val="2"/>
        </w:rPr>
      </w:pPr>
      <w:r>
        <w:rPr>
          <w:kern w:val="2"/>
        </w:rPr>
        <w:t>But “</w:t>
      </w:r>
      <w:r w:rsidRPr="00142903">
        <w:rPr>
          <w:kern w:val="2"/>
        </w:rPr>
        <w:t xml:space="preserve">it is improbable that the clause was a recent addition to the </w:t>
      </w:r>
      <w:proofErr w:type="spellStart"/>
      <w:r w:rsidRPr="00142903">
        <w:rPr>
          <w:kern w:val="2"/>
        </w:rPr>
        <w:t>Aquileian</w:t>
      </w:r>
      <w:proofErr w:type="spellEnd"/>
      <w:r w:rsidRPr="00142903">
        <w:rPr>
          <w:kern w:val="2"/>
        </w:rPr>
        <w:t xml:space="preserve"> creed.</w:t>
      </w:r>
      <w:r>
        <w:rPr>
          <w:kern w:val="2"/>
        </w:rPr>
        <w:t>” (Kelly 378)</w:t>
      </w:r>
    </w:p>
    <w:p w14:paraId="1566FFB7" w14:textId="77777777" w:rsidR="00B347EB" w:rsidRPr="004B14BB" w:rsidRDefault="00B347EB" w:rsidP="00C936F9">
      <w:pPr>
        <w:numPr>
          <w:ilvl w:val="1"/>
          <w:numId w:val="12"/>
        </w:numPr>
        <w:contextualSpacing/>
        <w:rPr>
          <w:kern w:val="2"/>
        </w:rPr>
      </w:pPr>
      <w:r w:rsidRPr="000965C8">
        <w:rPr>
          <w:rFonts w:eastAsia="Times New Roman"/>
        </w:rPr>
        <w:t>Apostles’ Creed</w:t>
      </w:r>
    </w:p>
    <w:p w14:paraId="2B6CDC22" w14:textId="77777777" w:rsidR="00B347EB" w:rsidRPr="000965C8" w:rsidRDefault="00B347EB" w:rsidP="00C936F9">
      <w:pPr>
        <w:numPr>
          <w:ilvl w:val="2"/>
          <w:numId w:val="12"/>
        </w:numPr>
        <w:contextualSpacing/>
        <w:rPr>
          <w:kern w:val="2"/>
        </w:rPr>
      </w:pPr>
      <w:r w:rsidRPr="000965C8">
        <w:rPr>
          <w:rFonts w:eastAsia="Times New Roman"/>
        </w:rPr>
        <w:t>Apostles’ Creed: “He suffered, was crucified, died, was buried [according to the body] and descended into Hell [according to the soul].” (Ott 150)</w:t>
      </w:r>
    </w:p>
    <w:p w14:paraId="0A45D73A" w14:textId="628BCC8C" w:rsidR="00B347EB" w:rsidRDefault="00B347EB" w:rsidP="00C936F9">
      <w:pPr>
        <w:numPr>
          <w:ilvl w:val="2"/>
          <w:numId w:val="12"/>
        </w:numPr>
        <w:contextualSpacing/>
        <w:rPr>
          <w:kern w:val="2"/>
        </w:rPr>
      </w:pPr>
      <w:r>
        <w:rPr>
          <w:kern w:val="2"/>
        </w:rPr>
        <w:t>“</w:t>
      </w:r>
      <w:r w:rsidRPr="00142903">
        <w:rPr>
          <w:kern w:val="2"/>
        </w:rPr>
        <w:t xml:space="preserve">He descended </w:t>
      </w:r>
      <w:r>
        <w:rPr>
          <w:kern w:val="2"/>
        </w:rPr>
        <w:t>in</w:t>
      </w:r>
      <w:r w:rsidRPr="00142903">
        <w:rPr>
          <w:kern w:val="2"/>
        </w:rPr>
        <w:t>to hell</w:t>
      </w:r>
      <w:r>
        <w:rPr>
          <w:kern w:val="2"/>
        </w:rPr>
        <w:t xml:space="preserve">” is </w:t>
      </w:r>
      <w:proofErr w:type="spellStart"/>
      <w:r w:rsidRPr="00142903">
        <w:rPr>
          <w:i/>
          <w:kern w:val="2"/>
        </w:rPr>
        <w:t>descendit</w:t>
      </w:r>
      <w:proofErr w:type="spellEnd"/>
      <w:r w:rsidRPr="00142903">
        <w:rPr>
          <w:i/>
          <w:kern w:val="2"/>
        </w:rPr>
        <w:t xml:space="preserve"> </w:t>
      </w:r>
      <w:proofErr w:type="spellStart"/>
      <w:r w:rsidRPr="00142903">
        <w:rPr>
          <w:i/>
          <w:kern w:val="2"/>
        </w:rPr>
        <w:t>ad</w:t>
      </w:r>
      <w:proofErr w:type="spellEnd"/>
      <w:r w:rsidRPr="00142903">
        <w:rPr>
          <w:i/>
          <w:kern w:val="2"/>
        </w:rPr>
        <w:t xml:space="preserve"> </w:t>
      </w:r>
      <w:proofErr w:type="spellStart"/>
      <w:r w:rsidRPr="00142903">
        <w:rPr>
          <w:i/>
          <w:kern w:val="2"/>
        </w:rPr>
        <w:t>inferna</w:t>
      </w:r>
      <w:proofErr w:type="spellEnd"/>
      <w:r>
        <w:rPr>
          <w:kern w:val="2"/>
        </w:rPr>
        <w:t>. (Kelly 378)</w:t>
      </w:r>
    </w:p>
    <w:p w14:paraId="345E7B80" w14:textId="77777777" w:rsidR="00B347EB" w:rsidRDefault="00B347EB" w:rsidP="00C936F9">
      <w:pPr>
        <w:numPr>
          <w:ilvl w:val="2"/>
          <w:numId w:val="12"/>
        </w:numPr>
        <w:contextualSpacing/>
        <w:rPr>
          <w:kern w:val="2"/>
        </w:rPr>
      </w:pPr>
      <w:r>
        <w:rPr>
          <w:kern w:val="2"/>
        </w:rPr>
        <w:t>“</w:t>
      </w:r>
      <w:r w:rsidRPr="00142903">
        <w:rPr>
          <w:kern w:val="2"/>
        </w:rPr>
        <w:t xml:space="preserve">The form </w:t>
      </w:r>
      <w:proofErr w:type="spellStart"/>
      <w:r w:rsidRPr="00142903">
        <w:rPr>
          <w:i/>
          <w:kern w:val="2"/>
        </w:rPr>
        <w:t>inferos</w:t>
      </w:r>
      <w:proofErr w:type="spellEnd"/>
      <w:r w:rsidRPr="00142903">
        <w:rPr>
          <w:iCs/>
          <w:kern w:val="2"/>
        </w:rPr>
        <w:t xml:space="preserve"> </w:t>
      </w:r>
      <w:r w:rsidRPr="00142903">
        <w:rPr>
          <w:kern w:val="2"/>
        </w:rPr>
        <w:t>is nowadays preferred as indicating that the place of the departed, not the damned, is meant: so the Roman Breviary.</w:t>
      </w:r>
      <w:r>
        <w:rPr>
          <w:kern w:val="2"/>
        </w:rPr>
        <w:t>” (Kelly 378 n. 3)</w:t>
      </w:r>
    </w:p>
    <w:p w14:paraId="27B4B684" w14:textId="77777777" w:rsidR="00B347EB" w:rsidRPr="004B14BB" w:rsidRDefault="00B347EB" w:rsidP="00B347EB">
      <w:pPr>
        <w:contextualSpacing/>
        <w:rPr>
          <w:kern w:val="2"/>
        </w:rPr>
      </w:pPr>
    </w:p>
    <w:p w14:paraId="5ACAB7B3" w14:textId="77777777" w:rsidR="00B347EB" w:rsidRDefault="00B347EB" w:rsidP="00C936F9">
      <w:pPr>
        <w:numPr>
          <w:ilvl w:val="0"/>
          <w:numId w:val="12"/>
        </w:numPr>
        <w:contextualSpacing/>
        <w:rPr>
          <w:kern w:val="2"/>
        </w:rPr>
      </w:pPr>
      <w:r>
        <w:rPr>
          <w:b/>
          <w:bCs/>
          <w:kern w:val="2"/>
        </w:rPr>
        <w:t>Why was the descent added to the creed</w:t>
      </w:r>
      <w:r>
        <w:rPr>
          <w:kern w:val="2"/>
        </w:rPr>
        <w:t>?</w:t>
      </w:r>
    </w:p>
    <w:p w14:paraId="2DF62E63" w14:textId="77777777" w:rsidR="00B347EB" w:rsidRDefault="00B347EB" w:rsidP="00C936F9">
      <w:pPr>
        <w:numPr>
          <w:ilvl w:val="1"/>
          <w:numId w:val="12"/>
        </w:numPr>
        <w:contextualSpacing/>
        <w:rPr>
          <w:kern w:val="2"/>
        </w:rPr>
      </w:pPr>
      <w:r w:rsidRPr="00142903">
        <w:rPr>
          <w:kern w:val="2"/>
        </w:rPr>
        <w:t>The clause</w:t>
      </w:r>
      <w:r>
        <w:rPr>
          <w:kern w:val="2"/>
        </w:rPr>
        <w:t xml:space="preserve"> “</w:t>
      </w:r>
      <w:r w:rsidRPr="00142903">
        <w:rPr>
          <w:kern w:val="2"/>
        </w:rPr>
        <w:t>provided the creed with something which had hitherto been lacking and of which the need may have been keenly, if inarticulately, felt, a mention of the act of redemption wrought by Christ.</w:t>
      </w:r>
      <w:r>
        <w:rPr>
          <w:kern w:val="2"/>
        </w:rPr>
        <w:t>” (Kelly 383)</w:t>
      </w:r>
    </w:p>
    <w:p w14:paraId="585E5611" w14:textId="77777777" w:rsidR="00B347EB" w:rsidRPr="00142903" w:rsidRDefault="00B347EB" w:rsidP="00C936F9">
      <w:pPr>
        <w:numPr>
          <w:ilvl w:val="1"/>
          <w:numId w:val="12"/>
        </w:numPr>
        <w:contextualSpacing/>
        <w:rPr>
          <w:kern w:val="2"/>
        </w:rPr>
      </w:pPr>
      <w:r>
        <w:rPr>
          <w:kern w:val="2"/>
        </w:rPr>
        <w:t>No longer merely an assertion that Christ truly died, “</w:t>
      </w:r>
      <w:r w:rsidRPr="00142903">
        <w:rPr>
          <w:kern w:val="2"/>
        </w:rPr>
        <w:t>the doctrine was coming to be interpreted as symbolizing His triumph over Satan and death, and, consequently, the s</w:t>
      </w:r>
      <w:r>
        <w:rPr>
          <w:kern w:val="2"/>
        </w:rPr>
        <w:t>alvation of mankind as a whole.”</w:t>
      </w:r>
      <w:r w:rsidRPr="00C7437B">
        <w:rPr>
          <w:kern w:val="2"/>
        </w:rPr>
        <w:t xml:space="preserve"> </w:t>
      </w:r>
      <w:r w:rsidRPr="00925539">
        <w:rPr>
          <w:kern w:val="2"/>
        </w:rPr>
        <w:t xml:space="preserve">(Kelly </w:t>
      </w:r>
      <w:r>
        <w:rPr>
          <w:kern w:val="2"/>
        </w:rPr>
        <w:t>383)</w:t>
      </w:r>
    </w:p>
    <w:p w14:paraId="3618BCAB" w14:textId="77777777" w:rsidR="00B347EB" w:rsidRDefault="00B347EB" w:rsidP="00B347EB">
      <w:pPr>
        <w:ind w:left="360" w:hanging="360"/>
        <w:contextualSpacing/>
        <w:rPr>
          <w:snapToGrid w:val="0"/>
          <w:szCs w:val="24"/>
          <w:lang w:bidi="he-IL"/>
        </w:rPr>
      </w:pPr>
      <w:r>
        <w:rPr>
          <w:szCs w:val="24"/>
        </w:rPr>
        <w:br w:type="page"/>
      </w:r>
    </w:p>
    <w:p w14:paraId="6E0AB493" w14:textId="77777777" w:rsidR="00B347EB" w:rsidRPr="00142903" w:rsidRDefault="00B347EB" w:rsidP="00B347EB">
      <w:pPr>
        <w:pStyle w:val="Heading2"/>
      </w:pPr>
      <w:bookmarkStart w:id="29" w:name="_Toc503063413"/>
      <w:r>
        <w:lastRenderedPageBreak/>
        <w:t>Dogma</w:t>
      </w:r>
      <w:bookmarkEnd w:id="29"/>
    </w:p>
    <w:p w14:paraId="2BBE5E0B" w14:textId="77777777" w:rsidR="00B347EB" w:rsidRPr="00142903" w:rsidRDefault="00B347EB" w:rsidP="00B347EB">
      <w:pPr>
        <w:contextualSpacing/>
        <w:rPr>
          <w:kern w:val="2"/>
        </w:rPr>
      </w:pPr>
    </w:p>
    <w:p w14:paraId="412AA28A" w14:textId="77777777" w:rsidR="00B347EB" w:rsidRDefault="00B347EB" w:rsidP="00B347EB">
      <w:pPr>
        <w:pStyle w:val="ListParagraph"/>
        <w:ind w:left="0"/>
        <w:contextualSpacing/>
        <w:rPr>
          <w:rFonts w:eastAsia="Times New Roman" w:cs="Bookman Old Style"/>
        </w:rPr>
      </w:pPr>
    </w:p>
    <w:p w14:paraId="1BAA5A1B" w14:textId="77777777" w:rsidR="00B347EB" w:rsidRDefault="00B347EB" w:rsidP="00C936F9">
      <w:pPr>
        <w:numPr>
          <w:ilvl w:val="0"/>
          <w:numId w:val="13"/>
        </w:numPr>
        <w:contextualSpacing/>
        <w:rPr>
          <w:kern w:val="2"/>
        </w:rPr>
      </w:pPr>
      <w:r>
        <w:rPr>
          <w:b/>
          <w:bCs/>
          <w:kern w:val="2"/>
        </w:rPr>
        <w:t xml:space="preserve">dogmatic </w:t>
      </w:r>
      <w:r w:rsidRPr="00002F79">
        <w:rPr>
          <w:b/>
          <w:bCs/>
          <w:kern w:val="2"/>
        </w:rPr>
        <w:t>definition</w:t>
      </w:r>
    </w:p>
    <w:p w14:paraId="714F8CB5" w14:textId="1DE1F67D" w:rsidR="00B347EB" w:rsidRDefault="00B347EB" w:rsidP="00C936F9">
      <w:pPr>
        <w:numPr>
          <w:ilvl w:val="1"/>
          <w:numId w:val="13"/>
        </w:numPr>
        <w:contextualSpacing/>
        <w:rPr>
          <w:kern w:val="2"/>
        </w:rPr>
      </w:pPr>
      <w:r>
        <w:rPr>
          <w:rFonts w:eastAsia="Times New Roman"/>
          <w:bCs/>
          <w:szCs w:val="36"/>
          <w:lang w:bidi="he-IL"/>
        </w:rPr>
        <w:t>“</w:t>
      </w:r>
      <w:r w:rsidRPr="002C0970">
        <w:rPr>
          <w:rFonts w:eastAsia="Times New Roman"/>
          <w:bCs/>
          <w:szCs w:val="36"/>
          <w:lang w:bidi="he-IL"/>
        </w:rPr>
        <w:t>A</w:t>
      </w:r>
      <w:r w:rsidRPr="002C0970">
        <w:rPr>
          <w:rFonts w:eastAsia="Times New Roman"/>
          <w:bCs/>
          <w:szCs w:val="13"/>
          <w:lang w:bidi="he-IL"/>
        </w:rPr>
        <w:t xml:space="preserve">rticle </w:t>
      </w:r>
      <w:r w:rsidRPr="002C0970">
        <w:rPr>
          <w:rFonts w:eastAsia="Times New Roman"/>
          <w:bCs/>
          <w:szCs w:val="36"/>
          <w:lang w:bidi="he-IL"/>
        </w:rPr>
        <w:t>5</w:t>
      </w:r>
      <w:r w:rsidRPr="002C0970">
        <w:rPr>
          <w:rFonts w:eastAsia="Times New Roman"/>
          <w:bCs/>
          <w:szCs w:val="13"/>
          <w:lang w:bidi="he-IL"/>
        </w:rPr>
        <w:t xml:space="preserve">: </w:t>
      </w:r>
      <w:r w:rsidRPr="002C0970">
        <w:rPr>
          <w:rFonts w:eastAsia="Times New Roman"/>
          <w:bCs/>
          <w:szCs w:val="36"/>
          <w:lang w:bidi="he-IL"/>
        </w:rPr>
        <w:t>“H</w:t>
      </w:r>
      <w:r w:rsidRPr="002C0970">
        <w:rPr>
          <w:rFonts w:eastAsia="Times New Roman"/>
          <w:bCs/>
          <w:szCs w:val="13"/>
          <w:lang w:bidi="he-IL"/>
        </w:rPr>
        <w:t xml:space="preserve">e </w:t>
      </w:r>
      <w:r w:rsidRPr="002C0970">
        <w:rPr>
          <w:rFonts w:eastAsia="Times New Roman"/>
          <w:bCs/>
          <w:szCs w:val="36"/>
          <w:lang w:bidi="he-IL"/>
        </w:rPr>
        <w:t>D</w:t>
      </w:r>
      <w:r w:rsidRPr="002C0970">
        <w:rPr>
          <w:rFonts w:eastAsia="Times New Roman"/>
          <w:bCs/>
          <w:szCs w:val="13"/>
          <w:lang w:bidi="he-IL"/>
        </w:rPr>
        <w:t xml:space="preserve">escended into </w:t>
      </w:r>
      <w:r w:rsidRPr="002C0970">
        <w:rPr>
          <w:rFonts w:eastAsia="Times New Roman"/>
          <w:bCs/>
          <w:szCs w:val="36"/>
          <w:lang w:bidi="he-IL"/>
        </w:rPr>
        <w:t>H</w:t>
      </w:r>
      <w:r w:rsidRPr="002C0970">
        <w:rPr>
          <w:rFonts w:eastAsia="Times New Roman"/>
          <w:bCs/>
          <w:szCs w:val="13"/>
          <w:lang w:bidi="he-IL"/>
        </w:rPr>
        <w:t>ell</w:t>
      </w:r>
      <w:r w:rsidR="00701204">
        <w:rPr>
          <w:rFonts w:eastAsia="Times New Roman"/>
          <w:bCs/>
          <w:szCs w:val="13"/>
          <w:lang w:bidi="he-IL"/>
        </w:rPr>
        <w:t>.</w:t>
      </w:r>
      <w:r w:rsidRPr="002C0970">
        <w:rPr>
          <w:rFonts w:eastAsia="Times New Roman"/>
          <w:bCs/>
          <w:szCs w:val="13"/>
          <w:lang w:bidi="he-IL"/>
        </w:rPr>
        <w:t xml:space="preserve"> </w:t>
      </w:r>
      <w:r w:rsidR="00701204" w:rsidRPr="002C0970">
        <w:rPr>
          <w:rFonts w:eastAsia="Times New Roman"/>
          <w:bCs/>
          <w:szCs w:val="13"/>
          <w:lang w:bidi="he-IL"/>
        </w:rPr>
        <w:t xml:space="preserve">On </w:t>
      </w:r>
      <w:r w:rsidRPr="002C0970">
        <w:rPr>
          <w:rFonts w:eastAsia="Times New Roman"/>
          <w:bCs/>
          <w:szCs w:val="13"/>
          <w:lang w:bidi="he-IL"/>
        </w:rPr>
        <w:t xml:space="preserve">the </w:t>
      </w:r>
      <w:r w:rsidRPr="002C0970">
        <w:rPr>
          <w:rFonts w:eastAsia="Times New Roman"/>
          <w:bCs/>
          <w:szCs w:val="36"/>
          <w:lang w:bidi="he-IL"/>
        </w:rPr>
        <w:t>T</w:t>
      </w:r>
      <w:r w:rsidRPr="002C0970">
        <w:rPr>
          <w:rFonts w:eastAsia="Times New Roman"/>
          <w:bCs/>
          <w:szCs w:val="13"/>
          <w:lang w:bidi="he-IL"/>
        </w:rPr>
        <w:t xml:space="preserve">hird </w:t>
      </w:r>
      <w:r w:rsidRPr="002C0970">
        <w:rPr>
          <w:rFonts w:eastAsia="Times New Roman"/>
          <w:bCs/>
          <w:szCs w:val="36"/>
          <w:lang w:bidi="he-IL"/>
        </w:rPr>
        <w:t>D</w:t>
      </w:r>
      <w:r w:rsidRPr="002C0970">
        <w:rPr>
          <w:rFonts w:eastAsia="Times New Roman"/>
          <w:bCs/>
          <w:szCs w:val="13"/>
          <w:lang w:bidi="he-IL"/>
        </w:rPr>
        <w:t xml:space="preserve">ay </w:t>
      </w:r>
      <w:r w:rsidRPr="002C0970">
        <w:rPr>
          <w:rFonts w:eastAsia="Times New Roman"/>
          <w:bCs/>
          <w:szCs w:val="36"/>
          <w:lang w:bidi="he-IL"/>
        </w:rPr>
        <w:t>H</w:t>
      </w:r>
      <w:r w:rsidRPr="002C0970">
        <w:rPr>
          <w:rFonts w:eastAsia="Times New Roman"/>
          <w:bCs/>
          <w:szCs w:val="13"/>
          <w:lang w:bidi="he-IL"/>
        </w:rPr>
        <w:t xml:space="preserve">e </w:t>
      </w:r>
      <w:r w:rsidRPr="002C0970">
        <w:rPr>
          <w:rFonts w:eastAsia="Times New Roman"/>
          <w:bCs/>
          <w:szCs w:val="36"/>
          <w:lang w:bidi="he-IL"/>
        </w:rPr>
        <w:t>R</w:t>
      </w:r>
      <w:r w:rsidRPr="002C0970">
        <w:rPr>
          <w:rFonts w:eastAsia="Times New Roman"/>
          <w:bCs/>
          <w:szCs w:val="13"/>
          <w:lang w:bidi="he-IL"/>
        </w:rPr>
        <w:t xml:space="preserve">ose </w:t>
      </w:r>
      <w:r w:rsidRPr="002C0970">
        <w:rPr>
          <w:rFonts w:eastAsia="Times New Roman"/>
          <w:bCs/>
          <w:szCs w:val="36"/>
          <w:lang w:bidi="he-IL"/>
        </w:rPr>
        <w:t>A</w:t>
      </w:r>
      <w:r w:rsidRPr="002C0970">
        <w:rPr>
          <w:rFonts w:eastAsia="Times New Roman"/>
          <w:bCs/>
          <w:szCs w:val="13"/>
          <w:lang w:bidi="he-IL"/>
        </w:rPr>
        <w:t>gain”</w:t>
      </w:r>
      <w:r>
        <w:rPr>
          <w:rFonts w:eastAsia="Times New Roman"/>
          <w:bCs/>
          <w:szCs w:val="13"/>
          <w:lang w:bidi="he-IL"/>
        </w:rPr>
        <w:t>” (</w:t>
      </w:r>
      <w:r>
        <w:rPr>
          <w:rFonts w:eastAsia="Times New Roman"/>
          <w:bCs/>
          <w:i/>
          <w:iCs/>
          <w:szCs w:val="13"/>
          <w:lang w:bidi="he-IL"/>
        </w:rPr>
        <w:t>CCC</w:t>
      </w:r>
      <w:r>
        <w:rPr>
          <w:rFonts w:eastAsia="Times New Roman"/>
          <w:bCs/>
          <w:szCs w:val="13"/>
          <w:lang w:bidi="he-IL"/>
        </w:rPr>
        <w:t xml:space="preserve"> § 631)</w:t>
      </w:r>
    </w:p>
    <w:p w14:paraId="13D5DFDC" w14:textId="77777777" w:rsidR="00B347EB" w:rsidRDefault="00B347EB" w:rsidP="00C936F9">
      <w:pPr>
        <w:pStyle w:val="ListParagraph"/>
        <w:numPr>
          <w:ilvl w:val="2"/>
          <w:numId w:val="13"/>
        </w:numPr>
        <w:contextualSpacing/>
        <w:rPr>
          <w:rFonts w:eastAsia="Times New Roman"/>
        </w:rPr>
      </w:pPr>
      <w:r>
        <w:rPr>
          <w:rFonts w:eastAsia="Times New Roman"/>
          <w:szCs w:val="13"/>
          <w:lang w:bidi="he-IL"/>
        </w:rPr>
        <w:t>“</w:t>
      </w:r>
      <w:r w:rsidRPr="002C0970">
        <w:rPr>
          <w:rFonts w:eastAsia="Times New Roman"/>
          <w:szCs w:val="13"/>
          <w:lang w:bidi="he-IL"/>
        </w:rPr>
        <w:t xml:space="preserve">The Apostles’ Creed confesses in the same article Christ’s descent into hell and his Resurrection </w:t>
      </w:r>
      <w:r>
        <w:rPr>
          <w:rFonts w:eastAsia="Times New Roman"/>
          <w:szCs w:val="13"/>
          <w:lang w:bidi="he-IL"/>
        </w:rPr>
        <w:t>[</w:t>
      </w:r>
      <w:r w:rsidRPr="002C0970">
        <w:rPr>
          <w:rFonts w:eastAsia="Times New Roman"/>
          <w:szCs w:val="13"/>
          <w:lang w:bidi="he-IL"/>
        </w:rPr>
        <w:t>because</w:t>
      </w:r>
      <w:r>
        <w:rPr>
          <w:rFonts w:eastAsia="Times New Roman"/>
          <w:szCs w:val="13"/>
          <w:lang w:bidi="he-IL"/>
        </w:rPr>
        <w:t>]</w:t>
      </w:r>
      <w:r w:rsidRPr="002C0970">
        <w:rPr>
          <w:rFonts w:eastAsia="Times New Roman"/>
          <w:szCs w:val="13"/>
          <w:lang w:bidi="he-IL"/>
        </w:rPr>
        <w:t xml:space="preserve"> it was precisely out of the depths of death</w:t>
      </w:r>
      <w:r>
        <w:rPr>
          <w:rFonts w:eastAsia="Times New Roman"/>
          <w:szCs w:val="13"/>
          <w:lang w:bidi="he-IL"/>
        </w:rPr>
        <w:t xml:space="preserve"> that he made life spring forth . . .”</w:t>
      </w:r>
      <w:r>
        <w:rPr>
          <w:rFonts w:eastAsia="Times New Roman"/>
          <w:lang w:bidi="he-IL"/>
        </w:rPr>
        <w:t xml:space="preserve"> (</w:t>
      </w:r>
      <w:r>
        <w:rPr>
          <w:rFonts w:eastAsia="Times New Roman"/>
          <w:i/>
          <w:iCs/>
          <w:lang w:bidi="he-IL"/>
        </w:rPr>
        <w:t>CCC</w:t>
      </w:r>
      <w:r>
        <w:rPr>
          <w:rFonts w:eastAsia="Times New Roman"/>
          <w:lang w:bidi="he-IL"/>
        </w:rPr>
        <w:t xml:space="preserve"> § 631)</w:t>
      </w:r>
    </w:p>
    <w:p w14:paraId="0EF9C82D" w14:textId="77777777" w:rsidR="00B347EB" w:rsidRPr="00BF7D65" w:rsidRDefault="00B347EB" w:rsidP="00C936F9">
      <w:pPr>
        <w:pStyle w:val="ListParagraph"/>
        <w:numPr>
          <w:ilvl w:val="1"/>
          <w:numId w:val="13"/>
        </w:numPr>
        <w:contextualSpacing/>
        <w:rPr>
          <w:rFonts w:eastAsia="Times New Roman"/>
        </w:rPr>
      </w:pPr>
      <w:r w:rsidRPr="00BF7D65">
        <w:rPr>
          <w:rFonts w:eastAsia="Times New Roman"/>
        </w:rPr>
        <w:t>“After His Death, Christ’s soul, which was separated from His body, descended into the underworld. (</w:t>
      </w:r>
      <w:r w:rsidRPr="00BF7D65">
        <w:rPr>
          <w:rFonts w:eastAsia="Times New Roman"/>
          <w:i/>
          <w:iCs/>
        </w:rPr>
        <w:t>De fide</w:t>
      </w:r>
      <w:r w:rsidRPr="00BF7D65">
        <w:rPr>
          <w:rFonts w:eastAsia="Times New Roman"/>
        </w:rPr>
        <w:t>.)” (Ott 191)</w:t>
      </w:r>
    </w:p>
    <w:p w14:paraId="1F81243E" w14:textId="77777777" w:rsidR="00B347EB" w:rsidRPr="002A27EA" w:rsidRDefault="00B347EB" w:rsidP="00C936F9">
      <w:pPr>
        <w:numPr>
          <w:ilvl w:val="1"/>
          <w:numId w:val="13"/>
        </w:numPr>
        <w:contextualSpacing/>
        <w:rPr>
          <w:kern w:val="2"/>
        </w:rPr>
      </w:pPr>
      <w:r>
        <w:rPr>
          <w:kern w:val="2"/>
        </w:rPr>
        <w:t xml:space="preserve">Here is </w:t>
      </w:r>
      <w:r w:rsidRPr="002A27EA">
        <w:rPr>
          <w:kern w:val="2"/>
        </w:rPr>
        <w:t>“</w:t>
      </w:r>
      <w:r>
        <w:rPr>
          <w:kern w:val="2"/>
        </w:rPr>
        <w:t xml:space="preserve">the </w:t>
      </w:r>
      <w:r w:rsidRPr="002A27EA">
        <w:rPr>
          <w:kern w:val="2"/>
        </w:rPr>
        <w:t xml:space="preserve">defined teaching </w:t>
      </w:r>
      <w:r>
        <w:rPr>
          <w:kern w:val="2"/>
        </w:rPr>
        <w:t>. . .</w:t>
      </w:r>
      <w:r w:rsidRPr="002A27EA">
        <w:rPr>
          <w:kern w:val="2"/>
        </w:rPr>
        <w:t xml:space="preserve">, see D 429, 462.” (Rahner and </w:t>
      </w:r>
      <w:proofErr w:type="spellStart"/>
      <w:r w:rsidRPr="002A27EA">
        <w:rPr>
          <w:kern w:val="2"/>
        </w:rPr>
        <w:t>Vorgrimler</w:t>
      </w:r>
      <w:proofErr w:type="spellEnd"/>
      <w:r w:rsidRPr="002A27EA">
        <w:rPr>
          <w:kern w:val="2"/>
        </w:rPr>
        <w:t xml:space="preserve"> 124)</w:t>
      </w:r>
    </w:p>
    <w:p w14:paraId="38581359" w14:textId="77777777" w:rsidR="00B347EB" w:rsidRPr="002A27EA" w:rsidRDefault="00B347EB" w:rsidP="00C936F9">
      <w:pPr>
        <w:numPr>
          <w:ilvl w:val="2"/>
          <w:numId w:val="13"/>
        </w:numPr>
        <w:contextualSpacing/>
        <w:rPr>
          <w:kern w:val="2"/>
        </w:rPr>
      </w:pPr>
      <w:r>
        <w:rPr>
          <w:szCs w:val="24"/>
        </w:rPr>
        <w:t xml:space="preserve">1215: </w:t>
      </w:r>
      <w:r w:rsidRPr="002A27EA">
        <w:rPr>
          <w:szCs w:val="24"/>
        </w:rPr>
        <w:t xml:space="preserve">Lateran Council IV </w:t>
      </w:r>
      <w:r w:rsidRPr="002A27EA">
        <w:rPr>
          <w:sz w:val="20"/>
          <w:szCs w:val="20"/>
        </w:rPr>
        <w:t>(D 429)</w:t>
      </w:r>
      <w:r>
        <w:rPr>
          <w:szCs w:val="24"/>
        </w:rPr>
        <w:t>: “</w:t>
      </w:r>
      <w:r w:rsidRPr="00F2149F">
        <w:rPr>
          <w:szCs w:val="24"/>
        </w:rPr>
        <w:t>He descended in soul</w:t>
      </w:r>
      <w:r>
        <w:rPr>
          <w:szCs w:val="24"/>
        </w:rPr>
        <w:t xml:space="preserve"> [</w:t>
      </w:r>
      <w:proofErr w:type="spellStart"/>
      <w:r w:rsidRPr="00BF7D65">
        <w:rPr>
          <w:rFonts w:eastAsia="Times New Roman"/>
          <w:i/>
          <w:iCs/>
        </w:rPr>
        <w:t>descendit</w:t>
      </w:r>
      <w:proofErr w:type="spellEnd"/>
      <w:r w:rsidRPr="00BF7D65">
        <w:rPr>
          <w:rFonts w:eastAsia="Times New Roman"/>
          <w:i/>
          <w:iCs/>
        </w:rPr>
        <w:t xml:space="preserve"> in anima</w:t>
      </w:r>
      <w:r>
        <w:rPr>
          <w:szCs w:val="24"/>
        </w:rPr>
        <w:t>]</w:t>
      </w:r>
      <w:r w:rsidRPr="00F2149F">
        <w:rPr>
          <w:szCs w:val="24"/>
        </w:rPr>
        <w:t>, and He arose in the flesh</w:t>
      </w:r>
      <w:r>
        <w:rPr>
          <w:szCs w:val="24"/>
        </w:rPr>
        <w:t xml:space="preserve">, </w:t>
      </w:r>
      <w:r w:rsidRPr="00F2149F">
        <w:rPr>
          <w:szCs w:val="24"/>
        </w:rPr>
        <w:t>and He ascended equally in both</w:t>
      </w:r>
      <w:r>
        <w:rPr>
          <w:szCs w:val="24"/>
        </w:rPr>
        <w:t xml:space="preserve"> . . .”</w:t>
      </w:r>
    </w:p>
    <w:p w14:paraId="25EB1959" w14:textId="77777777" w:rsidR="00B347EB" w:rsidRPr="00764D81" w:rsidRDefault="00B347EB" w:rsidP="00C936F9">
      <w:pPr>
        <w:numPr>
          <w:ilvl w:val="2"/>
          <w:numId w:val="13"/>
        </w:numPr>
        <w:contextualSpacing/>
        <w:rPr>
          <w:kern w:val="2"/>
        </w:rPr>
      </w:pPr>
      <w:r w:rsidRPr="00BF7D65">
        <w:rPr>
          <w:szCs w:val="24"/>
        </w:rPr>
        <w:t>1274</w:t>
      </w:r>
      <w:r>
        <w:rPr>
          <w:szCs w:val="24"/>
        </w:rPr>
        <w:t xml:space="preserve">: </w:t>
      </w:r>
      <w:r w:rsidRPr="00F2149F">
        <w:rPr>
          <w:szCs w:val="24"/>
        </w:rPr>
        <w:t xml:space="preserve">Council </w:t>
      </w:r>
      <w:r>
        <w:rPr>
          <w:szCs w:val="24"/>
        </w:rPr>
        <w:t>o</w:t>
      </w:r>
      <w:r w:rsidRPr="00F2149F">
        <w:rPr>
          <w:szCs w:val="24"/>
        </w:rPr>
        <w:t xml:space="preserve">f Lyons II </w:t>
      </w:r>
      <w:r w:rsidRPr="002A27EA">
        <w:rPr>
          <w:sz w:val="20"/>
          <w:szCs w:val="20"/>
        </w:rPr>
        <w:t xml:space="preserve">(D </w:t>
      </w:r>
      <w:r>
        <w:rPr>
          <w:sz w:val="20"/>
          <w:szCs w:val="20"/>
        </w:rPr>
        <w:t>462</w:t>
      </w:r>
      <w:r w:rsidRPr="002A27EA">
        <w:rPr>
          <w:sz w:val="20"/>
          <w:szCs w:val="20"/>
        </w:rPr>
        <w:t>)</w:t>
      </w:r>
      <w:r>
        <w:rPr>
          <w:szCs w:val="24"/>
        </w:rPr>
        <w:t>: he “</w:t>
      </w:r>
      <w:r w:rsidRPr="00F2149F">
        <w:rPr>
          <w:szCs w:val="24"/>
        </w:rPr>
        <w:t>was buried, descended to hell, and on the third day arose again</w:t>
      </w:r>
      <w:r>
        <w:rPr>
          <w:szCs w:val="24"/>
        </w:rPr>
        <w:t xml:space="preserve"> . . .”</w:t>
      </w:r>
    </w:p>
    <w:p w14:paraId="473820E8" w14:textId="77777777" w:rsidR="00B347EB" w:rsidRPr="00DB2C7A" w:rsidRDefault="00B347EB" w:rsidP="00B347EB">
      <w:pPr>
        <w:contextualSpacing/>
        <w:rPr>
          <w:kern w:val="2"/>
        </w:rPr>
      </w:pPr>
    </w:p>
    <w:p w14:paraId="4F533940" w14:textId="77777777" w:rsidR="00B347EB" w:rsidRDefault="00B347EB" w:rsidP="00C936F9">
      <w:pPr>
        <w:numPr>
          <w:ilvl w:val="0"/>
          <w:numId w:val="13"/>
        </w:numPr>
        <w:contextualSpacing/>
        <w:rPr>
          <w:kern w:val="2"/>
        </w:rPr>
      </w:pPr>
      <w:r>
        <w:rPr>
          <w:b/>
          <w:bCs/>
          <w:kern w:val="2"/>
        </w:rPr>
        <w:t>purpose of the descent</w:t>
      </w:r>
    </w:p>
    <w:p w14:paraId="46C82557" w14:textId="77777777" w:rsidR="00B347EB" w:rsidRDefault="00B347EB" w:rsidP="00C936F9">
      <w:pPr>
        <w:numPr>
          <w:ilvl w:val="1"/>
          <w:numId w:val="13"/>
        </w:numPr>
        <w:contextualSpacing/>
        <w:rPr>
          <w:kern w:val="2"/>
        </w:rPr>
      </w:pPr>
      <w:r>
        <w:rPr>
          <w:kern w:val="2"/>
        </w:rPr>
        <w:t xml:space="preserve">theory 1: the descent was </w:t>
      </w:r>
      <w:r w:rsidRPr="00DC0109">
        <w:rPr>
          <w:b/>
          <w:bCs/>
          <w:i/>
          <w:iCs/>
          <w:kern w:val="2"/>
        </w:rPr>
        <w:t>simply</w:t>
      </w:r>
      <w:r>
        <w:rPr>
          <w:kern w:val="2"/>
        </w:rPr>
        <w:t xml:space="preserve"> Christ after death present </w:t>
      </w:r>
      <w:r w:rsidRPr="00DC0109">
        <w:rPr>
          <w:b/>
          <w:bCs/>
          <w:i/>
          <w:iCs/>
          <w:kern w:val="2"/>
        </w:rPr>
        <w:t>among the dead</w:t>
      </w:r>
      <w:r>
        <w:rPr>
          <w:kern w:val="2"/>
        </w:rPr>
        <w:t>.</w:t>
      </w:r>
    </w:p>
    <w:p w14:paraId="074D5353" w14:textId="77777777" w:rsidR="00B347EB" w:rsidRDefault="00B347EB" w:rsidP="00C936F9">
      <w:pPr>
        <w:numPr>
          <w:ilvl w:val="2"/>
          <w:numId w:val="13"/>
        </w:numPr>
        <w:contextualSpacing/>
        <w:rPr>
          <w:kern w:val="2"/>
        </w:rPr>
      </w:pPr>
      <w:r>
        <w:rPr>
          <w:kern w:val="2"/>
        </w:rPr>
        <w:t>“. . . t</w:t>
      </w:r>
      <w:r w:rsidRPr="00142903">
        <w:rPr>
          <w:kern w:val="2"/>
        </w:rPr>
        <w:t xml:space="preserve">he older tradition </w:t>
      </w:r>
      <w:r>
        <w:rPr>
          <w:kern w:val="2"/>
        </w:rPr>
        <w:t xml:space="preserve">[was] </w:t>
      </w:r>
      <w:r w:rsidRPr="00142903">
        <w:rPr>
          <w:kern w:val="2"/>
        </w:rPr>
        <w:t xml:space="preserve">that </w:t>
      </w:r>
      <w:r>
        <w:rPr>
          <w:kern w:val="2"/>
        </w:rPr>
        <w:t xml:space="preserve">[the descent] </w:t>
      </w:r>
      <w:r w:rsidRPr="00142903">
        <w:rPr>
          <w:kern w:val="2"/>
        </w:rPr>
        <w:t>was simply the natural cor</w:t>
      </w:r>
      <w:r>
        <w:rPr>
          <w:kern w:val="2"/>
        </w:rPr>
        <w:t>ollary of the Lord’s death . . .” (Kelly 381)</w:t>
      </w:r>
    </w:p>
    <w:p w14:paraId="3C824D07" w14:textId="77777777" w:rsidR="00B347EB" w:rsidRDefault="00B347EB" w:rsidP="00C936F9">
      <w:pPr>
        <w:numPr>
          <w:ilvl w:val="2"/>
          <w:numId w:val="13"/>
        </w:numPr>
        <w:contextualSpacing/>
        <w:rPr>
          <w:kern w:val="2"/>
        </w:rPr>
      </w:pPr>
      <w:r>
        <w:rPr>
          <w:kern w:val="2"/>
        </w:rPr>
        <w:t xml:space="preserve">“. . . </w:t>
      </w:r>
      <w:r w:rsidRPr="00142903">
        <w:rPr>
          <w:kern w:val="2"/>
        </w:rPr>
        <w:t>in the earlier period Christ’s death and Descent were understood in terms of the separation of His human soul from His body (so, e.g., Tertullian and Origen).</w:t>
      </w:r>
      <w:r>
        <w:rPr>
          <w:kern w:val="2"/>
        </w:rPr>
        <w:t>” (Kelly 382)</w:t>
      </w:r>
    </w:p>
    <w:p w14:paraId="6DD1D005" w14:textId="77777777" w:rsidR="00B347EB" w:rsidRDefault="00B347EB" w:rsidP="00C936F9">
      <w:pPr>
        <w:numPr>
          <w:ilvl w:val="2"/>
          <w:numId w:val="13"/>
        </w:numPr>
        <w:contextualSpacing/>
        <w:rPr>
          <w:kern w:val="2"/>
        </w:rPr>
      </w:pPr>
      <w:r>
        <w:rPr>
          <w:kern w:val="2"/>
        </w:rPr>
        <w:t>“</w:t>
      </w:r>
      <w:r w:rsidRPr="00142903">
        <w:rPr>
          <w:kern w:val="2"/>
        </w:rPr>
        <w:t xml:space="preserve">If </w:t>
      </w:r>
      <w:r>
        <w:rPr>
          <w:kern w:val="2"/>
        </w:rPr>
        <w:t>[the descent]</w:t>
      </w:r>
      <w:r w:rsidRPr="00142903">
        <w:rPr>
          <w:kern w:val="2"/>
        </w:rPr>
        <w:t xml:space="preserve"> secured admittance first in a Syrian-speaking locality, it was </w:t>
      </w:r>
      <w:r>
        <w:rPr>
          <w:kern w:val="2"/>
        </w:rPr>
        <w:t xml:space="preserve">. . . </w:t>
      </w:r>
      <w:r w:rsidRPr="00142903">
        <w:rPr>
          <w:kern w:val="2"/>
        </w:rPr>
        <w:t xml:space="preserve">no more than a more </w:t>
      </w:r>
      <w:proofErr w:type="spellStart"/>
      <w:r w:rsidRPr="00142903">
        <w:rPr>
          <w:kern w:val="2"/>
        </w:rPr>
        <w:t>colourful</w:t>
      </w:r>
      <w:proofErr w:type="spellEnd"/>
      <w:r w:rsidRPr="00142903">
        <w:rPr>
          <w:kern w:val="2"/>
        </w:rPr>
        <w:t xml:space="preserve"> equivalent of dead and buried.</w:t>
      </w:r>
      <w:r>
        <w:rPr>
          <w:kern w:val="2"/>
        </w:rPr>
        <w:t>” (Kelly 383)</w:t>
      </w:r>
    </w:p>
    <w:p w14:paraId="25263ECA" w14:textId="77777777" w:rsidR="00B347EB" w:rsidRDefault="00B347EB" w:rsidP="00C936F9">
      <w:pPr>
        <w:numPr>
          <w:ilvl w:val="2"/>
          <w:numId w:val="13"/>
        </w:numPr>
        <w:contextualSpacing/>
        <w:rPr>
          <w:kern w:val="2"/>
        </w:rPr>
      </w:pPr>
      <w:r>
        <w:rPr>
          <w:kern w:val="2"/>
        </w:rPr>
        <w:t xml:space="preserve">That it was </w:t>
      </w:r>
      <w:r w:rsidRPr="00142903">
        <w:rPr>
          <w:kern w:val="2"/>
        </w:rPr>
        <w:t>simply the natural corollary of the Lord’s death</w:t>
      </w:r>
      <w:r>
        <w:rPr>
          <w:kern w:val="2"/>
        </w:rPr>
        <w:t xml:space="preserve"> “</w:t>
      </w:r>
      <w:r w:rsidRPr="00142903">
        <w:rPr>
          <w:kern w:val="2"/>
        </w:rPr>
        <w:t>probably explains why it was so often passed over in silence in creed-expositions.</w:t>
      </w:r>
      <w:r>
        <w:rPr>
          <w:kern w:val="2"/>
        </w:rPr>
        <w:t>” (Kelly 381 n. 9)</w:t>
      </w:r>
    </w:p>
    <w:p w14:paraId="47437F4F" w14:textId="77777777" w:rsidR="00B347EB" w:rsidRDefault="00B347EB" w:rsidP="00C936F9">
      <w:pPr>
        <w:numPr>
          <w:ilvl w:val="2"/>
          <w:numId w:val="13"/>
        </w:numPr>
        <w:contextualSpacing/>
        <w:rPr>
          <w:rFonts w:eastAsia="Times New Roman"/>
          <w:szCs w:val="13"/>
          <w:lang w:bidi="he-IL"/>
        </w:rPr>
      </w:pPr>
      <w:r>
        <w:rPr>
          <w:rFonts w:eastAsia="Times New Roman"/>
          <w:szCs w:val="13"/>
          <w:lang w:bidi="he-IL"/>
        </w:rPr>
        <w:t xml:space="preserve">“. . . </w:t>
      </w:r>
      <w:r w:rsidRPr="002C0970">
        <w:rPr>
          <w:rFonts w:eastAsia="Times New Roman"/>
          <w:szCs w:val="13"/>
          <w:lang w:bidi="he-IL"/>
        </w:rPr>
        <w:t>the first meaning given in the apostolic preaching to Christ’s descent in</w:t>
      </w:r>
      <w:r>
        <w:rPr>
          <w:rFonts w:eastAsia="Times New Roman"/>
          <w:szCs w:val="13"/>
          <w:lang w:bidi="he-IL"/>
        </w:rPr>
        <w:t>to hell [was]</w:t>
      </w:r>
      <w:r w:rsidRPr="002C0970">
        <w:rPr>
          <w:rFonts w:eastAsia="Times New Roman"/>
          <w:szCs w:val="13"/>
          <w:lang w:bidi="he-IL"/>
        </w:rPr>
        <w:t xml:space="preserve"> that Jesus, like all men, experienced death and in his soul joined the o</w:t>
      </w:r>
      <w:r>
        <w:rPr>
          <w:rFonts w:eastAsia="Times New Roman"/>
          <w:szCs w:val="13"/>
          <w:lang w:bidi="he-IL"/>
        </w:rPr>
        <w:t>thers in the realm of the dead.” (</w:t>
      </w:r>
      <w:r>
        <w:rPr>
          <w:rFonts w:eastAsia="Times New Roman"/>
          <w:i/>
          <w:iCs/>
          <w:szCs w:val="13"/>
          <w:lang w:bidi="he-IL"/>
        </w:rPr>
        <w:t>CCC</w:t>
      </w:r>
      <w:r>
        <w:rPr>
          <w:rFonts w:eastAsia="Times New Roman"/>
          <w:szCs w:val="13"/>
          <w:lang w:bidi="he-IL"/>
        </w:rPr>
        <w:t xml:space="preserve"> § 632)</w:t>
      </w:r>
    </w:p>
    <w:p w14:paraId="0377CED2" w14:textId="77777777" w:rsidR="00B347EB" w:rsidRDefault="00B347EB" w:rsidP="00C936F9">
      <w:pPr>
        <w:numPr>
          <w:ilvl w:val="1"/>
          <w:numId w:val="13"/>
        </w:numPr>
        <w:contextualSpacing/>
        <w:rPr>
          <w:kern w:val="2"/>
        </w:rPr>
      </w:pPr>
      <w:r>
        <w:rPr>
          <w:kern w:val="2"/>
        </w:rPr>
        <w:t>theory 2:</w:t>
      </w:r>
      <w:r w:rsidRPr="00142903">
        <w:rPr>
          <w:kern w:val="2"/>
        </w:rPr>
        <w:t xml:space="preserve"> </w:t>
      </w:r>
      <w:r>
        <w:rPr>
          <w:kern w:val="2"/>
        </w:rPr>
        <w:t>the descent was to</w:t>
      </w:r>
      <w:r w:rsidRPr="00142903">
        <w:rPr>
          <w:kern w:val="2"/>
        </w:rPr>
        <w:t xml:space="preserve"> </w:t>
      </w:r>
      <w:r>
        <w:rPr>
          <w:kern w:val="2"/>
        </w:rPr>
        <w:t>“</w:t>
      </w:r>
      <w:r w:rsidRPr="00DC0109">
        <w:rPr>
          <w:b/>
          <w:bCs/>
          <w:i/>
          <w:iCs/>
          <w:kern w:val="2"/>
        </w:rPr>
        <w:t>release</w:t>
      </w:r>
      <w:r>
        <w:rPr>
          <w:kern w:val="2"/>
        </w:rPr>
        <w:t xml:space="preserve"> of the </w:t>
      </w:r>
      <w:r w:rsidRPr="00DC0109">
        <w:rPr>
          <w:b/>
          <w:bCs/>
          <w:i/>
          <w:iCs/>
          <w:kern w:val="2"/>
        </w:rPr>
        <w:t>Old Testament saints</w:t>
      </w:r>
      <w:r>
        <w:rPr>
          <w:kern w:val="2"/>
        </w:rPr>
        <w:t xml:space="preserve"> . . .” (Kelly 381)</w:t>
      </w:r>
    </w:p>
    <w:p w14:paraId="26460EF4" w14:textId="77777777" w:rsidR="00B347EB" w:rsidRPr="004B14BB" w:rsidRDefault="00B347EB" w:rsidP="00C936F9">
      <w:pPr>
        <w:numPr>
          <w:ilvl w:val="2"/>
          <w:numId w:val="13"/>
        </w:numPr>
        <w:contextualSpacing/>
        <w:rPr>
          <w:kern w:val="2"/>
          <w:szCs w:val="24"/>
          <w:lang w:bidi="he-IL"/>
        </w:rPr>
      </w:pPr>
      <w:r>
        <w:rPr>
          <w:kern w:val="2"/>
          <w:szCs w:val="24"/>
        </w:rPr>
        <w:t>Many Church Fathers “</w:t>
      </w:r>
      <w:r w:rsidRPr="004B14BB">
        <w:rPr>
          <w:kern w:val="2"/>
          <w:szCs w:val="24"/>
        </w:rPr>
        <w:t>believed that Christ descended not to Gehenna, but to Hades, and that he saved only the just, leaving sinners in hell.</w:t>
      </w:r>
      <w:r w:rsidRPr="004B14BB">
        <w:rPr>
          <w:kern w:val="2"/>
          <w:szCs w:val="24"/>
          <w:lang w:bidi="he-IL"/>
        </w:rPr>
        <w:t>” (Russell 120)</w:t>
      </w:r>
    </w:p>
    <w:p w14:paraId="68B8771D" w14:textId="77777777" w:rsidR="00B347EB" w:rsidRPr="00342D49" w:rsidRDefault="00B347EB" w:rsidP="00C936F9">
      <w:pPr>
        <w:pStyle w:val="ListParagraph"/>
        <w:numPr>
          <w:ilvl w:val="2"/>
          <w:numId w:val="13"/>
        </w:numPr>
        <w:contextualSpacing/>
        <w:rPr>
          <w:rFonts w:eastAsia="Times New Roman"/>
        </w:rPr>
      </w:pPr>
      <w:r w:rsidRPr="00342D49">
        <w:rPr>
          <w:rFonts w:eastAsia="Times New Roman"/>
        </w:rPr>
        <w:t xml:space="preserve">“The purpose of the descent into Hell was, according to the general teaching of theologians, the freeing of the just in Limbo by the application of the fruits of the Redemption, that is, by the communication of the Beatific Vision.” </w:t>
      </w:r>
      <w:r w:rsidRPr="00342D49">
        <w:rPr>
          <w:rFonts w:eastAsia="Times New Roman"/>
          <w:sz w:val="20"/>
        </w:rPr>
        <w:t>(</w:t>
      </w:r>
      <w:r w:rsidRPr="00342D49">
        <w:rPr>
          <w:rFonts w:eastAsia="Times New Roman"/>
          <w:i/>
          <w:iCs/>
          <w:sz w:val="20"/>
        </w:rPr>
        <w:t>ST</w:t>
      </w:r>
      <w:r w:rsidRPr="00342D49">
        <w:rPr>
          <w:rFonts w:eastAsia="Times New Roman"/>
          <w:sz w:val="20"/>
        </w:rPr>
        <w:t xml:space="preserve"> 3.52.5. </w:t>
      </w:r>
      <w:r w:rsidRPr="00342D49">
        <w:rPr>
          <w:rFonts w:eastAsia="Times New Roman"/>
          <w:i/>
          <w:iCs/>
          <w:sz w:val="20"/>
        </w:rPr>
        <w:t>Cat</w:t>
      </w:r>
      <w:r w:rsidRPr="00342D49">
        <w:rPr>
          <w:rFonts w:eastAsia="Times New Roman"/>
          <w:sz w:val="20"/>
        </w:rPr>
        <w:t xml:space="preserve">. </w:t>
      </w:r>
      <w:r w:rsidRPr="00342D49">
        <w:rPr>
          <w:rFonts w:eastAsia="Times New Roman"/>
          <w:i/>
          <w:iCs/>
          <w:sz w:val="20"/>
        </w:rPr>
        <w:t>Rom</w:t>
      </w:r>
      <w:r w:rsidRPr="00342D49">
        <w:rPr>
          <w:rFonts w:eastAsia="Times New Roman"/>
          <w:sz w:val="20"/>
        </w:rPr>
        <w:t>. 1.6.6)</w:t>
      </w:r>
      <w:r w:rsidRPr="00342D49">
        <w:rPr>
          <w:rFonts w:eastAsia="Times New Roman"/>
        </w:rPr>
        <w:t xml:space="preserve"> (Ott 192)</w:t>
      </w:r>
    </w:p>
    <w:p w14:paraId="07BE7086" w14:textId="77777777" w:rsidR="00B347EB" w:rsidRPr="00142903" w:rsidRDefault="00B347EB" w:rsidP="00C936F9">
      <w:pPr>
        <w:numPr>
          <w:ilvl w:val="2"/>
          <w:numId w:val="13"/>
        </w:numPr>
        <w:contextualSpacing/>
        <w:rPr>
          <w:kern w:val="2"/>
        </w:rPr>
      </w:pPr>
      <w:r>
        <w:rPr>
          <w:kern w:val="2"/>
        </w:rPr>
        <w:t xml:space="preserve">“. . . </w:t>
      </w:r>
      <w:r w:rsidRPr="00142903">
        <w:rPr>
          <w:kern w:val="2"/>
        </w:rPr>
        <w:t xml:space="preserve">the ancient notion </w:t>
      </w:r>
      <w:r>
        <w:rPr>
          <w:kern w:val="2"/>
        </w:rPr>
        <w:t xml:space="preserve">[was] </w:t>
      </w:r>
      <w:r w:rsidRPr="00142903">
        <w:rPr>
          <w:kern w:val="2"/>
        </w:rPr>
        <w:t xml:space="preserve">of Christ’s mission to the patriarchs </w:t>
      </w:r>
      <w:r>
        <w:rPr>
          <w:kern w:val="2"/>
        </w:rPr>
        <w:t>. . .”</w:t>
      </w:r>
      <w:r w:rsidRPr="00C7437B">
        <w:rPr>
          <w:kern w:val="2"/>
        </w:rPr>
        <w:t xml:space="preserve"> </w:t>
      </w:r>
      <w:r w:rsidRPr="00925539">
        <w:rPr>
          <w:kern w:val="2"/>
        </w:rPr>
        <w:t xml:space="preserve">(Kelly </w:t>
      </w:r>
      <w:r>
        <w:rPr>
          <w:kern w:val="2"/>
        </w:rPr>
        <w:t>383)</w:t>
      </w:r>
    </w:p>
    <w:p w14:paraId="2FEF881E" w14:textId="77777777" w:rsidR="00B347EB" w:rsidRDefault="00B347EB" w:rsidP="00C936F9">
      <w:pPr>
        <w:numPr>
          <w:ilvl w:val="2"/>
          <w:numId w:val="13"/>
        </w:numPr>
        <w:contextualSpacing/>
        <w:rPr>
          <w:kern w:val="2"/>
        </w:rPr>
      </w:pPr>
      <w:r>
        <w:rPr>
          <w:kern w:val="2"/>
        </w:rPr>
        <w:t xml:space="preserve">“. . . </w:t>
      </w:r>
      <w:r w:rsidRPr="00142903">
        <w:rPr>
          <w:kern w:val="2"/>
        </w:rPr>
        <w:t>Christ was active during the mysterious three days preaching salvation, or else administer</w:t>
      </w:r>
      <w:r>
        <w:rPr>
          <w:kern w:val="2"/>
        </w:rPr>
        <w:t>ing baptism, to the righteous of the old Covenant . . .” (Kelly 380)</w:t>
      </w:r>
    </w:p>
    <w:p w14:paraId="1345ACA9" w14:textId="77777777" w:rsidR="00B347EB" w:rsidRDefault="00B347EB" w:rsidP="00C936F9">
      <w:pPr>
        <w:numPr>
          <w:ilvl w:val="2"/>
          <w:numId w:val="13"/>
        </w:numPr>
        <w:contextualSpacing/>
        <w:rPr>
          <w:kern w:val="2"/>
        </w:rPr>
      </w:pPr>
      <w:r w:rsidRPr="00142903">
        <w:rPr>
          <w:kern w:val="2"/>
        </w:rPr>
        <w:t>difficul</w:t>
      </w:r>
      <w:r>
        <w:rPr>
          <w:kern w:val="2"/>
        </w:rPr>
        <w:t>ties</w:t>
      </w:r>
    </w:p>
    <w:p w14:paraId="72FD86FD" w14:textId="77777777" w:rsidR="00B347EB" w:rsidRDefault="00B347EB" w:rsidP="00C936F9">
      <w:pPr>
        <w:numPr>
          <w:ilvl w:val="3"/>
          <w:numId w:val="13"/>
        </w:numPr>
        <w:contextualSpacing/>
        <w:rPr>
          <w:kern w:val="2"/>
        </w:rPr>
      </w:pPr>
      <w:r>
        <w:rPr>
          <w:kern w:val="2"/>
        </w:rPr>
        <w:t xml:space="preserve">“. . . </w:t>
      </w:r>
      <w:r w:rsidRPr="00142903">
        <w:rPr>
          <w:kern w:val="2"/>
        </w:rPr>
        <w:t>the Old Testament saints scarcely needed illumination, since they had fore</w:t>
      </w:r>
      <w:r>
        <w:rPr>
          <w:kern w:val="2"/>
        </w:rPr>
        <w:t>seen Christ’s coming . . .” (Kelly 381)</w:t>
      </w:r>
    </w:p>
    <w:p w14:paraId="03308F93" w14:textId="77777777" w:rsidR="00B347EB" w:rsidRDefault="00B347EB" w:rsidP="00C936F9">
      <w:pPr>
        <w:numPr>
          <w:ilvl w:val="3"/>
          <w:numId w:val="13"/>
        </w:numPr>
        <w:contextualSpacing/>
        <w:rPr>
          <w:kern w:val="2"/>
        </w:rPr>
      </w:pPr>
      <w:r>
        <w:rPr>
          <w:kern w:val="2"/>
        </w:rPr>
        <w:t xml:space="preserve">“. . . </w:t>
      </w:r>
      <w:r w:rsidRPr="00142903">
        <w:rPr>
          <w:kern w:val="2"/>
        </w:rPr>
        <w:t>it seemed inappropriate that the unconverted should receive a second opportunity for repentance in the other world.</w:t>
      </w:r>
      <w:r>
        <w:rPr>
          <w:kern w:val="2"/>
        </w:rPr>
        <w:t>” (Kelly 381)</w:t>
      </w:r>
    </w:p>
    <w:p w14:paraId="7900B106" w14:textId="77777777" w:rsidR="00B347EB" w:rsidRDefault="00B347EB" w:rsidP="00C936F9">
      <w:pPr>
        <w:numPr>
          <w:ilvl w:val="1"/>
          <w:numId w:val="13"/>
        </w:numPr>
        <w:contextualSpacing/>
        <w:rPr>
          <w:kern w:val="2"/>
        </w:rPr>
      </w:pPr>
      <w:r>
        <w:rPr>
          <w:kern w:val="2"/>
        </w:rPr>
        <w:t xml:space="preserve">theory 3: the descent was to </w:t>
      </w:r>
      <w:r w:rsidRPr="00B03C0B">
        <w:rPr>
          <w:b/>
          <w:bCs/>
          <w:i/>
          <w:iCs/>
          <w:kern w:val="2"/>
        </w:rPr>
        <w:t>release all the just</w:t>
      </w:r>
      <w:r>
        <w:rPr>
          <w:kern w:val="2"/>
        </w:rPr>
        <w:t xml:space="preserve"> and </w:t>
      </w:r>
      <w:r w:rsidRPr="00DC0109">
        <w:rPr>
          <w:b/>
          <w:bCs/>
          <w:i/>
          <w:iCs/>
          <w:kern w:val="2"/>
        </w:rPr>
        <w:t>subjugate hell and the devil</w:t>
      </w:r>
      <w:r>
        <w:rPr>
          <w:kern w:val="2"/>
        </w:rPr>
        <w:t>.</w:t>
      </w:r>
    </w:p>
    <w:p w14:paraId="2A941CFB" w14:textId="77777777" w:rsidR="00B347EB" w:rsidRPr="00B03C0B" w:rsidRDefault="00B347EB" w:rsidP="00C936F9">
      <w:pPr>
        <w:numPr>
          <w:ilvl w:val="2"/>
          <w:numId w:val="13"/>
        </w:numPr>
        <w:contextualSpacing/>
        <w:rPr>
          <w:kern w:val="2"/>
        </w:rPr>
      </w:pPr>
      <w:r w:rsidRPr="00B03C0B">
        <w:rPr>
          <w:kern w:val="2"/>
        </w:rPr>
        <w:lastRenderedPageBreak/>
        <w:t>Whom did Christ save in his descent?</w:t>
      </w:r>
    </w:p>
    <w:p w14:paraId="0F28A606" w14:textId="77777777" w:rsidR="00B347EB" w:rsidRDefault="00B347EB" w:rsidP="00C936F9">
      <w:pPr>
        <w:numPr>
          <w:ilvl w:val="3"/>
          <w:numId w:val="13"/>
        </w:numPr>
        <w:contextualSpacing/>
        <w:rPr>
          <w:kern w:val="2"/>
        </w:rPr>
      </w:pPr>
      <w:r>
        <w:rPr>
          <w:kern w:val="2"/>
          <w:lang w:bidi="he-IL"/>
        </w:rPr>
        <w:t>early 200s: “</w:t>
      </w:r>
      <w:r w:rsidRPr="0011329E">
        <w:rPr>
          <w:kern w:val="2"/>
        </w:rPr>
        <w:t xml:space="preserve">The central point of discussion in Clement’s time </w:t>
      </w:r>
      <w:r>
        <w:rPr>
          <w:kern w:val="2"/>
        </w:rPr>
        <w:t xml:space="preserve">[d. 235] </w:t>
      </w:r>
      <w:r w:rsidRPr="0011329E">
        <w:rPr>
          <w:kern w:val="2"/>
        </w:rPr>
        <w:t>was t</w:t>
      </w:r>
      <w:r>
        <w:rPr>
          <w:kern w:val="2"/>
        </w:rPr>
        <w:t>he</w:t>
      </w:r>
      <w:r w:rsidRPr="0011329E">
        <w:rPr>
          <w:kern w:val="2"/>
        </w:rPr>
        <w:t xml:space="preserve"> question of whom Christ favored </w:t>
      </w:r>
      <w:r>
        <w:rPr>
          <w:kern w:val="2"/>
        </w:rPr>
        <w:t>with his preaching in hell</w:t>
      </w:r>
      <w:r w:rsidRPr="0011329E">
        <w:rPr>
          <w:kern w:val="2"/>
        </w:rPr>
        <w:t xml:space="preserve"> and whom he released. Three general answers </w:t>
      </w:r>
      <w:r>
        <w:rPr>
          <w:kern w:val="2"/>
        </w:rPr>
        <w:t>were possible . . .” (Russell 120)</w:t>
      </w:r>
    </w:p>
    <w:p w14:paraId="2575E9AE" w14:textId="77777777" w:rsidR="00B347EB" w:rsidRDefault="00B347EB" w:rsidP="00C936F9">
      <w:pPr>
        <w:numPr>
          <w:ilvl w:val="4"/>
          <w:numId w:val="13"/>
        </w:numPr>
        <w:contextualSpacing/>
        <w:rPr>
          <w:kern w:val="2"/>
        </w:rPr>
      </w:pPr>
      <w:r>
        <w:rPr>
          <w:kern w:val="2"/>
        </w:rPr>
        <w:t>“Old Testa</w:t>
      </w:r>
      <w:r w:rsidRPr="0011329E">
        <w:rPr>
          <w:kern w:val="2"/>
        </w:rPr>
        <w:t>ment patriarchs and all devout He</w:t>
      </w:r>
      <w:r>
        <w:rPr>
          <w:kern w:val="2"/>
        </w:rPr>
        <w:t>brews” (Russell 120)</w:t>
      </w:r>
    </w:p>
    <w:p w14:paraId="37928636" w14:textId="77777777" w:rsidR="00B347EB" w:rsidRDefault="00B347EB" w:rsidP="00C936F9">
      <w:pPr>
        <w:numPr>
          <w:ilvl w:val="4"/>
          <w:numId w:val="13"/>
        </w:numPr>
        <w:contextualSpacing/>
        <w:rPr>
          <w:kern w:val="2"/>
        </w:rPr>
      </w:pPr>
      <w:r>
        <w:rPr>
          <w:kern w:val="2"/>
        </w:rPr>
        <w:t>“</w:t>
      </w:r>
      <w:r w:rsidRPr="0011329E">
        <w:rPr>
          <w:kern w:val="2"/>
        </w:rPr>
        <w:t>all t</w:t>
      </w:r>
      <w:r>
        <w:rPr>
          <w:kern w:val="2"/>
        </w:rPr>
        <w:t>he</w:t>
      </w:r>
      <w:r w:rsidRPr="0011329E">
        <w:rPr>
          <w:kern w:val="2"/>
        </w:rPr>
        <w:t xml:space="preserve"> righte</w:t>
      </w:r>
      <w:r>
        <w:rPr>
          <w:kern w:val="2"/>
        </w:rPr>
        <w:t>ous dead, both pagans and Jews” (Russell 120)</w:t>
      </w:r>
    </w:p>
    <w:p w14:paraId="0B33A2D5" w14:textId="77777777" w:rsidR="00B347EB" w:rsidRDefault="00B347EB" w:rsidP="00C936F9">
      <w:pPr>
        <w:numPr>
          <w:ilvl w:val="4"/>
          <w:numId w:val="13"/>
        </w:numPr>
        <w:contextualSpacing/>
        <w:rPr>
          <w:kern w:val="2"/>
        </w:rPr>
      </w:pPr>
      <w:r>
        <w:rPr>
          <w:kern w:val="2"/>
        </w:rPr>
        <w:t>“</w:t>
      </w:r>
      <w:r w:rsidRPr="0011329E">
        <w:rPr>
          <w:kern w:val="2"/>
        </w:rPr>
        <w:t>all t</w:t>
      </w:r>
      <w:r>
        <w:rPr>
          <w:kern w:val="2"/>
        </w:rPr>
        <w:t>he</w:t>
      </w:r>
      <w:r w:rsidRPr="0011329E">
        <w:rPr>
          <w:kern w:val="2"/>
        </w:rPr>
        <w:t xml:space="preserve"> dead, includ</w:t>
      </w:r>
      <w:r>
        <w:rPr>
          <w:kern w:val="2"/>
        </w:rPr>
        <w:t>ing sinners” (Russell 120)</w:t>
      </w:r>
    </w:p>
    <w:p w14:paraId="56FA775B" w14:textId="77777777" w:rsidR="00B347EB" w:rsidRDefault="00B347EB" w:rsidP="00C936F9">
      <w:pPr>
        <w:numPr>
          <w:ilvl w:val="3"/>
          <w:numId w:val="13"/>
        </w:numPr>
        <w:contextualSpacing/>
        <w:rPr>
          <w:kern w:val="2"/>
        </w:rPr>
      </w:pPr>
      <w:r>
        <w:rPr>
          <w:kern w:val="2"/>
        </w:rPr>
        <w:t>c. 400: “</w:t>
      </w:r>
      <w:r w:rsidRPr="00142903">
        <w:rPr>
          <w:kern w:val="2"/>
        </w:rPr>
        <w:t>the Descent was coming to be viewed as the occasion of the redemption, not just of the patriarchs of old, but of mankind in gen</w:t>
      </w:r>
      <w:r>
        <w:rPr>
          <w:kern w:val="2"/>
        </w:rPr>
        <w:t>eral.” (Kelly 381)</w:t>
      </w:r>
    </w:p>
    <w:p w14:paraId="61C1BDD1" w14:textId="77777777" w:rsidR="00B347EB" w:rsidRDefault="00B347EB" w:rsidP="00C936F9">
      <w:pPr>
        <w:numPr>
          <w:ilvl w:val="2"/>
          <w:numId w:val="13"/>
        </w:numPr>
        <w:contextualSpacing/>
        <w:rPr>
          <w:kern w:val="2"/>
        </w:rPr>
      </w:pPr>
      <w:r>
        <w:rPr>
          <w:kern w:val="2"/>
        </w:rPr>
        <w:t xml:space="preserve">“. . . </w:t>
      </w:r>
      <w:r w:rsidRPr="00142903">
        <w:rPr>
          <w:kern w:val="2"/>
        </w:rPr>
        <w:t>by the time the Descent became an accepted article in the creed, a rather different complex of ideas was being associated with it according to which Christ’s activity consisted in completely subjugating hell a</w:t>
      </w:r>
      <w:r>
        <w:rPr>
          <w:kern w:val="2"/>
        </w:rPr>
        <w:t>nd the ruler of the underworld.” (Kelly 381)</w:t>
      </w:r>
    </w:p>
    <w:p w14:paraId="609BDA02" w14:textId="77777777" w:rsidR="00B347EB" w:rsidRDefault="00B347EB" w:rsidP="00C936F9">
      <w:pPr>
        <w:numPr>
          <w:ilvl w:val="2"/>
          <w:numId w:val="13"/>
        </w:numPr>
        <w:contextualSpacing/>
        <w:rPr>
          <w:kern w:val="2"/>
        </w:rPr>
      </w:pPr>
      <w:r>
        <w:rPr>
          <w:kern w:val="2"/>
        </w:rPr>
        <w:t xml:space="preserve">c. 404: </w:t>
      </w:r>
      <w:r w:rsidRPr="00142903">
        <w:rPr>
          <w:kern w:val="2"/>
        </w:rPr>
        <w:t>Rufinu</w:t>
      </w:r>
      <w:r>
        <w:rPr>
          <w:kern w:val="2"/>
        </w:rPr>
        <w:t>s</w:t>
      </w:r>
      <w:r w:rsidRPr="00142903">
        <w:rPr>
          <w:kern w:val="2"/>
        </w:rPr>
        <w:t xml:space="preserve"> </w:t>
      </w:r>
      <w:r>
        <w:rPr>
          <w:kern w:val="2"/>
        </w:rPr>
        <w:t>“</w:t>
      </w:r>
      <w:r w:rsidRPr="00142903">
        <w:rPr>
          <w:kern w:val="2"/>
        </w:rPr>
        <w:t>argued that Christ consented to die in order that He might spoil death, and expatiated on His victorious combat in the underworld with the Devil.</w:t>
      </w:r>
      <w:r>
        <w:rPr>
          <w:kern w:val="2"/>
        </w:rPr>
        <w:t xml:space="preserve"> </w:t>
      </w:r>
      <w:r>
        <w:rPr>
          <w:kern w:val="2"/>
          <w:sz w:val="20"/>
        </w:rPr>
        <w:t>[</w:t>
      </w:r>
      <w:r w:rsidRPr="00F975B3">
        <w:rPr>
          <w:i/>
          <w:kern w:val="2"/>
          <w:sz w:val="20"/>
        </w:rPr>
        <w:t>Comm</w:t>
      </w:r>
      <w:r w:rsidRPr="00F975B3">
        <w:rPr>
          <w:kern w:val="2"/>
          <w:sz w:val="20"/>
        </w:rPr>
        <w:t xml:space="preserve">. </w:t>
      </w:r>
      <w:r w:rsidRPr="00F975B3">
        <w:rPr>
          <w:i/>
          <w:kern w:val="2"/>
          <w:sz w:val="20"/>
        </w:rPr>
        <w:t xml:space="preserve">in </w:t>
      </w:r>
      <w:proofErr w:type="spellStart"/>
      <w:r w:rsidRPr="00F975B3">
        <w:rPr>
          <w:i/>
          <w:kern w:val="2"/>
          <w:sz w:val="20"/>
        </w:rPr>
        <w:t>symb</w:t>
      </w:r>
      <w:proofErr w:type="spellEnd"/>
      <w:r w:rsidRPr="00F975B3">
        <w:rPr>
          <w:kern w:val="2"/>
          <w:sz w:val="20"/>
        </w:rPr>
        <w:t xml:space="preserve">. </w:t>
      </w:r>
      <w:proofErr w:type="spellStart"/>
      <w:r w:rsidRPr="00F975B3">
        <w:rPr>
          <w:i/>
          <w:kern w:val="2"/>
          <w:sz w:val="20"/>
        </w:rPr>
        <w:t>apost</w:t>
      </w:r>
      <w:proofErr w:type="spellEnd"/>
      <w:r w:rsidRPr="00F975B3">
        <w:rPr>
          <w:kern w:val="2"/>
          <w:sz w:val="20"/>
        </w:rPr>
        <w:t>. 14-15</w:t>
      </w:r>
      <w:r>
        <w:rPr>
          <w:kern w:val="2"/>
          <w:sz w:val="20"/>
        </w:rPr>
        <w:t>]</w:t>
      </w:r>
      <w:r w:rsidRPr="00142903">
        <w:rPr>
          <w:kern w:val="2"/>
        </w:rPr>
        <w:t xml:space="preserve"> For him, it would appear, the underworld meant hell</w:t>
      </w:r>
      <w:r>
        <w:rPr>
          <w:kern w:val="2"/>
        </w:rPr>
        <w:t xml:space="preserve"> . . .” (Kelly 381)</w:t>
      </w:r>
    </w:p>
    <w:p w14:paraId="56076BD2" w14:textId="77777777" w:rsidR="00B347EB" w:rsidRDefault="00B347EB" w:rsidP="00C936F9">
      <w:pPr>
        <w:numPr>
          <w:ilvl w:val="2"/>
          <w:numId w:val="13"/>
        </w:numPr>
        <w:contextualSpacing/>
        <w:rPr>
          <w:kern w:val="2"/>
        </w:rPr>
      </w:pPr>
      <w:r w:rsidRPr="00142903">
        <w:rPr>
          <w:kern w:val="2"/>
        </w:rPr>
        <w:t xml:space="preserve">The </w:t>
      </w:r>
      <w:r>
        <w:rPr>
          <w:kern w:val="2"/>
        </w:rPr>
        <w:t>theory</w:t>
      </w:r>
      <w:r w:rsidRPr="00142903">
        <w:rPr>
          <w:kern w:val="2"/>
        </w:rPr>
        <w:t xml:space="preserve"> </w:t>
      </w:r>
      <w:r>
        <w:rPr>
          <w:kern w:val="2"/>
        </w:rPr>
        <w:t>“</w:t>
      </w:r>
      <w:r w:rsidRPr="00142903">
        <w:rPr>
          <w:kern w:val="2"/>
        </w:rPr>
        <w:t>which placed the accent on the deliverance of the saints and the defeat of Satan, gained ground and established it</w:t>
      </w:r>
      <w:r>
        <w:rPr>
          <w:kern w:val="2"/>
        </w:rPr>
        <w:t>self in the West . . .” (Kelly 381)</w:t>
      </w:r>
    </w:p>
    <w:p w14:paraId="75C0431C" w14:textId="77777777" w:rsidR="00B347EB" w:rsidRDefault="00B347EB" w:rsidP="00C936F9">
      <w:pPr>
        <w:numPr>
          <w:ilvl w:val="3"/>
          <w:numId w:val="13"/>
        </w:numPr>
        <w:contextualSpacing/>
        <w:rPr>
          <w:kern w:val="2"/>
        </w:rPr>
      </w:pPr>
      <w:r>
        <w:rPr>
          <w:kern w:val="2"/>
        </w:rPr>
        <w:t xml:space="preserve">But see: </w:t>
      </w:r>
      <w:r w:rsidRPr="00142903">
        <w:rPr>
          <w:kern w:val="2"/>
        </w:rPr>
        <w:t xml:space="preserve">In the West </w:t>
      </w:r>
      <w:r>
        <w:rPr>
          <w:kern w:val="2"/>
        </w:rPr>
        <w:t>“</w:t>
      </w:r>
      <w:r w:rsidRPr="00142903">
        <w:rPr>
          <w:kern w:val="2"/>
        </w:rPr>
        <w:t>the doctrine that Christ had liberated any others than those holy persons, primarily Jews, who had either foreseen His coming or kept His precepts by anticipation, was afterwards branded as heretical.</w:t>
      </w:r>
      <w:r>
        <w:rPr>
          <w:kern w:val="2"/>
        </w:rPr>
        <w:t xml:space="preserve">” </w:t>
      </w:r>
      <w:r w:rsidRPr="00517FBD">
        <w:rPr>
          <w:kern w:val="2"/>
          <w:sz w:val="20"/>
        </w:rPr>
        <w:t>(</w:t>
      </w:r>
      <w:r>
        <w:rPr>
          <w:kern w:val="2"/>
          <w:sz w:val="20"/>
        </w:rPr>
        <w:t>Augustine</w:t>
      </w:r>
      <w:r w:rsidRPr="00517FBD">
        <w:rPr>
          <w:kern w:val="2"/>
          <w:sz w:val="20"/>
        </w:rPr>
        <w:t xml:space="preserve"> </w:t>
      </w:r>
      <w:r w:rsidRPr="00517FBD">
        <w:rPr>
          <w:i/>
          <w:kern w:val="2"/>
          <w:sz w:val="20"/>
        </w:rPr>
        <w:t xml:space="preserve">De </w:t>
      </w:r>
      <w:proofErr w:type="spellStart"/>
      <w:r w:rsidRPr="00517FBD">
        <w:rPr>
          <w:i/>
          <w:kern w:val="2"/>
          <w:sz w:val="20"/>
        </w:rPr>
        <w:t>haer</w:t>
      </w:r>
      <w:proofErr w:type="spellEnd"/>
      <w:r w:rsidRPr="00517FBD">
        <w:rPr>
          <w:kern w:val="2"/>
          <w:sz w:val="20"/>
        </w:rPr>
        <w:t xml:space="preserve">. </w:t>
      </w:r>
      <w:r w:rsidRPr="00517FBD">
        <w:rPr>
          <w:iCs/>
          <w:kern w:val="2"/>
          <w:sz w:val="20"/>
        </w:rPr>
        <w:t>79</w:t>
      </w:r>
      <w:r w:rsidRPr="00517FBD">
        <w:rPr>
          <w:kern w:val="2"/>
          <w:sz w:val="20"/>
        </w:rPr>
        <w:t xml:space="preserve">; </w:t>
      </w:r>
      <w:r>
        <w:rPr>
          <w:kern w:val="2"/>
          <w:sz w:val="20"/>
        </w:rPr>
        <w:t>Gregory</w:t>
      </w:r>
      <w:r w:rsidRPr="00517FBD">
        <w:rPr>
          <w:kern w:val="2"/>
          <w:sz w:val="20"/>
        </w:rPr>
        <w:t xml:space="preserve"> </w:t>
      </w:r>
      <w:r w:rsidRPr="00517FBD">
        <w:rPr>
          <w:i/>
          <w:kern w:val="2"/>
          <w:sz w:val="20"/>
        </w:rPr>
        <w:t>Ep</w:t>
      </w:r>
      <w:r w:rsidRPr="00517FBD">
        <w:rPr>
          <w:kern w:val="2"/>
          <w:sz w:val="20"/>
        </w:rPr>
        <w:t xml:space="preserve">. </w:t>
      </w:r>
      <w:r w:rsidRPr="00517FBD">
        <w:rPr>
          <w:iCs/>
          <w:kern w:val="2"/>
          <w:sz w:val="20"/>
        </w:rPr>
        <w:t>15</w:t>
      </w:r>
      <w:r w:rsidRPr="00517FBD">
        <w:rPr>
          <w:kern w:val="2"/>
          <w:sz w:val="20"/>
        </w:rPr>
        <w:t>)</w:t>
      </w:r>
      <w:r>
        <w:rPr>
          <w:kern w:val="2"/>
        </w:rPr>
        <w:t xml:space="preserve"> (Kelly 381)</w:t>
      </w:r>
    </w:p>
    <w:p w14:paraId="6BDB719F" w14:textId="77777777" w:rsidR="00B347EB" w:rsidRDefault="00B347EB" w:rsidP="00C936F9">
      <w:pPr>
        <w:numPr>
          <w:ilvl w:val="1"/>
          <w:numId w:val="13"/>
        </w:numPr>
        <w:contextualSpacing/>
        <w:rPr>
          <w:kern w:val="2"/>
        </w:rPr>
      </w:pPr>
      <w:r>
        <w:rPr>
          <w:kern w:val="2"/>
        </w:rPr>
        <w:t xml:space="preserve">“. . . </w:t>
      </w:r>
      <w:r w:rsidRPr="00D37882">
        <w:rPr>
          <w:kern w:val="2"/>
        </w:rPr>
        <w:t>some modern churches have deleted the clause as meaningless for contemporary</w:t>
      </w:r>
      <w:r>
        <w:rPr>
          <w:kern w:val="2"/>
        </w:rPr>
        <w:t xml:space="preserve"> faith.”</w:t>
      </w:r>
      <w:r w:rsidRPr="009F4947">
        <w:t xml:space="preserve"> </w:t>
      </w:r>
      <w:r w:rsidRPr="009F4947">
        <w:rPr>
          <w:kern w:val="2"/>
        </w:rPr>
        <w:t xml:space="preserve">(Brown </w:t>
      </w:r>
      <w:r w:rsidRPr="009F4947">
        <w:rPr>
          <w:i/>
          <w:iCs/>
          <w:kern w:val="2"/>
        </w:rPr>
        <w:t>Introduction</w:t>
      </w:r>
      <w:r w:rsidRPr="009F4947">
        <w:rPr>
          <w:kern w:val="2"/>
        </w:rPr>
        <w:t xml:space="preserve"> </w:t>
      </w:r>
      <w:r>
        <w:rPr>
          <w:kern w:val="2"/>
        </w:rPr>
        <w:t>714)</w:t>
      </w:r>
    </w:p>
    <w:p w14:paraId="5CA2C2B1" w14:textId="77777777" w:rsidR="00B347EB" w:rsidRDefault="00B347EB" w:rsidP="00C936F9">
      <w:pPr>
        <w:numPr>
          <w:ilvl w:val="2"/>
          <w:numId w:val="13"/>
        </w:numPr>
        <w:contextualSpacing/>
        <w:rPr>
          <w:kern w:val="2"/>
        </w:rPr>
      </w:pPr>
      <w:r>
        <w:rPr>
          <w:kern w:val="2"/>
        </w:rPr>
        <w:t>The “</w:t>
      </w:r>
      <w:r w:rsidRPr="00054B57">
        <w:rPr>
          <w:kern w:val="2"/>
        </w:rPr>
        <w:t>descri</w:t>
      </w:r>
      <w:r>
        <w:rPr>
          <w:kern w:val="2"/>
        </w:rPr>
        <w:t xml:space="preserve">ption has imaginative elements . . .” (Brown </w:t>
      </w:r>
      <w:r>
        <w:rPr>
          <w:i/>
          <w:iCs/>
          <w:kern w:val="2"/>
        </w:rPr>
        <w:t>Introduction</w:t>
      </w:r>
      <w:r>
        <w:rPr>
          <w:kern w:val="2"/>
        </w:rPr>
        <w:t xml:space="preserve"> 723)</w:t>
      </w:r>
    </w:p>
    <w:p w14:paraId="6B13E9B9" w14:textId="77777777" w:rsidR="00B347EB" w:rsidRDefault="00B347EB" w:rsidP="00C936F9">
      <w:pPr>
        <w:numPr>
          <w:ilvl w:val="2"/>
          <w:numId w:val="13"/>
        </w:numPr>
        <w:contextualSpacing/>
        <w:rPr>
          <w:kern w:val="2"/>
        </w:rPr>
      </w:pPr>
      <w:r>
        <w:rPr>
          <w:kern w:val="2"/>
        </w:rPr>
        <w:t>But to eliminate the article of faith “is an overreaction . . .”</w:t>
      </w:r>
      <w:r w:rsidRPr="009F4947">
        <w:t xml:space="preserve"> </w:t>
      </w:r>
      <w:r w:rsidRPr="009F4947">
        <w:rPr>
          <w:kern w:val="2"/>
        </w:rPr>
        <w:t xml:space="preserve">(Brown </w:t>
      </w:r>
      <w:r w:rsidRPr="009F4947">
        <w:rPr>
          <w:i/>
          <w:iCs/>
          <w:kern w:val="2"/>
        </w:rPr>
        <w:t>Introduction</w:t>
      </w:r>
      <w:r w:rsidRPr="009F4947">
        <w:rPr>
          <w:kern w:val="2"/>
        </w:rPr>
        <w:t xml:space="preserve"> </w:t>
      </w:r>
      <w:r>
        <w:rPr>
          <w:kern w:val="2"/>
        </w:rPr>
        <w:t>714)</w:t>
      </w:r>
    </w:p>
    <w:p w14:paraId="75FA4DD9" w14:textId="77777777" w:rsidR="00B347EB" w:rsidRPr="003F3DD5" w:rsidRDefault="00B347EB" w:rsidP="00B347EB">
      <w:pPr>
        <w:contextualSpacing/>
        <w:rPr>
          <w:kern w:val="2"/>
        </w:rPr>
      </w:pPr>
    </w:p>
    <w:p w14:paraId="1E89708D" w14:textId="77777777" w:rsidR="00B347EB" w:rsidRPr="002A27EA" w:rsidRDefault="00B347EB" w:rsidP="00C936F9">
      <w:pPr>
        <w:numPr>
          <w:ilvl w:val="0"/>
          <w:numId w:val="13"/>
        </w:numPr>
        <w:contextualSpacing/>
        <w:rPr>
          <w:kern w:val="2"/>
        </w:rPr>
      </w:pPr>
      <w:r w:rsidRPr="00002F79">
        <w:rPr>
          <w:b/>
          <w:bCs/>
          <w:kern w:val="2"/>
        </w:rPr>
        <w:t>meaning</w:t>
      </w:r>
    </w:p>
    <w:p w14:paraId="19AF884C" w14:textId="77777777" w:rsidR="00B347EB" w:rsidRDefault="00B347EB" w:rsidP="00C936F9">
      <w:pPr>
        <w:numPr>
          <w:ilvl w:val="1"/>
          <w:numId w:val="13"/>
        </w:numPr>
        <w:contextualSpacing/>
        <w:rPr>
          <w:kern w:val="2"/>
        </w:rPr>
      </w:pPr>
      <w:r>
        <w:rPr>
          <w:kern w:val="2"/>
        </w:rPr>
        <w:t>what is not affirmed</w:t>
      </w:r>
    </w:p>
    <w:p w14:paraId="7E0C927D" w14:textId="77777777" w:rsidR="00B347EB" w:rsidRPr="002A27EA" w:rsidRDefault="00B347EB" w:rsidP="00C936F9">
      <w:pPr>
        <w:numPr>
          <w:ilvl w:val="2"/>
          <w:numId w:val="13"/>
        </w:numPr>
        <w:contextualSpacing/>
        <w:rPr>
          <w:kern w:val="2"/>
        </w:rPr>
      </w:pPr>
      <w:r w:rsidRPr="002A27EA">
        <w:rPr>
          <w:kern w:val="2"/>
        </w:rPr>
        <w:t xml:space="preserve">“The descent into hell is not a new act of redemption in addition to his death.” (Rahner and </w:t>
      </w:r>
      <w:proofErr w:type="spellStart"/>
      <w:r w:rsidRPr="002A27EA">
        <w:rPr>
          <w:kern w:val="2"/>
        </w:rPr>
        <w:t>Vorgrimler</w:t>
      </w:r>
      <w:proofErr w:type="spellEnd"/>
      <w:r w:rsidRPr="002A27EA">
        <w:rPr>
          <w:kern w:val="2"/>
        </w:rPr>
        <w:t xml:space="preserve"> 124)</w:t>
      </w:r>
    </w:p>
    <w:p w14:paraId="435CBF2B" w14:textId="77777777" w:rsidR="00B347EB" w:rsidRPr="002A27EA" w:rsidRDefault="00B347EB" w:rsidP="00C936F9">
      <w:pPr>
        <w:numPr>
          <w:ilvl w:val="1"/>
          <w:numId w:val="13"/>
        </w:numPr>
        <w:contextualSpacing/>
        <w:rPr>
          <w:kern w:val="2"/>
        </w:rPr>
      </w:pPr>
      <w:r w:rsidRPr="002A27EA">
        <w:rPr>
          <w:kern w:val="2"/>
        </w:rPr>
        <w:t xml:space="preserve">“what is actually affirmed” (Rahner and </w:t>
      </w:r>
      <w:proofErr w:type="spellStart"/>
      <w:r w:rsidRPr="002A27EA">
        <w:rPr>
          <w:kern w:val="2"/>
        </w:rPr>
        <w:t>Vorgrimler</w:t>
      </w:r>
      <w:proofErr w:type="spellEnd"/>
      <w:r w:rsidRPr="002A27EA">
        <w:rPr>
          <w:kern w:val="2"/>
        </w:rPr>
        <w:t xml:space="preserve"> 124)</w:t>
      </w:r>
    </w:p>
    <w:p w14:paraId="581EB4E7" w14:textId="77777777" w:rsidR="00B347EB" w:rsidRDefault="00B347EB" w:rsidP="00C936F9">
      <w:pPr>
        <w:numPr>
          <w:ilvl w:val="2"/>
          <w:numId w:val="13"/>
        </w:numPr>
        <w:contextualSpacing/>
        <w:rPr>
          <w:kern w:val="2"/>
        </w:rPr>
      </w:pPr>
      <w:r>
        <w:rPr>
          <w:kern w:val="2"/>
        </w:rPr>
        <w:t>descent</w:t>
      </w:r>
    </w:p>
    <w:p w14:paraId="2D0EEB6B" w14:textId="77777777" w:rsidR="00B347EB" w:rsidRPr="002A27EA" w:rsidRDefault="00B347EB" w:rsidP="00C936F9">
      <w:pPr>
        <w:numPr>
          <w:ilvl w:val="3"/>
          <w:numId w:val="13"/>
        </w:numPr>
        <w:contextualSpacing/>
        <w:rPr>
          <w:kern w:val="2"/>
        </w:rPr>
      </w:pPr>
      <w:r w:rsidRPr="002A27EA">
        <w:rPr>
          <w:kern w:val="2"/>
        </w:rPr>
        <w:t>“. . . the descent into hell is simply Christ’s being dead.” (</w:t>
      </w:r>
      <w:r w:rsidRPr="002A27EA">
        <w:rPr>
          <w:rFonts w:eastAsia="Times New Roman"/>
        </w:rPr>
        <w:t xml:space="preserve">Rahner and </w:t>
      </w:r>
      <w:proofErr w:type="spellStart"/>
      <w:r w:rsidRPr="002A27EA">
        <w:rPr>
          <w:rFonts w:eastAsia="Times New Roman"/>
        </w:rPr>
        <w:t>Vorgrimler</w:t>
      </w:r>
      <w:proofErr w:type="spellEnd"/>
      <w:r w:rsidRPr="002A27EA">
        <w:rPr>
          <w:rFonts w:eastAsia="Times New Roman"/>
        </w:rPr>
        <w:t xml:space="preserve"> 124)</w:t>
      </w:r>
    </w:p>
    <w:p w14:paraId="306A381F" w14:textId="77777777" w:rsidR="00B347EB" w:rsidRPr="00047439" w:rsidRDefault="00B347EB" w:rsidP="00C936F9">
      <w:pPr>
        <w:pStyle w:val="ListParagraph"/>
        <w:numPr>
          <w:ilvl w:val="3"/>
          <w:numId w:val="13"/>
        </w:numPr>
        <w:contextualSpacing/>
        <w:rPr>
          <w:rFonts w:eastAsia="Times New Roman"/>
        </w:rPr>
      </w:pPr>
      <w:r w:rsidRPr="00047439">
        <w:rPr>
          <w:rFonts w:eastAsia="Times New Roman"/>
        </w:rPr>
        <w:t xml:space="preserve">“The doctrine of Christ’s descent into hell [draws] its inspiration . . . from the Old Testament Revelation of” </w:t>
      </w:r>
      <w:proofErr w:type="spellStart"/>
      <w:r w:rsidRPr="00047439">
        <w:rPr>
          <w:rFonts w:eastAsia="Times New Roman"/>
        </w:rPr>
        <w:t>Sheol</w:t>
      </w:r>
      <w:proofErr w:type="spellEnd"/>
      <w:r w:rsidRPr="00047439">
        <w:rPr>
          <w:rFonts w:eastAsia="Times New Roman"/>
        </w:rPr>
        <w:t>. (Ott 191)</w:t>
      </w:r>
    </w:p>
    <w:p w14:paraId="75F7C557" w14:textId="77777777" w:rsidR="00B347EB" w:rsidRPr="002A27EA" w:rsidRDefault="00B347EB" w:rsidP="00C936F9">
      <w:pPr>
        <w:numPr>
          <w:ilvl w:val="3"/>
          <w:numId w:val="13"/>
        </w:numPr>
        <w:contextualSpacing/>
        <w:rPr>
          <w:kern w:val="2"/>
        </w:rPr>
      </w:pPr>
      <w:r>
        <w:rPr>
          <w:kern w:val="2"/>
        </w:rPr>
        <w:t xml:space="preserve">In Christ’s descent, </w:t>
      </w:r>
      <w:r w:rsidRPr="002A27EA">
        <w:rPr>
          <w:kern w:val="2"/>
        </w:rPr>
        <w:t xml:space="preserve">“The underworld in question is not hell but the </w:t>
      </w:r>
      <w:proofErr w:type="spellStart"/>
      <w:r w:rsidRPr="002A27EA">
        <w:rPr>
          <w:i/>
          <w:kern w:val="2"/>
        </w:rPr>
        <w:t>sheol</w:t>
      </w:r>
      <w:proofErr w:type="spellEnd"/>
      <w:r w:rsidRPr="002A27EA">
        <w:rPr>
          <w:iCs/>
          <w:kern w:val="2"/>
        </w:rPr>
        <w:t xml:space="preserve"> </w:t>
      </w:r>
      <w:r w:rsidRPr="002A27EA">
        <w:rPr>
          <w:kern w:val="2"/>
        </w:rPr>
        <w:t xml:space="preserve">of later Judaism . . .” (Rahner and </w:t>
      </w:r>
      <w:proofErr w:type="spellStart"/>
      <w:r w:rsidRPr="002A27EA">
        <w:rPr>
          <w:kern w:val="2"/>
        </w:rPr>
        <w:t>Vorgrimler</w:t>
      </w:r>
      <w:proofErr w:type="spellEnd"/>
      <w:r w:rsidRPr="002A27EA">
        <w:rPr>
          <w:kern w:val="2"/>
        </w:rPr>
        <w:t xml:space="preserve"> 124)</w:t>
      </w:r>
    </w:p>
    <w:p w14:paraId="3D5A90C5" w14:textId="77777777" w:rsidR="00B347EB" w:rsidRPr="002A27EA" w:rsidRDefault="00B347EB" w:rsidP="00C936F9">
      <w:pPr>
        <w:numPr>
          <w:ilvl w:val="3"/>
          <w:numId w:val="13"/>
        </w:numPr>
        <w:contextualSpacing/>
        <w:rPr>
          <w:kern w:val="2"/>
        </w:rPr>
      </w:pPr>
      <w:r w:rsidRPr="002A27EA">
        <w:rPr>
          <w:kern w:val="2"/>
        </w:rPr>
        <w:t>But in death he:</w:t>
      </w:r>
    </w:p>
    <w:p w14:paraId="56709A46" w14:textId="77777777" w:rsidR="00B347EB" w:rsidRPr="002A27EA" w:rsidRDefault="00B347EB" w:rsidP="00C936F9">
      <w:pPr>
        <w:numPr>
          <w:ilvl w:val="4"/>
          <w:numId w:val="13"/>
        </w:numPr>
        <w:contextualSpacing/>
        <w:rPr>
          <w:kern w:val="2"/>
        </w:rPr>
      </w:pPr>
      <w:r w:rsidRPr="002A27EA">
        <w:rPr>
          <w:kern w:val="2"/>
        </w:rPr>
        <w:t xml:space="preserve">“obediently accepts and realizes death which reduces man to impotence” (Rahner and </w:t>
      </w:r>
      <w:proofErr w:type="spellStart"/>
      <w:r w:rsidRPr="002A27EA">
        <w:rPr>
          <w:kern w:val="2"/>
        </w:rPr>
        <w:t>Vorgrimler</w:t>
      </w:r>
      <w:proofErr w:type="spellEnd"/>
      <w:r w:rsidRPr="002A27EA">
        <w:rPr>
          <w:kern w:val="2"/>
        </w:rPr>
        <w:t xml:space="preserve"> 124)</w:t>
      </w:r>
    </w:p>
    <w:p w14:paraId="38DB5EEC" w14:textId="77777777" w:rsidR="00B347EB" w:rsidRPr="002A27EA" w:rsidRDefault="00B347EB" w:rsidP="00C936F9">
      <w:pPr>
        <w:numPr>
          <w:ilvl w:val="4"/>
          <w:numId w:val="13"/>
        </w:numPr>
        <w:contextualSpacing/>
        <w:rPr>
          <w:kern w:val="2"/>
        </w:rPr>
      </w:pPr>
      <w:r w:rsidRPr="002A27EA">
        <w:rPr>
          <w:kern w:val="2"/>
        </w:rPr>
        <w:t xml:space="preserve">“is exposed to (voluntary) total helplessness,—wholly at God’s disposal” (Rahner and </w:t>
      </w:r>
      <w:proofErr w:type="spellStart"/>
      <w:r w:rsidRPr="002A27EA">
        <w:rPr>
          <w:kern w:val="2"/>
        </w:rPr>
        <w:t>Vorgrimler</w:t>
      </w:r>
      <w:proofErr w:type="spellEnd"/>
      <w:r w:rsidRPr="002A27EA">
        <w:rPr>
          <w:kern w:val="2"/>
        </w:rPr>
        <w:t xml:space="preserve"> 124)</w:t>
      </w:r>
    </w:p>
    <w:p w14:paraId="52D5685D" w14:textId="77777777" w:rsidR="00B347EB" w:rsidRPr="00047439" w:rsidRDefault="00B347EB" w:rsidP="00C936F9">
      <w:pPr>
        <w:numPr>
          <w:ilvl w:val="2"/>
          <w:numId w:val="13"/>
        </w:numPr>
        <w:contextualSpacing/>
        <w:rPr>
          <w:kern w:val="2"/>
        </w:rPr>
      </w:pPr>
      <w:r w:rsidRPr="00047439">
        <w:rPr>
          <w:kern w:val="2"/>
        </w:rPr>
        <w:t>raised dead saints</w:t>
      </w:r>
    </w:p>
    <w:p w14:paraId="60118F73" w14:textId="77777777" w:rsidR="00B347EB" w:rsidRPr="002A27EA" w:rsidRDefault="00B347EB" w:rsidP="00C936F9">
      <w:pPr>
        <w:numPr>
          <w:ilvl w:val="3"/>
          <w:numId w:val="13"/>
        </w:numPr>
        <w:contextualSpacing/>
        <w:rPr>
          <w:kern w:val="2"/>
        </w:rPr>
      </w:pPr>
      <w:r w:rsidRPr="002A27EA">
        <w:rPr>
          <w:kern w:val="2"/>
        </w:rPr>
        <w:lastRenderedPageBreak/>
        <w:t xml:space="preserve">“By dying Jesus entered the company of those who had died before him and in the true sense shared with them what he had achieved.” (Rahner and </w:t>
      </w:r>
      <w:proofErr w:type="spellStart"/>
      <w:r w:rsidRPr="002A27EA">
        <w:rPr>
          <w:kern w:val="2"/>
        </w:rPr>
        <w:t>Vorgrimler</w:t>
      </w:r>
      <w:proofErr w:type="spellEnd"/>
      <w:r w:rsidRPr="002A27EA">
        <w:rPr>
          <w:kern w:val="2"/>
        </w:rPr>
        <w:t xml:space="preserve"> 124)</w:t>
      </w:r>
    </w:p>
    <w:p w14:paraId="1CB91C8D" w14:textId="77777777" w:rsidR="00B347EB" w:rsidRDefault="00B347EB" w:rsidP="00C936F9">
      <w:pPr>
        <w:numPr>
          <w:ilvl w:val="3"/>
          <w:numId w:val="13"/>
        </w:numPr>
        <w:contextualSpacing/>
        <w:rPr>
          <w:kern w:val="2"/>
        </w:rPr>
      </w:pPr>
      <w:r>
        <w:rPr>
          <w:kern w:val="2"/>
        </w:rPr>
        <w:t xml:space="preserve">“. . . </w:t>
      </w:r>
      <w:r w:rsidRPr="00D37882">
        <w:rPr>
          <w:kern w:val="2"/>
        </w:rPr>
        <w:t>certainly it is a way of expressing figuratively that Christ’s death affected those who had gone before.</w:t>
      </w:r>
      <w:r>
        <w:rPr>
          <w:kern w:val="2"/>
        </w:rPr>
        <w:t xml:space="preserve">” (Brown </w:t>
      </w:r>
      <w:r>
        <w:rPr>
          <w:i/>
          <w:iCs/>
          <w:kern w:val="2"/>
        </w:rPr>
        <w:t>Introduction</w:t>
      </w:r>
      <w:r>
        <w:rPr>
          <w:kern w:val="2"/>
        </w:rPr>
        <w:t xml:space="preserve"> 715)</w:t>
      </w:r>
    </w:p>
    <w:p w14:paraId="048904AC" w14:textId="77777777" w:rsidR="00B347EB" w:rsidRDefault="00B347EB" w:rsidP="00C936F9">
      <w:pPr>
        <w:numPr>
          <w:ilvl w:val="3"/>
          <w:numId w:val="13"/>
        </w:numPr>
        <w:contextualSpacing/>
        <w:rPr>
          <w:rFonts w:eastAsia="Times New Roman"/>
          <w:szCs w:val="13"/>
          <w:lang w:bidi="he-IL"/>
        </w:rPr>
      </w:pPr>
      <w:r>
        <w:rPr>
          <w:rFonts w:eastAsia="Times New Roman"/>
          <w:szCs w:val="13"/>
          <w:lang w:bidi="he-IL"/>
        </w:rPr>
        <w:t>“</w:t>
      </w:r>
      <w:r w:rsidRPr="002C0970">
        <w:rPr>
          <w:rFonts w:eastAsia="Times New Roman"/>
          <w:szCs w:val="13"/>
          <w:lang w:bidi="he-IL"/>
        </w:rPr>
        <w:t>Christ went down into the depths of death so that</w:t>
      </w:r>
      <w:r>
        <w:rPr>
          <w:rFonts w:eastAsia="Times New Roman"/>
          <w:szCs w:val="13"/>
          <w:lang w:bidi="he-IL"/>
        </w:rPr>
        <w:t xml:space="preserve"> </w:t>
      </w:r>
      <w:r w:rsidRPr="002C0970">
        <w:rPr>
          <w:rFonts w:eastAsia="Times New Roman"/>
          <w:szCs w:val="13"/>
          <w:lang w:bidi="he-IL"/>
        </w:rPr>
        <w:t>“</w:t>
      </w:r>
      <w:r w:rsidRPr="00305D7D">
        <w:rPr>
          <w:szCs w:val="24"/>
          <w:lang w:bidi="he-IL"/>
        </w:rPr>
        <w:t xml:space="preserve">the dead </w:t>
      </w:r>
      <w:r>
        <w:rPr>
          <w:szCs w:val="24"/>
          <w:lang w:bidi="he-IL"/>
        </w:rPr>
        <w:t>. . . will live</w:t>
      </w:r>
      <w:r w:rsidRPr="002C0970">
        <w:rPr>
          <w:rFonts w:eastAsia="Times New Roman"/>
          <w:szCs w:val="13"/>
          <w:lang w:bidi="he-IL"/>
        </w:rPr>
        <w:t>”</w:t>
      </w:r>
      <w:r>
        <w:rPr>
          <w:rFonts w:eastAsia="Times New Roman"/>
          <w:szCs w:val="13"/>
          <w:lang w:bidi="he-IL"/>
        </w:rPr>
        <w:t xml:space="preserve"> </w:t>
      </w:r>
      <w:r>
        <w:rPr>
          <w:rFonts w:eastAsia="Times New Roman"/>
          <w:sz w:val="20"/>
          <w:szCs w:val="9"/>
          <w:lang w:bidi="he-IL"/>
        </w:rPr>
        <w:t>[</w:t>
      </w:r>
      <w:r w:rsidRPr="00BC381A">
        <w:rPr>
          <w:rFonts w:eastAsia="Times New Roman"/>
          <w:sz w:val="20"/>
          <w:szCs w:val="9"/>
          <w:lang w:bidi="he-IL"/>
        </w:rPr>
        <w:t>John 5:25</w:t>
      </w:r>
      <w:r>
        <w:rPr>
          <w:rFonts w:eastAsia="Times New Roman"/>
          <w:sz w:val="20"/>
          <w:szCs w:val="9"/>
          <w:lang w:bidi="he-IL"/>
        </w:rPr>
        <w:t>]</w:t>
      </w:r>
      <w:r>
        <w:rPr>
          <w:rFonts w:eastAsia="Times New Roman"/>
          <w:szCs w:val="13"/>
          <w:lang w:bidi="he-IL"/>
        </w:rPr>
        <w:t>.” (</w:t>
      </w:r>
      <w:r>
        <w:rPr>
          <w:rFonts w:eastAsia="Times New Roman"/>
          <w:i/>
          <w:iCs/>
          <w:szCs w:val="13"/>
          <w:lang w:bidi="he-IL"/>
        </w:rPr>
        <w:t>CCC</w:t>
      </w:r>
      <w:r>
        <w:rPr>
          <w:rFonts w:eastAsia="Times New Roman"/>
          <w:szCs w:val="13"/>
          <w:lang w:bidi="he-IL"/>
        </w:rPr>
        <w:t xml:space="preserve"> § 635)</w:t>
      </w:r>
    </w:p>
    <w:p w14:paraId="1784FDD9" w14:textId="77777777" w:rsidR="00B347EB" w:rsidRPr="00047439" w:rsidRDefault="00B347EB" w:rsidP="00C936F9">
      <w:pPr>
        <w:numPr>
          <w:ilvl w:val="2"/>
          <w:numId w:val="13"/>
        </w:numPr>
        <w:contextualSpacing/>
        <w:rPr>
          <w:kern w:val="2"/>
        </w:rPr>
      </w:pPr>
      <w:r w:rsidRPr="00047439">
        <w:rPr>
          <w:kern w:val="2"/>
        </w:rPr>
        <w:t>triumphed over demonic powers</w:t>
      </w:r>
    </w:p>
    <w:p w14:paraId="640B2C9F" w14:textId="77777777" w:rsidR="00B347EB" w:rsidRPr="002A27EA" w:rsidRDefault="00B347EB" w:rsidP="00C936F9">
      <w:pPr>
        <w:numPr>
          <w:ilvl w:val="3"/>
          <w:numId w:val="13"/>
        </w:numPr>
        <w:contextualSpacing/>
        <w:rPr>
          <w:kern w:val="2"/>
        </w:rPr>
      </w:pPr>
      <w:r w:rsidRPr="002A27EA">
        <w:rPr>
          <w:kern w:val="2"/>
        </w:rPr>
        <w:t xml:space="preserve">“by this means his redemptive obedience wins him power over the universe and history, because his relationship with the whole of creation does not cease in death but rather becomes manifest as existing “at the heart of the world”.” </w:t>
      </w:r>
      <w:r w:rsidRPr="002A27EA">
        <w:rPr>
          <w:kern w:val="2"/>
          <w:sz w:val="20"/>
        </w:rPr>
        <w:t>(Eph 4:9, he “</w:t>
      </w:r>
      <w:r w:rsidRPr="002A27EA">
        <w:rPr>
          <w:kern w:val="2"/>
          <w:sz w:val="20"/>
          <w:szCs w:val="14"/>
        </w:rPr>
        <w:t>descended into the lower parts of the earth [</w:t>
      </w:r>
      <w:r w:rsidRPr="002A27EA">
        <w:rPr>
          <w:sz w:val="20"/>
          <w:szCs w:val="20"/>
          <w:lang w:val="el-GR" w:bidi="he-IL"/>
        </w:rPr>
        <w:t>τὰ</w:t>
      </w:r>
      <w:r w:rsidRPr="002A27EA">
        <w:rPr>
          <w:sz w:val="20"/>
          <w:szCs w:val="20"/>
          <w:lang w:bidi="he-IL"/>
        </w:rPr>
        <w:t xml:space="preserve"> </w:t>
      </w:r>
      <w:r w:rsidRPr="002A27EA">
        <w:rPr>
          <w:sz w:val="20"/>
          <w:szCs w:val="20"/>
          <w:lang w:val="el-GR" w:bidi="he-IL"/>
        </w:rPr>
        <w:t>κατώτερα</w:t>
      </w:r>
      <w:r w:rsidRPr="002A27EA">
        <w:rPr>
          <w:sz w:val="20"/>
          <w:szCs w:val="20"/>
          <w:lang w:bidi="he-IL"/>
        </w:rPr>
        <w:t xml:space="preserve"> [</w:t>
      </w:r>
      <w:r w:rsidRPr="002A27EA">
        <w:rPr>
          <w:sz w:val="20"/>
          <w:szCs w:val="20"/>
          <w:lang w:val="el-GR" w:bidi="he-IL"/>
        </w:rPr>
        <w:t>μέρη</w:t>
      </w:r>
      <w:r w:rsidRPr="002A27EA">
        <w:rPr>
          <w:sz w:val="20"/>
          <w:szCs w:val="20"/>
          <w:lang w:bidi="he-IL"/>
        </w:rPr>
        <w:t xml:space="preserve">] </w:t>
      </w:r>
      <w:r w:rsidRPr="002A27EA">
        <w:rPr>
          <w:sz w:val="20"/>
          <w:szCs w:val="20"/>
          <w:lang w:val="el-GR" w:bidi="he-IL"/>
        </w:rPr>
        <w:t>τῆς</w:t>
      </w:r>
      <w:r w:rsidRPr="002A27EA">
        <w:rPr>
          <w:sz w:val="20"/>
          <w:szCs w:val="20"/>
          <w:lang w:bidi="he-IL"/>
        </w:rPr>
        <w:t xml:space="preserve"> </w:t>
      </w:r>
      <w:r w:rsidRPr="002A27EA">
        <w:rPr>
          <w:sz w:val="20"/>
          <w:szCs w:val="20"/>
          <w:lang w:val="el-GR" w:bidi="he-IL"/>
        </w:rPr>
        <w:t>γῆς</w:t>
      </w:r>
      <w:r w:rsidRPr="002A27EA">
        <w:rPr>
          <w:kern w:val="2"/>
          <w:sz w:val="20"/>
          <w:szCs w:val="14"/>
        </w:rPr>
        <w:t>] . . .”</w:t>
      </w:r>
      <w:r w:rsidRPr="002A27EA">
        <w:rPr>
          <w:kern w:val="2"/>
          <w:sz w:val="20"/>
        </w:rPr>
        <w:t>)</w:t>
      </w:r>
      <w:r w:rsidRPr="002A27EA">
        <w:rPr>
          <w:kern w:val="2"/>
        </w:rPr>
        <w:t xml:space="preserve"> (Rahner and </w:t>
      </w:r>
      <w:proofErr w:type="spellStart"/>
      <w:r w:rsidRPr="002A27EA">
        <w:rPr>
          <w:kern w:val="2"/>
        </w:rPr>
        <w:t>Vorgrimler</w:t>
      </w:r>
      <w:proofErr w:type="spellEnd"/>
      <w:r w:rsidRPr="002A27EA">
        <w:rPr>
          <w:kern w:val="2"/>
        </w:rPr>
        <w:t xml:space="preserve"> 124)</w:t>
      </w:r>
    </w:p>
    <w:p w14:paraId="1BBBB1D8" w14:textId="77777777" w:rsidR="00B347EB" w:rsidRPr="002A27EA" w:rsidRDefault="00B347EB" w:rsidP="00C936F9">
      <w:pPr>
        <w:numPr>
          <w:ilvl w:val="1"/>
          <w:numId w:val="13"/>
        </w:numPr>
        <w:contextualSpacing/>
        <w:rPr>
          <w:kern w:val="2"/>
        </w:rPr>
      </w:pPr>
      <w:r w:rsidRPr="002A27EA">
        <w:rPr>
          <w:kern w:val="2"/>
        </w:rPr>
        <w:t xml:space="preserve">“It is pointless to enquire exactly when the descent into hell occurred and how long it lasted . . .” (Rahner and </w:t>
      </w:r>
      <w:proofErr w:type="spellStart"/>
      <w:r w:rsidRPr="002A27EA">
        <w:rPr>
          <w:kern w:val="2"/>
        </w:rPr>
        <w:t>Vorgrimler</w:t>
      </w:r>
      <w:proofErr w:type="spellEnd"/>
      <w:r w:rsidRPr="002A27EA">
        <w:rPr>
          <w:kern w:val="2"/>
        </w:rPr>
        <w:t xml:space="preserve"> 124)</w:t>
      </w:r>
    </w:p>
    <w:p w14:paraId="0AA27C65" w14:textId="77777777" w:rsidR="00B347EB" w:rsidRPr="00103761" w:rsidRDefault="00B347EB" w:rsidP="00C936F9">
      <w:pPr>
        <w:numPr>
          <w:ilvl w:val="2"/>
          <w:numId w:val="13"/>
        </w:numPr>
        <w:contextualSpacing/>
        <w:rPr>
          <w:kern w:val="2"/>
        </w:rPr>
      </w:pPr>
      <w:r w:rsidRPr="00103761">
        <w:rPr>
          <w:kern w:val="2"/>
        </w:rPr>
        <w:t xml:space="preserve">“From God’s viewpoint there would be no dimension of time from the death to the resurrection.” (Brown </w:t>
      </w:r>
      <w:r w:rsidRPr="00103761">
        <w:rPr>
          <w:i/>
          <w:iCs/>
          <w:kern w:val="2"/>
        </w:rPr>
        <w:t>Introduction</w:t>
      </w:r>
      <w:r w:rsidRPr="00103761">
        <w:rPr>
          <w:kern w:val="2"/>
        </w:rPr>
        <w:t xml:space="preserve"> 715 n. 27)</w:t>
      </w:r>
    </w:p>
    <w:p w14:paraId="168AE8C4" w14:textId="77777777" w:rsidR="00B347EB" w:rsidRPr="00103761" w:rsidRDefault="00B347EB" w:rsidP="00C936F9">
      <w:pPr>
        <w:numPr>
          <w:ilvl w:val="2"/>
          <w:numId w:val="13"/>
        </w:numPr>
        <w:contextualSpacing/>
        <w:rPr>
          <w:kern w:val="2"/>
        </w:rPr>
      </w:pPr>
      <w:r w:rsidRPr="00103761">
        <w:rPr>
          <w:kern w:val="2"/>
        </w:rPr>
        <w:t xml:space="preserve">“Consequently in that respect what was happening to Jesus between death and resurrection is a pseudo-problem: According to Christian faith he was with God, even as Christians believe that those who die in God’s love are with God between their death and their resurrection.” (Brown </w:t>
      </w:r>
      <w:r w:rsidRPr="00103761">
        <w:rPr>
          <w:i/>
          <w:iCs/>
          <w:kern w:val="2"/>
        </w:rPr>
        <w:t>Introduction</w:t>
      </w:r>
      <w:r w:rsidRPr="00103761">
        <w:rPr>
          <w:kern w:val="2"/>
        </w:rPr>
        <w:t xml:space="preserve"> 715 n. 27)</w:t>
      </w:r>
    </w:p>
    <w:p w14:paraId="6A1051E9" w14:textId="77777777" w:rsidR="00B347EB" w:rsidRPr="004B14BB" w:rsidRDefault="00B347EB" w:rsidP="00C936F9">
      <w:pPr>
        <w:numPr>
          <w:ilvl w:val="1"/>
          <w:numId w:val="13"/>
        </w:numPr>
        <w:contextualSpacing/>
        <w:rPr>
          <w:kern w:val="2"/>
          <w:szCs w:val="24"/>
        </w:rPr>
      </w:pPr>
      <w:r w:rsidRPr="004B14BB">
        <w:rPr>
          <w:kern w:val="2"/>
          <w:szCs w:val="24"/>
        </w:rPr>
        <w:t>“After Christ’s redeeming act, the just can proceed directly on the road to heaven, but before Christ the road was blocked, so that the just had to be sent to Hades to await the Savior.” (Russell 120)</w:t>
      </w:r>
    </w:p>
    <w:p w14:paraId="0F234604" w14:textId="77777777" w:rsidR="00B347EB" w:rsidRPr="001523D2" w:rsidRDefault="00B347EB" w:rsidP="00B347EB">
      <w:pPr>
        <w:contextualSpacing/>
        <w:rPr>
          <w:kern w:val="2"/>
        </w:rPr>
      </w:pPr>
    </w:p>
    <w:p w14:paraId="5741D048" w14:textId="77777777" w:rsidR="00B347EB" w:rsidRDefault="00B347EB" w:rsidP="00C936F9">
      <w:pPr>
        <w:numPr>
          <w:ilvl w:val="0"/>
          <w:numId w:val="13"/>
        </w:numPr>
        <w:contextualSpacing/>
        <w:rPr>
          <w:kern w:val="2"/>
        </w:rPr>
      </w:pPr>
      <w:r>
        <w:rPr>
          <w:b/>
          <w:bCs/>
          <w:kern w:val="2"/>
        </w:rPr>
        <w:t>salvation outside the Church</w:t>
      </w:r>
    </w:p>
    <w:p w14:paraId="12E04947" w14:textId="77777777" w:rsidR="00B347EB" w:rsidRDefault="00B347EB" w:rsidP="00C936F9">
      <w:pPr>
        <w:numPr>
          <w:ilvl w:val="1"/>
          <w:numId w:val="13"/>
        </w:numPr>
        <w:contextualSpacing/>
        <w:rPr>
          <w:kern w:val="2"/>
        </w:rPr>
      </w:pPr>
      <w:r>
        <w:rPr>
          <w:kern w:val="2"/>
        </w:rPr>
        <w:t>Christ’s descent is at least “</w:t>
      </w:r>
      <w:r w:rsidRPr="00D37882">
        <w:rPr>
          <w:kern w:val="2"/>
        </w:rPr>
        <w:t>a way of expressing figuratively that Christ’s death affected those who had gone before.</w:t>
      </w:r>
      <w:r>
        <w:rPr>
          <w:kern w:val="2"/>
        </w:rPr>
        <w:t xml:space="preserve">” (Brown </w:t>
      </w:r>
      <w:r>
        <w:rPr>
          <w:i/>
          <w:iCs/>
          <w:kern w:val="2"/>
        </w:rPr>
        <w:t>Introduction</w:t>
      </w:r>
      <w:r>
        <w:rPr>
          <w:kern w:val="2"/>
        </w:rPr>
        <w:t xml:space="preserve"> 715)</w:t>
      </w:r>
    </w:p>
    <w:p w14:paraId="4167EA95" w14:textId="77777777" w:rsidR="00B347EB" w:rsidRPr="009F4947" w:rsidRDefault="00B347EB" w:rsidP="00C936F9">
      <w:pPr>
        <w:numPr>
          <w:ilvl w:val="2"/>
          <w:numId w:val="13"/>
        </w:numPr>
        <w:contextualSpacing/>
        <w:rPr>
          <w:kern w:val="2"/>
        </w:rPr>
      </w:pPr>
      <w:r>
        <w:rPr>
          <w:kern w:val="2"/>
        </w:rPr>
        <w:t xml:space="preserve">Therefore </w:t>
      </w:r>
      <w:r w:rsidRPr="00D37882">
        <w:rPr>
          <w:kern w:val="2"/>
        </w:rPr>
        <w:t xml:space="preserve">it </w:t>
      </w:r>
      <w:r>
        <w:rPr>
          <w:kern w:val="2"/>
        </w:rPr>
        <w:t>has to do with salvation outside the Church.</w:t>
      </w:r>
    </w:p>
    <w:p w14:paraId="4A9F1C09" w14:textId="77777777" w:rsidR="00B347EB" w:rsidRDefault="00B347EB" w:rsidP="00C936F9">
      <w:pPr>
        <w:numPr>
          <w:ilvl w:val="2"/>
          <w:numId w:val="13"/>
        </w:numPr>
        <w:contextualSpacing/>
        <w:rPr>
          <w:kern w:val="2"/>
        </w:rPr>
      </w:pPr>
      <w:r>
        <w:rPr>
          <w:kern w:val="2"/>
        </w:rPr>
        <w:t xml:space="preserve">“. . . </w:t>
      </w:r>
      <w:r w:rsidRPr="00054B57">
        <w:rPr>
          <w:kern w:val="2"/>
        </w:rPr>
        <w:t>it represents a Christian instinct that Christ’s victory affected not only those who followed temporally but also those who preceded—a temporal universality as part of the theology that all are saved through Christ.</w:t>
      </w:r>
      <w:r>
        <w:rPr>
          <w:kern w:val="2"/>
        </w:rPr>
        <w:t xml:space="preserve">” (Brown </w:t>
      </w:r>
      <w:r>
        <w:rPr>
          <w:i/>
          <w:iCs/>
          <w:kern w:val="2"/>
        </w:rPr>
        <w:t>Introduction</w:t>
      </w:r>
      <w:r>
        <w:rPr>
          <w:kern w:val="2"/>
        </w:rPr>
        <w:t xml:space="preserve"> 723)</w:t>
      </w:r>
    </w:p>
    <w:p w14:paraId="5503712A" w14:textId="77777777" w:rsidR="00B347EB" w:rsidRDefault="00B347EB" w:rsidP="00C936F9">
      <w:pPr>
        <w:numPr>
          <w:ilvl w:val="1"/>
          <w:numId w:val="13"/>
        </w:numPr>
        <w:contextualSpacing/>
      </w:pPr>
      <w:r w:rsidRPr="00604904">
        <w:t>“</w:t>
      </w:r>
      <w:r>
        <w:t>. . . Christ’s descent into Hades</w:t>
      </w:r>
      <w:r w:rsidRPr="00604904">
        <w:t xml:space="preserve"> </w:t>
      </w:r>
      <w:r>
        <w:t>[bears]</w:t>
      </w:r>
      <w:r w:rsidRPr="00604904">
        <w:t xml:space="preserve"> testimony to the all-embracing power of the work of Christ, who now reigns over all powers.” (van </w:t>
      </w:r>
      <w:proofErr w:type="spellStart"/>
      <w:r w:rsidRPr="00604904">
        <w:t>Unnik</w:t>
      </w:r>
      <w:proofErr w:type="spellEnd"/>
      <w:r w:rsidRPr="00604904">
        <w:t xml:space="preserve"> 766)</w:t>
      </w:r>
    </w:p>
    <w:p w14:paraId="001947AE" w14:textId="77777777" w:rsidR="00B347EB" w:rsidRPr="00DC0109" w:rsidRDefault="00B347EB" w:rsidP="00C936F9">
      <w:pPr>
        <w:numPr>
          <w:ilvl w:val="1"/>
          <w:numId w:val="13"/>
        </w:numPr>
        <w:contextualSpacing/>
        <w:rPr>
          <w:sz w:val="20"/>
        </w:rPr>
      </w:pPr>
      <w:r>
        <w:rPr>
          <w:sz w:val="20"/>
        </w:rPr>
        <w:t>1 Tim 2:4, God “</w:t>
      </w:r>
      <w:r>
        <w:rPr>
          <w:rFonts w:eastAsia="Times New Roman"/>
          <w:sz w:val="20"/>
          <w:szCs w:val="20"/>
          <w:lang w:bidi="he-IL"/>
        </w:rPr>
        <w:t>desires everyone to be saved and to come to the knowledge of the truth.”</w:t>
      </w:r>
    </w:p>
    <w:p w14:paraId="64DF9582" w14:textId="77777777" w:rsidR="00B347EB" w:rsidRDefault="00B347EB" w:rsidP="00B347EB">
      <w:pPr>
        <w:pStyle w:val="ListParagraph"/>
        <w:ind w:left="0"/>
        <w:contextualSpacing/>
        <w:rPr>
          <w:rFonts w:eastAsia="Times New Roman"/>
        </w:rPr>
      </w:pPr>
    </w:p>
    <w:p w14:paraId="70777803" w14:textId="77777777" w:rsidR="00B347EB" w:rsidRPr="00342D49" w:rsidRDefault="00B347EB" w:rsidP="00C936F9">
      <w:pPr>
        <w:pStyle w:val="ListParagraph"/>
        <w:numPr>
          <w:ilvl w:val="0"/>
          <w:numId w:val="13"/>
        </w:numPr>
        <w:contextualSpacing/>
        <w:rPr>
          <w:rFonts w:eastAsia="Times New Roman"/>
        </w:rPr>
      </w:pPr>
      <w:r w:rsidRPr="00342D49">
        <w:rPr>
          <w:rFonts w:eastAsia="Times New Roman"/>
          <w:b/>
          <w:bCs/>
        </w:rPr>
        <w:t>reason</w:t>
      </w:r>
    </w:p>
    <w:p w14:paraId="32440620" w14:textId="77777777" w:rsidR="00B347EB" w:rsidRPr="00FA261E" w:rsidRDefault="00B347EB" w:rsidP="00C936F9">
      <w:pPr>
        <w:pStyle w:val="ListParagraph"/>
        <w:numPr>
          <w:ilvl w:val="1"/>
          <w:numId w:val="13"/>
        </w:numPr>
        <w:contextualSpacing/>
        <w:rPr>
          <w:rFonts w:eastAsia="Times New Roman"/>
        </w:rPr>
      </w:pPr>
      <w:r w:rsidRPr="00342D49">
        <w:rPr>
          <w:rFonts w:eastAsia="Times New Roman"/>
        </w:rPr>
        <w:t>“Christ’s death dissolved the c</w:t>
      </w:r>
      <w:r>
        <w:rPr>
          <w:rFonts w:eastAsia="Times New Roman"/>
        </w:rPr>
        <w:t>onnection between body and soul . . .</w:t>
      </w:r>
      <w:r w:rsidRPr="00342D49">
        <w:rPr>
          <w:rFonts w:eastAsia="Times New Roman"/>
        </w:rPr>
        <w:t>Christ was therefore during the three days not “man” that is, a compositum [150] of body and soul</w:t>
      </w:r>
      <w:r>
        <w:rPr>
          <w:rFonts w:eastAsia="Times New Roman"/>
        </w:rPr>
        <w:t xml:space="preserve"> . . .”</w:t>
      </w:r>
      <w:r w:rsidRPr="00342D49">
        <w:rPr>
          <w:rFonts w:eastAsia="Times New Roman"/>
        </w:rPr>
        <w:t xml:space="preserve"> </w:t>
      </w:r>
      <w:r w:rsidRPr="00DC0109">
        <w:rPr>
          <w:rFonts w:eastAsia="Times New Roman"/>
          <w:sz w:val="20"/>
          <w:szCs w:val="14"/>
        </w:rPr>
        <w:t>(</w:t>
      </w:r>
      <w:r w:rsidRPr="00DC0109">
        <w:rPr>
          <w:rFonts w:eastAsia="Times New Roman"/>
          <w:i/>
          <w:iCs/>
          <w:sz w:val="20"/>
          <w:szCs w:val="14"/>
        </w:rPr>
        <w:t>ST</w:t>
      </w:r>
      <w:r w:rsidRPr="00DC0109">
        <w:rPr>
          <w:rFonts w:eastAsia="Times New Roman"/>
          <w:sz w:val="20"/>
          <w:szCs w:val="14"/>
        </w:rPr>
        <w:t xml:space="preserve"> 3.50.4)</w:t>
      </w:r>
      <w:r>
        <w:rPr>
          <w:rFonts w:eastAsia="Times New Roman"/>
        </w:rPr>
        <w:t xml:space="preserve"> (Ott 150-51)</w:t>
      </w:r>
      <w:r w:rsidRPr="00FA261E">
        <w:rPr>
          <w:szCs w:val="24"/>
        </w:rPr>
        <w:br w:type="page"/>
      </w:r>
    </w:p>
    <w:p w14:paraId="76ABB6FD" w14:textId="77777777" w:rsidR="00B347EB" w:rsidRPr="00103761" w:rsidRDefault="00B347EB" w:rsidP="00B347EB">
      <w:pPr>
        <w:pStyle w:val="Heading2"/>
      </w:pPr>
      <w:bookmarkStart w:id="30" w:name="_Toc503063414"/>
      <w:r w:rsidRPr="00907400">
        <w:lastRenderedPageBreak/>
        <w:t>1 Pet 3:19-22, 4:6</w:t>
      </w:r>
      <w:bookmarkEnd w:id="30"/>
    </w:p>
    <w:p w14:paraId="3497FF0C" w14:textId="77777777" w:rsidR="00B347EB" w:rsidRDefault="00B347EB" w:rsidP="00B347EB">
      <w:pPr>
        <w:contextualSpacing/>
        <w:rPr>
          <w:kern w:val="2"/>
        </w:rPr>
      </w:pPr>
    </w:p>
    <w:p w14:paraId="46204201" w14:textId="77777777" w:rsidR="00B347EB" w:rsidRDefault="00B347EB" w:rsidP="00B347EB">
      <w:pPr>
        <w:contextualSpacing/>
        <w:rPr>
          <w:kern w:val="2"/>
        </w:rPr>
      </w:pPr>
    </w:p>
    <w:p w14:paraId="5E91079D" w14:textId="77777777" w:rsidR="00B347EB" w:rsidRPr="00103761" w:rsidRDefault="00B347EB" w:rsidP="00C936F9">
      <w:pPr>
        <w:numPr>
          <w:ilvl w:val="0"/>
          <w:numId w:val="10"/>
        </w:numPr>
        <w:contextualSpacing/>
        <w:rPr>
          <w:kern w:val="2"/>
        </w:rPr>
      </w:pPr>
      <w:r w:rsidRPr="00103761">
        <w:rPr>
          <w:b/>
          <w:bCs/>
          <w:kern w:val="2"/>
        </w:rPr>
        <w:t>1 Pet 3</w:t>
      </w:r>
      <w:r w:rsidRPr="00103761">
        <w:rPr>
          <w:kern w:val="2"/>
        </w:rPr>
        <w:t>:</w:t>
      </w:r>
      <w:r>
        <w:rPr>
          <w:b/>
          <w:bCs/>
          <w:kern w:val="2"/>
        </w:rPr>
        <w:t>18-22</w:t>
      </w:r>
    </w:p>
    <w:p w14:paraId="7CDDF769" w14:textId="77777777" w:rsidR="00B347EB" w:rsidRPr="00907400" w:rsidRDefault="00B347EB" w:rsidP="00C936F9">
      <w:pPr>
        <w:numPr>
          <w:ilvl w:val="1"/>
          <w:numId w:val="10"/>
        </w:numPr>
        <w:contextualSpacing/>
        <w:rPr>
          <w:kern w:val="2"/>
          <w:sz w:val="20"/>
          <w:szCs w:val="14"/>
        </w:rPr>
      </w:pPr>
      <w:r w:rsidRPr="00907400">
        <w:rPr>
          <w:kern w:val="2"/>
          <w:sz w:val="20"/>
          <w:szCs w:val="14"/>
        </w:rPr>
        <w:t>1 Pet 3:18</w:t>
      </w:r>
      <w:r>
        <w:rPr>
          <w:kern w:val="2"/>
          <w:sz w:val="20"/>
          <w:szCs w:val="14"/>
        </w:rPr>
        <w:t>b</w:t>
      </w:r>
      <w:r w:rsidRPr="00907400">
        <w:rPr>
          <w:kern w:val="2"/>
          <w:sz w:val="20"/>
          <w:szCs w:val="14"/>
        </w:rPr>
        <w:t>-22, “</w:t>
      </w:r>
      <w:r w:rsidRPr="00907400">
        <w:rPr>
          <w:sz w:val="20"/>
          <w:szCs w:val="20"/>
          <w:lang w:bidi="he-IL"/>
        </w:rPr>
        <w:t xml:space="preserve">He was put to death in the flesh, but made alive in the spirit, </w:t>
      </w:r>
      <w:r w:rsidRPr="00907400">
        <w:rPr>
          <w:sz w:val="20"/>
          <w:szCs w:val="20"/>
          <w:vertAlign w:val="superscript"/>
          <w:lang w:bidi="he-IL"/>
        </w:rPr>
        <w:t>19</w:t>
      </w:r>
      <w:r w:rsidRPr="00907400">
        <w:rPr>
          <w:sz w:val="20"/>
          <w:szCs w:val="20"/>
          <w:lang w:bidi="he-IL"/>
        </w:rPr>
        <w:t>in which also he went and made a proclamation to the spirits in prison [</w:t>
      </w:r>
      <w:r w:rsidRPr="00907400">
        <w:rPr>
          <w:sz w:val="20"/>
          <w:szCs w:val="20"/>
          <w:lang w:val="el-GR" w:bidi="he-IL"/>
        </w:rPr>
        <w:t>τοῖς</w:t>
      </w:r>
      <w:r w:rsidRPr="00907400">
        <w:rPr>
          <w:sz w:val="20"/>
          <w:szCs w:val="20"/>
          <w:lang w:bidi="he-IL"/>
        </w:rPr>
        <w:t xml:space="preserve"> </w:t>
      </w:r>
      <w:r w:rsidRPr="00907400">
        <w:rPr>
          <w:sz w:val="20"/>
          <w:szCs w:val="20"/>
          <w:lang w:val="el-GR" w:bidi="he-IL"/>
        </w:rPr>
        <w:t>ἐν</w:t>
      </w:r>
      <w:r w:rsidRPr="00907400">
        <w:rPr>
          <w:sz w:val="20"/>
          <w:szCs w:val="20"/>
          <w:lang w:bidi="he-IL"/>
        </w:rPr>
        <w:t xml:space="preserve"> </w:t>
      </w:r>
      <w:r w:rsidRPr="00907400">
        <w:rPr>
          <w:sz w:val="20"/>
          <w:szCs w:val="20"/>
          <w:lang w:val="el-GR" w:bidi="he-IL"/>
        </w:rPr>
        <w:t>φυλακῇ</w:t>
      </w:r>
      <w:r w:rsidRPr="00907400">
        <w:rPr>
          <w:sz w:val="20"/>
          <w:szCs w:val="20"/>
          <w:lang w:bidi="he-IL"/>
        </w:rPr>
        <w:t xml:space="preserve"> </w:t>
      </w:r>
      <w:r w:rsidRPr="00907400">
        <w:rPr>
          <w:sz w:val="20"/>
          <w:szCs w:val="20"/>
          <w:lang w:val="el-GR" w:bidi="he-IL"/>
        </w:rPr>
        <w:t>πνεύμασιν</w:t>
      </w:r>
      <w:r w:rsidRPr="00907400">
        <w:rPr>
          <w:sz w:val="20"/>
          <w:szCs w:val="20"/>
          <w:lang w:bidi="he-IL"/>
        </w:rPr>
        <w:t xml:space="preserve">], </w:t>
      </w:r>
      <w:r w:rsidRPr="00907400">
        <w:rPr>
          <w:sz w:val="20"/>
          <w:szCs w:val="20"/>
          <w:vertAlign w:val="superscript"/>
          <w:lang w:bidi="he-IL"/>
        </w:rPr>
        <w:t>20</w:t>
      </w:r>
      <w:r w:rsidRPr="00907400">
        <w:rPr>
          <w:sz w:val="20"/>
          <w:szCs w:val="20"/>
          <w:lang w:bidi="he-IL"/>
        </w:rPr>
        <w:t xml:space="preserve">who in former times did not obey, when God waited patiently in the days of Noah . . . </w:t>
      </w:r>
      <w:r w:rsidRPr="00907400">
        <w:rPr>
          <w:sz w:val="20"/>
          <w:szCs w:val="20"/>
          <w:vertAlign w:val="superscript"/>
          <w:lang w:bidi="he-IL"/>
        </w:rPr>
        <w:t>22</w:t>
      </w:r>
      <w:r w:rsidRPr="00907400">
        <w:rPr>
          <w:sz w:val="20"/>
          <w:szCs w:val="20"/>
          <w:lang w:bidi="he-IL"/>
        </w:rPr>
        <w:t>[Christ] has gone into heaven and is at the right hand of God, with angels, authorities, and powers made subject to him.”</w:t>
      </w:r>
    </w:p>
    <w:p w14:paraId="6A696E21" w14:textId="77777777" w:rsidR="00B347EB" w:rsidRPr="00103761" w:rsidRDefault="00B347EB" w:rsidP="00C936F9">
      <w:pPr>
        <w:numPr>
          <w:ilvl w:val="1"/>
          <w:numId w:val="10"/>
        </w:numPr>
        <w:autoSpaceDE w:val="0"/>
        <w:autoSpaceDN w:val="0"/>
        <w:adjustRightInd w:val="0"/>
        <w:contextualSpacing/>
        <w:rPr>
          <w:szCs w:val="24"/>
        </w:rPr>
      </w:pPr>
      <w:r w:rsidRPr="00103761">
        <w:rPr>
          <w:szCs w:val="24"/>
        </w:rPr>
        <w:t>3:19</w:t>
      </w:r>
    </w:p>
    <w:p w14:paraId="69B2D2E9" w14:textId="77777777" w:rsidR="00B347EB" w:rsidRPr="00103761" w:rsidRDefault="00B347EB" w:rsidP="00C936F9">
      <w:pPr>
        <w:numPr>
          <w:ilvl w:val="2"/>
          <w:numId w:val="10"/>
        </w:numPr>
        <w:autoSpaceDE w:val="0"/>
        <w:autoSpaceDN w:val="0"/>
        <w:adjustRightInd w:val="0"/>
        <w:contextualSpacing/>
        <w:rPr>
          <w:szCs w:val="24"/>
        </w:rPr>
      </w:pPr>
      <w:r>
        <w:rPr>
          <w:szCs w:val="24"/>
        </w:rPr>
        <w:t>“</w:t>
      </w:r>
      <w:r w:rsidRPr="00205B01">
        <w:rPr>
          <w:szCs w:val="24"/>
        </w:rPr>
        <w:t>he went</w:t>
      </w:r>
      <w:r>
        <w:rPr>
          <w:szCs w:val="24"/>
        </w:rPr>
        <w:t>”</w:t>
      </w:r>
    </w:p>
    <w:p w14:paraId="0C521634" w14:textId="77777777" w:rsidR="00B347EB" w:rsidRDefault="00B347EB" w:rsidP="00C936F9">
      <w:pPr>
        <w:numPr>
          <w:ilvl w:val="3"/>
          <w:numId w:val="10"/>
        </w:numPr>
        <w:autoSpaceDE w:val="0"/>
        <w:autoSpaceDN w:val="0"/>
        <w:adjustRightInd w:val="0"/>
        <w:contextualSpacing/>
        <w:rPr>
          <w:szCs w:val="24"/>
        </w:rPr>
      </w:pPr>
      <w:r w:rsidRPr="00103761">
        <w:rPr>
          <w:szCs w:val="24"/>
        </w:rPr>
        <w:t>“Not to “Hades,” but “to heaven,” as the direction is specified in 3:22, where the same participle (</w:t>
      </w:r>
      <w:proofErr w:type="spellStart"/>
      <w:r w:rsidRPr="00103761">
        <w:rPr>
          <w:i/>
          <w:szCs w:val="24"/>
        </w:rPr>
        <w:t>poreutheis</w:t>
      </w:r>
      <w:proofErr w:type="spellEnd"/>
      <w:r w:rsidRPr="00103761">
        <w:rPr>
          <w:szCs w:val="24"/>
        </w:rPr>
        <w:t>) is used.</w:t>
      </w:r>
      <w:r>
        <w:rPr>
          <w:szCs w:val="24"/>
        </w:rPr>
        <w:t>”</w:t>
      </w:r>
      <w:r w:rsidRPr="00103761">
        <w:rPr>
          <w:szCs w:val="24"/>
        </w:rPr>
        <w:t xml:space="preserve"> (</w:t>
      </w:r>
      <w:proofErr w:type="spellStart"/>
      <w:r w:rsidRPr="00103761">
        <w:rPr>
          <w:szCs w:val="24"/>
        </w:rPr>
        <w:t>Fitzmyer</w:t>
      </w:r>
      <w:proofErr w:type="spellEnd"/>
      <w:r w:rsidRPr="00103761">
        <w:rPr>
          <w:szCs w:val="24"/>
        </w:rPr>
        <w:t xml:space="preserve"> “First” 367)</w:t>
      </w:r>
    </w:p>
    <w:p w14:paraId="442A8F66" w14:textId="77777777" w:rsidR="00B347EB" w:rsidRPr="009118D2" w:rsidRDefault="00B347EB" w:rsidP="00C936F9">
      <w:pPr>
        <w:numPr>
          <w:ilvl w:val="4"/>
          <w:numId w:val="10"/>
        </w:numPr>
        <w:autoSpaceDE w:val="0"/>
        <w:autoSpaceDN w:val="0"/>
        <w:adjustRightInd w:val="0"/>
        <w:contextualSpacing/>
        <w:rPr>
          <w:sz w:val="20"/>
          <w:szCs w:val="20"/>
        </w:rPr>
      </w:pPr>
      <w:r w:rsidRPr="00D7009D">
        <w:rPr>
          <w:sz w:val="20"/>
          <w:szCs w:val="20"/>
        </w:rPr>
        <w:t xml:space="preserve">1 Pet 3:22, </w:t>
      </w:r>
      <w:r>
        <w:rPr>
          <w:sz w:val="20"/>
          <w:szCs w:val="20"/>
        </w:rPr>
        <w:t xml:space="preserve">Christ </w:t>
      </w:r>
      <w:r w:rsidRPr="00D7009D">
        <w:rPr>
          <w:sz w:val="20"/>
          <w:szCs w:val="20"/>
        </w:rPr>
        <w:t>“</w:t>
      </w:r>
      <w:r>
        <w:rPr>
          <w:sz w:val="20"/>
          <w:szCs w:val="20"/>
          <w:lang w:bidi="he-IL"/>
        </w:rPr>
        <w:t>has gone [</w:t>
      </w:r>
      <w:r w:rsidRPr="00D7009D">
        <w:rPr>
          <w:sz w:val="20"/>
          <w:szCs w:val="20"/>
          <w:lang w:val="el-GR" w:bidi="he-IL"/>
        </w:rPr>
        <w:t>πορευθεὶς</w:t>
      </w:r>
      <w:r>
        <w:rPr>
          <w:sz w:val="20"/>
          <w:szCs w:val="20"/>
          <w:lang w:bidi="he-IL"/>
        </w:rPr>
        <w:t>] into heaven and is at the right hand of God, with angels, authorities, and powers made subject to him.</w:t>
      </w:r>
      <w:r w:rsidRPr="00D7009D">
        <w:rPr>
          <w:sz w:val="20"/>
          <w:szCs w:val="20"/>
        </w:rPr>
        <w:t>”</w:t>
      </w:r>
    </w:p>
    <w:p w14:paraId="2FCC12F9" w14:textId="77777777" w:rsidR="00B347EB" w:rsidRDefault="00B347EB" w:rsidP="00C936F9">
      <w:pPr>
        <w:numPr>
          <w:ilvl w:val="3"/>
          <w:numId w:val="10"/>
        </w:numPr>
        <w:autoSpaceDE w:val="0"/>
        <w:autoSpaceDN w:val="0"/>
        <w:adjustRightInd w:val="0"/>
        <w:contextualSpacing/>
        <w:rPr>
          <w:szCs w:val="24"/>
        </w:rPr>
      </w:pPr>
      <w:r>
        <w:rPr>
          <w:szCs w:val="24"/>
        </w:rPr>
        <w:t>“</w:t>
      </w:r>
      <w:r w:rsidRPr="00103761">
        <w:rPr>
          <w:szCs w:val="24"/>
        </w:rPr>
        <w:t xml:space="preserve">Christ, exalted in his ascension, passed through “all the heavens” (Eph 4:10); </w:t>
      </w:r>
      <w:proofErr w:type="spellStart"/>
      <w:r w:rsidRPr="00103761">
        <w:rPr>
          <w:szCs w:val="24"/>
        </w:rPr>
        <w:t>en</w:t>
      </w:r>
      <w:proofErr w:type="spellEnd"/>
      <w:r w:rsidRPr="00103761">
        <w:rPr>
          <w:szCs w:val="24"/>
        </w:rPr>
        <w:t xml:space="preserve"> route he proclaimed his triumph.</w:t>
      </w:r>
      <w:r>
        <w:rPr>
          <w:szCs w:val="24"/>
        </w:rPr>
        <w:t>”</w:t>
      </w:r>
      <w:r w:rsidRPr="00103761">
        <w:rPr>
          <w:szCs w:val="24"/>
        </w:rPr>
        <w:t xml:space="preserve"> (</w:t>
      </w:r>
      <w:proofErr w:type="spellStart"/>
      <w:r w:rsidRPr="00103761">
        <w:rPr>
          <w:szCs w:val="24"/>
        </w:rPr>
        <w:t>Fitzmyer</w:t>
      </w:r>
      <w:proofErr w:type="spellEnd"/>
      <w:r w:rsidRPr="00103761">
        <w:rPr>
          <w:szCs w:val="24"/>
        </w:rPr>
        <w:t xml:space="preserve"> “First” 367)</w:t>
      </w:r>
    </w:p>
    <w:p w14:paraId="4300A8E8" w14:textId="77777777" w:rsidR="00B347EB" w:rsidRPr="005D602D" w:rsidRDefault="00B347EB" w:rsidP="00C936F9">
      <w:pPr>
        <w:numPr>
          <w:ilvl w:val="4"/>
          <w:numId w:val="10"/>
        </w:numPr>
        <w:autoSpaceDE w:val="0"/>
        <w:autoSpaceDN w:val="0"/>
        <w:adjustRightInd w:val="0"/>
        <w:contextualSpacing/>
        <w:rPr>
          <w:sz w:val="20"/>
          <w:szCs w:val="20"/>
        </w:rPr>
      </w:pPr>
      <w:r>
        <w:rPr>
          <w:sz w:val="20"/>
          <w:szCs w:val="20"/>
        </w:rPr>
        <w:t>Eph 4:10, “</w:t>
      </w:r>
      <w:r>
        <w:rPr>
          <w:sz w:val="20"/>
          <w:szCs w:val="20"/>
          <w:lang w:bidi="he-IL"/>
        </w:rPr>
        <w:t>He who descended is the same one who ascended far above all the heavens . . .”</w:t>
      </w:r>
    </w:p>
    <w:p w14:paraId="0B5CACF1" w14:textId="77777777" w:rsidR="00B347EB" w:rsidRDefault="00B347EB" w:rsidP="00C936F9">
      <w:pPr>
        <w:numPr>
          <w:ilvl w:val="4"/>
          <w:numId w:val="10"/>
        </w:numPr>
        <w:autoSpaceDE w:val="0"/>
        <w:autoSpaceDN w:val="0"/>
        <w:adjustRightInd w:val="0"/>
        <w:contextualSpacing/>
        <w:rPr>
          <w:szCs w:val="24"/>
        </w:rPr>
      </w:pPr>
      <w:r>
        <w:rPr>
          <w:szCs w:val="24"/>
        </w:rPr>
        <w:t>“</w:t>
      </w:r>
      <w:r w:rsidRPr="00103761">
        <w:rPr>
          <w:szCs w:val="24"/>
        </w:rPr>
        <w:t>The imagery implied here is that of the Seven Heavens</w:t>
      </w:r>
      <w:r>
        <w:rPr>
          <w:szCs w:val="24"/>
        </w:rPr>
        <w:t xml:space="preserve"> . . .” See below under “levels of reality.”</w:t>
      </w:r>
      <w:r w:rsidRPr="00D7009D">
        <w:rPr>
          <w:szCs w:val="24"/>
        </w:rPr>
        <w:t xml:space="preserve"> (</w:t>
      </w:r>
      <w:proofErr w:type="spellStart"/>
      <w:r w:rsidRPr="00D7009D">
        <w:rPr>
          <w:szCs w:val="24"/>
        </w:rPr>
        <w:t>Fitzmyer</w:t>
      </w:r>
      <w:proofErr w:type="spellEnd"/>
      <w:r w:rsidRPr="00D7009D">
        <w:rPr>
          <w:szCs w:val="24"/>
        </w:rPr>
        <w:t xml:space="preserve"> “First” 367)</w:t>
      </w:r>
    </w:p>
    <w:p w14:paraId="7D635929" w14:textId="77777777" w:rsidR="00B347EB" w:rsidRPr="00205B01" w:rsidRDefault="00B347EB" w:rsidP="00C936F9">
      <w:pPr>
        <w:numPr>
          <w:ilvl w:val="2"/>
          <w:numId w:val="10"/>
        </w:numPr>
        <w:autoSpaceDE w:val="0"/>
        <w:autoSpaceDN w:val="0"/>
        <w:adjustRightInd w:val="0"/>
        <w:contextualSpacing/>
        <w:rPr>
          <w:szCs w:val="24"/>
        </w:rPr>
      </w:pPr>
      <w:r>
        <w:rPr>
          <w:szCs w:val="24"/>
        </w:rPr>
        <w:t>“proclaimed”</w:t>
      </w:r>
    </w:p>
    <w:p w14:paraId="67608243" w14:textId="77777777" w:rsidR="00B347EB" w:rsidRDefault="00B347EB" w:rsidP="00C936F9">
      <w:pPr>
        <w:numPr>
          <w:ilvl w:val="3"/>
          <w:numId w:val="10"/>
        </w:numPr>
        <w:autoSpaceDE w:val="0"/>
        <w:autoSpaceDN w:val="0"/>
        <w:adjustRightInd w:val="0"/>
        <w:contextualSpacing/>
        <w:rPr>
          <w:szCs w:val="24"/>
        </w:rPr>
      </w:pPr>
      <w:r>
        <w:rPr>
          <w:szCs w:val="24"/>
        </w:rPr>
        <w:t>Some translate “</w:t>
      </w:r>
      <w:r w:rsidRPr="00205B01">
        <w:rPr>
          <w:szCs w:val="24"/>
        </w:rPr>
        <w:t>preached</w:t>
      </w:r>
      <w:r>
        <w:rPr>
          <w:szCs w:val="24"/>
        </w:rPr>
        <w:t>,</w:t>
      </w:r>
      <w:r>
        <w:rPr>
          <w:iCs/>
          <w:szCs w:val="24"/>
        </w:rPr>
        <w:t>” but</w:t>
      </w:r>
      <w:r>
        <w:rPr>
          <w:szCs w:val="24"/>
        </w:rPr>
        <w:t xml:space="preserve"> “announced</w:t>
      </w:r>
      <w:r w:rsidRPr="00103761">
        <w:rPr>
          <w:szCs w:val="24"/>
        </w:rPr>
        <w:t>”</w:t>
      </w:r>
      <w:r>
        <w:rPr>
          <w:szCs w:val="24"/>
        </w:rPr>
        <w:t xml:space="preserve"> is </w:t>
      </w:r>
      <w:r w:rsidRPr="00103761">
        <w:rPr>
          <w:szCs w:val="24"/>
        </w:rPr>
        <w:t>better</w:t>
      </w:r>
      <w:r>
        <w:rPr>
          <w:szCs w:val="24"/>
        </w:rPr>
        <w:t>.</w:t>
      </w:r>
      <w:r w:rsidRPr="00103761">
        <w:rPr>
          <w:szCs w:val="24"/>
        </w:rPr>
        <w:t xml:space="preserve"> (</w:t>
      </w:r>
      <w:proofErr w:type="spellStart"/>
      <w:r w:rsidRPr="00103761">
        <w:rPr>
          <w:szCs w:val="24"/>
        </w:rPr>
        <w:t>Fitzmyer</w:t>
      </w:r>
      <w:proofErr w:type="spellEnd"/>
      <w:r w:rsidRPr="00103761">
        <w:rPr>
          <w:szCs w:val="24"/>
        </w:rPr>
        <w:t xml:space="preserve"> “First” 367)</w:t>
      </w:r>
    </w:p>
    <w:p w14:paraId="7C7234A7" w14:textId="77777777" w:rsidR="00B347EB" w:rsidRPr="00B27EFF" w:rsidRDefault="00B347EB" w:rsidP="00C936F9">
      <w:pPr>
        <w:numPr>
          <w:ilvl w:val="4"/>
          <w:numId w:val="10"/>
        </w:numPr>
        <w:autoSpaceDE w:val="0"/>
        <w:autoSpaceDN w:val="0"/>
        <w:adjustRightInd w:val="0"/>
        <w:contextualSpacing/>
        <w:rPr>
          <w:szCs w:val="24"/>
        </w:rPr>
      </w:pPr>
      <w:r>
        <w:rPr>
          <w:szCs w:val="24"/>
        </w:rPr>
        <w:t>“</w:t>
      </w:r>
      <w:r w:rsidRPr="00103761">
        <w:rPr>
          <w:szCs w:val="24"/>
        </w:rPr>
        <w:t xml:space="preserve">No object of the vb. </w:t>
      </w:r>
      <w:proofErr w:type="spellStart"/>
      <w:r w:rsidRPr="00103761">
        <w:rPr>
          <w:i/>
          <w:szCs w:val="24"/>
        </w:rPr>
        <w:t>ekēryxen</w:t>
      </w:r>
      <w:proofErr w:type="spellEnd"/>
      <w:r w:rsidRPr="00103761">
        <w:rPr>
          <w:szCs w:val="24"/>
        </w:rPr>
        <w:t xml:space="preserve"> is given, and it has often been interpreted in terms of </w:t>
      </w:r>
      <w:proofErr w:type="spellStart"/>
      <w:r w:rsidRPr="00103761">
        <w:rPr>
          <w:i/>
          <w:szCs w:val="24"/>
        </w:rPr>
        <w:t>euēggelisthē</w:t>
      </w:r>
      <w:proofErr w:type="spellEnd"/>
      <w:r>
        <w:rPr>
          <w:szCs w:val="24"/>
        </w:rPr>
        <w:t xml:space="preserve"> (4:6 . . .)</w:t>
      </w:r>
      <w:r w:rsidRPr="00103761">
        <w:rPr>
          <w:szCs w:val="24"/>
        </w:rPr>
        <w:t>.</w:t>
      </w:r>
      <w:r>
        <w:rPr>
          <w:szCs w:val="24"/>
        </w:rPr>
        <w:t>”</w:t>
      </w:r>
      <w:r w:rsidRPr="00103761">
        <w:rPr>
          <w:szCs w:val="24"/>
        </w:rPr>
        <w:t xml:space="preserve"> (</w:t>
      </w:r>
      <w:proofErr w:type="spellStart"/>
      <w:r w:rsidRPr="00103761">
        <w:rPr>
          <w:szCs w:val="24"/>
        </w:rPr>
        <w:t>Fitzmyer</w:t>
      </w:r>
      <w:proofErr w:type="spellEnd"/>
      <w:r w:rsidRPr="00103761">
        <w:rPr>
          <w:szCs w:val="24"/>
        </w:rPr>
        <w:t xml:space="preserve"> “First” 367)</w:t>
      </w:r>
    </w:p>
    <w:p w14:paraId="445AF596" w14:textId="77777777" w:rsidR="00B347EB" w:rsidRDefault="00B347EB" w:rsidP="00C936F9">
      <w:pPr>
        <w:numPr>
          <w:ilvl w:val="5"/>
          <w:numId w:val="10"/>
        </w:numPr>
        <w:autoSpaceDE w:val="0"/>
        <w:autoSpaceDN w:val="0"/>
        <w:adjustRightInd w:val="0"/>
        <w:contextualSpacing/>
        <w:rPr>
          <w:szCs w:val="24"/>
        </w:rPr>
      </w:pPr>
      <w:r>
        <w:rPr>
          <w:rFonts w:eastAsia="Times New Roman"/>
          <w:lang w:bidi="he-IL"/>
        </w:rPr>
        <w:t xml:space="preserve">E.g., </w:t>
      </w:r>
      <w:r w:rsidRPr="00B27EFF">
        <w:rPr>
          <w:rFonts w:eastAsia="Times New Roman"/>
          <w:i/>
          <w:iCs/>
          <w:lang w:bidi="he-IL"/>
        </w:rPr>
        <w:t>CCC</w:t>
      </w:r>
      <w:r w:rsidRPr="00B27EFF">
        <w:rPr>
          <w:rFonts w:eastAsia="Times New Roman"/>
          <w:lang w:bidi="he-IL"/>
        </w:rPr>
        <w:t xml:space="preserve"> </w:t>
      </w:r>
      <w:r>
        <w:rPr>
          <w:rFonts w:eastAsia="Times New Roman"/>
          <w:sz w:val="20"/>
          <w:szCs w:val="9"/>
          <w:lang w:bidi="he-IL"/>
        </w:rPr>
        <w:t>(</w:t>
      </w:r>
      <w:r w:rsidRPr="00B27EFF">
        <w:rPr>
          <w:rFonts w:eastAsia="Times New Roman"/>
          <w:sz w:val="20"/>
          <w:lang w:bidi="he-IL"/>
        </w:rPr>
        <w:t>§ 632</w:t>
      </w:r>
      <w:r>
        <w:rPr>
          <w:rFonts w:eastAsia="Times New Roman"/>
          <w:sz w:val="20"/>
          <w:lang w:bidi="he-IL"/>
        </w:rPr>
        <w:t xml:space="preserve">, citing </w:t>
      </w:r>
      <w:r>
        <w:rPr>
          <w:rFonts w:eastAsia="Times New Roman"/>
          <w:sz w:val="20"/>
          <w:szCs w:val="9"/>
          <w:lang w:bidi="he-IL"/>
        </w:rPr>
        <w:t>1 Pet 3:18-19</w:t>
      </w:r>
      <w:r w:rsidRPr="00B27EFF">
        <w:rPr>
          <w:rFonts w:eastAsia="Times New Roman"/>
          <w:sz w:val="20"/>
          <w:lang w:bidi="he-IL"/>
        </w:rPr>
        <w:t>)</w:t>
      </w:r>
      <w:r>
        <w:rPr>
          <w:rFonts w:eastAsia="Times New Roman"/>
          <w:iCs/>
          <w:szCs w:val="13"/>
          <w:lang w:bidi="he-IL"/>
        </w:rPr>
        <w:t>: Christ “</w:t>
      </w:r>
      <w:r w:rsidRPr="002C0970">
        <w:rPr>
          <w:rFonts w:eastAsia="Times New Roman"/>
          <w:szCs w:val="13"/>
          <w:lang w:bidi="he-IL"/>
        </w:rPr>
        <w:t>descended there as Savior, proclaiming the Good News to the spirits imprisoned there.</w:t>
      </w:r>
      <w:r>
        <w:rPr>
          <w:rFonts w:eastAsia="Times New Roman"/>
          <w:szCs w:val="13"/>
          <w:lang w:bidi="he-IL"/>
        </w:rPr>
        <w:t>”</w:t>
      </w:r>
    </w:p>
    <w:p w14:paraId="708C4C56" w14:textId="77777777" w:rsidR="00B347EB" w:rsidRPr="00103761" w:rsidRDefault="00B347EB" w:rsidP="00C936F9">
      <w:pPr>
        <w:numPr>
          <w:ilvl w:val="4"/>
          <w:numId w:val="10"/>
        </w:numPr>
        <w:autoSpaceDE w:val="0"/>
        <w:autoSpaceDN w:val="0"/>
        <w:adjustRightInd w:val="0"/>
        <w:contextualSpacing/>
        <w:rPr>
          <w:szCs w:val="24"/>
        </w:rPr>
      </w:pPr>
      <w:r>
        <w:rPr>
          <w:szCs w:val="24"/>
        </w:rPr>
        <w:t>“</w:t>
      </w:r>
      <w:r w:rsidRPr="00103761">
        <w:rPr>
          <w:szCs w:val="24"/>
        </w:rPr>
        <w:t>But there is no reason to introduce “gospel,” or even “conversion,” or “release” into this context. It would be more consonant with Col 2:15 to introduce a proclamation of Christ’s triumph to the imprisoned spirits who are passed along the way.” (</w:t>
      </w:r>
      <w:proofErr w:type="spellStart"/>
      <w:r w:rsidRPr="00103761">
        <w:rPr>
          <w:szCs w:val="24"/>
        </w:rPr>
        <w:t>Fitzmyer</w:t>
      </w:r>
      <w:proofErr w:type="spellEnd"/>
      <w:r w:rsidRPr="00103761">
        <w:rPr>
          <w:szCs w:val="24"/>
        </w:rPr>
        <w:t xml:space="preserve"> “First” 367)</w:t>
      </w:r>
    </w:p>
    <w:p w14:paraId="51597F12" w14:textId="77777777" w:rsidR="00B347EB" w:rsidRPr="00103761" w:rsidRDefault="00B347EB" w:rsidP="00C936F9">
      <w:pPr>
        <w:numPr>
          <w:ilvl w:val="2"/>
          <w:numId w:val="10"/>
        </w:numPr>
        <w:autoSpaceDE w:val="0"/>
        <w:autoSpaceDN w:val="0"/>
        <w:adjustRightInd w:val="0"/>
        <w:contextualSpacing/>
        <w:rPr>
          <w:szCs w:val="24"/>
        </w:rPr>
      </w:pPr>
      <w:r>
        <w:rPr>
          <w:szCs w:val="24"/>
        </w:rPr>
        <w:t>“</w:t>
      </w:r>
      <w:r w:rsidRPr="00205B01">
        <w:rPr>
          <w:szCs w:val="24"/>
        </w:rPr>
        <w:t>imprisoned spirits</w:t>
      </w:r>
      <w:r>
        <w:rPr>
          <w:szCs w:val="24"/>
        </w:rPr>
        <w:t>”</w:t>
      </w:r>
    </w:p>
    <w:p w14:paraId="716CAAE1" w14:textId="77777777" w:rsidR="00B347EB" w:rsidRPr="00103761" w:rsidRDefault="00B347EB" w:rsidP="00C936F9">
      <w:pPr>
        <w:numPr>
          <w:ilvl w:val="3"/>
          <w:numId w:val="10"/>
        </w:numPr>
        <w:autoSpaceDE w:val="0"/>
        <w:autoSpaceDN w:val="0"/>
        <w:adjustRightInd w:val="0"/>
        <w:contextualSpacing/>
        <w:rPr>
          <w:szCs w:val="24"/>
        </w:rPr>
      </w:pPr>
      <w:r w:rsidRPr="00103761">
        <w:rPr>
          <w:szCs w:val="24"/>
        </w:rPr>
        <w:t>“. . . he proclaimed his triumph . . . even to the disobedient spirits of the period of Noah.” (</w:t>
      </w:r>
      <w:proofErr w:type="spellStart"/>
      <w:r w:rsidRPr="00103761">
        <w:rPr>
          <w:szCs w:val="24"/>
        </w:rPr>
        <w:t>Fitzmyer</w:t>
      </w:r>
      <w:proofErr w:type="spellEnd"/>
      <w:r w:rsidRPr="00103761">
        <w:rPr>
          <w:szCs w:val="24"/>
        </w:rPr>
        <w:t xml:space="preserve"> “First” 366)</w:t>
      </w:r>
    </w:p>
    <w:p w14:paraId="70E475AB" w14:textId="77777777" w:rsidR="00B347EB" w:rsidRPr="00103761" w:rsidRDefault="00B347EB" w:rsidP="00C936F9">
      <w:pPr>
        <w:numPr>
          <w:ilvl w:val="1"/>
          <w:numId w:val="10"/>
        </w:numPr>
        <w:autoSpaceDE w:val="0"/>
        <w:autoSpaceDN w:val="0"/>
        <w:adjustRightInd w:val="0"/>
        <w:contextualSpacing/>
        <w:rPr>
          <w:szCs w:val="24"/>
        </w:rPr>
      </w:pPr>
      <w:r w:rsidRPr="00103761">
        <w:rPr>
          <w:szCs w:val="24"/>
        </w:rPr>
        <w:t xml:space="preserve">It is questionable whether 1 Pet 3:18-20 “deals with the “harrowing of Hell”; it has often been so interpreted and has supplied imaginative details </w:t>
      </w:r>
      <w:r>
        <w:rPr>
          <w:szCs w:val="24"/>
        </w:rPr>
        <w:t xml:space="preserve">. . . [But] </w:t>
      </w:r>
      <w:r w:rsidRPr="00103761">
        <w:rPr>
          <w:szCs w:val="24"/>
        </w:rPr>
        <w:t>it is not at all certain that Peter refers to this.” (</w:t>
      </w:r>
      <w:proofErr w:type="spellStart"/>
      <w:r w:rsidRPr="00103761">
        <w:rPr>
          <w:szCs w:val="24"/>
        </w:rPr>
        <w:t>Fitzmyer</w:t>
      </w:r>
      <w:proofErr w:type="spellEnd"/>
      <w:r w:rsidRPr="00103761">
        <w:rPr>
          <w:szCs w:val="24"/>
        </w:rPr>
        <w:t xml:space="preserve"> “First” 366)</w:t>
      </w:r>
    </w:p>
    <w:p w14:paraId="07830BBF" w14:textId="77777777" w:rsidR="00B347EB" w:rsidRPr="00103761" w:rsidRDefault="00B347EB" w:rsidP="00C936F9">
      <w:pPr>
        <w:numPr>
          <w:ilvl w:val="1"/>
          <w:numId w:val="10"/>
        </w:numPr>
        <w:autoSpaceDE w:val="0"/>
        <w:autoSpaceDN w:val="0"/>
        <w:adjustRightInd w:val="0"/>
        <w:contextualSpacing/>
        <w:rPr>
          <w:szCs w:val="24"/>
        </w:rPr>
      </w:pPr>
      <w:r w:rsidRPr="00103761">
        <w:rPr>
          <w:szCs w:val="24"/>
        </w:rPr>
        <w:t xml:space="preserve">“F. </w:t>
      </w:r>
      <w:proofErr w:type="spellStart"/>
      <w:r w:rsidRPr="00103761">
        <w:rPr>
          <w:szCs w:val="24"/>
        </w:rPr>
        <w:t>Spitta</w:t>
      </w:r>
      <w:proofErr w:type="spellEnd"/>
      <w:r w:rsidRPr="00103761">
        <w:rPr>
          <w:szCs w:val="24"/>
        </w:rPr>
        <w:t xml:space="preserve"> (1890), E.G. Selwyn, B. Reicke, W.J. Dalton [say that] The Risen Christ proclaimed his triumph to the [366] imprisoned spirits as he passed through the heavens to his exaltation.—We follow this opinion.” (</w:t>
      </w:r>
      <w:proofErr w:type="spellStart"/>
      <w:r w:rsidRPr="00103761">
        <w:rPr>
          <w:szCs w:val="24"/>
        </w:rPr>
        <w:t>Fitzmyer</w:t>
      </w:r>
      <w:proofErr w:type="spellEnd"/>
      <w:r w:rsidRPr="00103761">
        <w:rPr>
          <w:szCs w:val="24"/>
        </w:rPr>
        <w:t xml:space="preserve"> “First” 366-67)</w:t>
      </w:r>
    </w:p>
    <w:p w14:paraId="49666425" w14:textId="77777777" w:rsidR="00B347EB" w:rsidRPr="00103761" w:rsidRDefault="00B347EB" w:rsidP="00B347EB">
      <w:pPr>
        <w:contextualSpacing/>
        <w:rPr>
          <w:kern w:val="2"/>
        </w:rPr>
      </w:pPr>
    </w:p>
    <w:p w14:paraId="781CBD66" w14:textId="77777777" w:rsidR="00B347EB" w:rsidRPr="00103761" w:rsidRDefault="00B347EB" w:rsidP="00C936F9">
      <w:pPr>
        <w:numPr>
          <w:ilvl w:val="0"/>
          <w:numId w:val="10"/>
        </w:numPr>
        <w:contextualSpacing/>
        <w:rPr>
          <w:kern w:val="2"/>
        </w:rPr>
      </w:pPr>
      <w:r w:rsidRPr="00103761">
        <w:rPr>
          <w:b/>
          <w:bCs/>
          <w:kern w:val="2"/>
        </w:rPr>
        <w:t>1 Pet 4</w:t>
      </w:r>
      <w:r w:rsidRPr="00103761">
        <w:rPr>
          <w:kern w:val="2"/>
        </w:rPr>
        <w:t>:</w:t>
      </w:r>
      <w:r w:rsidRPr="00103761">
        <w:rPr>
          <w:b/>
          <w:bCs/>
          <w:kern w:val="2"/>
        </w:rPr>
        <w:t>6</w:t>
      </w:r>
    </w:p>
    <w:p w14:paraId="019AE9B8" w14:textId="77777777" w:rsidR="00B347EB" w:rsidRPr="00907400" w:rsidRDefault="00B347EB" w:rsidP="00C936F9">
      <w:pPr>
        <w:numPr>
          <w:ilvl w:val="1"/>
          <w:numId w:val="10"/>
        </w:numPr>
        <w:contextualSpacing/>
        <w:rPr>
          <w:kern w:val="2"/>
          <w:sz w:val="20"/>
          <w:szCs w:val="14"/>
        </w:rPr>
      </w:pPr>
      <w:r w:rsidRPr="00907400">
        <w:rPr>
          <w:kern w:val="2"/>
          <w:sz w:val="20"/>
          <w:szCs w:val="14"/>
        </w:rPr>
        <w:t>1 Pet 4:6, “</w:t>
      </w:r>
      <w:r w:rsidRPr="00907400">
        <w:rPr>
          <w:sz w:val="20"/>
          <w:szCs w:val="20"/>
          <w:lang w:bidi="he-IL"/>
        </w:rPr>
        <w:t>the gospel was proclaimed even to the dead, so that, though they had been judged in the flesh as everyone is judged</w:t>
      </w:r>
      <w:r>
        <w:rPr>
          <w:sz w:val="20"/>
          <w:szCs w:val="20"/>
          <w:lang w:bidi="he-IL"/>
        </w:rPr>
        <w:t xml:space="preserve"> </w:t>
      </w:r>
      <w:r w:rsidRPr="00103761">
        <w:rPr>
          <w:kern w:val="2"/>
          <w:sz w:val="20"/>
        </w:rPr>
        <w:t xml:space="preserve">[literally, </w:t>
      </w:r>
      <w:r>
        <w:rPr>
          <w:kern w:val="2"/>
          <w:sz w:val="20"/>
        </w:rPr>
        <w:t>“</w:t>
      </w:r>
      <w:r w:rsidRPr="00103761">
        <w:rPr>
          <w:kern w:val="2"/>
          <w:sz w:val="20"/>
        </w:rPr>
        <w:t>according to men</w:t>
      </w:r>
      <w:r>
        <w:rPr>
          <w:kern w:val="2"/>
          <w:sz w:val="20"/>
        </w:rPr>
        <w:t>”</w:t>
      </w:r>
      <w:r w:rsidRPr="00103761">
        <w:rPr>
          <w:kern w:val="2"/>
          <w:sz w:val="20"/>
        </w:rPr>
        <w:t>]</w:t>
      </w:r>
      <w:r w:rsidRPr="00907400">
        <w:rPr>
          <w:sz w:val="20"/>
          <w:szCs w:val="20"/>
          <w:lang w:bidi="he-IL"/>
        </w:rPr>
        <w:t>, they might live in the spirit as God does.”</w:t>
      </w:r>
    </w:p>
    <w:p w14:paraId="2F04EE78" w14:textId="77777777" w:rsidR="00B347EB" w:rsidRPr="005D602D" w:rsidRDefault="00B347EB" w:rsidP="00C936F9">
      <w:pPr>
        <w:numPr>
          <w:ilvl w:val="1"/>
          <w:numId w:val="10"/>
        </w:numPr>
        <w:contextualSpacing/>
        <w:rPr>
          <w:kern w:val="2"/>
        </w:rPr>
      </w:pPr>
      <w:r>
        <w:rPr>
          <w:kern w:val="2"/>
        </w:rPr>
        <w:t>“</w:t>
      </w:r>
      <w:r w:rsidRPr="005D602D">
        <w:rPr>
          <w:szCs w:val="24"/>
        </w:rPr>
        <w:t>the dead</w:t>
      </w:r>
      <w:r>
        <w:rPr>
          <w:iCs/>
          <w:szCs w:val="24"/>
        </w:rPr>
        <w:t>”</w:t>
      </w:r>
    </w:p>
    <w:p w14:paraId="6B3D3507" w14:textId="77777777" w:rsidR="00B347EB" w:rsidRPr="00575C41" w:rsidRDefault="00B347EB" w:rsidP="00C936F9">
      <w:pPr>
        <w:numPr>
          <w:ilvl w:val="2"/>
          <w:numId w:val="10"/>
        </w:numPr>
        <w:contextualSpacing/>
        <w:rPr>
          <w:kern w:val="2"/>
        </w:rPr>
      </w:pPr>
      <w:r w:rsidRPr="005D602D">
        <w:rPr>
          <w:szCs w:val="24"/>
        </w:rPr>
        <w:t>Th</w:t>
      </w:r>
      <w:r>
        <w:rPr>
          <w:szCs w:val="24"/>
        </w:rPr>
        <w:t>e</w:t>
      </w:r>
      <w:r w:rsidRPr="005D602D">
        <w:rPr>
          <w:szCs w:val="24"/>
        </w:rPr>
        <w:t xml:space="preserve"> dead</w:t>
      </w:r>
      <w:r>
        <w:rPr>
          <w:szCs w:val="24"/>
        </w:rPr>
        <w:t xml:space="preserve"> are “</w:t>
      </w:r>
      <w:r w:rsidRPr="005D602D">
        <w:rPr>
          <w:szCs w:val="24"/>
        </w:rPr>
        <w:t>Christians who heard the good news either from Christ or from his disciples and have passed on before the writing of this letter (cf. 1 Thes 4:13ff.).</w:t>
      </w:r>
      <w:r>
        <w:rPr>
          <w:szCs w:val="24"/>
        </w:rPr>
        <w:t>”</w:t>
      </w:r>
      <w:r w:rsidRPr="006A44D9">
        <w:rPr>
          <w:szCs w:val="24"/>
        </w:rPr>
        <w:t xml:space="preserve"> </w:t>
      </w:r>
      <w:r w:rsidRPr="005D602D">
        <w:rPr>
          <w:szCs w:val="24"/>
        </w:rPr>
        <w:t>(</w:t>
      </w:r>
      <w:proofErr w:type="spellStart"/>
      <w:r w:rsidRPr="005D602D">
        <w:rPr>
          <w:szCs w:val="24"/>
        </w:rPr>
        <w:t>Fitzmyer</w:t>
      </w:r>
      <w:proofErr w:type="spellEnd"/>
      <w:r w:rsidRPr="005D602D">
        <w:rPr>
          <w:szCs w:val="24"/>
        </w:rPr>
        <w:t xml:space="preserve"> “First” 367)</w:t>
      </w:r>
    </w:p>
    <w:p w14:paraId="2628452B" w14:textId="77777777" w:rsidR="00B347EB" w:rsidRPr="006A44D9" w:rsidRDefault="00B347EB" w:rsidP="00C936F9">
      <w:pPr>
        <w:numPr>
          <w:ilvl w:val="2"/>
          <w:numId w:val="10"/>
        </w:numPr>
        <w:contextualSpacing/>
        <w:rPr>
          <w:kern w:val="2"/>
        </w:rPr>
      </w:pPr>
      <w:r>
        <w:rPr>
          <w:kern w:val="2"/>
        </w:rPr>
        <w:t>“</w:t>
      </w:r>
      <w:r w:rsidRPr="00103761">
        <w:rPr>
          <w:kern w:val="2"/>
        </w:rPr>
        <w:t xml:space="preserve">Christians who accepted the gospel and have since died are alive in God’s eyes (as in I Thess 4:13-18).” (Brown </w:t>
      </w:r>
      <w:r w:rsidRPr="00103761">
        <w:rPr>
          <w:i/>
          <w:iCs/>
          <w:kern w:val="2"/>
        </w:rPr>
        <w:t>Introduction</w:t>
      </w:r>
      <w:r w:rsidRPr="00103761">
        <w:rPr>
          <w:kern w:val="2"/>
        </w:rPr>
        <w:t xml:space="preserve"> 715)</w:t>
      </w:r>
    </w:p>
    <w:p w14:paraId="71F248FA" w14:textId="77777777" w:rsidR="00B347EB" w:rsidRPr="00103761" w:rsidRDefault="00B347EB" w:rsidP="00B347EB">
      <w:pPr>
        <w:contextualSpacing/>
        <w:rPr>
          <w:kern w:val="2"/>
        </w:rPr>
      </w:pPr>
    </w:p>
    <w:p w14:paraId="76E68E29" w14:textId="77777777" w:rsidR="00B347EB" w:rsidRPr="00103761" w:rsidRDefault="00B347EB" w:rsidP="00C936F9">
      <w:pPr>
        <w:numPr>
          <w:ilvl w:val="0"/>
          <w:numId w:val="10"/>
        </w:numPr>
        <w:contextualSpacing/>
        <w:rPr>
          <w:kern w:val="2"/>
        </w:rPr>
      </w:pPr>
      <w:r w:rsidRPr="00103761">
        <w:rPr>
          <w:b/>
          <w:bCs/>
          <w:kern w:val="2"/>
        </w:rPr>
        <w:t>1 Pet 3</w:t>
      </w:r>
      <w:r w:rsidRPr="00103761">
        <w:rPr>
          <w:kern w:val="2"/>
        </w:rPr>
        <w:t>:</w:t>
      </w:r>
      <w:r>
        <w:rPr>
          <w:b/>
          <w:bCs/>
          <w:kern w:val="2"/>
        </w:rPr>
        <w:t>18-22</w:t>
      </w:r>
      <w:r w:rsidRPr="00103761">
        <w:rPr>
          <w:b/>
          <w:bCs/>
          <w:kern w:val="2"/>
        </w:rPr>
        <w:t xml:space="preserve"> and 4</w:t>
      </w:r>
      <w:r w:rsidRPr="00103761">
        <w:rPr>
          <w:kern w:val="2"/>
        </w:rPr>
        <w:t>:</w:t>
      </w:r>
      <w:r w:rsidRPr="00103761">
        <w:rPr>
          <w:b/>
          <w:bCs/>
          <w:kern w:val="2"/>
        </w:rPr>
        <w:t>6</w:t>
      </w:r>
    </w:p>
    <w:p w14:paraId="05E8B81B" w14:textId="77777777" w:rsidR="00B347EB" w:rsidRPr="00103761" w:rsidRDefault="00B347EB" w:rsidP="00C936F9">
      <w:pPr>
        <w:numPr>
          <w:ilvl w:val="1"/>
          <w:numId w:val="10"/>
        </w:numPr>
        <w:contextualSpacing/>
        <w:rPr>
          <w:kern w:val="2"/>
        </w:rPr>
      </w:pPr>
      <w:r>
        <w:rPr>
          <w:kern w:val="2"/>
        </w:rPr>
        <w:t>1</w:t>
      </w:r>
      <w:r w:rsidRPr="00103761">
        <w:rPr>
          <w:kern w:val="2"/>
        </w:rPr>
        <w:t xml:space="preserve"> Pet </w:t>
      </w:r>
      <w:r>
        <w:rPr>
          <w:kern w:val="2"/>
        </w:rPr>
        <w:t>3:18-22 and 4:6 do not “refer to the same preaching . . .</w:t>
      </w:r>
      <w:r w:rsidRPr="00103761">
        <w:rPr>
          <w:kern w:val="2"/>
        </w:rPr>
        <w:t xml:space="preserve">” (Brown </w:t>
      </w:r>
      <w:r w:rsidRPr="00103761">
        <w:rPr>
          <w:i/>
          <w:iCs/>
          <w:kern w:val="2"/>
        </w:rPr>
        <w:t>Introduction</w:t>
      </w:r>
      <w:r w:rsidRPr="00103761">
        <w:rPr>
          <w:kern w:val="2"/>
        </w:rPr>
        <w:t xml:space="preserve"> 715)</w:t>
      </w:r>
    </w:p>
    <w:p w14:paraId="4BEB8500" w14:textId="77777777" w:rsidR="00B347EB" w:rsidRPr="00103761" w:rsidRDefault="00B347EB" w:rsidP="00C936F9">
      <w:pPr>
        <w:numPr>
          <w:ilvl w:val="2"/>
          <w:numId w:val="10"/>
        </w:numPr>
        <w:contextualSpacing/>
        <w:rPr>
          <w:kern w:val="2"/>
        </w:rPr>
      </w:pPr>
      <w:r w:rsidRPr="00103761">
        <w:rPr>
          <w:kern w:val="2"/>
        </w:rPr>
        <w:t xml:space="preserve">1 Pet 3:19 has Christ preach to the fathers of the </w:t>
      </w:r>
      <w:proofErr w:type="spellStart"/>
      <w:r w:rsidRPr="00103761">
        <w:rPr>
          <w:i/>
          <w:iCs/>
          <w:kern w:val="2"/>
        </w:rPr>
        <w:t>nephilim</w:t>
      </w:r>
      <w:proofErr w:type="spellEnd"/>
      <w:r w:rsidRPr="00103761">
        <w:rPr>
          <w:kern w:val="2"/>
        </w:rPr>
        <w:t xml:space="preserve">. (Brown </w:t>
      </w:r>
      <w:r w:rsidRPr="00103761">
        <w:rPr>
          <w:i/>
          <w:iCs/>
          <w:kern w:val="2"/>
        </w:rPr>
        <w:t>Introduction</w:t>
      </w:r>
      <w:r w:rsidRPr="00103761">
        <w:rPr>
          <w:kern w:val="2"/>
        </w:rPr>
        <w:t xml:space="preserve"> 715-16)</w:t>
      </w:r>
    </w:p>
    <w:p w14:paraId="255A3CC0" w14:textId="77777777" w:rsidR="00B347EB" w:rsidRPr="00103761" w:rsidRDefault="00B347EB" w:rsidP="00C936F9">
      <w:pPr>
        <w:numPr>
          <w:ilvl w:val="2"/>
          <w:numId w:val="10"/>
        </w:numPr>
        <w:contextualSpacing/>
        <w:rPr>
          <w:kern w:val="2"/>
        </w:rPr>
      </w:pPr>
      <w:r>
        <w:rPr>
          <w:kern w:val="2"/>
        </w:rPr>
        <w:t>1</w:t>
      </w:r>
      <w:r w:rsidRPr="00103761">
        <w:rPr>
          <w:kern w:val="2"/>
        </w:rPr>
        <w:t xml:space="preserve"> Pet 4:6 </w:t>
      </w:r>
      <w:r>
        <w:rPr>
          <w:kern w:val="2"/>
        </w:rPr>
        <w:t>“</w:t>
      </w:r>
      <w:r w:rsidRPr="00103761">
        <w:rPr>
          <w:kern w:val="2"/>
        </w:rPr>
        <w:t xml:space="preserve">does not have Christ do the preaching; rather it refers to the preaching about Christ which is </w:t>
      </w:r>
      <w:r>
        <w:rPr>
          <w:kern w:val="2"/>
        </w:rPr>
        <w:t xml:space="preserve">. . . </w:t>
      </w:r>
      <w:r w:rsidRPr="00103761">
        <w:rPr>
          <w:kern w:val="2"/>
        </w:rPr>
        <w:t xml:space="preserve">the gospel.” (Brown </w:t>
      </w:r>
      <w:r w:rsidRPr="00103761">
        <w:rPr>
          <w:i/>
          <w:iCs/>
          <w:kern w:val="2"/>
        </w:rPr>
        <w:t>Introduction</w:t>
      </w:r>
      <w:r w:rsidRPr="00103761">
        <w:rPr>
          <w:kern w:val="2"/>
        </w:rPr>
        <w:t xml:space="preserve"> 715)</w:t>
      </w:r>
    </w:p>
    <w:p w14:paraId="11D94CDF" w14:textId="77777777" w:rsidR="00B347EB" w:rsidRDefault="00B347EB" w:rsidP="00C936F9">
      <w:pPr>
        <w:numPr>
          <w:ilvl w:val="2"/>
          <w:numId w:val="10"/>
        </w:numPr>
        <w:autoSpaceDE w:val="0"/>
        <w:autoSpaceDN w:val="0"/>
        <w:adjustRightInd w:val="0"/>
        <w:contextualSpacing/>
        <w:rPr>
          <w:szCs w:val="24"/>
        </w:rPr>
      </w:pPr>
      <w:r w:rsidRPr="00103761">
        <w:rPr>
          <w:szCs w:val="24"/>
        </w:rPr>
        <w:t>The imprisoned spirits of 3:19 “are not the “dead” (</w:t>
      </w:r>
      <w:proofErr w:type="spellStart"/>
      <w:r w:rsidRPr="00103761">
        <w:rPr>
          <w:i/>
          <w:szCs w:val="24"/>
        </w:rPr>
        <w:t>nekroi</w:t>
      </w:r>
      <w:proofErr w:type="spellEnd"/>
      <w:r w:rsidRPr="00103761">
        <w:rPr>
          <w:szCs w:val="24"/>
        </w:rPr>
        <w:t>) of 4:6.</w:t>
      </w:r>
      <w:r>
        <w:rPr>
          <w:szCs w:val="24"/>
        </w:rPr>
        <w:t>”</w:t>
      </w:r>
      <w:r w:rsidRPr="00575C41">
        <w:rPr>
          <w:szCs w:val="24"/>
        </w:rPr>
        <w:t xml:space="preserve"> </w:t>
      </w:r>
      <w:r w:rsidRPr="00103761">
        <w:rPr>
          <w:szCs w:val="24"/>
        </w:rPr>
        <w:t>(</w:t>
      </w:r>
      <w:proofErr w:type="spellStart"/>
      <w:r w:rsidRPr="00103761">
        <w:rPr>
          <w:szCs w:val="24"/>
        </w:rPr>
        <w:t>Fitzmyer</w:t>
      </w:r>
      <w:proofErr w:type="spellEnd"/>
      <w:r w:rsidRPr="00103761">
        <w:rPr>
          <w:szCs w:val="24"/>
        </w:rPr>
        <w:t xml:space="preserve"> “First” 367)</w:t>
      </w:r>
    </w:p>
    <w:p w14:paraId="5866C68D" w14:textId="77777777" w:rsidR="00B347EB" w:rsidRPr="00103761" w:rsidRDefault="00B347EB" w:rsidP="00C936F9">
      <w:pPr>
        <w:numPr>
          <w:ilvl w:val="3"/>
          <w:numId w:val="10"/>
        </w:numPr>
        <w:contextualSpacing/>
        <w:rPr>
          <w:kern w:val="2"/>
        </w:rPr>
      </w:pPr>
      <w:r w:rsidRPr="00103761">
        <w:rPr>
          <w:kern w:val="2"/>
        </w:rPr>
        <w:t xml:space="preserve">“In Semitic anthropology “spirits” (as distinct from “shades”) would be an unusual way to [715] refer to the dead; more likely it would refer to the angels.” (Brown </w:t>
      </w:r>
      <w:r w:rsidRPr="00103761">
        <w:rPr>
          <w:i/>
          <w:iCs/>
          <w:kern w:val="2"/>
        </w:rPr>
        <w:t>Introduction</w:t>
      </w:r>
      <w:r w:rsidRPr="00103761">
        <w:rPr>
          <w:kern w:val="2"/>
        </w:rPr>
        <w:t xml:space="preserve"> 715-16)</w:t>
      </w:r>
    </w:p>
    <w:p w14:paraId="79DBEA42" w14:textId="77777777" w:rsidR="00B347EB" w:rsidRPr="00103761" w:rsidRDefault="00B347EB" w:rsidP="00C936F9">
      <w:pPr>
        <w:numPr>
          <w:ilvl w:val="3"/>
          <w:numId w:val="10"/>
        </w:numPr>
        <w:contextualSpacing/>
        <w:rPr>
          <w:kern w:val="2"/>
        </w:rPr>
      </w:pPr>
      <w:r w:rsidRPr="00103761">
        <w:rPr>
          <w:kern w:val="2"/>
        </w:rPr>
        <w:t xml:space="preserve">“The reference to disobedience in the days of Noah suggests that these are the angels or sons of God who did evil by having relations with earthly women according to Gen 6:1-4, a wickedness that led God to send the great flood from which Noah was saved . . .” (Brown </w:t>
      </w:r>
      <w:r w:rsidRPr="00103761">
        <w:rPr>
          <w:i/>
          <w:iCs/>
          <w:kern w:val="2"/>
        </w:rPr>
        <w:t>Introduction</w:t>
      </w:r>
      <w:r w:rsidRPr="00103761">
        <w:rPr>
          <w:kern w:val="2"/>
        </w:rPr>
        <w:t xml:space="preserve"> 716)</w:t>
      </w:r>
    </w:p>
    <w:p w14:paraId="04B6DA6B" w14:textId="77777777" w:rsidR="00B347EB" w:rsidRPr="00103761" w:rsidRDefault="00B347EB" w:rsidP="00C936F9">
      <w:pPr>
        <w:numPr>
          <w:ilvl w:val="4"/>
          <w:numId w:val="10"/>
        </w:numPr>
        <w:contextualSpacing/>
        <w:rPr>
          <w:kern w:val="2"/>
          <w:sz w:val="20"/>
        </w:rPr>
      </w:pPr>
      <w:r w:rsidRPr="00103761">
        <w:rPr>
          <w:kern w:val="2"/>
          <w:sz w:val="20"/>
        </w:rPr>
        <w:t>Gen 6:1-4, “</w:t>
      </w:r>
      <w:r w:rsidRPr="00103761">
        <w:rPr>
          <w:sz w:val="20"/>
          <w:szCs w:val="20"/>
          <w:lang w:bidi="he-IL"/>
        </w:rPr>
        <w:t xml:space="preserve">When people began to multiply on the face of the ground, and daughters were born to them, </w:t>
      </w:r>
      <w:r w:rsidRPr="00103761">
        <w:rPr>
          <w:sz w:val="20"/>
          <w:szCs w:val="20"/>
          <w:vertAlign w:val="superscript"/>
          <w:lang w:bidi="he-IL"/>
        </w:rPr>
        <w:t>2</w:t>
      </w:r>
      <w:r w:rsidRPr="00103761">
        <w:rPr>
          <w:sz w:val="20"/>
          <w:szCs w:val="20"/>
          <w:lang w:bidi="he-IL"/>
        </w:rPr>
        <w:t xml:space="preserve">the sons of God saw that they were fair; and they took wives for themselves of all that they chose. </w:t>
      </w:r>
      <w:r w:rsidRPr="00103761">
        <w:rPr>
          <w:sz w:val="20"/>
          <w:szCs w:val="20"/>
          <w:vertAlign w:val="superscript"/>
          <w:lang w:bidi="he-IL"/>
        </w:rPr>
        <w:t>3</w:t>
      </w:r>
      <w:r w:rsidRPr="00103761">
        <w:rPr>
          <w:sz w:val="20"/>
          <w:szCs w:val="20"/>
          <w:lang w:bidi="he-IL"/>
        </w:rPr>
        <w:t xml:space="preserve">Then the </w:t>
      </w:r>
      <w:r w:rsidRPr="00103761">
        <w:rPr>
          <w:smallCaps/>
          <w:sz w:val="20"/>
          <w:szCs w:val="20"/>
          <w:lang w:bidi="he-IL"/>
        </w:rPr>
        <w:t>Lord</w:t>
      </w:r>
      <w:r w:rsidRPr="00103761">
        <w:rPr>
          <w:sz w:val="20"/>
          <w:szCs w:val="20"/>
          <w:lang w:bidi="he-IL"/>
        </w:rPr>
        <w:t xml:space="preserve"> said, “My spirit shall not abide in mortals forever, for they are flesh; their days shall be one hundred twenty years.” </w:t>
      </w:r>
      <w:r w:rsidRPr="00103761">
        <w:rPr>
          <w:sz w:val="20"/>
          <w:szCs w:val="20"/>
          <w:vertAlign w:val="superscript"/>
          <w:lang w:bidi="he-IL"/>
        </w:rPr>
        <w:t>4</w:t>
      </w:r>
      <w:r w:rsidRPr="00103761">
        <w:rPr>
          <w:sz w:val="20"/>
          <w:szCs w:val="20"/>
          <w:lang w:bidi="he-IL"/>
        </w:rPr>
        <w:t>The Nephilim were on the earth in those days—and also afterward—when the sons of God went in to the daughters of humans, who bore children to them. These were the heroes that were of old, warriors of renown.”</w:t>
      </w:r>
    </w:p>
    <w:p w14:paraId="75E5F8D5" w14:textId="77777777" w:rsidR="00B347EB" w:rsidRDefault="00B347EB" w:rsidP="00C936F9">
      <w:pPr>
        <w:numPr>
          <w:ilvl w:val="3"/>
          <w:numId w:val="10"/>
        </w:numPr>
        <w:autoSpaceDE w:val="0"/>
        <w:autoSpaceDN w:val="0"/>
        <w:adjustRightInd w:val="0"/>
        <w:contextualSpacing/>
        <w:rPr>
          <w:szCs w:val="24"/>
        </w:rPr>
      </w:pPr>
      <w:r>
        <w:rPr>
          <w:szCs w:val="24"/>
        </w:rPr>
        <w:t>“</w:t>
      </w:r>
      <w:r w:rsidRPr="00103761">
        <w:rPr>
          <w:szCs w:val="24"/>
        </w:rPr>
        <w:t xml:space="preserve">They are rather the well-known angelic spirits imprisoned in the second heaven (cf. </w:t>
      </w:r>
      <w:r w:rsidRPr="00103761">
        <w:rPr>
          <w:i/>
          <w:iCs/>
          <w:szCs w:val="24"/>
        </w:rPr>
        <w:t>2 Enoch</w:t>
      </w:r>
      <w:r w:rsidRPr="00103761">
        <w:rPr>
          <w:iCs/>
          <w:szCs w:val="24"/>
        </w:rPr>
        <w:t xml:space="preserve"> </w:t>
      </w:r>
      <w:r w:rsidRPr="00103761">
        <w:rPr>
          <w:szCs w:val="24"/>
        </w:rPr>
        <w:t xml:space="preserve">7:1-5; </w:t>
      </w:r>
      <w:r w:rsidRPr="00103761">
        <w:rPr>
          <w:i/>
          <w:iCs/>
          <w:szCs w:val="24"/>
        </w:rPr>
        <w:t>Enoch</w:t>
      </w:r>
      <w:r w:rsidRPr="00103761">
        <w:rPr>
          <w:szCs w:val="24"/>
        </w:rPr>
        <w:t xml:space="preserve"> 6-36; esp. </w:t>
      </w:r>
      <w:r w:rsidRPr="00103761">
        <w:rPr>
          <w:i/>
          <w:iCs/>
          <w:szCs w:val="24"/>
        </w:rPr>
        <w:t>Enoch</w:t>
      </w:r>
      <w:r w:rsidRPr="00103761">
        <w:rPr>
          <w:szCs w:val="24"/>
        </w:rPr>
        <w:t xml:space="preserve"> 21:6; </w:t>
      </w:r>
      <w:r w:rsidRPr="00103761">
        <w:rPr>
          <w:i/>
          <w:iCs/>
          <w:szCs w:val="24"/>
        </w:rPr>
        <w:t>Enoch</w:t>
      </w:r>
      <w:r w:rsidRPr="00103761">
        <w:rPr>
          <w:szCs w:val="24"/>
        </w:rPr>
        <w:t xml:space="preserve"> 67:4; </w:t>
      </w:r>
      <w:proofErr w:type="spellStart"/>
      <w:r w:rsidRPr="00103761">
        <w:rPr>
          <w:i/>
          <w:iCs/>
          <w:szCs w:val="24"/>
        </w:rPr>
        <w:t>Jub</w:t>
      </w:r>
      <w:proofErr w:type="spellEnd"/>
      <w:r w:rsidRPr="00103761">
        <w:rPr>
          <w:szCs w:val="24"/>
        </w:rPr>
        <w:t xml:space="preserve"> 10:1; </w:t>
      </w:r>
      <w:proofErr w:type="spellStart"/>
      <w:r w:rsidRPr="00103761">
        <w:rPr>
          <w:i/>
          <w:iCs/>
          <w:szCs w:val="24"/>
        </w:rPr>
        <w:t>Jub</w:t>
      </w:r>
      <w:proofErr w:type="spellEnd"/>
      <w:r w:rsidRPr="00103761">
        <w:rPr>
          <w:szCs w:val="24"/>
        </w:rPr>
        <w:t xml:space="preserve"> 10). Christ’s proclamation to them is merely a way of asserting his triumph (see 3:22).</w:t>
      </w:r>
      <w:r>
        <w:rPr>
          <w:szCs w:val="24"/>
        </w:rPr>
        <w:t>”</w:t>
      </w:r>
      <w:r w:rsidRPr="00103761">
        <w:rPr>
          <w:szCs w:val="24"/>
        </w:rPr>
        <w:t xml:space="preserve"> (</w:t>
      </w:r>
      <w:proofErr w:type="spellStart"/>
      <w:r w:rsidRPr="00103761">
        <w:rPr>
          <w:szCs w:val="24"/>
        </w:rPr>
        <w:t>Fitzmyer</w:t>
      </w:r>
      <w:proofErr w:type="spellEnd"/>
      <w:r w:rsidRPr="00103761">
        <w:rPr>
          <w:szCs w:val="24"/>
        </w:rPr>
        <w:t xml:space="preserve"> “First” 367) </w:t>
      </w:r>
      <w:r w:rsidRPr="00103761">
        <w:rPr>
          <w:sz w:val="20"/>
          <w:szCs w:val="20"/>
        </w:rPr>
        <w:t>1 Pet 3:22, Christ “</w:t>
      </w:r>
      <w:r w:rsidRPr="00103761">
        <w:rPr>
          <w:sz w:val="20"/>
          <w:szCs w:val="20"/>
          <w:lang w:bidi="he-IL"/>
        </w:rPr>
        <w:t>has gone into heaven and is at the right hand of God, with angels, authorities, and powers made subject to him.”</w:t>
      </w:r>
    </w:p>
    <w:p w14:paraId="12880BE7" w14:textId="77777777" w:rsidR="00B347EB" w:rsidRPr="00103761" w:rsidRDefault="00B347EB" w:rsidP="00C936F9">
      <w:pPr>
        <w:numPr>
          <w:ilvl w:val="1"/>
          <w:numId w:val="10"/>
        </w:numPr>
        <w:contextualSpacing/>
        <w:rPr>
          <w:kern w:val="2"/>
        </w:rPr>
      </w:pPr>
      <w:r w:rsidRPr="00103761">
        <w:rPr>
          <w:kern w:val="2"/>
        </w:rPr>
        <w:t>two interpretations of Christ’s purpose</w:t>
      </w:r>
    </w:p>
    <w:p w14:paraId="083D4E99" w14:textId="77777777" w:rsidR="00B347EB" w:rsidRPr="00103761" w:rsidRDefault="00B347EB" w:rsidP="00C936F9">
      <w:pPr>
        <w:numPr>
          <w:ilvl w:val="2"/>
          <w:numId w:val="10"/>
        </w:numPr>
        <w:contextualSpacing/>
        <w:rPr>
          <w:kern w:val="2"/>
        </w:rPr>
      </w:pPr>
      <w:r w:rsidRPr="00103761">
        <w:rPr>
          <w:iCs/>
          <w:kern w:val="2"/>
        </w:rPr>
        <w:t>to save</w:t>
      </w:r>
      <w:r>
        <w:rPr>
          <w:iCs/>
          <w:kern w:val="2"/>
        </w:rPr>
        <w:t xml:space="preserve"> just humans</w:t>
      </w:r>
    </w:p>
    <w:p w14:paraId="32FD0778" w14:textId="77777777" w:rsidR="00B347EB" w:rsidRPr="00103761" w:rsidRDefault="00B347EB" w:rsidP="00C936F9">
      <w:pPr>
        <w:numPr>
          <w:ilvl w:val="3"/>
          <w:numId w:val="10"/>
        </w:numPr>
        <w:contextualSpacing/>
        <w:rPr>
          <w:kern w:val="2"/>
        </w:rPr>
      </w:pPr>
      <w:r w:rsidRPr="00103761">
        <w:rPr>
          <w:kern w:val="2"/>
        </w:rPr>
        <w:t xml:space="preserve">“This is the oldest interpretation,” by “at least” early </w:t>
      </w:r>
      <w:r w:rsidRPr="00103761">
        <w:rPr>
          <w:smallCaps/>
          <w:kern w:val="2"/>
        </w:rPr>
        <w:t>ad</w:t>
      </w:r>
      <w:r w:rsidRPr="00103761">
        <w:rPr>
          <w:kern w:val="2"/>
        </w:rPr>
        <w:t xml:space="preserve"> 100s. (Brown </w:t>
      </w:r>
      <w:r w:rsidRPr="00103761">
        <w:rPr>
          <w:i/>
          <w:iCs/>
          <w:kern w:val="2"/>
        </w:rPr>
        <w:t>Introduction</w:t>
      </w:r>
      <w:r w:rsidRPr="00103761">
        <w:rPr>
          <w:kern w:val="2"/>
        </w:rPr>
        <w:t xml:space="preserve"> 715)</w:t>
      </w:r>
    </w:p>
    <w:p w14:paraId="30144FCD" w14:textId="77777777" w:rsidR="00B347EB" w:rsidRPr="00103761" w:rsidRDefault="00B347EB" w:rsidP="00C936F9">
      <w:pPr>
        <w:numPr>
          <w:ilvl w:val="2"/>
          <w:numId w:val="10"/>
        </w:numPr>
        <w:contextualSpacing/>
        <w:rPr>
          <w:kern w:val="2"/>
        </w:rPr>
      </w:pPr>
      <w:r w:rsidRPr="00103761">
        <w:rPr>
          <w:iCs/>
          <w:kern w:val="2"/>
        </w:rPr>
        <w:t>to condemn</w:t>
      </w:r>
      <w:r>
        <w:rPr>
          <w:iCs/>
          <w:kern w:val="2"/>
        </w:rPr>
        <w:t xml:space="preserve"> demonic forces</w:t>
      </w:r>
    </w:p>
    <w:p w14:paraId="164630B6" w14:textId="77777777" w:rsidR="00B347EB" w:rsidRPr="00103761" w:rsidRDefault="00B347EB" w:rsidP="00C936F9">
      <w:pPr>
        <w:numPr>
          <w:ilvl w:val="3"/>
          <w:numId w:val="10"/>
        </w:numPr>
        <w:contextualSpacing/>
        <w:rPr>
          <w:kern w:val="2"/>
        </w:rPr>
      </w:pPr>
      <w:r>
        <w:rPr>
          <w:kern w:val="2"/>
        </w:rPr>
        <w:t xml:space="preserve">In </w:t>
      </w:r>
      <w:r w:rsidRPr="00103761">
        <w:rPr>
          <w:kern w:val="2"/>
        </w:rPr>
        <w:t xml:space="preserve">1 Pet 3:19 Christ </w:t>
      </w:r>
      <w:r>
        <w:rPr>
          <w:kern w:val="2"/>
        </w:rPr>
        <w:t>proclaims</w:t>
      </w:r>
      <w:r w:rsidRPr="00103761">
        <w:rPr>
          <w:kern w:val="2"/>
        </w:rPr>
        <w:t xml:space="preserve"> to the spirits in prison, </w:t>
      </w:r>
      <w:r>
        <w:rPr>
          <w:kern w:val="2"/>
        </w:rPr>
        <w:t>not to the dead.</w:t>
      </w:r>
      <w:r w:rsidRPr="00103761">
        <w:rPr>
          <w:kern w:val="2"/>
        </w:rPr>
        <w:t xml:space="preserve"> (Brown </w:t>
      </w:r>
      <w:r w:rsidRPr="00103761">
        <w:rPr>
          <w:i/>
          <w:iCs/>
          <w:kern w:val="2"/>
        </w:rPr>
        <w:t>Introduction</w:t>
      </w:r>
      <w:r w:rsidRPr="00103761">
        <w:rPr>
          <w:kern w:val="2"/>
        </w:rPr>
        <w:t xml:space="preserve"> 715)</w:t>
      </w:r>
    </w:p>
    <w:p w14:paraId="1DC7634D" w14:textId="77777777" w:rsidR="00B347EB" w:rsidRPr="00103761" w:rsidRDefault="00B347EB" w:rsidP="00C936F9">
      <w:pPr>
        <w:numPr>
          <w:ilvl w:val="4"/>
          <w:numId w:val="10"/>
        </w:numPr>
        <w:contextualSpacing/>
        <w:rPr>
          <w:kern w:val="2"/>
        </w:rPr>
      </w:pPr>
      <w:r w:rsidRPr="00103761">
        <w:rPr>
          <w:kern w:val="2"/>
        </w:rPr>
        <w:t xml:space="preserve">“I Pet 3:19 has the risen Christ go down there to proclaim his victory and crush the Satanic forces.” (Brown </w:t>
      </w:r>
      <w:r w:rsidRPr="00103761">
        <w:rPr>
          <w:i/>
          <w:iCs/>
          <w:kern w:val="2"/>
        </w:rPr>
        <w:t>Introduction</w:t>
      </w:r>
      <w:r w:rsidRPr="00103761">
        <w:rPr>
          <w:kern w:val="2"/>
        </w:rPr>
        <w:t xml:space="preserve"> 716)</w:t>
      </w:r>
    </w:p>
    <w:p w14:paraId="053948C2" w14:textId="77777777" w:rsidR="00B347EB" w:rsidRDefault="00B347EB" w:rsidP="00C936F9">
      <w:pPr>
        <w:numPr>
          <w:ilvl w:val="4"/>
          <w:numId w:val="10"/>
        </w:numPr>
        <w:contextualSpacing/>
        <w:rPr>
          <w:kern w:val="2"/>
        </w:rPr>
      </w:pPr>
      <w:r w:rsidRPr="00103761">
        <w:rPr>
          <w:kern w:val="2"/>
        </w:rPr>
        <w:t>“The imagery is similar to that of John 16:11</w:t>
      </w:r>
      <w:r>
        <w:rPr>
          <w:kern w:val="2"/>
        </w:rPr>
        <w:t xml:space="preserve"> </w:t>
      </w:r>
      <w:r w:rsidRPr="00103761">
        <w:rPr>
          <w:kern w:val="2"/>
        </w:rPr>
        <w:t xml:space="preserve">. . .” (Brown </w:t>
      </w:r>
      <w:r w:rsidRPr="00103761">
        <w:rPr>
          <w:i/>
          <w:iCs/>
          <w:kern w:val="2"/>
        </w:rPr>
        <w:t>Introduction</w:t>
      </w:r>
      <w:r w:rsidRPr="00103761">
        <w:rPr>
          <w:kern w:val="2"/>
        </w:rPr>
        <w:t xml:space="preserve"> 716)</w:t>
      </w:r>
    </w:p>
    <w:p w14:paraId="01A8EE68" w14:textId="77777777" w:rsidR="00B347EB" w:rsidRPr="00575C41" w:rsidRDefault="00B347EB" w:rsidP="00C936F9">
      <w:pPr>
        <w:numPr>
          <w:ilvl w:val="5"/>
          <w:numId w:val="10"/>
        </w:numPr>
        <w:contextualSpacing/>
        <w:rPr>
          <w:kern w:val="2"/>
          <w:sz w:val="20"/>
        </w:rPr>
      </w:pPr>
      <w:r w:rsidRPr="00B32C52">
        <w:rPr>
          <w:kern w:val="2"/>
          <w:sz w:val="20"/>
        </w:rPr>
        <w:t>John 16:11, “</w:t>
      </w:r>
      <w:r>
        <w:rPr>
          <w:sz w:val="20"/>
          <w:szCs w:val="20"/>
          <w:lang w:bidi="he-IL"/>
        </w:rPr>
        <w:t>the ruler of this world has been condemned.”</w:t>
      </w:r>
    </w:p>
    <w:p w14:paraId="48CEBA89" w14:textId="77777777" w:rsidR="00B347EB" w:rsidRPr="00103761" w:rsidRDefault="00B347EB" w:rsidP="00C936F9">
      <w:pPr>
        <w:numPr>
          <w:ilvl w:val="4"/>
          <w:numId w:val="10"/>
        </w:numPr>
        <w:contextualSpacing/>
        <w:rPr>
          <w:kern w:val="2"/>
        </w:rPr>
      </w:pPr>
      <w:r w:rsidRPr="00103761">
        <w:rPr>
          <w:kern w:val="2"/>
        </w:rPr>
        <w:t xml:space="preserve">“The imagery is similar to . . . that of Rev 12:5-13 where when the Messiah is born (through resurrection) and taken up to heaven, the devil and his angels are cast down.” (Brown </w:t>
      </w:r>
      <w:r w:rsidRPr="00103761">
        <w:rPr>
          <w:i/>
          <w:iCs/>
          <w:kern w:val="2"/>
        </w:rPr>
        <w:t>Introduction</w:t>
      </w:r>
      <w:r w:rsidRPr="00103761">
        <w:rPr>
          <w:kern w:val="2"/>
        </w:rPr>
        <w:t xml:space="preserve"> 716)</w:t>
      </w:r>
    </w:p>
    <w:p w14:paraId="3DD700CC" w14:textId="77777777" w:rsidR="00B347EB" w:rsidRPr="00103761" w:rsidRDefault="00B347EB" w:rsidP="00C936F9">
      <w:pPr>
        <w:numPr>
          <w:ilvl w:val="3"/>
          <w:numId w:val="10"/>
        </w:numPr>
        <w:contextualSpacing/>
        <w:rPr>
          <w:kern w:val="2"/>
        </w:rPr>
      </w:pPr>
      <w:r w:rsidRPr="00103761">
        <w:rPr>
          <w:kern w:val="2"/>
        </w:rPr>
        <w:t xml:space="preserve">“In my judgment this is the most plausible explanation of 3:19.” (Brown </w:t>
      </w:r>
      <w:r w:rsidRPr="00103761">
        <w:rPr>
          <w:i/>
          <w:iCs/>
          <w:kern w:val="2"/>
        </w:rPr>
        <w:t>Introduction</w:t>
      </w:r>
      <w:r w:rsidRPr="00103761">
        <w:rPr>
          <w:kern w:val="2"/>
        </w:rPr>
        <w:t xml:space="preserve"> 716)</w:t>
      </w:r>
    </w:p>
    <w:p w14:paraId="7C466E0B" w14:textId="77777777" w:rsidR="00B347EB" w:rsidRPr="00907400" w:rsidRDefault="00B347EB" w:rsidP="00B347EB">
      <w:pPr>
        <w:contextualSpacing/>
        <w:rPr>
          <w:kern w:val="2"/>
        </w:rPr>
      </w:pPr>
    </w:p>
    <w:p w14:paraId="34F89754" w14:textId="77777777" w:rsidR="00B347EB" w:rsidRDefault="00B347EB" w:rsidP="00C936F9">
      <w:pPr>
        <w:numPr>
          <w:ilvl w:val="0"/>
          <w:numId w:val="10"/>
        </w:numPr>
        <w:contextualSpacing/>
        <w:rPr>
          <w:kern w:val="2"/>
        </w:rPr>
      </w:pPr>
      <w:r w:rsidRPr="007E4609">
        <w:rPr>
          <w:b/>
          <w:bCs/>
          <w:kern w:val="2"/>
        </w:rPr>
        <w:t>levels of reality</w:t>
      </w:r>
    </w:p>
    <w:p w14:paraId="3FD24AC1" w14:textId="77777777" w:rsidR="00B347EB" w:rsidRPr="007E4609" w:rsidRDefault="00B347EB" w:rsidP="00C936F9">
      <w:pPr>
        <w:numPr>
          <w:ilvl w:val="1"/>
          <w:numId w:val="10"/>
        </w:numPr>
        <w:contextualSpacing/>
        <w:rPr>
          <w:kern w:val="2"/>
        </w:rPr>
      </w:pPr>
      <w:r w:rsidRPr="00FE1D7C">
        <w:rPr>
          <w:kern w:val="2"/>
        </w:rPr>
        <w:t>3 levels of reality</w:t>
      </w:r>
    </w:p>
    <w:p w14:paraId="018AB4C5" w14:textId="77777777" w:rsidR="00B347EB" w:rsidRPr="00245E16" w:rsidRDefault="00B347EB" w:rsidP="00C936F9">
      <w:pPr>
        <w:numPr>
          <w:ilvl w:val="2"/>
          <w:numId w:val="10"/>
        </w:numPr>
        <w:contextualSpacing/>
        <w:rPr>
          <w:kern w:val="2"/>
        </w:rPr>
      </w:pPr>
      <w:r>
        <w:rPr>
          <w:kern w:val="2"/>
        </w:rPr>
        <w:t xml:space="preserve">The </w:t>
      </w:r>
      <w:r w:rsidRPr="00245E16">
        <w:rPr>
          <w:kern w:val="2"/>
        </w:rPr>
        <w:t xml:space="preserve">“common numbering </w:t>
      </w:r>
      <w:r>
        <w:rPr>
          <w:kern w:val="2"/>
        </w:rPr>
        <w:t>[</w:t>
      </w:r>
      <w:r w:rsidRPr="00245E16">
        <w:rPr>
          <w:kern w:val="2"/>
        </w:rPr>
        <w:t xml:space="preserve">of the </w:t>
      </w:r>
      <w:r w:rsidRPr="00FE1D7C">
        <w:rPr>
          <w:kern w:val="2"/>
        </w:rPr>
        <w:t>levels of reality</w:t>
      </w:r>
      <w:r>
        <w:rPr>
          <w:kern w:val="2"/>
        </w:rPr>
        <w:t>]</w:t>
      </w:r>
      <w:r w:rsidRPr="00245E16">
        <w:rPr>
          <w:kern w:val="2"/>
        </w:rPr>
        <w:t xml:space="preserve"> is threefold; terrestrial, intermediary, and celestial.” (Smith 37)</w:t>
      </w:r>
    </w:p>
    <w:p w14:paraId="41459733" w14:textId="77777777" w:rsidR="00B347EB" w:rsidRPr="00245E16" w:rsidRDefault="00B347EB" w:rsidP="00C936F9">
      <w:pPr>
        <w:numPr>
          <w:ilvl w:val="2"/>
          <w:numId w:val="10"/>
        </w:numPr>
        <w:contextualSpacing/>
        <w:rPr>
          <w:kern w:val="2"/>
        </w:rPr>
      </w:pPr>
      <w:r w:rsidRPr="00245E16">
        <w:rPr>
          <w:kern w:val="2"/>
        </w:rPr>
        <w:lastRenderedPageBreak/>
        <w:t>The terrestrial plane is “the gross, the material, the sensible, the corporeal, the phenomenal, or the human plane.” (Smith 37)</w:t>
      </w:r>
    </w:p>
    <w:p w14:paraId="25C64AC2" w14:textId="77777777" w:rsidR="00B347EB" w:rsidRPr="007E4609" w:rsidRDefault="00B347EB" w:rsidP="00C936F9">
      <w:pPr>
        <w:numPr>
          <w:ilvl w:val="2"/>
          <w:numId w:val="10"/>
        </w:numPr>
        <w:contextualSpacing/>
        <w:rPr>
          <w:iCs/>
          <w:kern w:val="2"/>
        </w:rPr>
      </w:pPr>
      <w:r w:rsidRPr="007E4609">
        <w:rPr>
          <w:iCs/>
          <w:kern w:val="2"/>
        </w:rPr>
        <w:t>intermediate plane</w:t>
      </w:r>
    </w:p>
    <w:p w14:paraId="432EC181" w14:textId="77777777" w:rsidR="00B347EB" w:rsidRPr="00245E16" w:rsidRDefault="00B347EB" w:rsidP="00C936F9">
      <w:pPr>
        <w:numPr>
          <w:ilvl w:val="3"/>
          <w:numId w:val="10"/>
        </w:numPr>
        <w:contextualSpacing/>
        <w:rPr>
          <w:kern w:val="2"/>
        </w:rPr>
      </w:pPr>
      <w:r w:rsidRPr="00245E16">
        <w:rPr>
          <w:kern w:val="2"/>
        </w:rPr>
        <w:t>For Plato “‘the demonic’ [was] a realm ‘intermediate’ between the human level and the divine . . .”</w:t>
      </w:r>
      <w:r>
        <w:rPr>
          <w:kern w:val="2"/>
        </w:rPr>
        <w:t xml:space="preserve"> </w:t>
      </w:r>
      <w:r w:rsidRPr="007E4609">
        <w:rPr>
          <w:kern w:val="2"/>
          <w:sz w:val="20"/>
        </w:rPr>
        <w:t xml:space="preserve">(Friedländer, Paul. </w:t>
      </w:r>
      <w:r w:rsidRPr="00692FE2">
        <w:rPr>
          <w:i/>
          <w:kern w:val="2"/>
          <w:sz w:val="20"/>
          <w:szCs w:val="14"/>
        </w:rPr>
        <w:t>Plato</w:t>
      </w:r>
      <w:r w:rsidRPr="00692FE2">
        <w:rPr>
          <w:kern w:val="2"/>
          <w:sz w:val="20"/>
          <w:szCs w:val="14"/>
        </w:rPr>
        <w:t xml:space="preserve"> </w:t>
      </w:r>
      <w:r w:rsidRPr="00692FE2">
        <w:rPr>
          <w:iCs/>
          <w:kern w:val="2"/>
          <w:sz w:val="20"/>
          <w:szCs w:val="14"/>
        </w:rPr>
        <w:t xml:space="preserve">vol. 1: </w:t>
      </w:r>
      <w:r w:rsidRPr="00692FE2">
        <w:rPr>
          <w:i/>
          <w:kern w:val="2"/>
          <w:sz w:val="20"/>
          <w:szCs w:val="14"/>
        </w:rPr>
        <w:t>An Introduction</w:t>
      </w:r>
      <w:r w:rsidRPr="00692FE2">
        <w:rPr>
          <w:kern w:val="2"/>
          <w:sz w:val="20"/>
          <w:szCs w:val="14"/>
        </w:rPr>
        <w:t>. London: Routledge &amp; Kegan Paul, 1958. 41</w:t>
      </w:r>
      <w:r>
        <w:rPr>
          <w:kern w:val="2"/>
          <w:sz w:val="20"/>
          <w:szCs w:val="14"/>
        </w:rPr>
        <w:t>.</w:t>
      </w:r>
      <w:r w:rsidRPr="00692FE2">
        <w:rPr>
          <w:kern w:val="2"/>
          <w:sz w:val="20"/>
          <w:szCs w:val="14"/>
        </w:rPr>
        <w:t>)</w:t>
      </w:r>
      <w:r w:rsidRPr="00245E16">
        <w:rPr>
          <w:kern w:val="2"/>
        </w:rPr>
        <w:t xml:space="preserve"> (Qtd. in Smith 38 n. 4)</w:t>
      </w:r>
    </w:p>
    <w:p w14:paraId="73C24136" w14:textId="77777777" w:rsidR="00B347EB" w:rsidRPr="00245E16" w:rsidRDefault="00B347EB" w:rsidP="00C936F9">
      <w:pPr>
        <w:pStyle w:val="ListParagraph"/>
        <w:numPr>
          <w:ilvl w:val="3"/>
          <w:numId w:val="10"/>
        </w:numPr>
        <w:contextualSpacing/>
        <w:rPr>
          <w:kern w:val="2"/>
        </w:rPr>
      </w:pPr>
      <w:r>
        <w:rPr>
          <w:kern w:val="2"/>
        </w:rPr>
        <w:t xml:space="preserve">The </w:t>
      </w:r>
      <w:r w:rsidRPr="00F02DFC">
        <w:rPr>
          <w:iCs/>
          <w:kern w:val="2"/>
        </w:rPr>
        <w:t>intermediate plane</w:t>
      </w:r>
      <w:r w:rsidRPr="00245E16">
        <w:rPr>
          <w:kern w:val="2"/>
        </w:rPr>
        <w:t xml:space="preserve"> include</w:t>
      </w:r>
      <w:r>
        <w:rPr>
          <w:kern w:val="2"/>
        </w:rPr>
        <w:t>s</w:t>
      </w:r>
      <w:r w:rsidRPr="00245E16">
        <w:rPr>
          <w:kern w:val="2"/>
        </w:rPr>
        <w:t xml:space="preserve"> our souls, ghosts, demons, and angels. (Smith 39, 46)</w:t>
      </w:r>
    </w:p>
    <w:p w14:paraId="7E4C9C2A" w14:textId="77777777" w:rsidR="00B347EB" w:rsidRPr="00245E16" w:rsidRDefault="00B347EB" w:rsidP="00C936F9">
      <w:pPr>
        <w:numPr>
          <w:ilvl w:val="3"/>
          <w:numId w:val="10"/>
        </w:numPr>
        <w:contextualSpacing/>
        <w:rPr>
          <w:kern w:val="2"/>
        </w:rPr>
      </w:pPr>
      <w:r>
        <w:rPr>
          <w:kern w:val="2"/>
        </w:rPr>
        <w:t>The “</w:t>
      </w:r>
      <w:r w:rsidRPr="00245E16">
        <w:rPr>
          <w:kern w:val="2"/>
        </w:rPr>
        <w:t>popular mind</w:t>
      </w:r>
      <w:r>
        <w:rPr>
          <w:kern w:val="2"/>
        </w:rPr>
        <w:t xml:space="preserve">” </w:t>
      </w:r>
      <w:r w:rsidRPr="00245E16">
        <w:rPr>
          <w:kern w:val="2"/>
        </w:rPr>
        <w:t>lodges</w:t>
      </w:r>
      <w:r>
        <w:rPr>
          <w:kern w:val="2"/>
        </w:rPr>
        <w:t xml:space="preserve"> the </w:t>
      </w:r>
      <w:r w:rsidRPr="00F02DFC">
        <w:rPr>
          <w:iCs/>
          <w:kern w:val="2"/>
        </w:rPr>
        <w:t>intermediate plane</w:t>
      </w:r>
      <w:r>
        <w:rPr>
          <w:iCs/>
          <w:kern w:val="2"/>
        </w:rPr>
        <w:t>’s</w:t>
      </w:r>
      <w:r>
        <w:rPr>
          <w:kern w:val="2"/>
        </w:rPr>
        <w:t xml:space="preserve"> angels </w:t>
      </w:r>
      <w:r w:rsidRPr="00245E16">
        <w:rPr>
          <w:kern w:val="2"/>
        </w:rPr>
        <w:t xml:space="preserve">above the earth and its </w:t>
      </w:r>
      <w:r>
        <w:rPr>
          <w:kern w:val="2"/>
        </w:rPr>
        <w:t xml:space="preserve">demons </w:t>
      </w:r>
      <w:r w:rsidRPr="00245E16">
        <w:rPr>
          <w:kern w:val="2"/>
        </w:rPr>
        <w:t>below</w:t>
      </w:r>
      <w:r>
        <w:rPr>
          <w:kern w:val="2"/>
        </w:rPr>
        <w:t xml:space="preserve"> the earth: “</w:t>
      </w:r>
      <w:r w:rsidRPr="00245E16">
        <w:rPr>
          <w:kern w:val="2"/>
        </w:rPr>
        <w:t>the effect can be achieved by rounding the intermediate plane into a circle that envelops the terrestrial plane.” (Smith 46)</w:t>
      </w:r>
    </w:p>
    <w:p w14:paraId="5C0FF8A8" w14:textId="77777777" w:rsidR="00B347EB" w:rsidRPr="00245E16" w:rsidRDefault="00B347EB" w:rsidP="00C936F9">
      <w:pPr>
        <w:numPr>
          <w:ilvl w:val="3"/>
          <w:numId w:val="10"/>
        </w:numPr>
        <w:contextualSpacing/>
        <w:rPr>
          <w:kern w:val="2"/>
        </w:rPr>
      </w:pPr>
      <w:r w:rsidRPr="00245E16">
        <w:rPr>
          <w:kern w:val="2"/>
        </w:rPr>
        <w:t xml:space="preserve">Islam </w:t>
      </w:r>
      <w:r>
        <w:rPr>
          <w:kern w:val="2"/>
        </w:rPr>
        <w:t>says “</w:t>
      </w:r>
      <w:r w:rsidRPr="00245E16">
        <w:rPr>
          <w:kern w:val="2"/>
        </w:rPr>
        <w:t xml:space="preserve">the throne of the devil </w:t>
      </w:r>
      <w:r>
        <w:rPr>
          <w:kern w:val="2"/>
        </w:rPr>
        <w:t>[</w:t>
      </w:r>
      <w:r w:rsidRPr="00245E16">
        <w:rPr>
          <w:kern w:val="2"/>
        </w:rPr>
        <w:t>is</w:t>
      </w:r>
      <w:r>
        <w:rPr>
          <w:kern w:val="2"/>
        </w:rPr>
        <w:t>]</w:t>
      </w:r>
      <w:r w:rsidRPr="00245E16">
        <w:rPr>
          <w:kern w:val="2"/>
        </w:rPr>
        <w:t xml:space="preserve"> between earth and heaven.” (Smith 46 n. 13)</w:t>
      </w:r>
    </w:p>
    <w:p w14:paraId="6BC3398B" w14:textId="77777777" w:rsidR="00B347EB" w:rsidRPr="00575C41" w:rsidRDefault="00B347EB" w:rsidP="00C936F9">
      <w:pPr>
        <w:numPr>
          <w:ilvl w:val="2"/>
          <w:numId w:val="10"/>
        </w:numPr>
        <w:contextualSpacing/>
        <w:rPr>
          <w:sz w:val="28"/>
        </w:rPr>
      </w:pPr>
      <w:r>
        <w:rPr>
          <w:iCs/>
          <w:kern w:val="2"/>
        </w:rPr>
        <w:t xml:space="preserve">The </w:t>
      </w:r>
      <w:r w:rsidRPr="007E4609">
        <w:rPr>
          <w:iCs/>
          <w:kern w:val="2"/>
        </w:rPr>
        <w:t>celestial plane</w:t>
      </w:r>
      <w:r>
        <w:rPr>
          <w:iCs/>
          <w:kern w:val="2"/>
        </w:rPr>
        <w:t xml:space="preserve"> </w:t>
      </w:r>
      <w:r w:rsidRPr="00575C41">
        <w:rPr>
          <w:rFonts w:eastAsia="Times New Roman"/>
        </w:rPr>
        <w:t>“</w:t>
      </w:r>
      <w:r w:rsidRPr="00575C41">
        <w:t>is the abode of God Transcendent . . .” (Smith 51)</w:t>
      </w:r>
    </w:p>
    <w:p w14:paraId="3B8374A5" w14:textId="77777777" w:rsidR="00B347EB" w:rsidRPr="00575C41" w:rsidRDefault="00B347EB" w:rsidP="00C936F9">
      <w:pPr>
        <w:numPr>
          <w:ilvl w:val="2"/>
          <w:numId w:val="10"/>
        </w:numPr>
        <w:contextualSpacing/>
        <w:rPr>
          <w:kern w:val="2"/>
        </w:rPr>
      </w:pPr>
      <w:r>
        <w:rPr>
          <w:kern w:val="2"/>
        </w:rPr>
        <w:t>example</w:t>
      </w:r>
    </w:p>
    <w:p w14:paraId="3D1EAE31" w14:textId="77777777" w:rsidR="00B347EB" w:rsidRPr="00FE1D7C" w:rsidRDefault="00B347EB" w:rsidP="00C936F9">
      <w:pPr>
        <w:numPr>
          <w:ilvl w:val="3"/>
          <w:numId w:val="10"/>
        </w:numPr>
        <w:contextualSpacing/>
        <w:rPr>
          <w:kern w:val="2"/>
          <w:sz w:val="20"/>
        </w:rPr>
      </w:pPr>
      <w:r w:rsidRPr="00CD39E2">
        <w:rPr>
          <w:kern w:val="2"/>
          <w:sz w:val="20"/>
        </w:rPr>
        <w:t>Phil 2:10, “</w:t>
      </w:r>
      <w:r>
        <w:rPr>
          <w:sz w:val="20"/>
          <w:szCs w:val="20"/>
          <w:lang w:bidi="he-IL"/>
        </w:rPr>
        <w:t>so that at the name of Jesus every knee should bend, in heaven and on earth and under the earth . . .</w:t>
      </w:r>
      <w:r>
        <w:rPr>
          <w:kern w:val="2"/>
          <w:sz w:val="20"/>
        </w:rPr>
        <w:t>”</w:t>
      </w:r>
    </w:p>
    <w:p w14:paraId="5D0D55E1" w14:textId="77777777" w:rsidR="00B347EB" w:rsidRDefault="00B347EB" w:rsidP="00C936F9">
      <w:pPr>
        <w:pStyle w:val="ListParagraph"/>
        <w:numPr>
          <w:ilvl w:val="1"/>
          <w:numId w:val="10"/>
        </w:numPr>
        <w:contextualSpacing/>
        <w:rPr>
          <w:kern w:val="2"/>
        </w:rPr>
      </w:pPr>
      <w:r>
        <w:rPr>
          <w:kern w:val="2"/>
        </w:rPr>
        <w:t>2 levels of reality</w:t>
      </w:r>
    </w:p>
    <w:p w14:paraId="63A48EE6" w14:textId="77777777" w:rsidR="00B347EB" w:rsidRDefault="00B347EB" w:rsidP="00C936F9">
      <w:pPr>
        <w:pStyle w:val="ListParagraph"/>
        <w:numPr>
          <w:ilvl w:val="2"/>
          <w:numId w:val="10"/>
        </w:numPr>
        <w:contextualSpacing/>
        <w:rPr>
          <w:kern w:val="2"/>
        </w:rPr>
      </w:pPr>
      <w:r>
        <w:rPr>
          <w:kern w:val="2"/>
        </w:rPr>
        <w:t>In the Old Testament, “</w:t>
      </w:r>
      <w:r w:rsidRPr="00BC0681">
        <w:rPr>
          <w:kern w:val="2"/>
        </w:rPr>
        <w:t>Rarely is a tripartite system mentioned</w:t>
      </w:r>
      <w:r>
        <w:rPr>
          <w:kern w:val="2"/>
        </w:rPr>
        <w:t xml:space="preserve"> . . .” (le Goff 27)</w:t>
      </w:r>
    </w:p>
    <w:p w14:paraId="3B0AF88E" w14:textId="77777777" w:rsidR="00B347EB" w:rsidRPr="00DF7E35" w:rsidRDefault="00B347EB" w:rsidP="00C936F9">
      <w:pPr>
        <w:numPr>
          <w:ilvl w:val="2"/>
          <w:numId w:val="10"/>
        </w:numPr>
        <w:contextualSpacing/>
        <w:rPr>
          <w:szCs w:val="20"/>
        </w:rPr>
      </w:pPr>
      <w:r>
        <w:t>“</w:t>
      </w:r>
      <w:r w:rsidRPr="00DF7E35">
        <w:t>. . . Ephesians presupposes a two-story cosmos of heaven and earth; the passage through Hades is part of the ascent (Eph. 4:8; cf. 2:2; 6:12).” (Robinson 827)</w:t>
      </w:r>
    </w:p>
    <w:p w14:paraId="2EEE21C0" w14:textId="77777777" w:rsidR="00B347EB" w:rsidRDefault="00B347EB" w:rsidP="00C936F9">
      <w:pPr>
        <w:numPr>
          <w:ilvl w:val="3"/>
          <w:numId w:val="10"/>
        </w:numPr>
        <w:contextualSpacing/>
        <w:rPr>
          <w:kern w:val="2"/>
          <w:sz w:val="20"/>
        </w:rPr>
      </w:pPr>
      <w:r w:rsidRPr="00774AF5">
        <w:rPr>
          <w:kern w:val="2"/>
          <w:sz w:val="20"/>
        </w:rPr>
        <w:t xml:space="preserve">Eph 1:21, God </w:t>
      </w:r>
      <w:r>
        <w:rPr>
          <w:kern w:val="2"/>
          <w:sz w:val="20"/>
        </w:rPr>
        <w:t>“</w:t>
      </w:r>
      <w:r w:rsidRPr="00774AF5">
        <w:rPr>
          <w:kern w:val="2"/>
          <w:sz w:val="20"/>
          <w:lang w:bidi="he-IL"/>
        </w:rPr>
        <w:t xml:space="preserve">seated him at his right hand in the heavenly places, </w:t>
      </w:r>
      <w:r w:rsidRPr="00FF57B5">
        <w:rPr>
          <w:sz w:val="20"/>
          <w:szCs w:val="14"/>
          <w:vertAlign w:val="superscript"/>
          <w:lang w:bidi="he-IL"/>
        </w:rPr>
        <w:t>21</w:t>
      </w:r>
      <w:r w:rsidRPr="00774AF5">
        <w:rPr>
          <w:kern w:val="2"/>
          <w:sz w:val="20"/>
          <w:lang w:bidi="he-IL"/>
        </w:rPr>
        <w:t>far above all rule and authority and power and dominion, and above every name that is named</w:t>
      </w:r>
      <w:r>
        <w:rPr>
          <w:kern w:val="2"/>
          <w:sz w:val="20"/>
          <w:lang w:bidi="he-IL"/>
        </w:rPr>
        <w:t xml:space="preserve"> . . .”</w:t>
      </w:r>
    </w:p>
    <w:p w14:paraId="00918524" w14:textId="77777777" w:rsidR="00B347EB" w:rsidRPr="00A03498" w:rsidRDefault="00B347EB" w:rsidP="00C936F9">
      <w:pPr>
        <w:numPr>
          <w:ilvl w:val="3"/>
          <w:numId w:val="10"/>
        </w:numPr>
        <w:contextualSpacing/>
        <w:rPr>
          <w:kern w:val="2"/>
          <w:sz w:val="20"/>
        </w:rPr>
      </w:pPr>
      <w:r w:rsidRPr="007708B1">
        <w:rPr>
          <w:kern w:val="2"/>
          <w:sz w:val="20"/>
        </w:rPr>
        <w:t>Eph 2:</w:t>
      </w:r>
      <w:r>
        <w:rPr>
          <w:kern w:val="2"/>
          <w:sz w:val="20"/>
        </w:rPr>
        <w:t>1-</w:t>
      </w:r>
      <w:r w:rsidRPr="007708B1">
        <w:rPr>
          <w:kern w:val="2"/>
          <w:sz w:val="20"/>
        </w:rPr>
        <w:t>2, “</w:t>
      </w:r>
      <w:r>
        <w:rPr>
          <w:sz w:val="20"/>
          <w:szCs w:val="20"/>
          <w:lang w:bidi="he-IL"/>
        </w:rPr>
        <w:t>You were dead through the trespasses and sins</w:t>
      </w:r>
      <w:r w:rsidRPr="007708B1">
        <w:rPr>
          <w:bCs/>
          <w:sz w:val="20"/>
          <w:szCs w:val="20"/>
          <w:lang w:bidi="he-IL"/>
        </w:rPr>
        <w:t xml:space="preserve"> </w:t>
      </w:r>
      <w:r w:rsidRPr="007708B1">
        <w:rPr>
          <w:bCs/>
          <w:sz w:val="20"/>
          <w:szCs w:val="20"/>
          <w:vertAlign w:val="superscript"/>
          <w:lang w:bidi="he-IL"/>
        </w:rPr>
        <w:t>2</w:t>
      </w:r>
      <w:r w:rsidRPr="007708B1">
        <w:rPr>
          <w:bCs/>
          <w:sz w:val="20"/>
          <w:szCs w:val="20"/>
          <w:lang w:bidi="he-IL"/>
        </w:rPr>
        <w:t>in which you once lived, following the course of this world, following the ruler of the power of the air, the spirit that is now at work among those who are disobedient.</w:t>
      </w:r>
      <w:r>
        <w:rPr>
          <w:bCs/>
          <w:sz w:val="20"/>
          <w:szCs w:val="20"/>
          <w:lang w:bidi="he-IL"/>
        </w:rPr>
        <w:t>”</w:t>
      </w:r>
    </w:p>
    <w:p w14:paraId="69AD6701" w14:textId="77777777" w:rsidR="00B347EB" w:rsidRDefault="00B347EB" w:rsidP="00C936F9">
      <w:pPr>
        <w:numPr>
          <w:ilvl w:val="3"/>
          <w:numId w:val="10"/>
        </w:numPr>
        <w:contextualSpacing/>
        <w:rPr>
          <w:kern w:val="2"/>
          <w:sz w:val="20"/>
        </w:rPr>
      </w:pPr>
      <w:r w:rsidRPr="00FF57B5">
        <w:rPr>
          <w:kern w:val="2"/>
          <w:sz w:val="20"/>
        </w:rPr>
        <w:t xml:space="preserve">Eph 3:10, </w:t>
      </w:r>
      <w:r>
        <w:rPr>
          <w:kern w:val="2"/>
          <w:sz w:val="20"/>
        </w:rPr>
        <w:t>“</w:t>
      </w:r>
      <w:r w:rsidRPr="00FF57B5">
        <w:rPr>
          <w:kern w:val="2"/>
          <w:sz w:val="20"/>
          <w:lang w:bidi="he-IL"/>
        </w:rPr>
        <w:t>so that through the church the wisdom of God in its rich variety might now be made known to the rulers and authorities in the heavenly places.</w:t>
      </w:r>
      <w:r>
        <w:rPr>
          <w:kern w:val="2"/>
          <w:sz w:val="20"/>
          <w:lang w:bidi="he-IL"/>
        </w:rPr>
        <w:t>”</w:t>
      </w:r>
    </w:p>
    <w:p w14:paraId="3C5582A8" w14:textId="77777777" w:rsidR="00B347EB" w:rsidRPr="00103761" w:rsidRDefault="00B347EB" w:rsidP="00C936F9">
      <w:pPr>
        <w:numPr>
          <w:ilvl w:val="3"/>
          <w:numId w:val="10"/>
        </w:numPr>
        <w:contextualSpacing/>
        <w:rPr>
          <w:kern w:val="2"/>
          <w:sz w:val="20"/>
        </w:rPr>
      </w:pPr>
      <w:r w:rsidRPr="00103761">
        <w:rPr>
          <w:kern w:val="2"/>
          <w:sz w:val="20"/>
        </w:rPr>
        <w:t>Eph 4:8-10, “</w:t>
      </w:r>
      <w:r w:rsidRPr="00103761">
        <w:rPr>
          <w:sz w:val="20"/>
          <w:szCs w:val="20"/>
          <w:lang w:bidi="he-IL"/>
        </w:rPr>
        <w:t>Therefore it is said, “When he ascended on high he made captivity itself a captive</w:t>
      </w:r>
      <w:r>
        <w:rPr>
          <w:sz w:val="20"/>
          <w:szCs w:val="20"/>
          <w:lang w:bidi="he-IL"/>
        </w:rPr>
        <w:t xml:space="preserve">; he gave gifts to his people.” </w:t>
      </w:r>
      <w:r w:rsidRPr="008C04DE">
        <w:rPr>
          <w:rFonts w:eastAsia="Times New Roman" w:cs="Bookman Old Style"/>
          <w:sz w:val="20"/>
          <w:szCs w:val="14"/>
          <w:vertAlign w:val="superscript"/>
          <w:lang w:bidi="he-IL"/>
        </w:rPr>
        <w:t>9</w:t>
      </w:r>
      <w:r>
        <w:rPr>
          <w:sz w:val="20"/>
          <w:szCs w:val="20"/>
          <w:lang w:bidi="he-IL"/>
        </w:rPr>
        <w:t xml:space="preserve">(When it says, “He ascended,” what does it mean but that he had also descended into the lower parts of the earth? </w:t>
      </w:r>
      <w:r>
        <w:rPr>
          <w:sz w:val="20"/>
          <w:szCs w:val="20"/>
          <w:vertAlign w:val="superscript"/>
          <w:lang w:bidi="he-IL"/>
        </w:rPr>
        <w:t>10</w:t>
      </w:r>
      <w:r>
        <w:rPr>
          <w:sz w:val="20"/>
          <w:szCs w:val="20"/>
          <w:lang w:bidi="he-IL"/>
        </w:rPr>
        <w:t>He who descended is the same one who ascended far above all the heavens, so that he might fill all things.)”</w:t>
      </w:r>
    </w:p>
    <w:p w14:paraId="37823E8C" w14:textId="77777777" w:rsidR="00B347EB" w:rsidRPr="00FF57B5" w:rsidRDefault="00B347EB" w:rsidP="00C936F9">
      <w:pPr>
        <w:numPr>
          <w:ilvl w:val="3"/>
          <w:numId w:val="10"/>
        </w:numPr>
        <w:contextualSpacing/>
        <w:rPr>
          <w:kern w:val="2"/>
          <w:sz w:val="20"/>
        </w:rPr>
      </w:pPr>
      <w:r>
        <w:rPr>
          <w:kern w:val="2"/>
          <w:sz w:val="20"/>
          <w:lang w:bidi="he-IL"/>
        </w:rPr>
        <w:t>Eph 6:12</w:t>
      </w:r>
      <w:r w:rsidRPr="00FF57B5">
        <w:rPr>
          <w:kern w:val="2"/>
          <w:sz w:val="20"/>
          <w:lang w:bidi="he-IL"/>
        </w:rPr>
        <w:t xml:space="preserve">, </w:t>
      </w:r>
      <w:r>
        <w:rPr>
          <w:kern w:val="2"/>
          <w:sz w:val="20"/>
          <w:lang w:bidi="he-IL"/>
        </w:rPr>
        <w:t>“</w:t>
      </w:r>
      <w:r w:rsidRPr="00FF57B5">
        <w:rPr>
          <w:kern w:val="2"/>
          <w:sz w:val="20"/>
          <w:lang w:bidi="he-IL"/>
        </w:rPr>
        <w:t>our struggle is . . . against the spiritual forces [</w:t>
      </w:r>
      <w:r w:rsidRPr="00FF57B5">
        <w:rPr>
          <w:kern w:val="2"/>
          <w:sz w:val="20"/>
          <w:lang w:val="el-GR" w:bidi="he-IL"/>
        </w:rPr>
        <w:t>πνευματικὰ</w:t>
      </w:r>
      <w:r w:rsidRPr="00FF57B5">
        <w:rPr>
          <w:kern w:val="2"/>
          <w:sz w:val="20"/>
          <w:lang w:bidi="he-IL"/>
        </w:rPr>
        <w:t>] of evil in the heavenly places.</w:t>
      </w:r>
      <w:r>
        <w:rPr>
          <w:kern w:val="2"/>
          <w:sz w:val="20"/>
          <w:lang w:bidi="he-IL"/>
        </w:rPr>
        <w:t>”</w:t>
      </w:r>
    </w:p>
    <w:p w14:paraId="1AA660B2" w14:textId="77777777" w:rsidR="00B347EB" w:rsidRDefault="00B347EB" w:rsidP="00C936F9">
      <w:pPr>
        <w:numPr>
          <w:ilvl w:val="3"/>
          <w:numId w:val="10"/>
        </w:numPr>
        <w:contextualSpacing/>
        <w:rPr>
          <w:kern w:val="2"/>
        </w:rPr>
      </w:pPr>
      <w:r>
        <w:rPr>
          <w:kern w:val="2"/>
        </w:rPr>
        <w:t>“</w:t>
      </w:r>
      <w:r w:rsidRPr="00AE7FA8">
        <w:rPr>
          <w:kern w:val="2"/>
        </w:rPr>
        <w:t>These places are not heaven, where God is.</w:t>
      </w:r>
      <w:r>
        <w:rPr>
          <w:kern w:val="2"/>
        </w:rPr>
        <w:t>” (</w:t>
      </w:r>
      <w:proofErr w:type="spellStart"/>
      <w:r>
        <w:rPr>
          <w:kern w:val="2"/>
        </w:rPr>
        <w:t>Schlier</w:t>
      </w:r>
      <w:proofErr w:type="spellEnd"/>
      <w:r>
        <w:rPr>
          <w:kern w:val="2"/>
        </w:rPr>
        <w:t xml:space="preserve"> 17)</w:t>
      </w:r>
    </w:p>
    <w:p w14:paraId="7BD84C5A" w14:textId="77777777" w:rsidR="00B347EB" w:rsidRDefault="00B347EB" w:rsidP="00C936F9">
      <w:pPr>
        <w:numPr>
          <w:ilvl w:val="3"/>
          <w:numId w:val="10"/>
        </w:numPr>
        <w:contextualSpacing/>
        <w:rPr>
          <w:kern w:val="2"/>
        </w:rPr>
      </w:pPr>
      <w:r>
        <w:rPr>
          <w:kern w:val="2"/>
        </w:rPr>
        <w:t>“</w:t>
      </w:r>
      <w:r w:rsidRPr="00AE7FA8">
        <w:rPr>
          <w:kern w:val="2"/>
        </w:rPr>
        <w:t xml:space="preserve">They signify the </w:t>
      </w:r>
      <w:r>
        <w:rPr>
          <w:kern w:val="2"/>
        </w:rPr>
        <w:t>“</w:t>
      </w:r>
      <w:r w:rsidRPr="00AE7FA8">
        <w:rPr>
          <w:kern w:val="2"/>
        </w:rPr>
        <w:t>heavens</w:t>
      </w:r>
      <w:r>
        <w:rPr>
          <w:kern w:val="2"/>
        </w:rPr>
        <w:t>”</w:t>
      </w:r>
      <w:r w:rsidRPr="00AE7FA8">
        <w:rPr>
          <w:kern w:val="2"/>
        </w:rPr>
        <w:t xml:space="preserve"> which surround and touch upon the material world </w:t>
      </w:r>
      <w:r>
        <w:rPr>
          <w:kern w:val="2"/>
        </w:rPr>
        <w:t>. . .” (</w:t>
      </w:r>
      <w:proofErr w:type="spellStart"/>
      <w:r>
        <w:rPr>
          <w:kern w:val="2"/>
        </w:rPr>
        <w:t>Schlier</w:t>
      </w:r>
      <w:proofErr w:type="spellEnd"/>
      <w:r>
        <w:rPr>
          <w:kern w:val="2"/>
        </w:rPr>
        <w:t xml:space="preserve"> 17)</w:t>
      </w:r>
    </w:p>
    <w:p w14:paraId="33F601AC" w14:textId="77777777" w:rsidR="00B347EB" w:rsidRDefault="00B347EB" w:rsidP="00C936F9">
      <w:pPr>
        <w:numPr>
          <w:ilvl w:val="3"/>
          <w:numId w:val="10"/>
        </w:numPr>
        <w:contextualSpacing/>
        <w:rPr>
          <w:kern w:val="2"/>
        </w:rPr>
      </w:pPr>
      <w:r>
        <w:rPr>
          <w:kern w:val="2"/>
        </w:rPr>
        <w:t>“</w:t>
      </w:r>
      <w:r w:rsidRPr="00AE7FA8">
        <w:rPr>
          <w:kern w:val="2"/>
        </w:rPr>
        <w:t>By the heavens we mean the supreme form of material life; it is the Unseen which we nevertheless perceive</w:t>
      </w:r>
      <w:r>
        <w:rPr>
          <w:kern w:val="2"/>
        </w:rPr>
        <w:t xml:space="preserve"> . . .” (</w:t>
      </w:r>
      <w:proofErr w:type="spellStart"/>
      <w:r>
        <w:rPr>
          <w:kern w:val="2"/>
        </w:rPr>
        <w:t>Schlier</w:t>
      </w:r>
      <w:proofErr w:type="spellEnd"/>
      <w:r>
        <w:rPr>
          <w:kern w:val="2"/>
        </w:rPr>
        <w:t xml:space="preserve"> 17)</w:t>
      </w:r>
    </w:p>
    <w:p w14:paraId="7FAAE964" w14:textId="77777777" w:rsidR="00B347EB" w:rsidRDefault="00B347EB" w:rsidP="00C936F9">
      <w:pPr>
        <w:numPr>
          <w:ilvl w:val="3"/>
          <w:numId w:val="10"/>
        </w:numPr>
        <w:contextualSpacing/>
        <w:rPr>
          <w:kern w:val="2"/>
        </w:rPr>
      </w:pPr>
      <w:r>
        <w:rPr>
          <w:kern w:val="2"/>
        </w:rPr>
        <w:t>“</w:t>
      </w:r>
      <w:r w:rsidRPr="00AE7FA8">
        <w:rPr>
          <w:kern w:val="2"/>
        </w:rPr>
        <w:t xml:space="preserve">We have here a multiple manifestation of an invisible power which comes from the limit of the natural order, where it abides. The New Testament calls it </w:t>
      </w:r>
      <w:r>
        <w:rPr>
          <w:kern w:val="2"/>
        </w:rPr>
        <w:t>“</w:t>
      </w:r>
      <w:r w:rsidRPr="00AE7FA8">
        <w:rPr>
          <w:kern w:val="2"/>
        </w:rPr>
        <w:t>spirit</w:t>
      </w:r>
      <w:r>
        <w:rPr>
          <w:kern w:val="2"/>
        </w:rPr>
        <w:t>”</w:t>
      </w:r>
      <w:r w:rsidRPr="00AE7FA8">
        <w:rPr>
          <w:kern w:val="2"/>
        </w:rPr>
        <w:t xml:space="preserve">. The word denotes a being of personal power </w:t>
      </w:r>
      <w:r>
        <w:rPr>
          <w:kern w:val="2"/>
        </w:rPr>
        <w:t>. . .” (</w:t>
      </w:r>
      <w:proofErr w:type="spellStart"/>
      <w:r>
        <w:rPr>
          <w:kern w:val="2"/>
        </w:rPr>
        <w:t>Schlier</w:t>
      </w:r>
      <w:proofErr w:type="spellEnd"/>
      <w:r>
        <w:rPr>
          <w:kern w:val="2"/>
        </w:rPr>
        <w:t xml:space="preserve"> 20)</w:t>
      </w:r>
    </w:p>
    <w:p w14:paraId="5AC88D39" w14:textId="77777777" w:rsidR="00B347EB" w:rsidRPr="00FE1D7C" w:rsidRDefault="00B347EB" w:rsidP="00C936F9">
      <w:pPr>
        <w:pStyle w:val="ListParagraph"/>
        <w:numPr>
          <w:ilvl w:val="2"/>
          <w:numId w:val="10"/>
        </w:numPr>
        <w:contextualSpacing/>
        <w:rPr>
          <w:kern w:val="2"/>
          <w:sz w:val="20"/>
        </w:rPr>
      </w:pPr>
      <w:r>
        <w:rPr>
          <w:kern w:val="2"/>
          <w:sz w:val="20"/>
        </w:rPr>
        <w:t>Phil 2:7-9, Christ “</w:t>
      </w:r>
      <w:r w:rsidRPr="00FE1D7C">
        <w:rPr>
          <w:sz w:val="20"/>
          <w:szCs w:val="20"/>
          <w:lang w:bidi="he-IL"/>
        </w:rPr>
        <w:t xml:space="preserve">emptied himself, taking the form of a slave, being born in human likeness. And being found in human form, </w:t>
      </w:r>
      <w:r w:rsidRPr="00FE1D7C">
        <w:rPr>
          <w:sz w:val="20"/>
          <w:szCs w:val="20"/>
          <w:vertAlign w:val="superscript"/>
          <w:lang w:bidi="he-IL"/>
        </w:rPr>
        <w:t>8</w:t>
      </w:r>
      <w:r w:rsidRPr="00FE1D7C">
        <w:rPr>
          <w:sz w:val="20"/>
          <w:szCs w:val="20"/>
          <w:lang w:bidi="he-IL"/>
        </w:rPr>
        <w:t>he humbled himself and became obedient to the point of</w:t>
      </w:r>
      <w:r>
        <w:rPr>
          <w:sz w:val="20"/>
          <w:szCs w:val="20"/>
          <w:lang w:bidi="he-IL"/>
        </w:rPr>
        <w:t xml:space="preserve"> death—</w:t>
      </w:r>
      <w:r w:rsidRPr="00FE1D7C">
        <w:rPr>
          <w:sz w:val="20"/>
          <w:szCs w:val="20"/>
          <w:lang w:bidi="he-IL"/>
        </w:rPr>
        <w:t xml:space="preserve">even death on a cross. </w:t>
      </w:r>
      <w:r w:rsidRPr="00FE1D7C">
        <w:rPr>
          <w:sz w:val="20"/>
          <w:szCs w:val="20"/>
          <w:vertAlign w:val="superscript"/>
          <w:lang w:bidi="he-IL"/>
        </w:rPr>
        <w:t>9</w:t>
      </w:r>
      <w:r w:rsidRPr="00FE1D7C">
        <w:rPr>
          <w:sz w:val="20"/>
          <w:szCs w:val="20"/>
          <w:lang w:bidi="he-IL"/>
        </w:rPr>
        <w:t>Therefore God also highly exalted him . . .”</w:t>
      </w:r>
    </w:p>
    <w:p w14:paraId="5ADEB320" w14:textId="77777777" w:rsidR="00B347EB" w:rsidRDefault="00B347EB" w:rsidP="00C936F9">
      <w:pPr>
        <w:numPr>
          <w:ilvl w:val="1"/>
          <w:numId w:val="10"/>
        </w:numPr>
        <w:autoSpaceDE w:val="0"/>
        <w:autoSpaceDN w:val="0"/>
        <w:adjustRightInd w:val="0"/>
        <w:contextualSpacing/>
        <w:rPr>
          <w:szCs w:val="24"/>
        </w:rPr>
      </w:pPr>
      <w:r>
        <w:rPr>
          <w:szCs w:val="24"/>
        </w:rPr>
        <w:t>seven heavens</w:t>
      </w:r>
    </w:p>
    <w:p w14:paraId="2C8AB049" w14:textId="77777777" w:rsidR="00B347EB" w:rsidRDefault="00B347EB" w:rsidP="00C936F9">
      <w:pPr>
        <w:numPr>
          <w:ilvl w:val="2"/>
          <w:numId w:val="10"/>
        </w:numPr>
        <w:autoSpaceDE w:val="0"/>
        <w:autoSpaceDN w:val="0"/>
        <w:adjustRightInd w:val="0"/>
        <w:contextualSpacing/>
        <w:rPr>
          <w:szCs w:val="24"/>
        </w:rPr>
      </w:pPr>
      <w:r>
        <w:rPr>
          <w:szCs w:val="24"/>
        </w:rPr>
        <w:t>“</w:t>
      </w:r>
      <w:r w:rsidRPr="00103761">
        <w:rPr>
          <w:szCs w:val="24"/>
        </w:rPr>
        <w:t xml:space="preserve">The imagery implied here </w:t>
      </w:r>
      <w:r>
        <w:rPr>
          <w:szCs w:val="24"/>
        </w:rPr>
        <w:t xml:space="preserve">[1 Pet 3:18-22] </w:t>
      </w:r>
      <w:r w:rsidRPr="00103761">
        <w:rPr>
          <w:szCs w:val="24"/>
        </w:rPr>
        <w:t>is that of the Seven Heavens</w:t>
      </w:r>
      <w:r>
        <w:rPr>
          <w:szCs w:val="24"/>
        </w:rPr>
        <w:t xml:space="preserve"> . . .”</w:t>
      </w:r>
      <w:r w:rsidRPr="00D7009D">
        <w:rPr>
          <w:szCs w:val="24"/>
        </w:rPr>
        <w:t xml:space="preserve"> (</w:t>
      </w:r>
      <w:proofErr w:type="spellStart"/>
      <w:r w:rsidRPr="00D7009D">
        <w:rPr>
          <w:szCs w:val="24"/>
        </w:rPr>
        <w:t>Fitzmyer</w:t>
      </w:r>
      <w:proofErr w:type="spellEnd"/>
      <w:r w:rsidRPr="00D7009D">
        <w:rPr>
          <w:szCs w:val="24"/>
        </w:rPr>
        <w:t xml:space="preserve"> “First” 367)</w:t>
      </w:r>
    </w:p>
    <w:p w14:paraId="5F99BC4E" w14:textId="77777777" w:rsidR="00B347EB" w:rsidRPr="00D7009D" w:rsidRDefault="00B347EB" w:rsidP="00C936F9">
      <w:pPr>
        <w:numPr>
          <w:ilvl w:val="3"/>
          <w:numId w:val="10"/>
        </w:numPr>
        <w:autoSpaceDE w:val="0"/>
        <w:autoSpaceDN w:val="0"/>
        <w:adjustRightInd w:val="0"/>
        <w:contextualSpacing/>
        <w:rPr>
          <w:sz w:val="20"/>
          <w:szCs w:val="20"/>
        </w:rPr>
      </w:pPr>
      <w:r w:rsidRPr="00D7009D">
        <w:rPr>
          <w:sz w:val="20"/>
          <w:szCs w:val="20"/>
        </w:rPr>
        <w:t>2 Cor 12:2, “</w:t>
      </w:r>
      <w:r>
        <w:rPr>
          <w:sz w:val="20"/>
          <w:szCs w:val="20"/>
          <w:lang w:bidi="he-IL"/>
        </w:rPr>
        <w:t>I know a person in Christ who fourteen years ago was caught up to the third heaven—whether in the body or out of the body I do not know; God knows.</w:t>
      </w:r>
    </w:p>
    <w:p w14:paraId="27D9E9BC" w14:textId="77777777" w:rsidR="00B347EB" w:rsidRPr="00D7009D" w:rsidRDefault="00B347EB" w:rsidP="00C936F9">
      <w:pPr>
        <w:numPr>
          <w:ilvl w:val="3"/>
          <w:numId w:val="10"/>
        </w:numPr>
        <w:autoSpaceDE w:val="0"/>
        <w:autoSpaceDN w:val="0"/>
        <w:adjustRightInd w:val="0"/>
        <w:contextualSpacing/>
        <w:rPr>
          <w:sz w:val="20"/>
          <w:szCs w:val="20"/>
        </w:rPr>
      </w:pPr>
      <w:r w:rsidRPr="00D7009D">
        <w:rPr>
          <w:sz w:val="20"/>
          <w:szCs w:val="20"/>
        </w:rPr>
        <w:lastRenderedPageBreak/>
        <w:t>Eph 1:3, 20, “</w:t>
      </w:r>
      <w:r>
        <w:rPr>
          <w:sz w:val="20"/>
          <w:szCs w:val="20"/>
          <w:lang w:bidi="he-IL"/>
        </w:rPr>
        <w:t>Blessed be the God and Father of our Lord Jesus Christ, who has blessed us in Christ with every spiritual blessing in the heavenly places [</w:t>
      </w:r>
      <w:r w:rsidRPr="00F477FD">
        <w:rPr>
          <w:sz w:val="18"/>
          <w:lang w:val="el-GR" w:bidi="he-IL"/>
        </w:rPr>
        <w:t>ἐν</w:t>
      </w:r>
      <w:r w:rsidRPr="00F477FD">
        <w:rPr>
          <w:sz w:val="18"/>
          <w:lang w:bidi="he-IL"/>
        </w:rPr>
        <w:t xml:space="preserve"> </w:t>
      </w:r>
      <w:r w:rsidRPr="00F477FD">
        <w:rPr>
          <w:sz w:val="18"/>
          <w:lang w:val="el-GR" w:bidi="he-IL"/>
        </w:rPr>
        <w:t>τοῖς</w:t>
      </w:r>
      <w:r w:rsidRPr="00F477FD">
        <w:rPr>
          <w:sz w:val="18"/>
          <w:lang w:bidi="he-IL"/>
        </w:rPr>
        <w:t xml:space="preserve"> </w:t>
      </w:r>
      <w:r w:rsidRPr="00F477FD">
        <w:rPr>
          <w:sz w:val="18"/>
          <w:lang w:val="el-GR" w:bidi="he-IL"/>
        </w:rPr>
        <w:t>ἐπουρανίοις</w:t>
      </w:r>
      <w:r>
        <w:rPr>
          <w:sz w:val="20"/>
          <w:szCs w:val="20"/>
          <w:lang w:bidi="he-IL"/>
        </w:rPr>
        <w:t xml:space="preserve">] . . . </w:t>
      </w:r>
      <w:r w:rsidRPr="00F477FD">
        <w:rPr>
          <w:sz w:val="20"/>
          <w:szCs w:val="20"/>
          <w:vertAlign w:val="superscript"/>
          <w:lang w:bidi="he-IL"/>
        </w:rPr>
        <w:t>20</w:t>
      </w:r>
      <w:r>
        <w:rPr>
          <w:sz w:val="20"/>
          <w:szCs w:val="20"/>
          <w:lang w:bidi="he-IL"/>
        </w:rPr>
        <w:t>raised him from the dead and seated him at his right hand in the heavenly places . . .”</w:t>
      </w:r>
    </w:p>
    <w:p w14:paraId="6DE88C43" w14:textId="77777777" w:rsidR="00B347EB" w:rsidRDefault="00B347EB" w:rsidP="00C936F9">
      <w:pPr>
        <w:numPr>
          <w:ilvl w:val="3"/>
          <w:numId w:val="10"/>
        </w:numPr>
        <w:autoSpaceDE w:val="0"/>
        <w:autoSpaceDN w:val="0"/>
        <w:adjustRightInd w:val="0"/>
        <w:contextualSpacing/>
        <w:rPr>
          <w:sz w:val="20"/>
          <w:szCs w:val="20"/>
        </w:rPr>
      </w:pPr>
      <w:r w:rsidRPr="00F477FD">
        <w:rPr>
          <w:sz w:val="20"/>
          <w:szCs w:val="20"/>
        </w:rPr>
        <w:t>Col 2:15</w:t>
      </w:r>
      <w:r>
        <w:rPr>
          <w:sz w:val="20"/>
          <w:szCs w:val="20"/>
        </w:rPr>
        <w:t xml:space="preserve"> </w:t>
      </w:r>
      <w:proofErr w:type="spellStart"/>
      <w:r w:rsidRPr="00F477FD">
        <w:rPr>
          <w:smallCaps/>
          <w:sz w:val="20"/>
          <w:szCs w:val="20"/>
          <w:lang w:bidi="he-IL"/>
        </w:rPr>
        <w:t>njb</w:t>
      </w:r>
      <w:proofErr w:type="spellEnd"/>
      <w:r>
        <w:rPr>
          <w:sz w:val="20"/>
          <w:szCs w:val="20"/>
          <w:lang w:bidi="he-IL"/>
        </w:rPr>
        <w:t>, “he has stripped the sovereignties and the ruling forces, and paraded them in public, behind him in his triumphal procession.”</w:t>
      </w:r>
    </w:p>
    <w:p w14:paraId="0D59E4AC" w14:textId="77777777" w:rsidR="00B347EB" w:rsidRPr="00103761" w:rsidRDefault="00B347EB" w:rsidP="00C936F9">
      <w:pPr>
        <w:numPr>
          <w:ilvl w:val="4"/>
          <w:numId w:val="10"/>
        </w:numPr>
        <w:autoSpaceDE w:val="0"/>
        <w:autoSpaceDN w:val="0"/>
        <w:adjustRightInd w:val="0"/>
        <w:contextualSpacing/>
        <w:rPr>
          <w:szCs w:val="24"/>
        </w:rPr>
      </w:pPr>
      <w:r>
        <w:rPr>
          <w:szCs w:val="24"/>
        </w:rPr>
        <w:t>In 1 Pet 3:18-22 “</w:t>
      </w:r>
      <w:r w:rsidRPr="00103761">
        <w:rPr>
          <w:szCs w:val="24"/>
        </w:rPr>
        <w:t>Christ is depicted as mounting in triumphant procession to the abode of God in the seventh heaven, as in Col 2:15.” (</w:t>
      </w:r>
      <w:proofErr w:type="spellStart"/>
      <w:r w:rsidRPr="00103761">
        <w:rPr>
          <w:szCs w:val="24"/>
        </w:rPr>
        <w:t>Fitzmyer</w:t>
      </w:r>
      <w:proofErr w:type="spellEnd"/>
      <w:r w:rsidRPr="00103761">
        <w:rPr>
          <w:szCs w:val="24"/>
        </w:rPr>
        <w:t xml:space="preserve"> “First” 367)</w:t>
      </w:r>
    </w:p>
    <w:p w14:paraId="4CA6578D" w14:textId="77777777" w:rsidR="00B347EB" w:rsidRPr="00D7009D" w:rsidRDefault="00B347EB" w:rsidP="00C936F9">
      <w:pPr>
        <w:numPr>
          <w:ilvl w:val="3"/>
          <w:numId w:val="10"/>
        </w:numPr>
        <w:autoSpaceDE w:val="0"/>
        <w:autoSpaceDN w:val="0"/>
        <w:adjustRightInd w:val="0"/>
        <w:contextualSpacing/>
        <w:rPr>
          <w:sz w:val="20"/>
          <w:szCs w:val="20"/>
        </w:rPr>
      </w:pPr>
      <w:r w:rsidRPr="00D7009D">
        <w:rPr>
          <w:sz w:val="20"/>
          <w:szCs w:val="20"/>
        </w:rPr>
        <w:t>Heb 4:14, “</w:t>
      </w:r>
      <w:r>
        <w:rPr>
          <w:sz w:val="20"/>
          <w:szCs w:val="20"/>
          <w:lang w:bidi="he-IL"/>
        </w:rPr>
        <w:t>we have a great high priest who has passed through the heavens . . .”</w:t>
      </w:r>
    </w:p>
    <w:p w14:paraId="2479977D" w14:textId="77777777" w:rsidR="00B347EB" w:rsidRPr="00D7009D" w:rsidRDefault="00B347EB" w:rsidP="00C936F9">
      <w:pPr>
        <w:numPr>
          <w:ilvl w:val="3"/>
          <w:numId w:val="10"/>
        </w:numPr>
        <w:autoSpaceDE w:val="0"/>
        <w:autoSpaceDN w:val="0"/>
        <w:adjustRightInd w:val="0"/>
        <w:contextualSpacing/>
        <w:rPr>
          <w:sz w:val="20"/>
          <w:szCs w:val="20"/>
        </w:rPr>
      </w:pPr>
      <w:r>
        <w:rPr>
          <w:sz w:val="20"/>
          <w:szCs w:val="20"/>
        </w:rPr>
        <w:t xml:space="preserve">Heb </w:t>
      </w:r>
      <w:r w:rsidRPr="00D7009D">
        <w:rPr>
          <w:sz w:val="20"/>
          <w:szCs w:val="20"/>
        </w:rPr>
        <w:t>7:26, “</w:t>
      </w:r>
      <w:r>
        <w:rPr>
          <w:sz w:val="20"/>
          <w:szCs w:val="20"/>
          <w:lang w:bidi="he-IL"/>
        </w:rPr>
        <w:t>it was fitting that we should have such a high priest, . . . exalted above the heavens.”</w:t>
      </w:r>
    </w:p>
    <w:p w14:paraId="67B55306" w14:textId="77777777" w:rsidR="00B347EB" w:rsidRDefault="00B347EB" w:rsidP="00B347EB">
      <w:pPr>
        <w:contextualSpacing/>
        <w:rPr>
          <w:snapToGrid w:val="0"/>
          <w:szCs w:val="24"/>
          <w:lang w:bidi="he-IL"/>
        </w:rPr>
      </w:pPr>
      <w:r>
        <w:rPr>
          <w:szCs w:val="24"/>
        </w:rPr>
        <w:br w:type="page"/>
      </w:r>
    </w:p>
    <w:p w14:paraId="323F0B5C" w14:textId="77777777" w:rsidR="00B347EB" w:rsidRPr="00AE7FA8" w:rsidRDefault="00B347EB" w:rsidP="00B347EB">
      <w:pPr>
        <w:pStyle w:val="Heading2"/>
      </w:pPr>
      <w:bookmarkStart w:id="31" w:name="_Toc503063415"/>
      <w:r>
        <w:lastRenderedPageBreak/>
        <w:t xml:space="preserve">Demonic </w:t>
      </w:r>
      <w:r w:rsidRPr="00AE7FA8">
        <w:t>Powers in the New Testament</w:t>
      </w:r>
      <w:bookmarkEnd w:id="31"/>
    </w:p>
    <w:p w14:paraId="37A39DC4" w14:textId="77777777" w:rsidR="00B347EB" w:rsidRDefault="00B347EB" w:rsidP="00B347EB">
      <w:pPr>
        <w:contextualSpacing/>
        <w:rPr>
          <w:kern w:val="2"/>
        </w:rPr>
      </w:pPr>
    </w:p>
    <w:p w14:paraId="1AE83DC6" w14:textId="77777777" w:rsidR="00B347EB" w:rsidRPr="00AE7FA8" w:rsidRDefault="00B347EB" w:rsidP="00B347EB">
      <w:pPr>
        <w:contextualSpacing/>
        <w:rPr>
          <w:kern w:val="2"/>
        </w:rPr>
      </w:pPr>
    </w:p>
    <w:p w14:paraId="5A96990A" w14:textId="77777777" w:rsidR="00B347EB" w:rsidRPr="00AE7FA8" w:rsidRDefault="00B347EB" w:rsidP="00C936F9">
      <w:pPr>
        <w:numPr>
          <w:ilvl w:val="0"/>
          <w:numId w:val="11"/>
        </w:numPr>
        <w:contextualSpacing/>
        <w:jc w:val="left"/>
        <w:rPr>
          <w:kern w:val="2"/>
        </w:rPr>
      </w:pPr>
      <w:r w:rsidRPr="00AE7FA8">
        <w:rPr>
          <w:b/>
          <w:bCs/>
          <w:kern w:val="2"/>
        </w:rPr>
        <w:t>introduction</w:t>
      </w:r>
    </w:p>
    <w:p w14:paraId="5E79F2BE" w14:textId="77777777" w:rsidR="00B347EB" w:rsidRPr="00AE7FA8" w:rsidRDefault="00B347EB" w:rsidP="00C936F9">
      <w:pPr>
        <w:numPr>
          <w:ilvl w:val="1"/>
          <w:numId w:val="11"/>
        </w:numPr>
        <w:contextualSpacing/>
        <w:rPr>
          <w:kern w:val="2"/>
        </w:rPr>
      </w:pPr>
      <w:r>
        <w:rPr>
          <w:kern w:val="2"/>
        </w:rPr>
        <w:t>“</w:t>
      </w:r>
      <w:r w:rsidRPr="00AE7FA8">
        <w:rPr>
          <w:kern w:val="2"/>
        </w:rPr>
        <w:t>. . . from the earliest age, the Church</w:t>
      </w:r>
      <w:r>
        <w:rPr>
          <w:kern w:val="2"/>
        </w:rPr>
        <w:t>’</w:t>
      </w:r>
      <w:r w:rsidRPr="00AE7FA8">
        <w:rPr>
          <w:kern w:val="2"/>
        </w:rPr>
        <w:t xml:space="preserve">s preaching and professions of faith contained references to what we call </w:t>
      </w:r>
      <w:r>
        <w:rPr>
          <w:kern w:val="2"/>
        </w:rPr>
        <w:t>“</w:t>
      </w:r>
      <w:r w:rsidRPr="00AE7FA8">
        <w:rPr>
          <w:kern w:val="2"/>
        </w:rPr>
        <w:t>principalities and powers</w:t>
      </w:r>
      <w:r>
        <w:rPr>
          <w:kern w:val="2"/>
        </w:rPr>
        <w:t>”</w:t>
      </w:r>
      <w:r w:rsidRPr="00AE7FA8">
        <w:rPr>
          <w:kern w:val="2"/>
        </w:rPr>
        <w:t>.</w:t>
      </w:r>
      <w:r>
        <w:rPr>
          <w:kern w:val="2"/>
        </w:rPr>
        <w:t>”</w:t>
      </w:r>
      <w:r w:rsidRPr="00AE7FA8">
        <w:rPr>
          <w:kern w:val="2"/>
        </w:rPr>
        <w:t xml:space="preserve"> </w:t>
      </w:r>
      <w:r w:rsidRPr="00AE7FA8">
        <w:rPr>
          <w:kern w:val="2"/>
          <w:lang w:val="el-GR"/>
        </w:rPr>
        <w:t>(Schlier 8)</w:t>
      </w:r>
    </w:p>
    <w:p w14:paraId="07624243" w14:textId="77777777" w:rsidR="00B347EB" w:rsidRPr="00AE7FA8" w:rsidRDefault="00B347EB" w:rsidP="00C936F9">
      <w:pPr>
        <w:numPr>
          <w:ilvl w:val="1"/>
          <w:numId w:val="11"/>
        </w:numPr>
        <w:contextualSpacing/>
        <w:rPr>
          <w:kern w:val="2"/>
        </w:rPr>
      </w:pPr>
      <w:r>
        <w:rPr>
          <w:kern w:val="2"/>
        </w:rPr>
        <w:t>“</w:t>
      </w:r>
      <w:r w:rsidRPr="00AE7FA8">
        <w:rPr>
          <w:kern w:val="2"/>
        </w:rPr>
        <w:t>Any survey of early Christian literature shows that belief in these principalities was firmly established in the apostolic faith of the primitive Church.</w:t>
      </w:r>
      <w:r>
        <w:rPr>
          <w:kern w:val="2"/>
        </w:rPr>
        <w:t>”</w:t>
      </w:r>
      <w:r w:rsidRPr="00AE7FA8">
        <w:rPr>
          <w:kern w:val="2"/>
        </w:rPr>
        <w:t xml:space="preserve"> (</w:t>
      </w:r>
      <w:proofErr w:type="spellStart"/>
      <w:r w:rsidRPr="00AE7FA8">
        <w:rPr>
          <w:kern w:val="2"/>
        </w:rPr>
        <w:t>Schlier</w:t>
      </w:r>
      <w:proofErr w:type="spellEnd"/>
      <w:r w:rsidRPr="00AE7FA8">
        <w:rPr>
          <w:kern w:val="2"/>
        </w:rPr>
        <w:t xml:space="preserve"> 8)</w:t>
      </w:r>
    </w:p>
    <w:p w14:paraId="5F94B2A5" w14:textId="77777777" w:rsidR="00B347EB" w:rsidRPr="00AE7FA8" w:rsidRDefault="00B347EB" w:rsidP="00C936F9">
      <w:pPr>
        <w:numPr>
          <w:ilvl w:val="1"/>
          <w:numId w:val="11"/>
        </w:numPr>
        <w:contextualSpacing/>
        <w:rPr>
          <w:kern w:val="2"/>
        </w:rPr>
      </w:pPr>
      <w:r>
        <w:rPr>
          <w:kern w:val="2"/>
        </w:rPr>
        <w:t xml:space="preserve">“. . . </w:t>
      </w:r>
      <w:r w:rsidRPr="00AE7FA8">
        <w:rPr>
          <w:kern w:val="2"/>
        </w:rPr>
        <w:t>Christian terms [have</w:t>
      </w:r>
      <w:r>
        <w:rPr>
          <w:kern w:val="2"/>
        </w:rPr>
        <w:t xml:space="preserve"> been </w:t>
      </w:r>
      <w:r w:rsidRPr="00AE7FA8">
        <w:rPr>
          <w:kern w:val="2"/>
        </w:rPr>
        <w:t>] traced</w:t>
      </w:r>
      <w:r>
        <w:rPr>
          <w:kern w:val="2"/>
        </w:rPr>
        <w:t xml:space="preserve"> </w:t>
      </w:r>
      <w:r w:rsidRPr="00AE7FA8">
        <w:rPr>
          <w:kern w:val="2"/>
        </w:rPr>
        <w:t>. . . to Jewish or Hellenistic sources, or again beyond these to Babylon or Iran</w:t>
      </w:r>
      <w:r>
        <w:rPr>
          <w:kern w:val="2"/>
        </w:rPr>
        <w:t xml:space="preserve"> . . .”</w:t>
      </w:r>
      <w:r w:rsidRPr="00AE7FA8">
        <w:rPr>
          <w:kern w:val="2"/>
        </w:rPr>
        <w:t xml:space="preserve"> (</w:t>
      </w:r>
      <w:proofErr w:type="spellStart"/>
      <w:r w:rsidRPr="00AE7FA8">
        <w:rPr>
          <w:kern w:val="2"/>
        </w:rPr>
        <w:t>Schlier</w:t>
      </w:r>
      <w:proofErr w:type="spellEnd"/>
      <w:r w:rsidRPr="00AE7FA8">
        <w:rPr>
          <w:kern w:val="2"/>
        </w:rPr>
        <w:t xml:space="preserve"> 9)</w:t>
      </w:r>
    </w:p>
    <w:p w14:paraId="66964785" w14:textId="77777777" w:rsidR="00B347EB" w:rsidRDefault="00B347EB" w:rsidP="00C936F9">
      <w:pPr>
        <w:numPr>
          <w:ilvl w:val="1"/>
          <w:numId w:val="11"/>
        </w:numPr>
        <w:contextualSpacing/>
        <w:rPr>
          <w:kern w:val="2"/>
        </w:rPr>
      </w:pPr>
      <w:r>
        <w:rPr>
          <w:kern w:val="2"/>
        </w:rPr>
        <w:t>fiction?</w:t>
      </w:r>
    </w:p>
    <w:p w14:paraId="2E42A284" w14:textId="77777777" w:rsidR="00B347EB" w:rsidRPr="00AE7FA8" w:rsidRDefault="00B347EB" w:rsidP="00C936F9">
      <w:pPr>
        <w:numPr>
          <w:ilvl w:val="2"/>
          <w:numId w:val="11"/>
        </w:numPr>
        <w:contextualSpacing/>
        <w:rPr>
          <w:kern w:val="2"/>
        </w:rPr>
      </w:pPr>
      <w:r>
        <w:rPr>
          <w:kern w:val="2"/>
        </w:rPr>
        <w:t>“</w:t>
      </w:r>
      <w:r w:rsidRPr="00AE7FA8">
        <w:rPr>
          <w:kern w:val="2"/>
        </w:rPr>
        <w:t>. . . to us nowadays these phenomena seem strange, and the concepts which the New Testament employs to understand them largely meaningless.</w:t>
      </w:r>
      <w:r>
        <w:rPr>
          <w:kern w:val="2"/>
        </w:rPr>
        <w:t>”</w:t>
      </w:r>
      <w:r w:rsidRPr="00AE7FA8">
        <w:rPr>
          <w:kern w:val="2"/>
        </w:rPr>
        <w:t xml:space="preserve"> (</w:t>
      </w:r>
      <w:proofErr w:type="spellStart"/>
      <w:r w:rsidRPr="00AE7FA8">
        <w:rPr>
          <w:kern w:val="2"/>
        </w:rPr>
        <w:t>Schlier</w:t>
      </w:r>
      <w:proofErr w:type="spellEnd"/>
      <w:r w:rsidRPr="00AE7FA8">
        <w:rPr>
          <w:kern w:val="2"/>
        </w:rPr>
        <w:t xml:space="preserve"> 10)</w:t>
      </w:r>
    </w:p>
    <w:p w14:paraId="4D617CB1" w14:textId="77777777" w:rsidR="00B347EB" w:rsidRPr="00AE7FA8" w:rsidRDefault="00B347EB" w:rsidP="00C936F9">
      <w:pPr>
        <w:numPr>
          <w:ilvl w:val="2"/>
          <w:numId w:val="11"/>
        </w:numPr>
        <w:contextualSpacing/>
        <w:rPr>
          <w:kern w:val="2"/>
        </w:rPr>
      </w:pPr>
      <w:r>
        <w:rPr>
          <w:kern w:val="2"/>
        </w:rPr>
        <w:t xml:space="preserve">“. . . </w:t>
      </w:r>
      <w:r w:rsidRPr="00AE7FA8">
        <w:rPr>
          <w:kern w:val="2"/>
        </w:rPr>
        <w:t xml:space="preserve">can it be that no reality at all corresponds to the terms </w:t>
      </w:r>
      <w:r>
        <w:rPr>
          <w:kern w:val="2"/>
        </w:rPr>
        <w:t>“</w:t>
      </w:r>
      <w:r w:rsidRPr="00AE7FA8">
        <w:rPr>
          <w:kern w:val="2"/>
        </w:rPr>
        <w:t>principalities and powers</w:t>
      </w:r>
      <w:r>
        <w:rPr>
          <w:kern w:val="2"/>
        </w:rPr>
        <w:t>”</w:t>
      </w:r>
      <w:r w:rsidRPr="00AE7FA8">
        <w:rPr>
          <w:kern w:val="2"/>
        </w:rPr>
        <w:t>? While the New Testament attaches importance to them, it is occasionally suggested that they are merely fictions of the imagery of ancient mythology, perhaps only allegories of a quite different reality, which, so it is said, have unfortunately been retained by the New Testament, although such myths [9] and allegories ought to have been discarded from the Christian Faith long ago.</w:t>
      </w:r>
      <w:r>
        <w:rPr>
          <w:kern w:val="2"/>
        </w:rPr>
        <w:t>”</w:t>
      </w:r>
      <w:r w:rsidRPr="00AE7FA8">
        <w:rPr>
          <w:kern w:val="2"/>
        </w:rPr>
        <w:t xml:space="preserve"> (</w:t>
      </w:r>
      <w:proofErr w:type="spellStart"/>
      <w:r w:rsidRPr="00AE7FA8">
        <w:rPr>
          <w:kern w:val="2"/>
        </w:rPr>
        <w:t>Schlier</w:t>
      </w:r>
      <w:proofErr w:type="spellEnd"/>
      <w:r w:rsidRPr="00AE7FA8">
        <w:rPr>
          <w:kern w:val="2"/>
        </w:rPr>
        <w:t xml:space="preserve"> 9-10)</w:t>
      </w:r>
    </w:p>
    <w:p w14:paraId="2FF96ADE" w14:textId="77777777" w:rsidR="00B347EB" w:rsidRPr="00AE7FA8" w:rsidRDefault="00B347EB" w:rsidP="00C936F9">
      <w:pPr>
        <w:numPr>
          <w:ilvl w:val="2"/>
          <w:numId w:val="11"/>
        </w:numPr>
        <w:contextualSpacing/>
        <w:rPr>
          <w:kern w:val="2"/>
        </w:rPr>
      </w:pPr>
      <w:r>
        <w:rPr>
          <w:kern w:val="2"/>
        </w:rPr>
        <w:t>“</w:t>
      </w:r>
      <w:r w:rsidRPr="00AE7FA8">
        <w:rPr>
          <w:kern w:val="2"/>
        </w:rPr>
        <w:t>. . . only exegesis can attempt to solve the problem</w:t>
      </w:r>
      <w:r>
        <w:rPr>
          <w:kern w:val="2"/>
        </w:rPr>
        <w:t xml:space="preserve"> . . .”</w:t>
      </w:r>
      <w:r w:rsidRPr="00AE7FA8">
        <w:rPr>
          <w:kern w:val="2"/>
        </w:rPr>
        <w:t xml:space="preserve"> (</w:t>
      </w:r>
      <w:proofErr w:type="spellStart"/>
      <w:r w:rsidRPr="00AE7FA8">
        <w:rPr>
          <w:kern w:val="2"/>
        </w:rPr>
        <w:t>Schlier</w:t>
      </w:r>
      <w:proofErr w:type="spellEnd"/>
      <w:r w:rsidRPr="00AE7FA8">
        <w:rPr>
          <w:kern w:val="2"/>
        </w:rPr>
        <w:t xml:space="preserve"> 10)</w:t>
      </w:r>
    </w:p>
    <w:p w14:paraId="0E8594F4" w14:textId="77777777" w:rsidR="00B347EB" w:rsidRPr="00AE7FA8" w:rsidRDefault="00B347EB" w:rsidP="00B347EB">
      <w:pPr>
        <w:contextualSpacing/>
        <w:rPr>
          <w:kern w:val="2"/>
        </w:rPr>
      </w:pPr>
    </w:p>
    <w:p w14:paraId="35B00100" w14:textId="77777777" w:rsidR="00B347EB" w:rsidRDefault="00B347EB" w:rsidP="00C936F9">
      <w:pPr>
        <w:numPr>
          <w:ilvl w:val="0"/>
          <w:numId w:val="11"/>
        </w:numPr>
        <w:contextualSpacing/>
        <w:rPr>
          <w:kern w:val="2"/>
        </w:rPr>
      </w:pPr>
      <w:r>
        <w:rPr>
          <w:b/>
          <w:bCs/>
          <w:kern w:val="2"/>
        </w:rPr>
        <w:t>names of the devil and demons</w:t>
      </w:r>
    </w:p>
    <w:p w14:paraId="3C2324DB" w14:textId="77777777" w:rsidR="00B347EB" w:rsidRDefault="00B347EB" w:rsidP="00C936F9">
      <w:pPr>
        <w:numPr>
          <w:ilvl w:val="1"/>
          <w:numId w:val="11"/>
        </w:numPr>
        <w:contextualSpacing/>
        <w:rPr>
          <w:kern w:val="2"/>
        </w:rPr>
      </w:pPr>
      <w:r>
        <w:rPr>
          <w:kern w:val="2"/>
        </w:rPr>
        <w:t>derivations of names</w:t>
      </w:r>
    </w:p>
    <w:p w14:paraId="2B49C6D1" w14:textId="77777777" w:rsidR="00B347EB" w:rsidRPr="00AE7FA8" w:rsidRDefault="00B347EB" w:rsidP="00C936F9">
      <w:pPr>
        <w:numPr>
          <w:ilvl w:val="2"/>
          <w:numId w:val="11"/>
        </w:numPr>
        <w:contextualSpacing/>
        <w:rPr>
          <w:kern w:val="2"/>
        </w:rPr>
      </w:pPr>
      <w:r w:rsidRPr="00AE7FA8">
        <w:rPr>
          <w:kern w:val="2"/>
        </w:rPr>
        <w:t>Old Testament</w:t>
      </w:r>
      <w:r>
        <w:rPr>
          <w:kern w:val="2"/>
        </w:rPr>
        <w:t>: “</w:t>
      </w:r>
      <w:r w:rsidRPr="00AE7FA8">
        <w:rPr>
          <w:kern w:val="2"/>
        </w:rPr>
        <w:t xml:space="preserve">only in </w:t>
      </w:r>
      <w:r>
        <w:rPr>
          <w:kern w:val="2"/>
        </w:rPr>
        <w:t xml:space="preserve">[a] </w:t>
      </w:r>
      <w:r w:rsidRPr="00AE7FA8">
        <w:rPr>
          <w:kern w:val="2"/>
        </w:rPr>
        <w:t>few cases</w:t>
      </w:r>
      <w:r>
        <w:rPr>
          <w:kern w:val="2"/>
        </w:rPr>
        <w:t>” (e.g., “Satan”).</w:t>
      </w:r>
      <w:r w:rsidRPr="00AE7FA8">
        <w:rPr>
          <w:kern w:val="2"/>
        </w:rPr>
        <w:t xml:space="preserve"> (</w:t>
      </w:r>
      <w:proofErr w:type="spellStart"/>
      <w:r w:rsidRPr="00AE7FA8">
        <w:rPr>
          <w:kern w:val="2"/>
        </w:rPr>
        <w:t>Schlier</w:t>
      </w:r>
      <w:proofErr w:type="spellEnd"/>
      <w:r w:rsidRPr="00AE7FA8">
        <w:rPr>
          <w:kern w:val="2"/>
        </w:rPr>
        <w:t xml:space="preserve"> 12)</w:t>
      </w:r>
    </w:p>
    <w:p w14:paraId="485D10EC" w14:textId="77777777" w:rsidR="00B347EB" w:rsidRPr="00AE7FA8" w:rsidRDefault="00B347EB" w:rsidP="00C936F9">
      <w:pPr>
        <w:numPr>
          <w:ilvl w:val="2"/>
          <w:numId w:val="11"/>
        </w:numPr>
        <w:contextualSpacing/>
        <w:rPr>
          <w:kern w:val="2"/>
        </w:rPr>
      </w:pPr>
      <w:r>
        <w:rPr>
          <w:kern w:val="2"/>
        </w:rPr>
        <w:t>“</w:t>
      </w:r>
      <w:r w:rsidRPr="00AE7FA8">
        <w:rPr>
          <w:kern w:val="2"/>
        </w:rPr>
        <w:t>Hellenistic popular belief contributed little</w:t>
      </w:r>
      <w:r>
        <w:rPr>
          <w:kern w:val="2"/>
        </w:rPr>
        <w:t>”</w:t>
      </w:r>
      <w:r w:rsidRPr="00AE7FA8">
        <w:rPr>
          <w:kern w:val="2"/>
        </w:rPr>
        <w:t xml:space="preserve"> </w:t>
      </w:r>
      <w:r>
        <w:rPr>
          <w:kern w:val="2"/>
        </w:rPr>
        <w:t>(except “d</w:t>
      </w:r>
      <w:r w:rsidRPr="00AE7FA8">
        <w:rPr>
          <w:kern w:val="2"/>
        </w:rPr>
        <w:t>emon</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355F1523" w14:textId="77777777" w:rsidR="00B347EB" w:rsidRDefault="00B347EB" w:rsidP="00C936F9">
      <w:pPr>
        <w:numPr>
          <w:ilvl w:val="2"/>
          <w:numId w:val="11"/>
        </w:numPr>
        <w:contextualSpacing/>
        <w:rPr>
          <w:kern w:val="2"/>
        </w:rPr>
      </w:pPr>
      <w:r>
        <w:rPr>
          <w:kern w:val="2"/>
        </w:rPr>
        <w:t>“</w:t>
      </w:r>
      <w:r w:rsidRPr="00AE7FA8">
        <w:rPr>
          <w:kern w:val="2"/>
        </w:rPr>
        <w:t xml:space="preserve">The New Testament names </w:t>
      </w:r>
      <w:r>
        <w:rPr>
          <w:kern w:val="2"/>
        </w:rPr>
        <w:t>[</w:t>
      </w:r>
      <w:r w:rsidRPr="00AE7FA8">
        <w:rPr>
          <w:kern w:val="2"/>
        </w:rPr>
        <w:t>derive</w:t>
      </w:r>
      <w:r>
        <w:rPr>
          <w:kern w:val="2"/>
        </w:rPr>
        <w:t>]</w:t>
      </w:r>
      <w:r w:rsidRPr="00AE7FA8">
        <w:rPr>
          <w:kern w:val="2"/>
        </w:rPr>
        <w:t xml:space="preserve"> particularly from Jewish apocalyptic writing.</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1BBAACAB" w14:textId="77777777" w:rsidR="00B347EB" w:rsidRPr="00AE7FA8" w:rsidRDefault="00B347EB" w:rsidP="00C936F9">
      <w:pPr>
        <w:numPr>
          <w:ilvl w:val="2"/>
          <w:numId w:val="11"/>
        </w:numPr>
        <w:contextualSpacing/>
        <w:rPr>
          <w:kern w:val="2"/>
        </w:rPr>
      </w:pPr>
      <w:r>
        <w:rPr>
          <w:kern w:val="2"/>
        </w:rPr>
        <w:t>“</w:t>
      </w:r>
      <w:r w:rsidRPr="00AE7FA8">
        <w:rPr>
          <w:kern w:val="2"/>
        </w:rPr>
        <w:t>Judaism in turn had</w:t>
      </w:r>
      <w:r>
        <w:rPr>
          <w:kern w:val="2"/>
        </w:rPr>
        <w:t xml:space="preserve"> . . . </w:t>
      </w:r>
      <w:r w:rsidRPr="00AE7FA8">
        <w:rPr>
          <w:kern w:val="2"/>
        </w:rPr>
        <w:t xml:space="preserve">adopted some of them from </w:t>
      </w:r>
      <w:proofErr w:type="spellStart"/>
      <w:r w:rsidRPr="00AE7FA8">
        <w:rPr>
          <w:kern w:val="2"/>
        </w:rPr>
        <w:t>neighbouring</w:t>
      </w:r>
      <w:proofErr w:type="spellEnd"/>
      <w:r w:rsidRPr="00AE7FA8">
        <w:rPr>
          <w:kern w:val="2"/>
        </w:rPr>
        <w:t xml:space="preserve"> religions.</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637EE480" w14:textId="77777777" w:rsidR="00B347EB" w:rsidRPr="00AE7FA8" w:rsidRDefault="00B347EB" w:rsidP="00C936F9">
      <w:pPr>
        <w:numPr>
          <w:ilvl w:val="2"/>
          <w:numId w:val="11"/>
        </w:numPr>
        <w:contextualSpacing/>
        <w:rPr>
          <w:kern w:val="2"/>
        </w:rPr>
      </w:pPr>
      <w:r>
        <w:rPr>
          <w:kern w:val="2"/>
        </w:rPr>
        <w:t xml:space="preserve">This means that these </w:t>
      </w:r>
      <w:r w:rsidRPr="00AE7FA8">
        <w:rPr>
          <w:kern w:val="2"/>
        </w:rPr>
        <w:t xml:space="preserve">phenomena were </w:t>
      </w:r>
      <w:r>
        <w:rPr>
          <w:kern w:val="2"/>
        </w:rPr>
        <w:t xml:space="preserve">also </w:t>
      </w:r>
      <w:r w:rsidRPr="00AE7FA8">
        <w:rPr>
          <w:kern w:val="2"/>
        </w:rPr>
        <w:t xml:space="preserve">experienced </w:t>
      </w:r>
      <w:r>
        <w:rPr>
          <w:kern w:val="2"/>
        </w:rPr>
        <w:t>“</w:t>
      </w:r>
      <w:r w:rsidRPr="00AE7FA8">
        <w:rPr>
          <w:kern w:val="2"/>
        </w:rPr>
        <w:t>outside the revelation of the Old and New Testaments.</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1610EE2D" w14:textId="77777777" w:rsidR="00B347EB" w:rsidRPr="00AE7FA8" w:rsidRDefault="00B347EB" w:rsidP="00C936F9">
      <w:pPr>
        <w:numPr>
          <w:ilvl w:val="3"/>
          <w:numId w:val="11"/>
        </w:numPr>
        <w:contextualSpacing/>
        <w:rPr>
          <w:kern w:val="2"/>
        </w:rPr>
      </w:pPr>
      <w:r>
        <w:rPr>
          <w:kern w:val="2"/>
        </w:rPr>
        <w:t xml:space="preserve">“. . . </w:t>
      </w:r>
      <w:r w:rsidRPr="00AE7FA8">
        <w:rPr>
          <w:kern w:val="2"/>
        </w:rPr>
        <w:t>way revelation absorbed them from the tradition of universal human experience.</w:t>
      </w:r>
      <w:r>
        <w:rPr>
          <w:kern w:val="2"/>
        </w:rPr>
        <w:t>”</w:t>
      </w:r>
      <w:r w:rsidRPr="00AE7FA8">
        <w:rPr>
          <w:kern w:val="2"/>
        </w:rPr>
        <w:t xml:space="preserve"> </w:t>
      </w:r>
      <w:r w:rsidRPr="005E0E5D">
        <w:rPr>
          <w:kern w:val="2"/>
        </w:rPr>
        <w:t>(</w:t>
      </w:r>
      <w:proofErr w:type="spellStart"/>
      <w:r w:rsidRPr="005E0E5D">
        <w:rPr>
          <w:kern w:val="2"/>
        </w:rPr>
        <w:t>Schlier</w:t>
      </w:r>
      <w:proofErr w:type="spellEnd"/>
      <w:r w:rsidRPr="005E0E5D">
        <w:rPr>
          <w:kern w:val="2"/>
        </w:rPr>
        <w:t xml:space="preserve"> 13)</w:t>
      </w:r>
    </w:p>
    <w:p w14:paraId="228DE880" w14:textId="77777777" w:rsidR="00B347EB" w:rsidRPr="00AE7FA8" w:rsidRDefault="00B347EB" w:rsidP="00C936F9">
      <w:pPr>
        <w:numPr>
          <w:ilvl w:val="3"/>
          <w:numId w:val="11"/>
        </w:numPr>
        <w:contextualSpacing/>
        <w:rPr>
          <w:kern w:val="2"/>
        </w:rPr>
      </w:pPr>
      <w:r>
        <w:rPr>
          <w:kern w:val="2"/>
        </w:rPr>
        <w:t>“</w:t>
      </w:r>
      <w:r w:rsidRPr="00AE7FA8">
        <w:rPr>
          <w:kern w:val="2"/>
        </w:rPr>
        <w:t>When they were mentioned by Jesus himself, or by the apostles and the early Church, their hearers, whether Jewish or Gentile, knew what was meant.</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391D3A29" w14:textId="77777777" w:rsidR="00B347EB" w:rsidRDefault="00B347EB" w:rsidP="00C936F9">
      <w:pPr>
        <w:numPr>
          <w:ilvl w:val="1"/>
          <w:numId w:val="11"/>
        </w:numPr>
        <w:contextualSpacing/>
        <w:rPr>
          <w:kern w:val="2"/>
        </w:rPr>
      </w:pPr>
      <w:r>
        <w:rPr>
          <w:kern w:val="2"/>
        </w:rPr>
        <w:t>many names</w:t>
      </w:r>
    </w:p>
    <w:p w14:paraId="314D118F" w14:textId="77777777" w:rsidR="00B347EB" w:rsidRPr="00AE7FA8" w:rsidRDefault="00B347EB" w:rsidP="00C936F9">
      <w:pPr>
        <w:numPr>
          <w:ilvl w:val="2"/>
          <w:numId w:val="11"/>
        </w:numPr>
        <w:contextualSpacing/>
        <w:rPr>
          <w:kern w:val="2"/>
        </w:rPr>
      </w:pPr>
      <w:r w:rsidRPr="00AE7FA8">
        <w:rPr>
          <w:kern w:val="2"/>
        </w:rPr>
        <w:t xml:space="preserve">The </w:t>
      </w:r>
      <w:r>
        <w:rPr>
          <w:kern w:val="2"/>
        </w:rPr>
        <w:t>“</w:t>
      </w:r>
      <w:r w:rsidRPr="00AE7FA8">
        <w:rPr>
          <w:kern w:val="2"/>
        </w:rPr>
        <w:t>large number of names [shows] how much Christians of the early Church were preoccupied with these . . .</w:t>
      </w:r>
      <w:r>
        <w:rPr>
          <w:kern w:val="2"/>
        </w:rPr>
        <w:t>”</w:t>
      </w:r>
      <w:r w:rsidRPr="00AE7FA8">
        <w:rPr>
          <w:kern w:val="2"/>
        </w:rPr>
        <w:t xml:space="preserve"> (</w:t>
      </w:r>
      <w:proofErr w:type="spellStart"/>
      <w:r w:rsidRPr="00AE7FA8">
        <w:rPr>
          <w:kern w:val="2"/>
        </w:rPr>
        <w:t>Schlier</w:t>
      </w:r>
      <w:proofErr w:type="spellEnd"/>
      <w:r w:rsidRPr="00AE7FA8">
        <w:rPr>
          <w:kern w:val="2"/>
        </w:rPr>
        <w:t xml:space="preserve"> 12)</w:t>
      </w:r>
    </w:p>
    <w:p w14:paraId="74A76C8B" w14:textId="77777777" w:rsidR="00B347EB" w:rsidRDefault="00B347EB" w:rsidP="00C936F9">
      <w:pPr>
        <w:numPr>
          <w:ilvl w:val="1"/>
          <w:numId w:val="11"/>
        </w:numPr>
        <w:contextualSpacing/>
        <w:rPr>
          <w:kern w:val="2"/>
        </w:rPr>
      </w:pPr>
      <w:r w:rsidRPr="00AE7FA8">
        <w:rPr>
          <w:kern w:val="2"/>
        </w:rPr>
        <w:t>interchangeable names</w:t>
      </w:r>
    </w:p>
    <w:p w14:paraId="55FC0948" w14:textId="77777777" w:rsidR="00B347EB" w:rsidRPr="00AE7FA8" w:rsidRDefault="00B347EB" w:rsidP="00C936F9">
      <w:pPr>
        <w:numPr>
          <w:ilvl w:val="2"/>
          <w:numId w:val="11"/>
        </w:numPr>
        <w:contextualSpacing/>
        <w:rPr>
          <w:kern w:val="2"/>
        </w:rPr>
      </w:pPr>
      <w:r>
        <w:rPr>
          <w:kern w:val="2"/>
        </w:rPr>
        <w:t>“</w:t>
      </w:r>
      <w:r w:rsidRPr="00AE7FA8">
        <w:rPr>
          <w:kern w:val="2"/>
        </w:rPr>
        <w:t xml:space="preserve">. . . the names given to the powers of evil are </w:t>
      </w:r>
      <w:r>
        <w:rPr>
          <w:kern w:val="2"/>
        </w:rPr>
        <w:t xml:space="preserve">[14] . . . </w:t>
      </w:r>
      <w:r w:rsidRPr="00AE7FA8">
        <w:rPr>
          <w:kern w:val="2"/>
        </w:rPr>
        <w:t>not mutually exclusive; they are freely interchangeable.</w:t>
      </w:r>
      <w:r>
        <w:rPr>
          <w:kern w:val="2"/>
        </w:rPr>
        <w:t>” (</w:t>
      </w:r>
      <w:proofErr w:type="spellStart"/>
      <w:r>
        <w:rPr>
          <w:kern w:val="2"/>
        </w:rPr>
        <w:t>Schlier</w:t>
      </w:r>
      <w:proofErr w:type="spellEnd"/>
      <w:r>
        <w:rPr>
          <w:kern w:val="2"/>
        </w:rPr>
        <w:t xml:space="preserve"> 15</w:t>
      </w:r>
      <w:r w:rsidRPr="00AE7FA8">
        <w:rPr>
          <w:kern w:val="2"/>
        </w:rPr>
        <w:t>)</w:t>
      </w:r>
    </w:p>
    <w:p w14:paraId="40FCE181" w14:textId="77777777" w:rsidR="00B347EB" w:rsidRDefault="00B347EB" w:rsidP="00C936F9">
      <w:pPr>
        <w:numPr>
          <w:ilvl w:val="2"/>
          <w:numId w:val="11"/>
        </w:numPr>
        <w:contextualSpacing/>
        <w:rPr>
          <w:kern w:val="2"/>
        </w:rPr>
      </w:pPr>
      <w:r w:rsidRPr="00AE7FA8">
        <w:rPr>
          <w:kern w:val="2"/>
        </w:rPr>
        <w:t>Interchangeability of names</w:t>
      </w:r>
      <w:r>
        <w:rPr>
          <w:kern w:val="2"/>
        </w:rPr>
        <w:t xml:space="preserve"> shows:</w:t>
      </w:r>
    </w:p>
    <w:p w14:paraId="4063DD3E" w14:textId="77777777" w:rsidR="00B347EB" w:rsidRPr="005E0E5D" w:rsidRDefault="00B347EB" w:rsidP="00C936F9">
      <w:pPr>
        <w:numPr>
          <w:ilvl w:val="3"/>
          <w:numId w:val="11"/>
        </w:numPr>
        <w:contextualSpacing/>
        <w:rPr>
          <w:kern w:val="2"/>
        </w:rPr>
      </w:pPr>
      <w:r>
        <w:rPr>
          <w:kern w:val="2"/>
        </w:rPr>
        <w:t>“</w:t>
      </w:r>
      <w:r w:rsidRPr="005E0E5D">
        <w:rPr>
          <w:kern w:val="2"/>
        </w:rPr>
        <w:t xml:space="preserve">that the </w:t>
      </w:r>
      <w:r>
        <w:rPr>
          <w:kern w:val="2"/>
        </w:rPr>
        <w:t>[NT]</w:t>
      </w:r>
      <w:r w:rsidRPr="005E0E5D">
        <w:rPr>
          <w:kern w:val="2"/>
        </w:rPr>
        <w:t xml:space="preserve"> is not much concerned with individual names.” (</w:t>
      </w:r>
      <w:proofErr w:type="spellStart"/>
      <w:r w:rsidRPr="005E0E5D">
        <w:rPr>
          <w:kern w:val="2"/>
        </w:rPr>
        <w:t>Schlier</w:t>
      </w:r>
      <w:proofErr w:type="spellEnd"/>
      <w:r w:rsidRPr="005E0E5D">
        <w:rPr>
          <w:kern w:val="2"/>
        </w:rPr>
        <w:t xml:space="preserve"> 16)</w:t>
      </w:r>
    </w:p>
    <w:p w14:paraId="522B6306" w14:textId="77777777" w:rsidR="00B347EB" w:rsidRPr="00AE7FA8" w:rsidRDefault="00B347EB" w:rsidP="00C936F9">
      <w:pPr>
        <w:numPr>
          <w:ilvl w:val="4"/>
          <w:numId w:val="11"/>
        </w:numPr>
        <w:contextualSpacing/>
        <w:rPr>
          <w:kern w:val="2"/>
        </w:rPr>
      </w:pPr>
      <w:r>
        <w:rPr>
          <w:kern w:val="2"/>
        </w:rPr>
        <w:t>Many Jews “sought to know details about demonic forces.</w:t>
      </w:r>
      <w:r w:rsidRPr="00AE7FA8">
        <w:rPr>
          <w:kern w:val="2"/>
        </w:rPr>
        <w:t xml:space="preserve"> (</w:t>
      </w:r>
      <w:proofErr w:type="spellStart"/>
      <w:r w:rsidRPr="00AE7FA8">
        <w:rPr>
          <w:kern w:val="2"/>
        </w:rPr>
        <w:t>Schlier</w:t>
      </w:r>
      <w:proofErr w:type="spellEnd"/>
      <w:r w:rsidRPr="00AE7FA8">
        <w:rPr>
          <w:kern w:val="2"/>
        </w:rPr>
        <w:t xml:space="preserve"> 13)</w:t>
      </w:r>
    </w:p>
    <w:p w14:paraId="6582AC4D" w14:textId="77777777" w:rsidR="00B347EB" w:rsidRPr="00AE7FA8" w:rsidRDefault="00B347EB" w:rsidP="00C936F9">
      <w:pPr>
        <w:numPr>
          <w:ilvl w:val="4"/>
          <w:numId w:val="11"/>
        </w:numPr>
        <w:contextualSpacing/>
        <w:rPr>
          <w:kern w:val="2"/>
        </w:rPr>
      </w:pPr>
      <w:r>
        <w:rPr>
          <w:kern w:val="2"/>
        </w:rPr>
        <w:t>The NT “</w:t>
      </w:r>
      <w:r w:rsidRPr="00AE7FA8">
        <w:rPr>
          <w:kern w:val="2"/>
        </w:rPr>
        <w:t>has also no theoretical or speculative interest in them.</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6118FEFB" w14:textId="77777777" w:rsidR="00B347EB" w:rsidRPr="00AE7FA8" w:rsidRDefault="00B347EB" w:rsidP="00C936F9">
      <w:pPr>
        <w:numPr>
          <w:ilvl w:val="5"/>
          <w:numId w:val="11"/>
        </w:numPr>
        <w:contextualSpacing/>
        <w:rPr>
          <w:kern w:val="2"/>
        </w:rPr>
      </w:pPr>
      <w:r>
        <w:rPr>
          <w:kern w:val="2"/>
        </w:rPr>
        <w:lastRenderedPageBreak/>
        <w:t>It “</w:t>
      </w:r>
      <w:r w:rsidRPr="00AE7FA8">
        <w:rPr>
          <w:kern w:val="2"/>
        </w:rPr>
        <w:t>nowhere gives an exact description</w:t>
      </w:r>
      <w:r>
        <w:rPr>
          <w:kern w:val="2"/>
        </w:rPr>
        <w:t xml:space="preserve"> </w:t>
      </w:r>
      <w:r w:rsidRPr="00AE7FA8">
        <w:rPr>
          <w:kern w:val="2"/>
        </w:rPr>
        <w:t>. . .</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16FACA70" w14:textId="77777777" w:rsidR="00B347EB" w:rsidRPr="00AE7FA8" w:rsidRDefault="00B347EB" w:rsidP="00C936F9">
      <w:pPr>
        <w:numPr>
          <w:ilvl w:val="5"/>
          <w:numId w:val="11"/>
        </w:numPr>
        <w:contextualSpacing/>
        <w:rPr>
          <w:kern w:val="2"/>
        </w:rPr>
      </w:pPr>
      <w:r>
        <w:rPr>
          <w:kern w:val="2"/>
        </w:rPr>
        <w:t xml:space="preserve">It </w:t>
      </w:r>
      <w:r w:rsidRPr="00AE7FA8">
        <w:rPr>
          <w:kern w:val="2"/>
        </w:rPr>
        <w:t>no</w:t>
      </w:r>
      <w:r>
        <w:rPr>
          <w:kern w:val="2"/>
        </w:rPr>
        <w:t>where</w:t>
      </w:r>
      <w:r w:rsidRPr="00AE7FA8">
        <w:rPr>
          <w:kern w:val="2"/>
        </w:rPr>
        <w:t xml:space="preserve"> arrange</w:t>
      </w:r>
      <w:r>
        <w:rPr>
          <w:kern w:val="2"/>
        </w:rPr>
        <w:t>s</w:t>
      </w:r>
      <w:r w:rsidRPr="00AE7FA8">
        <w:rPr>
          <w:kern w:val="2"/>
        </w:rPr>
        <w:t xml:space="preserve"> the </w:t>
      </w:r>
      <w:r>
        <w:rPr>
          <w:kern w:val="2"/>
        </w:rPr>
        <w:t>“</w:t>
      </w:r>
      <w:r w:rsidRPr="00AE7FA8">
        <w:rPr>
          <w:kern w:val="2"/>
        </w:rPr>
        <w:t>names or appearances systematically.</w:t>
      </w:r>
      <w:r>
        <w:rPr>
          <w:kern w:val="2"/>
        </w:rPr>
        <w:t>”</w:t>
      </w:r>
      <w:r w:rsidRPr="00AE7FA8">
        <w:rPr>
          <w:kern w:val="2"/>
        </w:rPr>
        <w:t xml:space="preserve"> (</w:t>
      </w:r>
      <w:proofErr w:type="spellStart"/>
      <w:r w:rsidRPr="00AE7FA8">
        <w:rPr>
          <w:kern w:val="2"/>
        </w:rPr>
        <w:t>Schlier</w:t>
      </w:r>
      <w:proofErr w:type="spellEnd"/>
      <w:r w:rsidRPr="00AE7FA8">
        <w:rPr>
          <w:kern w:val="2"/>
        </w:rPr>
        <w:t xml:space="preserve"> 13)</w:t>
      </w:r>
    </w:p>
    <w:p w14:paraId="2E34E9B4" w14:textId="77777777" w:rsidR="00B347EB" w:rsidRDefault="00B347EB" w:rsidP="00C936F9">
      <w:pPr>
        <w:numPr>
          <w:ilvl w:val="3"/>
          <w:numId w:val="11"/>
        </w:numPr>
        <w:contextualSpacing/>
        <w:rPr>
          <w:kern w:val="2"/>
        </w:rPr>
      </w:pPr>
      <w:r>
        <w:rPr>
          <w:kern w:val="2"/>
        </w:rPr>
        <w:t>that “</w:t>
      </w:r>
      <w:r w:rsidRPr="00AE7FA8">
        <w:rPr>
          <w:kern w:val="2"/>
        </w:rPr>
        <w:t>these names essentially refer to one and the same phenomenon.</w:t>
      </w:r>
      <w:r>
        <w:rPr>
          <w:kern w:val="2"/>
        </w:rPr>
        <w:t>” (</w:t>
      </w:r>
      <w:proofErr w:type="spellStart"/>
      <w:r>
        <w:rPr>
          <w:kern w:val="2"/>
        </w:rPr>
        <w:t>Schlier</w:t>
      </w:r>
      <w:proofErr w:type="spellEnd"/>
      <w:r>
        <w:rPr>
          <w:kern w:val="2"/>
        </w:rPr>
        <w:t xml:space="preserve"> 16)</w:t>
      </w:r>
    </w:p>
    <w:p w14:paraId="3EF66F04" w14:textId="77777777" w:rsidR="00B347EB" w:rsidRPr="00AE7FA8" w:rsidRDefault="00B347EB" w:rsidP="00C936F9">
      <w:pPr>
        <w:numPr>
          <w:ilvl w:val="4"/>
          <w:numId w:val="11"/>
        </w:numPr>
        <w:contextualSpacing/>
        <w:rPr>
          <w:kern w:val="2"/>
        </w:rPr>
      </w:pPr>
      <w:r>
        <w:rPr>
          <w:kern w:val="2"/>
        </w:rPr>
        <w:t>“</w:t>
      </w:r>
      <w:r w:rsidRPr="00AE7FA8">
        <w:rPr>
          <w:kern w:val="2"/>
        </w:rPr>
        <w:t>Only one distinction is more accurately drawn, namely that demons, spirits, angels, principalities and powers are subor</w:t>
      </w:r>
      <w:r>
        <w:rPr>
          <w:kern w:val="2"/>
        </w:rPr>
        <w:t>dinate to Satan . . .”</w:t>
      </w:r>
      <w:r w:rsidRPr="00AE7FA8">
        <w:rPr>
          <w:kern w:val="2"/>
        </w:rPr>
        <w:t xml:space="preserve"> (</w:t>
      </w:r>
      <w:proofErr w:type="spellStart"/>
      <w:r w:rsidRPr="00AE7FA8">
        <w:rPr>
          <w:kern w:val="2"/>
        </w:rPr>
        <w:t>Schlier</w:t>
      </w:r>
      <w:proofErr w:type="spellEnd"/>
      <w:r w:rsidRPr="00AE7FA8">
        <w:rPr>
          <w:kern w:val="2"/>
        </w:rPr>
        <w:t xml:space="preserve"> 16)</w:t>
      </w:r>
    </w:p>
    <w:p w14:paraId="0F0DB104" w14:textId="77777777" w:rsidR="00B347EB" w:rsidRPr="002974D6" w:rsidRDefault="00B347EB" w:rsidP="00C936F9">
      <w:pPr>
        <w:numPr>
          <w:ilvl w:val="5"/>
          <w:numId w:val="11"/>
        </w:numPr>
        <w:contextualSpacing/>
        <w:rPr>
          <w:kern w:val="2"/>
          <w:sz w:val="20"/>
        </w:rPr>
      </w:pPr>
      <w:r w:rsidRPr="002974D6">
        <w:rPr>
          <w:kern w:val="2"/>
          <w:sz w:val="20"/>
        </w:rPr>
        <w:t>Matt 25:41</w:t>
      </w:r>
      <w:r>
        <w:rPr>
          <w:kern w:val="2"/>
          <w:sz w:val="20"/>
        </w:rPr>
        <w:t>,</w:t>
      </w:r>
      <w:r w:rsidRPr="002974D6">
        <w:rPr>
          <w:kern w:val="2"/>
          <w:sz w:val="20"/>
        </w:rPr>
        <w:t xml:space="preserve"> “</w:t>
      </w:r>
      <w:r>
        <w:rPr>
          <w:sz w:val="20"/>
          <w:szCs w:val="20"/>
          <w:lang w:bidi="he-IL"/>
        </w:rPr>
        <w:t>depart from me into the eternal fire prepared for the devil and his angels</w:t>
      </w:r>
      <w:r w:rsidRPr="002974D6">
        <w:rPr>
          <w:kern w:val="2"/>
          <w:sz w:val="20"/>
        </w:rPr>
        <w:t>”</w:t>
      </w:r>
    </w:p>
    <w:p w14:paraId="1B4CA1A6" w14:textId="77777777" w:rsidR="00B347EB" w:rsidRPr="002974D6" w:rsidRDefault="00B347EB" w:rsidP="00C936F9">
      <w:pPr>
        <w:numPr>
          <w:ilvl w:val="5"/>
          <w:numId w:val="11"/>
        </w:numPr>
        <w:contextualSpacing/>
        <w:rPr>
          <w:kern w:val="2"/>
          <w:sz w:val="20"/>
        </w:rPr>
      </w:pPr>
      <w:r w:rsidRPr="002974D6">
        <w:rPr>
          <w:kern w:val="2"/>
          <w:sz w:val="20"/>
        </w:rPr>
        <w:t>Mark 3:22</w:t>
      </w:r>
      <w:r>
        <w:rPr>
          <w:kern w:val="2"/>
          <w:sz w:val="20"/>
        </w:rPr>
        <w:t>, “</w:t>
      </w:r>
      <w:r>
        <w:rPr>
          <w:sz w:val="20"/>
          <w:szCs w:val="20"/>
          <w:lang w:bidi="he-IL"/>
        </w:rPr>
        <w:t>He has Beelzebul, and by the ruler of the demons he casts out demons.”</w:t>
      </w:r>
    </w:p>
    <w:p w14:paraId="65E223CF" w14:textId="77777777" w:rsidR="00B347EB" w:rsidRDefault="00B347EB" w:rsidP="00C936F9">
      <w:pPr>
        <w:numPr>
          <w:ilvl w:val="1"/>
          <w:numId w:val="11"/>
        </w:numPr>
        <w:contextualSpacing/>
        <w:rPr>
          <w:kern w:val="2"/>
        </w:rPr>
      </w:pPr>
      <w:r>
        <w:rPr>
          <w:kern w:val="2"/>
        </w:rPr>
        <w:t>conclusion</w:t>
      </w:r>
    </w:p>
    <w:p w14:paraId="2F84B97B" w14:textId="77777777" w:rsidR="00B347EB" w:rsidRPr="00C1454B" w:rsidRDefault="00B347EB" w:rsidP="00C936F9">
      <w:pPr>
        <w:numPr>
          <w:ilvl w:val="2"/>
          <w:numId w:val="11"/>
        </w:numPr>
        <w:contextualSpacing/>
        <w:rPr>
          <w:kern w:val="2"/>
        </w:rPr>
      </w:pPr>
      <w:r w:rsidRPr="00AE7FA8">
        <w:rPr>
          <w:kern w:val="2"/>
        </w:rPr>
        <w:t xml:space="preserve">In the </w:t>
      </w:r>
      <w:r>
        <w:rPr>
          <w:kern w:val="2"/>
        </w:rPr>
        <w:t>devil and demons “</w:t>
      </w:r>
      <w:r w:rsidRPr="00AE7FA8">
        <w:rPr>
          <w:kern w:val="2"/>
        </w:rPr>
        <w:t>a phenomenon is being glimpsed which obtrudes intensively upon all men, and especially upon Christians.</w:t>
      </w:r>
      <w:r>
        <w:rPr>
          <w:kern w:val="2"/>
        </w:rPr>
        <w:t>”</w:t>
      </w:r>
      <w:r w:rsidRPr="00C1454B">
        <w:rPr>
          <w:kern w:val="2"/>
        </w:rPr>
        <w:t xml:space="preserve"> </w:t>
      </w:r>
      <w:r w:rsidRPr="005E0E5D">
        <w:rPr>
          <w:kern w:val="2"/>
        </w:rPr>
        <w:t>(</w:t>
      </w:r>
      <w:proofErr w:type="spellStart"/>
      <w:r w:rsidRPr="005E0E5D">
        <w:rPr>
          <w:kern w:val="2"/>
        </w:rPr>
        <w:t>Schlier</w:t>
      </w:r>
      <w:proofErr w:type="spellEnd"/>
      <w:r w:rsidRPr="005E0E5D">
        <w:rPr>
          <w:kern w:val="2"/>
        </w:rPr>
        <w:t xml:space="preserve"> 17)</w:t>
      </w:r>
    </w:p>
    <w:p w14:paraId="11CC7223" w14:textId="77777777" w:rsidR="00B347EB" w:rsidRPr="00AE7FA8" w:rsidRDefault="00B347EB" w:rsidP="00C936F9">
      <w:pPr>
        <w:numPr>
          <w:ilvl w:val="2"/>
          <w:numId w:val="11"/>
        </w:numPr>
        <w:contextualSpacing/>
        <w:rPr>
          <w:kern w:val="2"/>
        </w:rPr>
      </w:pPr>
      <w:r>
        <w:rPr>
          <w:kern w:val="2"/>
        </w:rPr>
        <w:t xml:space="preserve">“. . . </w:t>
      </w:r>
      <w:r w:rsidRPr="00AE7FA8">
        <w:rPr>
          <w:kern w:val="2"/>
        </w:rPr>
        <w:t>we are dealing with a single phenomenon which is diffused, and which concerns us in various manifestations.</w:t>
      </w:r>
      <w:r>
        <w:rPr>
          <w:kern w:val="2"/>
        </w:rPr>
        <w:t>”</w:t>
      </w:r>
      <w:r w:rsidRPr="00AE7FA8">
        <w:rPr>
          <w:kern w:val="2"/>
        </w:rPr>
        <w:t xml:space="preserve"> (</w:t>
      </w:r>
      <w:proofErr w:type="spellStart"/>
      <w:r w:rsidRPr="00AE7FA8">
        <w:rPr>
          <w:kern w:val="2"/>
        </w:rPr>
        <w:t>Schlier</w:t>
      </w:r>
      <w:proofErr w:type="spellEnd"/>
      <w:r w:rsidRPr="00AE7FA8">
        <w:rPr>
          <w:kern w:val="2"/>
        </w:rPr>
        <w:t xml:space="preserve"> 17)</w:t>
      </w:r>
    </w:p>
    <w:p w14:paraId="6B436302" w14:textId="77777777" w:rsidR="00B347EB" w:rsidRDefault="00B347EB" w:rsidP="00B347EB">
      <w:pPr>
        <w:contextualSpacing/>
        <w:rPr>
          <w:kern w:val="2"/>
        </w:rPr>
      </w:pPr>
    </w:p>
    <w:p w14:paraId="133A29B5" w14:textId="77777777" w:rsidR="00B347EB" w:rsidRPr="00AE7FA8" w:rsidRDefault="00B347EB" w:rsidP="00C936F9">
      <w:pPr>
        <w:numPr>
          <w:ilvl w:val="0"/>
          <w:numId w:val="11"/>
        </w:numPr>
        <w:contextualSpacing/>
        <w:rPr>
          <w:kern w:val="2"/>
        </w:rPr>
      </w:pPr>
      <w:r w:rsidRPr="00AE7FA8">
        <w:rPr>
          <w:b/>
          <w:bCs/>
          <w:kern w:val="2"/>
        </w:rPr>
        <w:t>nature</w:t>
      </w:r>
      <w:r>
        <w:rPr>
          <w:b/>
          <w:bCs/>
          <w:kern w:val="2"/>
        </w:rPr>
        <w:t xml:space="preserve"> </w:t>
      </w:r>
      <w:r w:rsidRPr="00AE7FA8">
        <w:rPr>
          <w:b/>
          <w:bCs/>
          <w:kern w:val="2"/>
        </w:rPr>
        <w:t xml:space="preserve">of the </w:t>
      </w:r>
      <w:r>
        <w:rPr>
          <w:b/>
          <w:bCs/>
          <w:kern w:val="2"/>
        </w:rPr>
        <w:t>demonic forces</w:t>
      </w:r>
    </w:p>
    <w:p w14:paraId="395EC079" w14:textId="77777777" w:rsidR="00B347EB" w:rsidRDefault="00B347EB" w:rsidP="00C936F9">
      <w:pPr>
        <w:numPr>
          <w:ilvl w:val="1"/>
          <w:numId w:val="11"/>
        </w:numPr>
        <w:contextualSpacing/>
        <w:rPr>
          <w:kern w:val="2"/>
        </w:rPr>
      </w:pPr>
      <w:r w:rsidRPr="00AE7FA8">
        <w:rPr>
          <w:kern w:val="2"/>
        </w:rPr>
        <w:t>personal beings</w:t>
      </w:r>
    </w:p>
    <w:p w14:paraId="030AB2E2" w14:textId="77777777" w:rsidR="00B347EB" w:rsidRDefault="00B347EB" w:rsidP="00C936F9">
      <w:pPr>
        <w:numPr>
          <w:ilvl w:val="2"/>
          <w:numId w:val="11"/>
        </w:numPr>
        <w:contextualSpacing/>
        <w:rPr>
          <w:kern w:val="2"/>
        </w:rPr>
      </w:pPr>
      <w:r w:rsidRPr="00AE7FA8">
        <w:rPr>
          <w:kern w:val="2"/>
        </w:rPr>
        <w:t>That</w:t>
      </w:r>
      <w:r>
        <w:rPr>
          <w:kern w:val="2"/>
        </w:rPr>
        <w:t xml:space="preserve"> is</w:t>
      </w:r>
      <w:r w:rsidRPr="00AE7FA8">
        <w:rPr>
          <w:kern w:val="2"/>
        </w:rPr>
        <w:t xml:space="preserve"> </w:t>
      </w:r>
      <w:r>
        <w:rPr>
          <w:kern w:val="2"/>
        </w:rPr>
        <w:t>“</w:t>
      </w:r>
      <w:r w:rsidRPr="00AE7FA8">
        <w:rPr>
          <w:kern w:val="2"/>
        </w:rPr>
        <w:t>obvious</w:t>
      </w:r>
      <w:r>
        <w:rPr>
          <w:kern w:val="2"/>
        </w:rPr>
        <w:t xml:space="preserve"> from the names which they bear . . .” (</w:t>
      </w:r>
      <w:proofErr w:type="spellStart"/>
      <w:r>
        <w:rPr>
          <w:kern w:val="2"/>
        </w:rPr>
        <w:t>Schlier</w:t>
      </w:r>
      <w:proofErr w:type="spellEnd"/>
      <w:r>
        <w:rPr>
          <w:kern w:val="2"/>
        </w:rPr>
        <w:t xml:space="preserve"> 18)</w:t>
      </w:r>
    </w:p>
    <w:p w14:paraId="4C7D422C" w14:textId="77777777" w:rsidR="00B347EB" w:rsidRDefault="00B347EB" w:rsidP="00C936F9">
      <w:pPr>
        <w:numPr>
          <w:ilvl w:val="3"/>
          <w:numId w:val="11"/>
        </w:numPr>
        <w:contextualSpacing/>
        <w:rPr>
          <w:kern w:val="2"/>
        </w:rPr>
      </w:pPr>
      <w:r w:rsidRPr="00AE7FA8">
        <w:rPr>
          <w:kern w:val="2"/>
        </w:rPr>
        <w:t>Satan is the prince of this world</w:t>
      </w:r>
      <w:r>
        <w:rPr>
          <w:kern w:val="2"/>
        </w:rPr>
        <w:t>,</w:t>
      </w:r>
      <w:r w:rsidRPr="00AE7FA8">
        <w:rPr>
          <w:kern w:val="2"/>
        </w:rPr>
        <w:t xml:space="preserve"> the god of the world, the accuser, the tempter, the adversary, the destroyer.</w:t>
      </w:r>
      <w:r>
        <w:rPr>
          <w:kern w:val="2"/>
        </w:rPr>
        <w:t xml:space="preserve"> (</w:t>
      </w:r>
      <w:proofErr w:type="spellStart"/>
      <w:r>
        <w:rPr>
          <w:kern w:val="2"/>
        </w:rPr>
        <w:t>Schlier</w:t>
      </w:r>
      <w:proofErr w:type="spellEnd"/>
      <w:r>
        <w:rPr>
          <w:kern w:val="2"/>
        </w:rPr>
        <w:t xml:space="preserve"> 18)</w:t>
      </w:r>
    </w:p>
    <w:p w14:paraId="7C60630E" w14:textId="77777777" w:rsidR="00B347EB" w:rsidRPr="00AE7FA8" w:rsidRDefault="00B347EB" w:rsidP="00C936F9">
      <w:pPr>
        <w:numPr>
          <w:ilvl w:val="3"/>
          <w:numId w:val="11"/>
        </w:numPr>
        <w:contextualSpacing/>
        <w:rPr>
          <w:kern w:val="2"/>
        </w:rPr>
      </w:pPr>
      <w:r>
        <w:rPr>
          <w:kern w:val="2"/>
        </w:rPr>
        <w:t>Demonic forces “</w:t>
      </w:r>
      <w:r w:rsidRPr="00AE7FA8">
        <w:rPr>
          <w:kern w:val="2"/>
        </w:rPr>
        <w:t>are called gods, princes, and angels.</w:t>
      </w:r>
      <w:r>
        <w:rPr>
          <w:kern w:val="2"/>
        </w:rPr>
        <w:t>”</w:t>
      </w:r>
      <w:r w:rsidRPr="00AE7FA8">
        <w:rPr>
          <w:kern w:val="2"/>
        </w:rPr>
        <w:t xml:space="preserve"> (</w:t>
      </w:r>
      <w:proofErr w:type="spellStart"/>
      <w:r w:rsidRPr="00AE7FA8">
        <w:rPr>
          <w:kern w:val="2"/>
        </w:rPr>
        <w:t>Schlier</w:t>
      </w:r>
      <w:proofErr w:type="spellEnd"/>
      <w:r w:rsidRPr="00AE7FA8">
        <w:rPr>
          <w:kern w:val="2"/>
        </w:rPr>
        <w:t xml:space="preserve"> 18)</w:t>
      </w:r>
    </w:p>
    <w:p w14:paraId="18C51576" w14:textId="77777777" w:rsidR="00B347EB" w:rsidRDefault="00B347EB" w:rsidP="00C936F9">
      <w:pPr>
        <w:numPr>
          <w:ilvl w:val="2"/>
          <w:numId w:val="11"/>
        </w:numPr>
        <w:contextualSpacing/>
        <w:rPr>
          <w:kern w:val="2"/>
        </w:rPr>
      </w:pPr>
      <w:r w:rsidRPr="00AE7FA8">
        <w:rPr>
          <w:kern w:val="2"/>
        </w:rPr>
        <w:t>intellect and will</w:t>
      </w:r>
    </w:p>
    <w:p w14:paraId="5BD50FA1" w14:textId="77777777" w:rsidR="00B347EB" w:rsidRDefault="00B347EB" w:rsidP="00C936F9">
      <w:pPr>
        <w:numPr>
          <w:ilvl w:val="3"/>
          <w:numId w:val="11"/>
        </w:numPr>
        <w:contextualSpacing/>
        <w:rPr>
          <w:kern w:val="2"/>
        </w:rPr>
      </w:pPr>
      <w:r>
        <w:rPr>
          <w:kern w:val="2"/>
        </w:rPr>
        <w:t>As p</w:t>
      </w:r>
      <w:r w:rsidRPr="00AE7FA8">
        <w:rPr>
          <w:kern w:val="2"/>
        </w:rPr>
        <w:t>ersonal being</w:t>
      </w:r>
      <w:r>
        <w:rPr>
          <w:kern w:val="2"/>
        </w:rPr>
        <w:t>s, “</w:t>
      </w:r>
      <w:r w:rsidRPr="00AE7FA8">
        <w:rPr>
          <w:kern w:val="2"/>
        </w:rPr>
        <w:t>they manifest themselves as beings of intellect and will</w:t>
      </w:r>
      <w:r>
        <w:rPr>
          <w:kern w:val="2"/>
        </w:rPr>
        <w:t xml:space="preserve"> . . .” (</w:t>
      </w:r>
      <w:proofErr w:type="spellStart"/>
      <w:r>
        <w:rPr>
          <w:kern w:val="2"/>
        </w:rPr>
        <w:t>Schlier</w:t>
      </w:r>
      <w:proofErr w:type="spellEnd"/>
      <w:r>
        <w:rPr>
          <w:kern w:val="2"/>
        </w:rPr>
        <w:t xml:space="preserve"> </w:t>
      </w:r>
    </w:p>
    <w:p w14:paraId="17C5836F" w14:textId="77777777" w:rsidR="00B347EB" w:rsidRPr="00AE7FA8" w:rsidRDefault="00B347EB" w:rsidP="00C936F9">
      <w:pPr>
        <w:numPr>
          <w:ilvl w:val="3"/>
          <w:numId w:val="11"/>
        </w:numPr>
        <w:contextualSpacing/>
        <w:rPr>
          <w:kern w:val="2"/>
        </w:rPr>
      </w:pPr>
      <w:r>
        <w:rPr>
          <w:kern w:val="2"/>
        </w:rPr>
        <w:t>They “</w:t>
      </w:r>
      <w:r w:rsidRPr="00AE7FA8">
        <w:rPr>
          <w:kern w:val="2"/>
        </w:rPr>
        <w:t>can speak and be spoken to.</w:t>
      </w:r>
      <w:r>
        <w:rPr>
          <w:kern w:val="2"/>
        </w:rPr>
        <w:t>”</w:t>
      </w:r>
      <w:r w:rsidRPr="00AE7FA8">
        <w:rPr>
          <w:kern w:val="2"/>
        </w:rPr>
        <w:t xml:space="preserve"> (</w:t>
      </w:r>
      <w:proofErr w:type="spellStart"/>
      <w:r w:rsidRPr="00AE7FA8">
        <w:rPr>
          <w:kern w:val="2"/>
        </w:rPr>
        <w:t>Schlier</w:t>
      </w:r>
      <w:proofErr w:type="spellEnd"/>
      <w:r w:rsidRPr="00AE7FA8">
        <w:rPr>
          <w:kern w:val="2"/>
        </w:rPr>
        <w:t xml:space="preserve"> 18)</w:t>
      </w:r>
    </w:p>
    <w:p w14:paraId="0F4FFB0A" w14:textId="77777777" w:rsidR="00B347EB" w:rsidRDefault="00B347EB" w:rsidP="00C936F9">
      <w:pPr>
        <w:numPr>
          <w:ilvl w:val="1"/>
          <w:numId w:val="11"/>
        </w:numPr>
        <w:contextualSpacing/>
        <w:rPr>
          <w:kern w:val="2"/>
        </w:rPr>
      </w:pPr>
      <w:r>
        <w:rPr>
          <w:kern w:val="2"/>
        </w:rPr>
        <w:t>created good</w:t>
      </w:r>
    </w:p>
    <w:p w14:paraId="0A5E6D94" w14:textId="77777777" w:rsidR="00B347EB" w:rsidRDefault="00B347EB" w:rsidP="00C936F9">
      <w:pPr>
        <w:numPr>
          <w:ilvl w:val="2"/>
          <w:numId w:val="11"/>
        </w:numPr>
        <w:contextualSpacing/>
        <w:rPr>
          <w:kern w:val="2"/>
        </w:rPr>
      </w:pPr>
      <w:r>
        <w:rPr>
          <w:kern w:val="2"/>
        </w:rPr>
        <w:t xml:space="preserve">“. . . </w:t>
      </w:r>
      <w:r w:rsidRPr="00AE7FA8">
        <w:rPr>
          <w:kern w:val="2"/>
        </w:rPr>
        <w:t xml:space="preserve">these powers too </w:t>
      </w:r>
      <w:r>
        <w:rPr>
          <w:kern w:val="2"/>
        </w:rPr>
        <w:t xml:space="preserve">[are] </w:t>
      </w:r>
      <w:r w:rsidRPr="00AE7FA8">
        <w:rPr>
          <w:kern w:val="2"/>
        </w:rPr>
        <w:t>part of the reality which God called into being, of Creation.</w:t>
      </w:r>
      <w:r>
        <w:rPr>
          <w:kern w:val="2"/>
        </w:rPr>
        <w:t xml:space="preserve"> . . . </w:t>
      </w:r>
      <w:r w:rsidRPr="00AE7FA8">
        <w:rPr>
          <w:kern w:val="2"/>
        </w:rPr>
        <w:t>Thus these principalities owe their being to God.</w:t>
      </w:r>
      <w:r>
        <w:rPr>
          <w:kern w:val="2"/>
        </w:rPr>
        <w:t>” (</w:t>
      </w:r>
      <w:proofErr w:type="spellStart"/>
      <w:r>
        <w:rPr>
          <w:kern w:val="2"/>
        </w:rPr>
        <w:t>Schlier</w:t>
      </w:r>
      <w:proofErr w:type="spellEnd"/>
      <w:r>
        <w:rPr>
          <w:kern w:val="2"/>
        </w:rPr>
        <w:t xml:space="preserve"> 37)</w:t>
      </w:r>
    </w:p>
    <w:p w14:paraId="639E6A0E" w14:textId="77777777" w:rsidR="00B347EB" w:rsidRPr="00701587" w:rsidRDefault="00B347EB" w:rsidP="00C936F9">
      <w:pPr>
        <w:numPr>
          <w:ilvl w:val="3"/>
          <w:numId w:val="11"/>
        </w:numPr>
        <w:contextualSpacing/>
        <w:rPr>
          <w:kern w:val="2"/>
          <w:sz w:val="20"/>
        </w:rPr>
      </w:pPr>
      <w:r w:rsidRPr="00701587">
        <w:rPr>
          <w:kern w:val="2"/>
          <w:sz w:val="20"/>
        </w:rPr>
        <w:t>Rom 8:38</w:t>
      </w:r>
      <w:r>
        <w:rPr>
          <w:kern w:val="2"/>
          <w:sz w:val="20"/>
        </w:rPr>
        <w:t>-39</w:t>
      </w:r>
      <w:r w:rsidRPr="00701587">
        <w:rPr>
          <w:kern w:val="2"/>
          <w:sz w:val="20"/>
        </w:rPr>
        <w:t>, “</w:t>
      </w:r>
      <w:r>
        <w:rPr>
          <w:sz w:val="20"/>
          <w:szCs w:val="20"/>
          <w:lang w:bidi="he-IL"/>
        </w:rPr>
        <w:t xml:space="preserve">neither death, nor life, nor angels, nor rulers, nor things present, nor things to come, nor powers, </w:t>
      </w:r>
      <w:r>
        <w:rPr>
          <w:sz w:val="20"/>
          <w:szCs w:val="20"/>
          <w:vertAlign w:val="superscript"/>
          <w:lang w:bidi="he-IL"/>
        </w:rPr>
        <w:t>39</w:t>
      </w:r>
      <w:r>
        <w:rPr>
          <w:sz w:val="20"/>
          <w:szCs w:val="20"/>
          <w:lang w:bidi="he-IL"/>
        </w:rPr>
        <w:t xml:space="preserve"> nor height, nor depth, nor anything else </w:t>
      </w:r>
      <w:r w:rsidRPr="00701587">
        <w:rPr>
          <w:i/>
          <w:iCs/>
          <w:sz w:val="20"/>
          <w:szCs w:val="20"/>
          <w:lang w:bidi="he-IL"/>
        </w:rPr>
        <w:t>in all creation</w:t>
      </w:r>
      <w:r>
        <w:rPr>
          <w:sz w:val="20"/>
          <w:szCs w:val="20"/>
          <w:lang w:bidi="he-IL"/>
        </w:rPr>
        <w:t xml:space="preserve"> </w:t>
      </w:r>
      <w:r w:rsidRPr="00701587">
        <w:rPr>
          <w:kern w:val="2"/>
          <w:sz w:val="20"/>
        </w:rPr>
        <w:t>[</w:t>
      </w:r>
      <w:proofErr w:type="spellStart"/>
      <w:r w:rsidRPr="00701587">
        <w:rPr>
          <w:kern w:val="2"/>
          <w:sz w:val="20"/>
        </w:rPr>
        <w:t>Schlier</w:t>
      </w:r>
      <w:proofErr w:type="spellEnd"/>
      <w:r w:rsidRPr="00701587">
        <w:rPr>
          <w:kern w:val="2"/>
          <w:sz w:val="20"/>
        </w:rPr>
        <w:t xml:space="preserve"> translates, “</w:t>
      </w:r>
      <w:r w:rsidRPr="00701587">
        <w:rPr>
          <w:iCs/>
          <w:kern w:val="2"/>
          <w:sz w:val="20"/>
        </w:rPr>
        <w:t>any other creature”</w:t>
      </w:r>
      <w:r w:rsidRPr="00701587">
        <w:rPr>
          <w:kern w:val="2"/>
          <w:sz w:val="20"/>
        </w:rPr>
        <w:t xml:space="preserve"> (</w:t>
      </w:r>
      <w:r>
        <w:rPr>
          <w:kern w:val="2"/>
          <w:sz w:val="20"/>
          <w:lang w:val="el-GR" w:bidi="he-IL"/>
        </w:rPr>
        <w:t>τ</w:t>
      </w:r>
      <w:r w:rsidRPr="00701587">
        <w:rPr>
          <w:kern w:val="2"/>
          <w:sz w:val="20"/>
          <w:lang w:val="el-GR" w:bidi="he-IL"/>
        </w:rPr>
        <w:t>ις</w:t>
      </w:r>
      <w:r w:rsidRPr="00701587">
        <w:rPr>
          <w:kern w:val="2"/>
          <w:sz w:val="20"/>
          <w:lang w:bidi="he-IL"/>
        </w:rPr>
        <w:t xml:space="preserve"> </w:t>
      </w:r>
      <w:r w:rsidRPr="00701587">
        <w:rPr>
          <w:kern w:val="2"/>
          <w:sz w:val="20"/>
          <w:lang w:val="el-GR" w:bidi="he-IL"/>
        </w:rPr>
        <w:t>κτίσις</w:t>
      </w:r>
      <w:r w:rsidRPr="00701587">
        <w:rPr>
          <w:kern w:val="2"/>
          <w:sz w:val="20"/>
        </w:rPr>
        <w:t>)]</w:t>
      </w:r>
      <w:r>
        <w:rPr>
          <w:kern w:val="2"/>
          <w:sz w:val="20"/>
        </w:rPr>
        <w:t xml:space="preserve"> </w:t>
      </w:r>
      <w:r>
        <w:rPr>
          <w:sz w:val="20"/>
          <w:szCs w:val="20"/>
          <w:lang w:bidi="he-IL"/>
        </w:rPr>
        <w:t>. . .”</w:t>
      </w:r>
    </w:p>
    <w:p w14:paraId="4F578A21" w14:textId="77777777" w:rsidR="00B347EB" w:rsidRPr="00701587" w:rsidRDefault="00B347EB" w:rsidP="00C936F9">
      <w:pPr>
        <w:numPr>
          <w:ilvl w:val="3"/>
          <w:numId w:val="11"/>
        </w:numPr>
        <w:contextualSpacing/>
        <w:rPr>
          <w:kern w:val="2"/>
          <w:sz w:val="20"/>
        </w:rPr>
      </w:pPr>
      <w:r w:rsidRPr="00701587">
        <w:rPr>
          <w:kern w:val="2"/>
          <w:sz w:val="20"/>
        </w:rPr>
        <w:t>Col 1:16, “</w:t>
      </w:r>
      <w:r>
        <w:rPr>
          <w:sz w:val="20"/>
          <w:szCs w:val="20"/>
          <w:lang w:bidi="he-IL"/>
        </w:rPr>
        <w:t>in him all things in heaven and on earth were created, things visible and invisible, whether thrones or dominions or rulers or powers—all things have been created through him and for him.”</w:t>
      </w:r>
    </w:p>
    <w:p w14:paraId="6C5AF52B" w14:textId="77777777" w:rsidR="00B347EB" w:rsidRPr="00AE7FA8" w:rsidRDefault="00B347EB" w:rsidP="00C936F9">
      <w:pPr>
        <w:numPr>
          <w:ilvl w:val="3"/>
          <w:numId w:val="11"/>
        </w:numPr>
        <w:contextualSpacing/>
        <w:rPr>
          <w:kern w:val="2"/>
        </w:rPr>
      </w:pPr>
      <w:r>
        <w:rPr>
          <w:kern w:val="2"/>
        </w:rPr>
        <w:t>“</w:t>
      </w:r>
      <w:r w:rsidRPr="00AE7FA8">
        <w:rPr>
          <w:kern w:val="2"/>
        </w:rPr>
        <w:t>Their origin too is in Christ, and through him and for him. Their source and their final end is not in themselves, but in Jesus Christ, who is God.</w:t>
      </w:r>
      <w:r>
        <w:rPr>
          <w:kern w:val="2"/>
        </w:rPr>
        <w:t>”</w:t>
      </w:r>
      <w:r w:rsidRPr="00AE7FA8">
        <w:rPr>
          <w:kern w:val="2"/>
        </w:rPr>
        <w:t xml:space="preserve"> (</w:t>
      </w:r>
      <w:proofErr w:type="spellStart"/>
      <w:r w:rsidRPr="00AE7FA8">
        <w:rPr>
          <w:kern w:val="2"/>
        </w:rPr>
        <w:t>Schlier</w:t>
      </w:r>
      <w:proofErr w:type="spellEnd"/>
      <w:r w:rsidRPr="00AE7FA8">
        <w:rPr>
          <w:kern w:val="2"/>
        </w:rPr>
        <w:t xml:space="preserve"> 37)</w:t>
      </w:r>
    </w:p>
    <w:p w14:paraId="787C6303" w14:textId="77777777" w:rsidR="00B347EB" w:rsidRDefault="00B347EB" w:rsidP="00C936F9">
      <w:pPr>
        <w:numPr>
          <w:ilvl w:val="2"/>
          <w:numId w:val="11"/>
        </w:numPr>
        <w:contextualSpacing/>
        <w:rPr>
          <w:kern w:val="2"/>
        </w:rPr>
      </w:pPr>
      <w:r>
        <w:rPr>
          <w:kern w:val="2"/>
        </w:rPr>
        <w:t>“</w:t>
      </w:r>
      <w:r w:rsidRPr="00AE7FA8">
        <w:rPr>
          <w:kern w:val="2"/>
        </w:rPr>
        <w:t>They present themselves now having discar</w:t>
      </w:r>
      <w:r>
        <w:rPr>
          <w:kern w:val="2"/>
        </w:rPr>
        <w:t>ded their divine origin, and be</w:t>
      </w:r>
      <w:r w:rsidRPr="00AE7FA8">
        <w:rPr>
          <w:kern w:val="2"/>
        </w:rPr>
        <w:t>come autonomous.</w:t>
      </w:r>
      <w:r>
        <w:rPr>
          <w:kern w:val="2"/>
        </w:rPr>
        <w:t>”</w:t>
      </w:r>
      <w:r w:rsidRPr="00AE7FA8">
        <w:rPr>
          <w:kern w:val="2"/>
        </w:rPr>
        <w:t xml:space="preserve"> (</w:t>
      </w:r>
      <w:proofErr w:type="spellStart"/>
      <w:r w:rsidRPr="00AE7FA8">
        <w:rPr>
          <w:kern w:val="2"/>
        </w:rPr>
        <w:t>Schlier</w:t>
      </w:r>
      <w:proofErr w:type="spellEnd"/>
      <w:r w:rsidRPr="00AE7FA8">
        <w:rPr>
          <w:kern w:val="2"/>
        </w:rPr>
        <w:t xml:space="preserve"> 37)</w:t>
      </w:r>
    </w:p>
    <w:p w14:paraId="56EF559C" w14:textId="77777777" w:rsidR="00B347EB" w:rsidRDefault="00B347EB" w:rsidP="00C936F9">
      <w:pPr>
        <w:numPr>
          <w:ilvl w:val="1"/>
          <w:numId w:val="11"/>
        </w:numPr>
        <w:contextualSpacing/>
        <w:rPr>
          <w:kern w:val="2"/>
        </w:rPr>
      </w:pPr>
      <w:r>
        <w:rPr>
          <w:kern w:val="2"/>
        </w:rPr>
        <w:t>powerful</w:t>
      </w:r>
    </w:p>
    <w:p w14:paraId="36B434B0" w14:textId="77777777" w:rsidR="00B347EB" w:rsidRPr="00F31235" w:rsidRDefault="00B347EB" w:rsidP="00C936F9">
      <w:pPr>
        <w:numPr>
          <w:ilvl w:val="2"/>
          <w:numId w:val="11"/>
        </w:numPr>
        <w:contextualSpacing/>
        <w:rPr>
          <w:kern w:val="2"/>
          <w:sz w:val="20"/>
        </w:rPr>
      </w:pPr>
      <w:r w:rsidRPr="00F31235">
        <w:rPr>
          <w:kern w:val="2"/>
          <w:sz w:val="20"/>
        </w:rPr>
        <w:t xml:space="preserve">Rom 8:38, </w:t>
      </w:r>
      <w:r>
        <w:rPr>
          <w:kern w:val="2"/>
          <w:sz w:val="20"/>
        </w:rPr>
        <w:t>“</w:t>
      </w:r>
      <w:r w:rsidRPr="00F31235">
        <w:rPr>
          <w:kern w:val="2"/>
          <w:sz w:val="20"/>
          <w:lang w:bidi="he-IL"/>
        </w:rPr>
        <w:t>neither death, nor life, nor angels [</w:t>
      </w:r>
      <w:r w:rsidRPr="00F31235">
        <w:rPr>
          <w:kern w:val="2"/>
          <w:sz w:val="20"/>
          <w:lang w:val="el-GR" w:bidi="he-IL"/>
        </w:rPr>
        <w:t>ἄγγελοι</w:t>
      </w:r>
      <w:r w:rsidRPr="00F31235">
        <w:rPr>
          <w:kern w:val="2"/>
          <w:sz w:val="20"/>
          <w:lang w:bidi="he-IL"/>
        </w:rPr>
        <w:t>], nor rulers [</w:t>
      </w:r>
      <w:r w:rsidRPr="00F31235">
        <w:rPr>
          <w:kern w:val="2"/>
          <w:sz w:val="20"/>
          <w:lang w:val="el-GR" w:bidi="he-IL"/>
        </w:rPr>
        <w:t>ἀρχαὶ</w:t>
      </w:r>
      <w:r w:rsidRPr="00F31235">
        <w:rPr>
          <w:kern w:val="2"/>
          <w:sz w:val="20"/>
          <w:lang w:bidi="he-IL"/>
        </w:rPr>
        <w:t>], nor things present, nor things to come, nor powers [</w:t>
      </w:r>
      <w:r w:rsidRPr="00F31235">
        <w:rPr>
          <w:kern w:val="2"/>
          <w:sz w:val="20"/>
          <w:lang w:val="el-GR" w:bidi="he-IL"/>
        </w:rPr>
        <w:t>δυνάμεις</w:t>
      </w:r>
      <w:r w:rsidRPr="00F31235">
        <w:rPr>
          <w:kern w:val="2"/>
          <w:sz w:val="20"/>
          <w:lang w:bidi="he-IL"/>
        </w:rPr>
        <w:t xml:space="preserve">], </w:t>
      </w:r>
      <w:r w:rsidRPr="00F31235">
        <w:rPr>
          <w:rFonts w:cs="Bookman Old Style"/>
          <w:sz w:val="20"/>
          <w:szCs w:val="14"/>
          <w:vertAlign w:val="superscript"/>
          <w:lang w:bidi="he-IL"/>
        </w:rPr>
        <w:t>39</w:t>
      </w:r>
      <w:r w:rsidRPr="00F31235">
        <w:rPr>
          <w:kern w:val="2"/>
          <w:sz w:val="20"/>
          <w:lang w:bidi="he-IL"/>
        </w:rPr>
        <w:t>. . . will be able to separate us from the love of God . . .</w:t>
      </w:r>
      <w:r>
        <w:rPr>
          <w:kern w:val="2"/>
          <w:sz w:val="20"/>
          <w:lang w:bidi="he-IL"/>
        </w:rPr>
        <w:t>”</w:t>
      </w:r>
    </w:p>
    <w:p w14:paraId="3A5616CF" w14:textId="77777777" w:rsidR="00B347EB" w:rsidRPr="00AE7FA8" w:rsidRDefault="00B347EB" w:rsidP="00C936F9">
      <w:pPr>
        <w:numPr>
          <w:ilvl w:val="3"/>
          <w:numId w:val="11"/>
        </w:numPr>
        <w:contextualSpacing/>
        <w:rPr>
          <w:kern w:val="2"/>
        </w:rPr>
      </w:pPr>
      <w:r w:rsidRPr="00AE7FA8">
        <w:rPr>
          <w:kern w:val="2"/>
        </w:rPr>
        <w:t xml:space="preserve">Paul </w:t>
      </w:r>
      <w:r>
        <w:rPr>
          <w:kern w:val="2"/>
        </w:rPr>
        <w:t>“</w:t>
      </w:r>
      <w:r w:rsidRPr="00AE7FA8">
        <w:rPr>
          <w:kern w:val="2"/>
        </w:rPr>
        <w:t xml:space="preserve">enumerates them </w:t>
      </w:r>
      <w:r>
        <w:rPr>
          <w:kern w:val="2"/>
        </w:rPr>
        <w:t xml:space="preserve">[demons] </w:t>
      </w:r>
      <w:r w:rsidRPr="00AE7FA8">
        <w:rPr>
          <w:kern w:val="2"/>
        </w:rPr>
        <w:t>in the same breath with such phenomena as life, present, future, height, and depth. Evidently while they are powers of existence, dominating, embracing, determining powers, they have something in common with these other enumerated phenomena. That common element is their nature as power, as threatening superior power.</w:t>
      </w:r>
      <w:r>
        <w:rPr>
          <w:kern w:val="2"/>
        </w:rPr>
        <w:t>”</w:t>
      </w:r>
      <w:r w:rsidRPr="00AE7FA8">
        <w:rPr>
          <w:kern w:val="2"/>
        </w:rPr>
        <w:t xml:space="preserve"> (</w:t>
      </w:r>
      <w:proofErr w:type="spellStart"/>
      <w:r w:rsidRPr="00AE7FA8">
        <w:rPr>
          <w:kern w:val="2"/>
        </w:rPr>
        <w:t>Schlier</w:t>
      </w:r>
      <w:proofErr w:type="spellEnd"/>
      <w:r w:rsidRPr="00AE7FA8">
        <w:rPr>
          <w:kern w:val="2"/>
        </w:rPr>
        <w:t xml:space="preserve"> 20)</w:t>
      </w:r>
    </w:p>
    <w:p w14:paraId="13B5D8FF" w14:textId="77777777" w:rsidR="00B347EB" w:rsidRPr="00F31235" w:rsidRDefault="00B347EB" w:rsidP="00C936F9">
      <w:pPr>
        <w:numPr>
          <w:ilvl w:val="2"/>
          <w:numId w:val="11"/>
        </w:numPr>
        <w:contextualSpacing/>
        <w:rPr>
          <w:kern w:val="2"/>
          <w:sz w:val="20"/>
        </w:rPr>
      </w:pPr>
      <w:r w:rsidRPr="00F31235">
        <w:rPr>
          <w:kern w:val="2"/>
          <w:sz w:val="20"/>
        </w:rPr>
        <w:t xml:space="preserve">Eph 1:21, God </w:t>
      </w:r>
      <w:r>
        <w:rPr>
          <w:kern w:val="2"/>
          <w:sz w:val="20"/>
        </w:rPr>
        <w:t>“</w:t>
      </w:r>
      <w:r w:rsidRPr="00F31235">
        <w:rPr>
          <w:kern w:val="2"/>
          <w:sz w:val="20"/>
          <w:lang w:bidi="he-IL"/>
        </w:rPr>
        <w:t>seated him at his right hand in the heavenly places,</w:t>
      </w:r>
      <w:r>
        <w:rPr>
          <w:kern w:val="2"/>
          <w:sz w:val="20"/>
          <w:lang w:bidi="he-IL"/>
        </w:rPr>
        <w:t xml:space="preserve"> </w:t>
      </w:r>
      <w:r w:rsidRPr="00F31235">
        <w:rPr>
          <w:rFonts w:cs="Bookman Old Style"/>
          <w:sz w:val="20"/>
          <w:szCs w:val="14"/>
          <w:vertAlign w:val="superscript"/>
          <w:lang w:bidi="he-IL"/>
        </w:rPr>
        <w:t>21</w:t>
      </w:r>
      <w:r w:rsidRPr="00F31235">
        <w:rPr>
          <w:kern w:val="2"/>
          <w:sz w:val="20"/>
          <w:lang w:bidi="he-IL"/>
        </w:rPr>
        <w:t>far above all rule and authority and power and dominion</w:t>
      </w:r>
      <w:r>
        <w:rPr>
          <w:kern w:val="2"/>
          <w:sz w:val="20"/>
          <w:lang w:bidi="he-IL"/>
        </w:rPr>
        <w:t xml:space="preserve"> . . .”</w:t>
      </w:r>
    </w:p>
    <w:p w14:paraId="4252614A" w14:textId="77777777" w:rsidR="00B347EB" w:rsidRPr="00F31235" w:rsidRDefault="00B347EB" w:rsidP="00C936F9">
      <w:pPr>
        <w:numPr>
          <w:ilvl w:val="2"/>
          <w:numId w:val="11"/>
        </w:numPr>
        <w:contextualSpacing/>
        <w:rPr>
          <w:kern w:val="2"/>
          <w:sz w:val="20"/>
          <w:szCs w:val="14"/>
        </w:rPr>
      </w:pPr>
      <w:r w:rsidRPr="00F31235">
        <w:rPr>
          <w:kern w:val="2"/>
          <w:sz w:val="20"/>
          <w:szCs w:val="14"/>
        </w:rPr>
        <w:lastRenderedPageBreak/>
        <w:t xml:space="preserve">1 Cor 15:24-26, </w:t>
      </w:r>
      <w:r>
        <w:rPr>
          <w:kern w:val="2"/>
          <w:sz w:val="20"/>
          <w:szCs w:val="14"/>
        </w:rPr>
        <w:t>“</w:t>
      </w:r>
      <w:r w:rsidRPr="00F31235">
        <w:rPr>
          <w:sz w:val="20"/>
          <w:szCs w:val="20"/>
          <w:lang w:bidi="he-IL"/>
        </w:rPr>
        <w:t xml:space="preserve">Then comes the end, when he hands over the kingdom to God the Father, after he has destroyed every ruler and every authority and power. </w:t>
      </w:r>
      <w:r w:rsidRPr="00F31235">
        <w:rPr>
          <w:sz w:val="20"/>
          <w:szCs w:val="14"/>
          <w:vertAlign w:val="superscript"/>
          <w:lang w:bidi="he-IL"/>
        </w:rPr>
        <w:t>25</w:t>
      </w:r>
      <w:r w:rsidRPr="00F31235">
        <w:rPr>
          <w:sz w:val="20"/>
          <w:szCs w:val="20"/>
          <w:lang w:bidi="he-IL"/>
        </w:rPr>
        <w:t xml:space="preserve">For he must reign until he has put all his enemies under his feet. </w:t>
      </w:r>
      <w:r w:rsidRPr="00F31235">
        <w:rPr>
          <w:sz w:val="20"/>
          <w:szCs w:val="20"/>
          <w:vertAlign w:val="superscript"/>
          <w:lang w:bidi="he-IL"/>
        </w:rPr>
        <w:t>26</w:t>
      </w:r>
      <w:r w:rsidRPr="00F31235">
        <w:rPr>
          <w:sz w:val="20"/>
          <w:szCs w:val="20"/>
          <w:lang w:bidi="he-IL"/>
        </w:rPr>
        <w:t>The last enemy to be destroyed is death.</w:t>
      </w:r>
      <w:r>
        <w:rPr>
          <w:sz w:val="20"/>
          <w:szCs w:val="20"/>
          <w:lang w:bidi="he-IL"/>
        </w:rPr>
        <w:t>”</w:t>
      </w:r>
    </w:p>
    <w:p w14:paraId="6D6B25A1" w14:textId="77777777" w:rsidR="00B347EB" w:rsidRPr="00AE7FA8" w:rsidRDefault="00B347EB" w:rsidP="00C936F9">
      <w:pPr>
        <w:numPr>
          <w:ilvl w:val="1"/>
          <w:numId w:val="11"/>
        </w:numPr>
        <w:contextualSpacing/>
        <w:rPr>
          <w:kern w:val="2"/>
        </w:rPr>
      </w:pPr>
      <w:r w:rsidRPr="00AE7FA8">
        <w:rPr>
          <w:kern w:val="2"/>
        </w:rPr>
        <w:t xml:space="preserve">autonomous </w:t>
      </w:r>
      <w:proofErr w:type="spellStart"/>
      <w:r w:rsidRPr="00AE7FA8">
        <w:rPr>
          <w:kern w:val="2"/>
        </w:rPr>
        <w:t>self-centredness</w:t>
      </w:r>
      <w:proofErr w:type="spellEnd"/>
      <w:r>
        <w:rPr>
          <w:kern w:val="2"/>
        </w:rPr>
        <w:t xml:space="preserve"> (fall of the angels; rebellion against God)</w:t>
      </w:r>
    </w:p>
    <w:p w14:paraId="428F71D9" w14:textId="77777777" w:rsidR="00B347EB" w:rsidRPr="00701587" w:rsidRDefault="00B347EB" w:rsidP="00C936F9">
      <w:pPr>
        <w:numPr>
          <w:ilvl w:val="2"/>
          <w:numId w:val="11"/>
        </w:numPr>
        <w:contextualSpacing/>
        <w:rPr>
          <w:kern w:val="2"/>
          <w:sz w:val="20"/>
        </w:rPr>
      </w:pPr>
      <w:r w:rsidRPr="00701587">
        <w:rPr>
          <w:kern w:val="2"/>
          <w:sz w:val="20"/>
        </w:rPr>
        <w:t>Jude 6, “</w:t>
      </w:r>
      <w:r>
        <w:rPr>
          <w:sz w:val="20"/>
          <w:szCs w:val="20"/>
          <w:lang w:bidi="he-IL"/>
        </w:rPr>
        <w:t>the angels who did not keep their own position [</w:t>
      </w:r>
      <w:r w:rsidRPr="00701587">
        <w:rPr>
          <w:sz w:val="20"/>
          <w:szCs w:val="20"/>
          <w:lang w:val="el-GR" w:bidi="he-IL"/>
        </w:rPr>
        <w:t>ἀρχὴν</w:t>
      </w:r>
      <w:r>
        <w:rPr>
          <w:sz w:val="20"/>
          <w:szCs w:val="20"/>
          <w:lang w:bidi="he-IL"/>
        </w:rPr>
        <w:t>], but left their proper dwelling, he has kept in eternal chains in deepest darkness for the judgment of the great Day.”</w:t>
      </w:r>
    </w:p>
    <w:p w14:paraId="140F5C17" w14:textId="77777777" w:rsidR="00B347EB" w:rsidRPr="00FD05F5" w:rsidRDefault="00B347EB" w:rsidP="00C936F9">
      <w:pPr>
        <w:numPr>
          <w:ilvl w:val="2"/>
          <w:numId w:val="11"/>
        </w:numPr>
        <w:contextualSpacing/>
        <w:rPr>
          <w:kern w:val="2"/>
          <w:sz w:val="20"/>
        </w:rPr>
      </w:pPr>
      <w:r w:rsidRPr="00701587">
        <w:rPr>
          <w:kern w:val="2"/>
          <w:sz w:val="20"/>
        </w:rPr>
        <w:t>2 Pet 2:4, “</w:t>
      </w:r>
      <w:r>
        <w:rPr>
          <w:sz w:val="20"/>
          <w:szCs w:val="20"/>
          <w:lang w:bidi="he-IL"/>
        </w:rPr>
        <w:t>God did not spare the angels when they sinned, but cast them into hell and committed them to chains of deepest darkness to be kept until the judgment . . .”</w:t>
      </w:r>
    </w:p>
    <w:p w14:paraId="2C4C920F" w14:textId="77777777" w:rsidR="00B347EB" w:rsidRPr="00701587" w:rsidRDefault="00B347EB" w:rsidP="00C936F9">
      <w:pPr>
        <w:numPr>
          <w:ilvl w:val="2"/>
          <w:numId w:val="11"/>
        </w:numPr>
        <w:contextualSpacing/>
        <w:rPr>
          <w:kern w:val="2"/>
          <w:sz w:val="20"/>
        </w:rPr>
      </w:pPr>
      <w:r>
        <w:rPr>
          <w:sz w:val="20"/>
          <w:szCs w:val="20"/>
          <w:lang w:bidi="he-IL"/>
        </w:rPr>
        <w:t>Rev 12</w:t>
      </w:r>
    </w:p>
    <w:p w14:paraId="108C09AA" w14:textId="77777777" w:rsidR="00B347EB" w:rsidRPr="00AE7FA8" w:rsidRDefault="00B347EB" w:rsidP="00C936F9">
      <w:pPr>
        <w:numPr>
          <w:ilvl w:val="2"/>
          <w:numId w:val="11"/>
        </w:numPr>
        <w:contextualSpacing/>
        <w:rPr>
          <w:kern w:val="2"/>
        </w:rPr>
      </w:pPr>
      <w:r>
        <w:rPr>
          <w:kern w:val="2"/>
        </w:rPr>
        <w:t>The fall of the angels</w:t>
      </w:r>
      <w:r w:rsidRPr="00AE7FA8">
        <w:rPr>
          <w:kern w:val="2"/>
        </w:rPr>
        <w:t xml:space="preserve"> con</w:t>
      </w:r>
      <w:r>
        <w:rPr>
          <w:kern w:val="2"/>
        </w:rPr>
        <w:t>veys</w:t>
      </w:r>
      <w:r w:rsidRPr="00AE7FA8">
        <w:rPr>
          <w:kern w:val="2"/>
        </w:rPr>
        <w:t xml:space="preserve"> </w:t>
      </w:r>
      <w:r>
        <w:rPr>
          <w:kern w:val="2"/>
        </w:rPr>
        <w:t>“</w:t>
      </w:r>
      <w:r w:rsidRPr="00AE7FA8">
        <w:rPr>
          <w:kern w:val="2"/>
        </w:rPr>
        <w:t>that God has ordained and assigned a position of power for these angels—the principalities—which they no longer exercise, nor do they occupy the locality where God had placed them.</w:t>
      </w:r>
      <w:r>
        <w:rPr>
          <w:kern w:val="2"/>
        </w:rPr>
        <w:t>”</w:t>
      </w:r>
      <w:r w:rsidRPr="00AE7FA8">
        <w:rPr>
          <w:kern w:val="2"/>
        </w:rPr>
        <w:t xml:space="preserve"> (</w:t>
      </w:r>
      <w:proofErr w:type="spellStart"/>
      <w:r w:rsidRPr="00AE7FA8">
        <w:rPr>
          <w:kern w:val="2"/>
        </w:rPr>
        <w:t>Schlier</w:t>
      </w:r>
      <w:proofErr w:type="spellEnd"/>
      <w:r w:rsidRPr="00AE7FA8">
        <w:rPr>
          <w:kern w:val="2"/>
        </w:rPr>
        <w:t xml:space="preserve"> 38)</w:t>
      </w:r>
    </w:p>
    <w:p w14:paraId="675B8BC8" w14:textId="77777777" w:rsidR="00B347EB" w:rsidRDefault="00B347EB" w:rsidP="00C936F9">
      <w:pPr>
        <w:numPr>
          <w:ilvl w:val="1"/>
          <w:numId w:val="11"/>
        </w:numPr>
        <w:contextualSpacing/>
        <w:rPr>
          <w:kern w:val="2"/>
        </w:rPr>
      </w:pPr>
      <w:r>
        <w:rPr>
          <w:kern w:val="2"/>
        </w:rPr>
        <w:t>characteristics of the demonic powers</w:t>
      </w:r>
    </w:p>
    <w:p w14:paraId="3E0E6D5E" w14:textId="77777777" w:rsidR="00B347EB" w:rsidRDefault="00B347EB" w:rsidP="00C936F9">
      <w:pPr>
        <w:numPr>
          <w:ilvl w:val="2"/>
          <w:numId w:val="11"/>
        </w:numPr>
        <w:contextualSpacing/>
        <w:rPr>
          <w:kern w:val="2"/>
        </w:rPr>
      </w:pPr>
      <w:r>
        <w:rPr>
          <w:kern w:val="2"/>
        </w:rPr>
        <w:t>Their characteristics are concealment, “</w:t>
      </w:r>
      <w:r w:rsidRPr="00AE7FA8">
        <w:rPr>
          <w:kern w:val="2"/>
        </w:rPr>
        <w:t>destruction, temptation, distortion, and</w:t>
      </w:r>
      <w:r>
        <w:rPr>
          <w:kern w:val="2"/>
        </w:rPr>
        <w:t xml:space="preserve"> accusation.” (</w:t>
      </w:r>
      <w:proofErr w:type="spellStart"/>
      <w:r>
        <w:rPr>
          <w:kern w:val="2"/>
        </w:rPr>
        <w:t>Schlier</w:t>
      </w:r>
      <w:proofErr w:type="spellEnd"/>
      <w:r>
        <w:rPr>
          <w:kern w:val="2"/>
        </w:rPr>
        <w:t xml:space="preserve"> 39)</w:t>
      </w:r>
    </w:p>
    <w:p w14:paraId="4A8696B3" w14:textId="77777777" w:rsidR="00B347EB" w:rsidRDefault="00B347EB" w:rsidP="00C936F9">
      <w:pPr>
        <w:numPr>
          <w:ilvl w:val="2"/>
          <w:numId w:val="11"/>
        </w:numPr>
        <w:contextualSpacing/>
        <w:rPr>
          <w:kern w:val="2"/>
        </w:rPr>
      </w:pPr>
      <w:r>
        <w:rPr>
          <w:kern w:val="2"/>
        </w:rPr>
        <w:t>concealment</w:t>
      </w:r>
    </w:p>
    <w:p w14:paraId="28502BEB" w14:textId="77777777" w:rsidR="00B347EB" w:rsidRPr="00AE7FA8" w:rsidRDefault="00B347EB" w:rsidP="00C936F9">
      <w:pPr>
        <w:numPr>
          <w:ilvl w:val="3"/>
          <w:numId w:val="11"/>
        </w:numPr>
        <w:contextualSpacing/>
        <w:rPr>
          <w:kern w:val="2"/>
        </w:rPr>
      </w:pPr>
      <w:r>
        <w:rPr>
          <w:kern w:val="2"/>
        </w:rPr>
        <w:t xml:space="preserve">“Their hidden nature . . . </w:t>
      </w:r>
      <w:r w:rsidRPr="00AE7FA8">
        <w:rPr>
          <w:kern w:val="2"/>
        </w:rPr>
        <w:t>is their main characteristic</w:t>
      </w:r>
      <w:r>
        <w:rPr>
          <w:kern w:val="2"/>
        </w:rPr>
        <w:t xml:space="preserve"> . . .” (</w:t>
      </w:r>
      <w:proofErr w:type="spellStart"/>
      <w:r>
        <w:rPr>
          <w:kern w:val="2"/>
        </w:rPr>
        <w:t>Schlier</w:t>
      </w:r>
      <w:proofErr w:type="spellEnd"/>
      <w:r>
        <w:rPr>
          <w:kern w:val="2"/>
        </w:rPr>
        <w:t xml:space="preserve"> 29)</w:t>
      </w:r>
    </w:p>
    <w:p w14:paraId="26B19683" w14:textId="77777777" w:rsidR="00B347EB" w:rsidRDefault="00B347EB" w:rsidP="00C936F9">
      <w:pPr>
        <w:numPr>
          <w:ilvl w:val="3"/>
          <w:numId w:val="11"/>
        </w:numPr>
        <w:contextualSpacing/>
        <w:rPr>
          <w:kern w:val="2"/>
        </w:rPr>
      </w:pPr>
      <w:r>
        <w:rPr>
          <w:kern w:val="2"/>
        </w:rPr>
        <w:t>They are also hidden “</w:t>
      </w:r>
      <w:r w:rsidRPr="00AE7FA8">
        <w:rPr>
          <w:kern w:val="2"/>
        </w:rPr>
        <w:t xml:space="preserve">because the reason for their presence remains impenetrable for man. No man knows why they single out any particular person, circumstance or time for exercising their influence. </w:t>
      </w:r>
      <w:r>
        <w:rPr>
          <w:kern w:val="2"/>
        </w:rPr>
        <w:t xml:space="preserve">. . . </w:t>
      </w:r>
      <w:r w:rsidRPr="00AE7FA8">
        <w:rPr>
          <w:kern w:val="2"/>
        </w:rPr>
        <w:t>This spirit covers the world with a great shroud of mystery, under which there is a perpetual disturbance</w:t>
      </w:r>
      <w:r>
        <w:rPr>
          <w:kern w:val="2"/>
        </w:rPr>
        <w:t>, . . .</w:t>
      </w:r>
      <w:r w:rsidRPr="00AE7FA8">
        <w:rPr>
          <w:kern w:val="2"/>
        </w:rPr>
        <w:t xml:space="preserve"> demonstrating only the superior power of a transcendent spirit over which he has no control.</w:t>
      </w:r>
      <w:r>
        <w:rPr>
          <w:kern w:val="2"/>
        </w:rPr>
        <w:t>”</w:t>
      </w:r>
      <w:r w:rsidRPr="00AE7FA8">
        <w:rPr>
          <w:kern w:val="2"/>
        </w:rPr>
        <w:t xml:space="preserve"> (</w:t>
      </w:r>
      <w:proofErr w:type="spellStart"/>
      <w:r w:rsidRPr="00AE7FA8">
        <w:rPr>
          <w:kern w:val="2"/>
        </w:rPr>
        <w:t>Schlier</w:t>
      </w:r>
      <w:proofErr w:type="spellEnd"/>
      <w:r w:rsidRPr="00AE7FA8">
        <w:rPr>
          <w:kern w:val="2"/>
        </w:rPr>
        <w:t xml:space="preserve"> 30)</w:t>
      </w:r>
    </w:p>
    <w:p w14:paraId="05E7E5A7" w14:textId="77777777" w:rsidR="00B347EB" w:rsidRDefault="00B347EB" w:rsidP="00C936F9">
      <w:pPr>
        <w:numPr>
          <w:ilvl w:val="3"/>
          <w:numId w:val="11"/>
        </w:numPr>
        <w:contextualSpacing/>
        <w:rPr>
          <w:kern w:val="2"/>
        </w:rPr>
      </w:pPr>
      <w:r>
        <w:rPr>
          <w:kern w:val="2"/>
        </w:rPr>
        <w:t xml:space="preserve">Eph 2:2, </w:t>
      </w:r>
    </w:p>
    <w:p w14:paraId="2C61E4C7" w14:textId="77777777" w:rsidR="00B347EB" w:rsidRPr="007024FA" w:rsidRDefault="00B347EB" w:rsidP="00C936F9">
      <w:pPr>
        <w:numPr>
          <w:ilvl w:val="4"/>
          <w:numId w:val="11"/>
        </w:numPr>
        <w:contextualSpacing/>
        <w:rPr>
          <w:kern w:val="2"/>
          <w:sz w:val="20"/>
          <w:szCs w:val="14"/>
        </w:rPr>
      </w:pPr>
      <w:r w:rsidRPr="007024FA">
        <w:rPr>
          <w:kern w:val="2"/>
          <w:sz w:val="20"/>
          <w:szCs w:val="14"/>
        </w:rPr>
        <w:t>Eph 2:2, “</w:t>
      </w:r>
      <w:r w:rsidRPr="007024FA">
        <w:rPr>
          <w:sz w:val="20"/>
          <w:szCs w:val="20"/>
          <w:lang w:bidi="he-IL"/>
        </w:rPr>
        <w:t xml:space="preserve">You were dead through the trespasses and sins </w:t>
      </w:r>
      <w:r w:rsidRPr="007024FA">
        <w:rPr>
          <w:sz w:val="20"/>
          <w:szCs w:val="20"/>
          <w:vertAlign w:val="superscript"/>
          <w:lang w:bidi="he-IL"/>
        </w:rPr>
        <w:t>2</w:t>
      </w:r>
      <w:r w:rsidRPr="007024FA">
        <w:rPr>
          <w:sz w:val="20"/>
          <w:szCs w:val="20"/>
          <w:lang w:bidi="he-IL"/>
        </w:rPr>
        <w:t>in which you once lived, following the course of this world, following the ruler of the power of the air, the spirit that is now at work among those who are disobedient.”</w:t>
      </w:r>
    </w:p>
    <w:p w14:paraId="4292671B" w14:textId="77777777" w:rsidR="00B347EB" w:rsidRDefault="00B347EB" w:rsidP="00C936F9">
      <w:pPr>
        <w:numPr>
          <w:ilvl w:val="4"/>
          <w:numId w:val="11"/>
        </w:numPr>
        <w:contextualSpacing/>
        <w:rPr>
          <w:kern w:val="2"/>
        </w:rPr>
      </w:pPr>
      <w:r>
        <w:rPr>
          <w:kern w:val="2"/>
        </w:rPr>
        <w:t xml:space="preserve">Satan </w:t>
      </w:r>
      <w:r w:rsidRPr="00AE7FA8">
        <w:rPr>
          <w:kern w:val="2"/>
        </w:rPr>
        <w:t xml:space="preserve">is </w:t>
      </w:r>
      <w:r>
        <w:rPr>
          <w:kern w:val="2"/>
        </w:rPr>
        <w:t>“</w:t>
      </w:r>
      <w:r w:rsidRPr="00AE7FA8">
        <w:rPr>
          <w:kern w:val="2"/>
        </w:rPr>
        <w:t>the prince of the power of this air</w:t>
      </w:r>
      <w:r>
        <w:rPr>
          <w:kern w:val="2"/>
        </w:rPr>
        <w:t>”</w:t>
      </w:r>
      <w:r w:rsidRPr="00AE7FA8">
        <w:rPr>
          <w:kern w:val="2"/>
        </w:rPr>
        <w:t>.</w:t>
      </w:r>
      <w:r>
        <w:rPr>
          <w:kern w:val="2"/>
        </w:rPr>
        <w:t>” (</w:t>
      </w:r>
      <w:proofErr w:type="spellStart"/>
      <w:r>
        <w:rPr>
          <w:kern w:val="2"/>
        </w:rPr>
        <w:t>Schlier</w:t>
      </w:r>
      <w:proofErr w:type="spellEnd"/>
      <w:r>
        <w:rPr>
          <w:kern w:val="2"/>
        </w:rPr>
        <w:t xml:space="preserve"> 30)</w:t>
      </w:r>
    </w:p>
    <w:p w14:paraId="058A5539" w14:textId="77777777" w:rsidR="00B347EB" w:rsidRPr="00AE7FA8" w:rsidRDefault="00B347EB" w:rsidP="00C936F9">
      <w:pPr>
        <w:numPr>
          <w:ilvl w:val="4"/>
          <w:numId w:val="11"/>
        </w:numPr>
        <w:contextualSpacing/>
        <w:rPr>
          <w:kern w:val="2"/>
        </w:rPr>
      </w:pPr>
      <w:r>
        <w:rPr>
          <w:kern w:val="2"/>
        </w:rPr>
        <w:t>“</w:t>
      </w:r>
      <w:r w:rsidRPr="00AE7FA8">
        <w:rPr>
          <w:kern w:val="2"/>
        </w:rPr>
        <w:t>Satan</w:t>
      </w:r>
      <w:r>
        <w:rPr>
          <w:kern w:val="2"/>
        </w:rPr>
        <w:t>’</w:t>
      </w:r>
      <w:r w:rsidRPr="00AE7FA8">
        <w:rPr>
          <w:kern w:val="2"/>
        </w:rPr>
        <w:t xml:space="preserve">s influence over the world enables him to control the spirit which dominates unbelievers. [30] It is the general spiritual climate which influences mankind, in which men live, which they breathe, which dominates their thoughts, aspirations, and deeds. </w:t>
      </w:r>
      <w:r>
        <w:rPr>
          <w:kern w:val="2"/>
        </w:rPr>
        <w:t xml:space="preserve">. . . </w:t>
      </w:r>
      <w:r w:rsidRPr="00AE7FA8">
        <w:rPr>
          <w:kern w:val="2"/>
        </w:rPr>
        <w:t>He gains power over men and penetrates them by means of this atmosphere, which is his realm, the realm of his power.</w:t>
      </w:r>
      <w:r>
        <w:rPr>
          <w:kern w:val="2"/>
        </w:rPr>
        <w:t>”</w:t>
      </w:r>
      <w:r w:rsidRPr="00AE7FA8">
        <w:rPr>
          <w:kern w:val="2"/>
        </w:rPr>
        <w:t xml:space="preserve"> (</w:t>
      </w:r>
      <w:proofErr w:type="spellStart"/>
      <w:r w:rsidRPr="00AE7FA8">
        <w:rPr>
          <w:kern w:val="2"/>
        </w:rPr>
        <w:t>Schlier</w:t>
      </w:r>
      <w:proofErr w:type="spellEnd"/>
      <w:r w:rsidRPr="00AE7FA8">
        <w:rPr>
          <w:kern w:val="2"/>
        </w:rPr>
        <w:t xml:space="preserve"> 30-31)</w:t>
      </w:r>
    </w:p>
    <w:p w14:paraId="26F41A17" w14:textId="77777777" w:rsidR="00B347EB" w:rsidRPr="00AE7FA8" w:rsidRDefault="00B347EB" w:rsidP="00C936F9">
      <w:pPr>
        <w:numPr>
          <w:ilvl w:val="4"/>
          <w:numId w:val="11"/>
        </w:numPr>
        <w:contextualSpacing/>
        <w:rPr>
          <w:kern w:val="2"/>
        </w:rPr>
      </w:pPr>
      <w:r>
        <w:rPr>
          <w:kern w:val="2"/>
        </w:rPr>
        <w:t>“</w:t>
      </w:r>
      <w:r w:rsidRPr="00AE7FA8">
        <w:rPr>
          <w:kern w:val="2"/>
        </w:rPr>
        <w:t xml:space="preserve">This domination usually begins in the general spirit of the world, or in the spirit of a particular period, attitude, nation or locality. </w:t>
      </w:r>
      <w:r>
        <w:rPr>
          <w:kern w:val="2"/>
        </w:rPr>
        <w:t>. . . [</w:t>
      </w:r>
      <w:r w:rsidRPr="00AE7FA8">
        <w:rPr>
          <w:kern w:val="2"/>
        </w:rPr>
        <w:t>Men</w:t>
      </w:r>
      <w:r>
        <w:rPr>
          <w:kern w:val="2"/>
        </w:rPr>
        <w:t>]</w:t>
      </w:r>
      <w:r w:rsidRPr="00AE7FA8">
        <w:rPr>
          <w:kern w:val="2"/>
        </w:rPr>
        <w:t xml:space="preserve"> pass it on into their institutions and various conditions. In certain situations it becomes concentrated. Indeed, it is so intense and powerful that no individual can escape it. It serves as a norm and is taken for granted. </w:t>
      </w:r>
      <w:r>
        <w:rPr>
          <w:kern w:val="2"/>
        </w:rPr>
        <w:t xml:space="preserve">. . . </w:t>
      </w:r>
      <w:r w:rsidRPr="00AE7FA8">
        <w:rPr>
          <w:kern w:val="2"/>
        </w:rPr>
        <w:t xml:space="preserve">It is </w:t>
      </w:r>
      <w:r>
        <w:rPr>
          <w:kern w:val="2"/>
        </w:rPr>
        <w:t>“</w:t>
      </w:r>
      <w:r w:rsidRPr="00AE7FA8">
        <w:rPr>
          <w:kern w:val="2"/>
        </w:rPr>
        <w:t>in</w:t>
      </w:r>
      <w:r>
        <w:rPr>
          <w:kern w:val="2"/>
        </w:rPr>
        <w:t>”</w:t>
      </w:r>
      <w:r w:rsidRPr="00AE7FA8">
        <w:rPr>
          <w:kern w:val="2"/>
        </w:rPr>
        <w:t xml:space="preserve"> this [31] spirit that men encounter the world and affairs, which means that they accept the world as this spirit presents it to them, with all its ideas and values, in the form in which he wants them to find it. </w:t>
      </w:r>
      <w:r>
        <w:rPr>
          <w:kern w:val="2"/>
        </w:rPr>
        <w:t>[Through “</w:t>
      </w:r>
      <w:r w:rsidRPr="00AE7FA8">
        <w:rPr>
          <w:kern w:val="2"/>
        </w:rPr>
        <w:t>the general spirit of the world</w:t>
      </w:r>
      <w:r>
        <w:rPr>
          <w:kern w:val="2"/>
        </w:rPr>
        <w:t xml:space="preserve">” he] </w:t>
      </w:r>
      <w:r w:rsidRPr="00AE7FA8">
        <w:rPr>
          <w:kern w:val="2"/>
        </w:rPr>
        <w:t>imposes his valuation on everything.</w:t>
      </w:r>
      <w:r>
        <w:rPr>
          <w:kern w:val="2"/>
        </w:rPr>
        <w:t>”</w:t>
      </w:r>
      <w:r w:rsidRPr="00AE7FA8">
        <w:rPr>
          <w:kern w:val="2"/>
        </w:rPr>
        <w:t xml:space="preserve"> (</w:t>
      </w:r>
      <w:proofErr w:type="spellStart"/>
      <w:r w:rsidRPr="00AE7FA8">
        <w:rPr>
          <w:kern w:val="2"/>
        </w:rPr>
        <w:t>Schlier</w:t>
      </w:r>
      <w:proofErr w:type="spellEnd"/>
      <w:r w:rsidRPr="00AE7FA8">
        <w:rPr>
          <w:kern w:val="2"/>
        </w:rPr>
        <w:t xml:space="preserve"> 31-32)</w:t>
      </w:r>
    </w:p>
    <w:p w14:paraId="7D99A889" w14:textId="77777777" w:rsidR="00B347EB" w:rsidRDefault="00B347EB" w:rsidP="00C936F9">
      <w:pPr>
        <w:numPr>
          <w:ilvl w:val="4"/>
          <w:numId w:val="11"/>
        </w:numPr>
        <w:contextualSpacing/>
        <w:rPr>
          <w:kern w:val="2"/>
        </w:rPr>
      </w:pPr>
      <w:r>
        <w:rPr>
          <w:kern w:val="2"/>
        </w:rPr>
        <w:t>“</w:t>
      </w:r>
      <w:r w:rsidRPr="00AE7FA8">
        <w:rPr>
          <w:kern w:val="2"/>
        </w:rPr>
        <w:t xml:space="preserve">An interpretation of this kind will for instance invest idols, which indeed are </w:t>
      </w:r>
      <w:r>
        <w:rPr>
          <w:kern w:val="2"/>
        </w:rPr>
        <w:t>“</w:t>
      </w:r>
      <w:r w:rsidRPr="00AE7FA8">
        <w:rPr>
          <w:kern w:val="2"/>
        </w:rPr>
        <w:t>nothing</w:t>
      </w:r>
      <w:r>
        <w:rPr>
          <w:kern w:val="2"/>
        </w:rPr>
        <w:t>”</w:t>
      </w:r>
      <w:r w:rsidRPr="00AE7FA8">
        <w:rPr>
          <w:kern w:val="2"/>
        </w:rPr>
        <w:t>, with the fascination of supremely powerful beings. Some uncanny and numinous quality imbues the very form of idols and emanates from them.</w:t>
      </w:r>
      <w:r>
        <w:rPr>
          <w:kern w:val="2"/>
        </w:rPr>
        <w:t>” (</w:t>
      </w:r>
      <w:proofErr w:type="spellStart"/>
      <w:r>
        <w:rPr>
          <w:kern w:val="2"/>
        </w:rPr>
        <w:t>Schlier</w:t>
      </w:r>
      <w:proofErr w:type="spellEnd"/>
      <w:r>
        <w:rPr>
          <w:kern w:val="2"/>
        </w:rPr>
        <w:t xml:space="preserve"> 32</w:t>
      </w:r>
      <w:r w:rsidRPr="00AE7FA8">
        <w:rPr>
          <w:kern w:val="2"/>
        </w:rPr>
        <w:t>)</w:t>
      </w:r>
    </w:p>
    <w:p w14:paraId="0AE39B37" w14:textId="77777777" w:rsidR="00B347EB" w:rsidRPr="00AE7FA8" w:rsidRDefault="00B347EB" w:rsidP="00C936F9">
      <w:pPr>
        <w:numPr>
          <w:ilvl w:val="4"/>
          <w:numId w:val="11"/>
        </w:numPr>
        <w:contextualSpacing/>
        <w:rPr>
          <w:kern w:val="2"/>
        </w:rPr>
      </w:pPr>
      <w:r>
        <w:rPr>
          <w:kern w:val="2"/>
        </w:rPr>
        <w:lastRenderedPageBreak/>
        <w:t>“</w:t>
      </w:r>
      <w:r w:rsidRPr="00AE7FA8">
        <w:rPr>
          <w:kern w:val="2"/>
        </w:rPr>
        <w:t>Such interpretation will also give rise to [32] the totalitarian state with its institutions, claims and actions, and their inhuman consequences and effects.</w:t>
      </w:r>
      <w:r>
        <w:rPr>
          <w:kern w:val="2"/>
        </w:rPr>
        <w:t xml:space="preserve"> . . . [Rev 12-13] </w:t>
      </w:r>
      <w:r w:rsidRPr="00AE7FA8">
        <w:rPr>
          <w:kern w:val="2"/>
        </w:rPr>
        <w:t>deals with the nature of Satan—the dragon—and of the total political power which he inspires</w:t>
      </w:r>
      <w:r>
        <w:rPr>
          <w:kern w:val="2"/>
        </w:rPr>
        <w:t xml:space="preserve"> [the beast]</w:t>
      </w:r>
      <w:r w:rsidRPr="00AE7FA8">
        <w:rPr>
          <w:kern w:val="2"/>
        </w:rPr>
        <w:t>.</w:t>
      </w:r>
      <w:r>
        <w:rPr>
          <w:kern w:val="2"/>
        </w:rPr>
        <w:t>”</w:t>
      </w:r>
      <w:r w:rsidRPr="00AE7FA8">
        <w:rPr>
          <w:kern w:val="2"/>
        </w:rPr>
        <w:t xml:space="preserve"> (</w:t>
      </w:r>
      <w:proofErr w:type="spellStart"/>
      <w:r w:rsidRPr="00AE7FA8">
        <w:rPr>
          <w:kern w:val="2"/>
        </w:rPr>
        <w:t>Schlier</w:t>
      </w:r>
      <w:proofErr w:type="spellEnd"/>
      <w:r w:rsidRPr="00AE7FA8">
        <w:rPr>
          <w:kern w:val="2"/>
        </w:rPr>
        <w:t xml:space="preserve"> 32-33)</w:t>
      </w:r>
    </w:p>
    <w:p w14:paraId="58C641CE" w14:textId="77777777" w:rsidR="00B347EB" w:rsidRDefault="00B347EB" w:rsidP="00C936F9">
      <w:pPr>
        <w:numPr>
          <w:ilvl w:val="2"/>
          <w:numId w:val="11"/>
        </w:numPr>
        <w:contextualSpacing/>
        <w:rPr>
          <w:kern w:val="2"/>
        </w:rPr>
      </w:pPr>
      <w:r>
        <w:rPr>
          <w:kern w:val="2"/>
        </w:rPr>
        <w:t>destruction, death</w:t>
      </w:r>
    </w:p>
    <w:p w14:paraId="48D757D9" w14:textId="77777777" w:rsidR="00B347EB" w:rsidRPr="00AE7FA8" w:rsidRDefault="00B347EB" w:rsidP="00C936F9">
      <w:pPr>
        <w:numPr>
          <w:ilvl w:val="3"/>
          <w:numId w:val="11"/>
        </w:numPr>
        <w:contextualSpacing/>
        <w:rPr>
          <w:kern w:val="2"/>
        </w:rPr>
      </w:pPr>
      <w:r>
        <w:rPr>
          <w:kern w:val="2"/>
        </w:rPr>
        <w:t>“</w:t>
      </w:r>
      <w:r w:rsidRPr="00AE7FA8">
        <w:rPr>
          <w:kern w:val="2"/>
        </w:rPr>
        <w:t>In their nature the principalities present the universe and human life as a world of death. It is by subjecting them that death results. Through their nature they introduce death to the world, and so they show themselves as beings of death.</w:t>
      </w:r>
      <w:r>
        <w:rPr>
          <w:kern w:val="2"/>
        </w:rPr>
        <w:t>”</w:t>
      </w:r>
      <w:r w:rsidRPr="00AE7FA8">
        <w:rPr>
          <w:kern w:val="2"/>
        </w:rPr>
        <w:t xml:space="preserve"> (</w:t>
      </w:r>
      <w:proofErr w:type="spellStart"/>
      <w:r w:rsidRPr="00AE7FA8">
        <w:rPr>
          <w:kern w:val="2"/>
        </w:rPr>
        <w:t>Schlier</w:t>
      </w:r>
      <w:proofErr w:type="spellEnd"/>
      <w:r w:rsidRPr="00AE7FA8">
        <w:rPr>
          <w:kern w:val="2"/>
        </w:rPr>
        <w:t xml:space="preserve"> 33)</w:t>
      </w:r>
    </w:p>
    <w:p w14:paraId="0851FBC6" w14:textId="77777777" w:rsidR="00B347EB" w:rsidRPr="00AE7FA8" w:rsidRDefault="00B347EB" w:rsidP="00C936F9">
      <w:pPr>
        <w:numPr>
          <w:ilvl w:val="3"/>
          <w:numId w:val="11"/>
        </w:numPr>
        <w:contextualSpacing/>
        <w:rPr>
          <w:kern w:val="2"/>
        </w:rPr>
      </w:pPr>
      <w:r>
        <w:rPr>
          <w:kern w:val="2"/>
        </w:rPr>
        <w:t xml:space="preserve">In </w:t>
      </w:r>
      <w:r w:rsidRPr="00AE7FA8">
        <w:rPr>
          <w:kern w:val="2"/>
        </w:rPr>
        <w:t>Mark 5:1</w:t>
      </w:r>
      <w:r>
        <w:rPr>
          <w:kern w:val="2"/>
        </w:rPr>
        <w:t>-19</w:t>
      </w:r>
      <w:r w:rsidRPr="00AE7FA8">
        <w:rPr>
          <w:kern w:val="2"/>
        </w:rPr>
        <w:t xml:space="preserve"> </w:t>
      </w:r>
      <w:r>
        <w:rPr>
          <w:kern w:val="2"/>
        </w:rPr>
        <w:t>the Gerasene</w:t>
      </w:r>
      <w:r w:rsidRPr="00AE7FA8">
        <w:rPr>
          <w:kern w:val="2"/>
        </w:rPr>
        <w:t xml:space="preserve"> </w:t>
      </w:r>
      <w:r>
        <w:rPr>
          <w:kern w:val="2"/>
        </w:rPr>
        <w:t>demoniac, “</w:t>
      </w:r>
      <w:r w:rsidRPr="00AE7FA8">
        <w:rPr>
          <w:kern w:val="2"/>
        </w:rPr>
        <w:t xml:space="preserve">possessed by the </w:t>
      </w:r>
      <w:r>
        <w:rPr>
          <w:kern w:val="2"/>
        </w:rPr>
        <w:t>“</w:t>
      </w:r>
      <w:r w:rsidRPr="00AE7FA8">
        <w:rPr>
          <w:kern w:val="2"/>
        </w:rPr>
        <w:t>unclean spirit</w:t>
      </w:r>
      <w:r>
        <w:rPr>
          <w:kern w:val="2"/>
        </w:rPr>
        <w:t>”</w:t>
      </w:r>
      <w:r w:rsidRPr="00AE7FA8">
        <w:rPr>
          <w:kern w:val="2"/>
        </w:rPr>
        <w:t xml:space="preserve"> has a compulsory affinity to death. Not only does he dwell in the desert among tombs, in the place of death, </w:t>
      </w:r>
      <w:r>
        <w:rPr>
          <w:kern w:val="2"/>
        </w:rPr>
        <w:t xml:space="preserve">. . . </w:t>
      </w:r>
      <w:r w:rsidRPr="00AE7FA8">
        <w:rPr>
          <w:kern w:val="2"/>
        </w:rPr>
        <w:t>he also has an inner urge to self-destruction</w:t>
      </w:r>
      <w:r>
        <w:rPr>
          <w:kern w:val="2"/>
        </w:rPr>
        <w:t xml:space="preserve"> . . .”</w:t>
      </w:r>
      <w:r w:rsidRPr="00AE7FA8">
        <w:rPr>
          <w:kern w:val="2"/>
        </w:rPr>
        <w:t xml:space="preserve"> (</w:t>
      </w:r>
      <w:proofErr w:type="spellStart"/>
      <w:r w:rsidRPr="00AE7FA8">
        <w:rPr>
          <w:kern w:val="2"/>
        </w:rPr>
        <w:t>Schlier</w:t>
      </w:r>
      <w:proofErr w:type="spellEnd"/>
      <w:r w:rsidRPr="00AE7FA8">
        <w:rPr>
          <w:kern w:val="2"/>
        </w:rPr>
        <w:t xml:space="preserve"> 33)</w:t>
      </w:r>
    </w:p>
    <w:p w14:paraId="4C348989" w14:textId="77777777" w:rsidR="00B347EB" w:rsidRDefault="00B347EB" w:rsidP="00C936F9">
      <w:pPr>
        <w:numPr>
          <w:ilvl w:val="3"/>
          <w:numId w:val="11"/>
        </w:numPr>
        <w:contextualSpacing/>
        <w:rPr>
          <w:kern w:val="2"/>
        </w:rPr>
      </w:pPr>
      <w:r w:rsidRPr="00AE7FA8">
        <w:rPr>
          <w:kern w:val="2"/>
        </w:rPr>
        <w:t xml:space="preserve">In </w:t>
      </w:r>
      <w:r>
        <w:rPr>
          <w:kern w:val="2"/>
        </w:rPr>
        <w:t>1 Cor</w:t>
      </w:r>
      <w:r w:rsidRPr="00AE7FA8">
        <w:rPr>
          <w:kern w:val="2"/>
        </w:rPr>
        <w:t xml:space="preserve"> 10:10 </w:t>
      </w:r>
      <w:r>
        <w:rPr>
          <w:kern w:val="2"/>
        </w:rPr>
        <w:t>he is called “</w:t>
      </w:r>
      <w:r w:rsidRPr="00AE7FA8">
        <w:rPr>
          <w:kern w:val="2"/>
        </w:rPr>
        <w:t>the destroyer</w:t>
      </w:r>
      <w:r>
        <w:rPr>
          <w:kern w:val="2"/>
        </w:rPr>
        <w:t>.” (</w:t>
      </w:r>
      <w:proofErr w:type="spellStart"/>
      <w:r>
        <w:rPr>
          <w:kern w:val="2"/>
        </w:rPr>
        <w:t>Schlier</w:t>
      </w:r>
      <w:proofErr w:type="spellEnd"/>
      <w:r>
        <w:rPr>
          <w:kern w:val="2"/>
        </w:rPr>
        <w:t xml:space="preserve"> 34)</w:t>
      </w:r>
    </w:p>
    <w:p w14:paraId="168D25DD" w14:textId="77777777" w:rsidR="00B347EB" w:rsidRDefault="00B347EB" w:rsidP="00C936F9">
      <w:pPr>
        <w:numPr>
          <w:ilvl w:val="3"/>
          <w:numId w:val="11"/>
        </w:numPr>
        <w:contextualSpacing/>
        <w:rPr>
          <w:kern w:val="2"/>
        </w:rPr>
      </w:pPr>
      <w:r w:rsidRPr="00AE7FA8">
        <w:rPr>
          <w:kern w:val="2"/>
        </w:rPr>
        <w:t>In John 8:44 Jesus say</w:t>
      </w:r>
      <w:r>
        <w:rPr>
          <w:kern w:val="2"/>
        </w:rPr>
        <w:t>s,</w:t>
      </w:r>
      <w:r w:rsidRPr="00AE7FA8">
        <w:rPr>
          <w:kern w:val="2"/>
        </w:rPr>
        <w:t xml:space="preserve"> </w:t>
      </w:r>
      <w:r>
        <w:rPr>
          <w:kern w:val="2"/>
        </w:rPr>
        <w:t>“H</w:t>
      </w:r>
      <w:r w:rsidRPr="00AE7FA8">
        <w:rPr>
          <w:kern w:val="2"/>
        </w:rPr>
        <w:t>e was a murderer from the beginning</w:t>
      </w:r>
      <w:r>
        <w:rPr>
          <w:kern w:val="2"/>
        </w:rPr>
        <w:t xml:space="preserve"> . . .” (</w:t>
      </w:r>
      <w:proofErr w:type="spellStart"/>
      <w:r>
        <w:rPr>
          <w:kern w:val="2"/>
        </w:rPr>
        <w:t>Schlier</w:t>
      </w:r>
      <w:proofErr w:type="spellEnd"/>
      <w:r>
        <w:rPr>
          <w:kern w:val="2"/>
        </w:rPr>
        <w:t xml:space="preserve"> 34)</w:t>
      </w:r>
    </w:p>
    <w:p w14:paraId="3FF241A3" w14:textId="77777777" w:rsidR="00B347EB" w:rsidRDefault="00B347EB" w:rsidP="00C936F9">
      <w:pPr>
        <w:numPr>
          <w:ilvl w:val="3"/>
          <w:numId w:val="11"/>
        </w:numPr>
        <w:contextualSpacing/>
        <w:rPr>
          <w:kern w:val="2"/>
        </w:rPr>
      </w:pPr>
      <w:r w:rsidRPr="00AE7FA8">
        <w:rPr>
          <w:kern w:val="2"/>
        </w:rPr>
        <w:t>1 John 3:7-12</w:t>
      </w:r>
    </w:p>
    <w:p w14:paraId="4BCCE674" w14:textId="77777777" w:rsidR="00B347EB" w:rsidRPr="001A6691" w:rsidRDefault="00B347EB" w:rsidP="00C936F9">
      <w:pPr>
        <w:numPr>
          <w:ilvl w:val="4"/>
          <w:numId w:val="11"/>
        </w:numPr>
        <w:contextualSpacing/>
        <w:rPr>
          <w:kern w:val="2"/>
          <w:sz w:val="20"/>
        </w:rPr>
      </w:pPr>
      <w:r>
        <w:rPr>
          <w:kern w:val="2"/>
          <w:sz w:val="20"/>
        </w:rPr>
        <w:t>1 John 3:8</w:t>
      </w:r>
      <w:r w:rsidRPr="001A6691">
        <w:rPr>
          <w:kern w:val="2"/>
          <w:sz w:val="20"/>
        </w:rPr>
        <w:t>, “</w:t>
      </w:r>
      <w:r>
        <w:rPr>
          <w:sz w:val="20"/>
          <w:szCs w:val="20"/>
          <w:lang w:bidi="he-IL"/>
        </w:rPr>
        <w:t>Everyone who commits sin is a child of the devil; for the devil has been sinning from the beginning. The Son of God was revealed for this purpose, to destroy the works of the devil.”</w:t>
      </w:r>
    </w:p>
    <w:p w14:paraId="0EB1BA9F" w14:textId="77777777" w:rsidR="00B347EB" w:rsidRPr="001A6691" w:rsidRDefault="00B347EB" w:rsidP="00C936F9">
      <w:pPr>
        <w:numPr>
          <w:ilvl w:val="3"/>
          <w:numId w:val="11"/>
        </w:numPr>
        <w:contextualSpacing/>
        <w:rPr>
          <w:kern w:val="2"/>
          <w:sz w:val="20"/>
        </w:rPr>
      </w:pPr>
      <w:r w:rsidRPr="001A6691">
        <w:rPr>
          <w:kern w:val="2"/>
          <w:sz w:val="20"/>
        </w:rPr>
        <w:t xml:space="preserve">Heb 2:14-15, </w:t>
      </w:r>
      <w:r>
        <w:rPr>
          <w:kern w:val="2"/>
          <w:sz w:val="20"/>
        </w:rPr>
        <w:t xml:space="preserve">Christ </w:t>
      </w:r>
      <w:r w:rsidRPr="001A6691">
        <w:rPr>
          <w:kern w:val="2"/>
          <w:sz w:val="20"/>
        </w:rPr>
        <w:t>“</w:t>
      </w:r>
      <w:r>
        <w:rPr>
          <w:sz w:val="20"/>
          <w:szCs w:val="20"/>
          <w:lang w:bidi="he-IL"/>
        </w:rPr>
        <w:t>shared the same things, so that through death he might destroy the one who has the power of death [</w:t>
      </w:r>
      <w:proofErr w:type="spellStart"/>
      <w:r>
        <w:rPr>
          <w:sz w:val="20"/>
          <w:szCs w:val="20"/>
          <w:lang w:bidi="he-IL"/>
        </w:rPr>
        <w:t>Schlier</w:t>
      </w:r>
      <w:proofErr w:type="spellEnd"/>
      <w:r>
        <w:rPr>
          <w:sz w:val="20"/>
          <w:szCs w:val="20"/>
          <w:lang w:bidi="he-IL"/>
        </w:rPr>
        <w:t xml:space="preserve"> (34), </w:t>
      </w:r>
      <w:r w:rsidRPr="005D2A8A">
        <w:rPr>
          <w:kern w:val="2"/>
          <w:sz w:val="20"/>
        </w:rPr>
        <w:t>“the empire of death’’</w:t>
      </w:r>
      <w:r>
        <w:rPr>
          <w:sz w:val="20"/>
          <w:szCs w:val="20"/>
          <w:lang w:bidi="he-IL"/>
        </w:rPr>
        <w:t xml:space="preserve">], that is, the devil, </w:t>
      </w:r>
      <w:r>
        <w:rPr>
          <w:sz w:val="20"/>
          <w:szCs w:val="20"/>
          <w:vertAlign w:val="superscript"/>
          <w:lang w:bidi="he-IL"/>
        </w:rPr>
        <w:t>15</w:t>
      </w:r>
      <w:r>
        <w:rPr>
          <w:sz w:val="20"/>
          <w:szCs w:val="20"/>
          <w:lang w:bidi="he-IL"/>
        </w:rPr>
        <w:t>and free those who all their lives were held in slavery by the fear of death.”</w:t>
      </w:r>
    </w:p>
    <w:p w14:paraId="53512E5E" w14:textId="77777777" w:rsidR="00B347EB" w:rsidRDefault="00B347EB" w:rsidP="00C936F9">
      <w:pPr>
        <w:numPr>
          <w:ilvl w:val="4"/>
          <w:numId w:val="11"/>
        </w:numPr>
        <w:contextualSpacing/>
        <w:rPr>
          <w:kern w:val="2"/>
        </w:rPr>
      </w:pPr>
      <w:r>
        <w:rPr>
          <w:kern w:val="2"/>
        </w:rPr>
        <w:t>“</w:t>
      </w:r>
      <w:r w:rsidRPr="00AE7FA8">
        <w:rPr>
          <w:kern w:val="2"/>
        </w:rPr>
        <w:t>When men consider death as the last and supreme power, this is due to the devil, who thereby causes fear which leads to hatred. Satan</w:t>
      </w:r>
      <w:r>
        <w:rPr>
          <w:kern w:val="2"/>
        </w:rPr>
        <w:t>’</w:t>
      </w:r>
      <w:r w:rsidRPr="00AE7FA8">
        <w:rPr>
          <w:kern w:val="2"/>
        </w:rPr>
        <w:t>s nature operates by making the universe and all existence appear as a universe and an existence of death, an encounter in anxiety and woes.</w:t>
      </w:r>
      <w:r>
        <w:rPr>
          <w:kern w:val="2"/>
        </w:rPr>
        <w:t>” (</w:t>
      </w:r>
      <w:proofErr w:type="spellStart"/>
      <w:r>
        <w:rPr>
          <w:kern w:val="2"/>
        </w:rPr>
        <w:t>Schlier</w:t>
      </w:r>
      <w:proofErr w:type="spellEnd"/>
      <w:r>
        <w:rPr>
          <w:kern w:val="2"/>
        </w:rPr>
        <w:t xml:space="preserve"> 34)</w:t>
      </w:r>
    </w:p>
    <w:p w14:paraId="6C6CA65C" w14:textId="77777777" w:rsidR="00B347EB" w:rsidRDefault="00B347EB" w:rsidP="00C936F9">
      <w:pPr>
        <w:numPr>
          <w:ilvl w:val="2"/>
          <w:numId w:val="11"/>
        </w:numPr>
        <w:contextualSpacing/>
        <w:rPr>
          <w:kern w:val="2"/>
        </w:rPr>
      </w:pPr>
      <w:r w:rsidRPr="00AE7FA8">
        <w:rPr>
          <w:kern w:val="2"/>
        </w:rPr>
        <w:t>temptation</w:t>
      </w:r>
    </w:p>
    <w:p w14:paraId="1F370BF0" w14:textId="77777777" w:rsidR="00B347EB" w:rsidRDefault="00B347EB" w:rsidP="00C936F9">
      <w:pPr>
        <w:numPr>
          <w:ilvl w:val="3"/>
          <w:numId w:val="11"/>
        </w:numPr>
        <w:contextualSpacing/>
        <w:rPr>
          <w:kern w:val="2"/>
        </w:rPr>
      </w:pPr>
      <w:r>
        <w:rPr>
          <w:kern w:val="2"/>
        </w:rPr>
        <w:t>Satan “</w:t>
      </w:r>
      <w:r w:rsidRPr="00AE7FA8">
        <w:rPr>
          <w:kern w:val="2"/>
        </w:rPr>
        <w:t xml:space="preserve">is the </w:t>
      </w:r>
      <w:r>
        <w:rPr>
          <w:kern w:val="2"/>
        </w:rPr>
        <w:t>“</w:t>
      </w:r>
      <w:r w:rsidRPr="00AE7FA8">
        <w:rPr>
          <w:kern w:val="2"/>
        </w:rPr>
        <w:t>tempter</w:t>
      </w:r>
      <w:r>
        <w:rPr>
          <w:kern w:val="2"/>
        </w:rPr>
        <w:t>”</w:t>
      </w:r>
      <w:r w:rsidRPr="00AE7FA8">
        <w:rPr>
          <w:kern w:val="2"/>
        </w:rPr>
        <w:t xml:space="preserve"> as such. Temptation is his inner-most nature.</w:t>
      </w:r>
      <w:r>
        <w:rPr>
          <w:kern w:val="2"/>
        </w:rPr>
        <w:t>” (</w:t>
      </w:r>
      <w:proofErr w:type="spellStart"/>
      <w:r>
        <w:rPr>
          <w:kern w:val="2"/>
        </w:rPr>
        <w:t>Schlier</w:t>
      </w:r>
      <w:proofErr w:type="spellEnd"/>
      <w:r>
        <w:rPr>
          <w:kern w:val="2"/>
        </w:rPr>
        <w:t xml:space="preserve"> 35)</w:t>
      </w:r>
    </w:p>
    <w:p w14:paraId="1DD1BB0D" w14:textId="77777777" w:rsidR="00B347EB" w:rsidRDefault="00B347EB" w:rsidP="00C936F9">
      <w:pPr>
        <w:numPr>
          <w:ilvl w:val="3"/>
          <w:numId w:val="11"/>
        </w:numPr>
        <w:contextualSpacing/>
        <w:rPr>
          <w:kern w:val="2"/>
          <w:sz w:val="20"/>
        </w:rPr>
      </w:pPr>
      <w:r w:rsidRPr="002069B2">
        <w:rPr>
          <w:kern w:val="2"/>
          <w:sz w:val="20"/>
        </w:rPr>
        <w:t>Matt 4:3</w:t>
      </w:r>
      <w:r>
        <w:rPr>
          <w:kern w:val="2"/>
          <w:sz w:val="20"/>
        </w:rPr>
        <w:t>, “</w:t>
      </w:r>
      <w:r>
        <w:rPr>
          <w:sz w:val="20"/>
          <w:szCs w:val="20"/>
          <w:lang w:bidi="he-IL"/>
        </w:rPr>
        <w:t>The tempter came and said to him, “If you are the Son of God, command these stones to become loaves of bread.”</w:t>
      </w:r>
    </w:p>
    <w:p w14:paraId="1201926E" w14:textId="77777777" w:rsidR="00B347EB" w:rsidRDefault="00B347EB" w:rsidP="00C936F9">
      <w:pPr>
        <w:numPr>
          <w:ilvl w:val="3"/>
          <w:numId w:val="11"/>
        </w:numPr>
        <w:contextualSpacing/>
        <w:rPr>
          <w:kern w:val="2"/>
          <w:sz w:val="20"/>
        </w:rPr>
      </w:pPr>
      <w:r w:rsidRPr="002069B2">
        <w:rPr>
          <w:kern w:val="2"/>
          <w:sz w:val="20"/>
        </w:rPr>
        <w:t>1 Thess 3:5</w:t>
      </w:r>
      <w:r>
        <w:rPr>
          <w:kern w:val="2"/>
          <w:sz w:val="20"/>
        </w:rPr>
        <w:t>b, “</w:t>
      </w:r>
      <w:r>
        <w:rPr>
          <w:sz w:val="20"/>
          <w:szCs w:val="20"/>
          <w:lang w:bidi="he-IL"/>
        </w:rPr>
        <w:t>I sent to find out about your faith; I was afraid that somehow the tempter had tempted you . . .”</w:t>
      </w:r>
    </w:p>
    <w:p w14:paraId="615B3BFC" w14:textId="77777777" w:rsidR="00B347EB" w:rsidRDefault="00B347EB" w:rsidP="00C936F9">
      <w:pPr>
        <w:numPr>
          <w:ilvl w:val="3"/>
          <w:numId w:val="11"/>
        </w:numPr>
        <w:contextualSpacing/>
        <w:rPr>
          <w:kern w:val="2"/>
          <w:sz w:val="20"/>
        </w:rPr>
      </w:pPr>
      <w:r w:rsidRPr="002069B2">
        <w:rPr>
          <w:kern w:val="2"/>
          <w:sz w:val="20"/>
        </w:rPr>
        <w:t>1 Pet 5:8</w:t>
      </w:r>
      <w:r>
        <w:rPr>
          <w:kern w:val="2"/>
          <w:sz w:val="20"/>
        </w:rPr>
        <w:t>, “</w:t>
      </w:r>
      <w:r>
        <w:rPr>
          <w:sz w:val="20"/>
          <w:szCs w:val="20"/>
          <w:lang w:bidi="he-IL"/>
        </w:rPr>
        <w:t>Like a roaring lion your adversary the devil prowls around, looking for someone to devour.”</w:t>
      </w:r>
    </w:p>
    <w:p w14:paraId="04190AF7" w14:textId="77777777" w:rsidR="00B347EB" w:rsidRPr="001241B4" w:rsidRDefault="00B347EB" w:rsidP="00C936F9">
      <w:pPr>
        <w:numPr>
          <w:ilvl w:val="3"/>
          <w:numId w:val="11"/>
        </w:numPr>
        <w:contextualSpacing/>
        <w:rPr>
          <w:kern w:val="2"/>
          <w:sz w:val="20"/>
        </w:rPr>
      </w:pPr>
      <w:r w:rsidRPr="001241B4">
        <w:rPr>
          <w:kern w:val="2"/>
          <w:sz w:val="20"/>
        </w:rPr>
        <w:t>1 John 3:8, “</w:t>
      </w:r>
      <w:r>
        <w:rPr>
          <w:sz w:val="20"/>
          <w:szCs w:val="20"/>
          <w:lang w:bidi="he-IL"/>
        </w:rPr>
        <w:t>Everyone who commits sin is a child of the devil . . .”</w:t>
      </w:r>
    </w:p>
    <w:p w14:paraId="4FC66618" w14:textId="77777777" w:rsidR="00B347EB" w:rsidRPr="001241B4" w:rsidRDefault="00B347EB" w:rsidP="00C936F9">
      <w:pPr>
        <w:numPr>
          <w:ilvl w:val="3"/>
          <w:numId w:val="11"/>
        </w:numPr>
        <w:contextualSpacing/>
        <w:rPr>
          <w:kern w:val="2"/>
          <w:sz w:val="20"/>
        </w:rPr>
      </w:pPr>
      <w:r w:rsidRPr="001241B4">
        <w:rPr>
          <w:kern w:val="2"/>
          <w:sz w:val="20"/>
        </w:rPr>
        <w:t xml:space="preserve">1 John 5:18, </w:t>
      </w:r>
      <w:r>
        <w:rPr>
          <w:kern w:val="2"/>
          <w:sz w:val="20"/>
        </w:rPr>
        <w:t xml:space="preserve">Christ protects Christians, </w:t>
      </w:r>
      <w:r w:rsidRPr="001241B4">
        <w:rPr>
          <w:kern w:val="2"/>
          <w:sz w:val="20"/>
        </w:rPr>
        <w:t>“</w:t>
      </w:r>
      <w:r>
        <w:rPr>
          <w:sz w:val="20"/>
          <w:szCs w:val="20"/>
          <w:lang w:bidi="he-IL"/>
        </w:rPr>
        <w:t>and the evil one does not touch them.”</w:t>
      </w:r>
    </w:p>
    <w:p w14:paraId="094781AF" w14:textId="77777777" w:rsidR="00B347EB" w:rsidRPr="001241B4" w:rsidRDefault="00B347EB" w:rsidP="00C936F9">
      <w:pPr>
        <w:numPr>
          <w:ilvl w:val="3"/>
          <w:numId w:val="11"/>
        </w:numPr>
        <w:contextualSpacing/>
        <w:rPr>
          <w:kern w:val="2"/>
          <w:sz w:val="20"/>
        </w:rPr>
      </w:pPr>
      <w:r w:rsidRPr="001241B4">
        <w:rPr>
          <w:kern w:val="2"/>
          <w:sz w:val="20"/>
        </w:rPr>
        <w:t>Eph</w:t>
      </w:r>
      <w:r>
        <w:rPr>
          <w:kern w:val="2"/>
          <w:sz w:val="20"/>
        </w:rPr>
        <w:t xml:space="preserve"> 2:1</w:t>
      </w:r>
      <w:r w:rsidRPr="001241B4">
        <w:rPr>
          <w:kern w:val="2"/>
          <w:sz w:val="20"/>
        </w:rPr>
        <w:t>-</w:t>
      </w:r>
      <w:r>
        <w:rPr>
          <w:kern w:val="2"/>
          <w:sz w:val="20"/>
        </w:rPr>
        <w:t>3</w:t>
      </w:r>
      <w:r w:rsidRPr="001241B4">
        <w:rPr>
          <w:kern w:val="2"/>
          <w:sz w:val="20"/>
        </w:rPr>
        <w:t>, “</w:t>
      </w:r>
      <w:r>
        <w:rPr>
          <w:sz w:val="20"/>
          <w:szCs w:val="20"/>
          <w:lang w:bidi="he-IL"/>
        </w:rPr>
        <w:t xml:space="preserve">You were dead through the trespasses and sins </w:t>
      </w:r>
      <w:r>
        <w:rPr>
          <w:sz w:val="20"/>
          <w:szCs w:val="20"/>
          <w:vertAlign w:val="superscript"/>
          <w:lang w:bidi="he-IL"/>
        </w:rPr>
        <w:t>2</w:t>
      </w:r>
      <w:r>
        <w:rPr>
          <w:sz w:val="20"/>
          <w:szCs w:val="20"/>
          <w:lang w:bidi="he-IL"/>
        </w:rPr>
        <w:t xml:space="preserve">in which you once lived, following the course of this world, following the ruler of the power of the air, the spirit that is now at work among those who are disobedient. </w:t>
      </w:r>
      <w:r>
        <w:rPr>
          <w:sz w:val="20"/>
          <w:szCs w:val="20"/>
          <w:vertAlign w:val="superscript"/>
          <w:lang w:bidi="he-IL"/>
        </w:rPr>
        <w:t>3</w:t>
      </w:r>
      <w:r>
        <w:rPr>
          <w:sz w:val="20"/>
          <w:szCs w:val="20"/>
          <w:lang w:bidi="he-IL"/>
        </w:rPr>
        <w:t>All of us once lived among them in the passions of our flesh, following the desires of flesh and senses, and we were by nature children of wrath, like everyone else.”</w:t>
      </w:r>
    </w:p>
    <w:p w14:paraId="1746DDAF" w14:textId="77777777" w:rsidR="00B347EB" w:rsidRDefault="00B347EB" w:rsidP="00C936F9">
      <w:pPr>
        <w:numPr>
          <w:ilvl w:val="4"/>
          <w:numId w:val="11"/>
        </w:numPr>
        <w:contextualSpacing/>
        <w:rPr>
          <w:kern w:val="2"/>
        </w:rPr>
      </w:pPr>
      <w:r>
        <w:rPr>
          <w:kern w:val="2"/>
        </w:rPr>
        <w:t>“</w:t>
      </w:r>
      <w:r w:rsidRPr="00AE7FA8">
        <w:rPr>
          <w:kern w:val="2"/>
        </w:rPr>
        <w:t>Because of the interpreting spirit of evil the whole fullness of ever-changing life—and death—appears enticing and menacing.</w:t>
      </w:r>
      <w:r>
        <w:rPr>
          <w:kern w:val="2"/>
        </w:rPr>
        <w:t>” (</w:t>
      </w:r>
      <w:proofErr w:type="spellStart"/>
      <w:r>
        <w:rPr>
          <w:kern w:val="2"/>
        </w:rPr>
        <w:t>Schlier</w:t>
      </w:r>
      <w:proofErr w:type="spellEnd"/>
      <w:r>
        <w:rPr>
          <w:kern w:val="2"/>
        </w:rPr>
        <w:t xml:space="preserve"> 34)</w:t>
      </w:r>
    </w:p>
    <w:p w14:paraId="14B34484" w14:textId="77777777" w:rsidR="00B347EB" w:rsidRDefault="00B347EB" w:rsidP="00C936F9">
      <w:pPr>
        <w:numPr>
          <w:ilvl w:val="4"/>
          <w:numId w:val="11"/>
        </w:numPr>
        <w:contextualSpacing/>
        <w:rPr>
          <w:kern w:val="2"/>
        </w:rPr>
      </w:pPr>
      <w:r>
        <w:rPr>
          <w:kern w:val="2"/>
        </w:rPr>
        <w:t>Here “</w:t>
      </w:r>
      <w:r w:rsidRPr="00AE7FA8">
        <w:rPr>
          <w:kern w:val="2"/>
        </w:rPr>
        <w:t>to sin is to live according to the standard of that spirit which makes the world and life in the world appear eternal. Sin occurs through man</w:t>
      </w:r>
      <w:r>
        <w:rPr>
          <w:kern w:val="2"/>
        </w:rPr>
        <w:t>’</w:t>
      </w:r>
      <w:r w:rsidRPr="00AE7FA8">
        <w:rPr>
          <w:kern w:val="2"/>
        </w:rPr>
        <w:t>s self-willed greed for the world and through his acceptance of the world which the devil conjures up as the ultimate ground and object of existence.</w:t>
      </w:r>
      <w:r>
        <w:rPr>
          <w:kern w:val="2"/>
        </w:rPr>
        <w:t>” (</w:t>
      </w:r>
      <w:proofErr w:type="spellStart"/>
      <w:r>
        <w:rPr>
          <w:kern w:val="2"/>
        </w:rPr>
        <w:t>Schlier</w:t>
      </w:r>
      <w:proofErr w:type="spellEnd"/>
      <w:r>
        <w:rPr>
          <w:kern w:val="2"/>
        </w:rPr>
        <w:t xml:space="preserve"> 35)</w:t>
      </w:r>
    </w:p>
    <w:p w14:paraId="3C58296F" w14:textId="77777777" w:rsidR="00B347EB" w:rsidRDefault="00B347EB" w:rsidP="00C936F9">
      <w:pPr>
        <w:numPr>
          <w:ilvl w:val="3"/>
          <w:numId w:val="11"/>
        </w:numPr>
        <w:contextualSpacing/>
        <w:rPr>
          <w:kern w:val="2"/>
        </w:rPr>
      </w:pPr>
      <w:r>
        <w:rPr>
          <w:kern w:val="2"/>
        </w:rPr>
        <w:t>“</w:t>
      </w:r>
      <w:r w:rsidRPr="00AE7FA8">
        <w:rPr>
          <w:kern w:val="2"/>
        </w:rPr>
        <w:t xml:space="preserve">To succumb to the world-reality presented by the devil temptingly either as eternal joy or eternal death, is to assent to his will </w:t>
      </w:r>
      <w:r>
        <w:rPr>
          <w:kern w:val="2"/>
        </w:rPr>
        <w:t>. . .” (</w:t>
      </w:r>
      <w:proofErr w:type="spellStart"/>
      <w:r>
        <w:rPr>
          <w:kern w:val="2"/>
        </w:rPr>
        <w:t>Schlier</w:t>
      </w:r>
      <w:proofErr w:type="spellEnd"/>
      <w:r>
        <w:rPr>
          <w:kern w:val="2"/>
        </w:rPr>
        <w:t xml:space="preserve"> 35)</w:t>
      </w:r>
    </w:p>
    <w:p w14:paraId="1D3A6AFB" w14:textId="77777777" w:rsidR="00B347EB" w:rsidRPr="00AE7FA8" w:rsidRDefault="00B347EB" w:rsidP="00C936F9">
      <w:pPr>
        <w:numPr>
          <w:ilvl w:val="4"/>
          <w:numId w:val="11"/>
        </w:numPr>
        <w:contextualSpacing/>
        <w:rPr>
          <w:kern w:val="2"/>
        </w:rPr>
      </w:pPr>
      <w:r>
        <w:rPr>
          <w:kern w:val="2"/>
        </w:rPr>
        <w:lastRenderedPageBreak/>
        <w:t xml:space="preserve">“. . . </w:t>
      </w:r>
      <w:r w:rsidRPr="00AE7FA8">
        <w:rPr>
          <w:kern w:val="2"/>
        </w:rPr>
        <w:t xml:space="preserve">when St. Paul is thinking of the connection between sin and the devil, </w:t>
      </w:r>
      <w:r>
        <w:rPr>
          <w:kern w:val="2"/>
        </w:rPr>
        <w:t>“</w:t>
      </w:r>
      <w:r w:rsidRPr="00AE7FA8">
        <w:rPr>
          <w:kern w:val="2"/>
        </w:rPr>
        <w:t>sin</w:t>
      </w:r>
      <w:r>
        <w:rPr>
          <w:kern w:val="2"/>
        </w:rPr>
        <w:t>”</w:t>
      </w:r>
      <w:r w:rsidRPr="00AE7FA8">
        <w:rPr>
          <w:kern w:val="2"/>
        </w:rPr>
        <w:t xml:space="preserve"> itself appears as a power.</w:t>
      </w:r>
      <w:r>
        <w:rPr>
          <w:kern w:val="2"/>
        </w:rPr>
        <w:t>” (</w:t>
      </w:r>
      <w:proofErr w:type="spellStart"/>
      <w:r>
        <w:rPr>
          <w:kern w:val="2"/>
        </w:rPr>
        <w:t>Schlier</w:t>
      </w:r>
      <w:proofErr w:type="spellEnd"/>
      <w:r>
        <w:rPr>
          <w:kern w:val="2"/>
        </w:rPr>
        <w:t xml:space="preserve"> 35)</w:t>
      </w:r>
    </w:p>
    <w:p w14:paraId="6526E8FC" w14:textId="77777777" w:rsidR="00B347EB" w:rsidRDefault="00B347EB" w:rsidP="00C936F9">
      <w:pPr>
        <w:numPr>
          <w:ilvl w:val="4"/>
          <w:numId w:val="11"/>
        </w:numPr>
        <w:contextualSpacing/>
        <w:rPr>
          <w:kern w:val="2"/>
        </w:rPr>
      </w:pPr>
      <w:r>
        <w:rPr>
          <w:kern w:val="2"/>
        </w:rPr>
        <w:t xml:space="preserve">“. . . </w:t>
      </w:r>
      <w:r w:rsidRPr="00AE7FA8">
        <w:rPr>
          <w:kern w:val="2"/>
        </w:rPr>
        <w:t>the same is true of death, which is explicitly reckoned among the powers in 1 Cor. 15:26, where it is called the last enemy.</w:t>
      </w:r>
      <w:r>
        <w:rPr>
          <w:kern w:val="2"/>
        </w:rPr>
        <w:t>”</w:t>
      </w:r>
      <w:r w:rsidRPr="00AE7FA8">
        <w:rPr>
          <w:kern w:val="2"/>
        </w:rPr>
        <w:t xml:space="preserve"> (</w:t>
      </w:r>
      <w:proofErr w:type="spellStart"/>
      <w:r w:rsidRPr="00AE7FA8">
        <w:rPr>
          <w:kern w:val="2"/>
        </w:rPr>
        <w:t>Schlier</w:t>
      </w:r>
      <w:proofErr w:type="spellEnd"/>
      <w:r w:rsidRPr="00AE7FA8">
        <w:rPr>
          <w:kern w:val="2"/>
        </w:rPr>
        <w:t xml:space="preserve"> 35)</w:t>
      </w:r>
    </w:p>
    <w:p w14:paraId="20C50888" w14:textId="77777777" w:rsidR="00B347EB" w:rsidRPr="001241B4" w:rsidRDefault="00B347EB" w:rsidP="00C936F9">
      <w:pPr>
        <w:numPr>
          <w:ilvl w:val="5"/>
          <w:numId w:val="11"/>
        </w:numPr>
        <w:contextualSpacing/>
        <w:rPr>
          <w:kern w:val="2"/>
          <w:sz w:val="20"/>
        </w:rPr>
      </w:pPr>
      <w:r w:rsidRPr="001241B4">
        <w:rPr>
          <w:kern w:val="2"/>
          <w:sz w:val="20"/>
        </w:rPr>
        <w:t>1 Cor 15:26, “</w:t>
      </w:r>
      <w:r>
        <w:rPr>
          <w:sz w:val="20"/>
          <w:szCs w:val="20"/>
          <w:lang w:bidi="he-IL"/>
        </w:rPr>
        <w:t>The last enemy to be destroyed is death.”</w:t>
      </w:r>
    </w:p>
    <w:p w14:paraId="41E4FBFC" w14:textId="77777777" w:rsidR="00B347EB" w:rsidRDefault="00B347EB" w:rsidP="00C936F9">
      <w:pPr>
        <w:numPr>
          <w:ilvl w:val="2"/>
          <w:numId w:val="11"/>
        </w:numPr>
        <w:contextualSpacing/>
        <w:rPr>
          <w:kern w:val="2"/>
        </w:rPr>
      </w:pPr>
      <w:r>
        <w:rPr>
          <w:kern w:val="2"/>
        </w:rPr>
        <w:t>falsehood</w:t>
      </w:r>
    </w:p>
    <w:p w14:paraId="08A3BD54" w14:textId="77777777" w:rsidR="00B347EB" w:rsidRPr="00033B84" w:rsidRDefault="00B347EB" w:rsidP="00C936F9">
      <w:pPr>
        <w:numPr>
          <w:ilvl w:val="3"/>
          <w:numId w:val="11"/>
        </w:numPr>
        <w:contextualSpacing/>
        <w:rPr>
          <w:kern w:val="2"/>
          <w:sz w:val="20"/>
        </w:rPr>
      </w:pPr>
      <w:r w:rsidRPr="00033B84">
        <w:rPr>
          <w:kern w:val="2"/>
          <w:sz w:val="20"/>
        </w:rPr>
        <w:t>John 8:44, “</w:t>
      </w:r>
      <w:r>
        <w:rPr>
          <w:sz w:val="20"/>
          <w:szCs w:val="20"/>
          <w:lang w:bidi="he-IL"/>
        </w:rPr>
        <w:t>You are from your father the devil, and you choose to do your father’s desires. He was a murderer from the beginning and does not stand in the truth, because there is no truth in him. When he lies, he speaks according to his own nature, for he is a liar and the father of lies.”</w:t>
      </w:r>
    </w:p>
    <w:p w14:paraId="0CA2FDA2" w14:textId="77777777" w:rsidR="00B347EB" w:rsidRPr="00033B84" w:rsidRDefault="00B347EB" w:rsidP="00C936F9">
      <w:pPr>
        <w:numPr>
          <w:ilvl w:val="3"/>
          <w:numId w:val="11"/>
        </w:numPr>
        <w:contextualSpacing/>
        <w:rPr>
          <w:kern w:val="2"/>
          <w:sz w:val="20"/>
        </w:rPr>
      </w:pPr>
      <w:r w:rsidRPr="00033B84">
        <w:rPr>
          <w:kern w:val="2"/>
          <w:sz w:val="20"/>
        </w:rPr>
        <w:t>2 Cor 11:14, “</w:t>
      </w:r>
      <w:r>
        <w:rPr>
          <w:sz w:val="20"/>
          <w:szCs w:val="20"/>
          <w:lang w:bidi="he-IL"/>
        </w:rPr>
        <w:t>Even Satan disguises himself as an angel of light.”</w:t>
      </w:r>
    </w:p>
    <w:p w14:paraId="63E8F994" w14:textId="77777777" w:rsidR="00B347EB" w:rsidRPr="000E435C" w:rsidRDefault="00B347EB" w:rsidP="00C936F9">
      <w:pPr>
        <w:numPr>
          <w:ilvl w:val="3"/>
          <w:numId w:val="11"/>
        </w:numPr>
        <w:contextualSpacing/>
        <w:rPr>
          <w:kern w:val="2"/>
          <w:sz w:val="16"/>
          <w:szCs w:val="14"/>
        </w:rPr>
      </w:pPr>
      <w:r w:rsidRPr="000E435C">
        <w:rPr>
          <w:kern w:val="2"/>
          <w:sz w:val="20"/>
        </w:rPr>
        <w:t xml:space="preserve">1 </w:t>
      </w:r>
      <w:r>
        <w:rPr>
          <w:kern w:val="2"/>
          <w:sz w:val="20"/>
        </w:rPr>
        <w:t>John 4:6, “</w:t>
      </w:r>
      <w:r>
        <w:rPr>
          <w:sz w:val="20"/>
          <w:szCs w:val="20"/>
          <w:lang w:bidi="he-IL"/>
        </w:rPr>
        <w:t>Whoever knows God listens to us, and whoever is not from God does not listen to us. From this we know the spirit of truth and the spirit of error.”</w:t>
      </w:r>
    </w:p>
    <w:p w14:paraId="7BBB98C6" w14:textId="77777777" w:rsidR="00B347EB" w:rsidRDefault="00B347EB" w:rsidP="00C936F9">
      <w:pPr>
        <w:numPr>
          <w:ilvl w:val="3"/>
          <w:numId w:val="11"/>
        </w:numPr>
        <w:contextualSpacing/>
        <w:rPr>
          <w:kern w:val="2"/>
        </w:rPr>
      </w:pPr>
      <w:r>
        <w:rPr>
          <w:kern w:val="2"/>
        </w:rPr>
        <w:t>“</w:t>
      </w:r>
      <w:r w:rsidRPr="00AE7FA8">
        <w:rPr>
          <w:kern w:val="2"/>
        </w:rPr>
        <w:t>H</w:t>
      </w:r>
      <w:r>
        <w:rPr>
          <w:kern w:val="2"/>
        </w:rPr>
        <w:t>e also operates through heresy . . .” (</w:t>
      </w:r>
      <w:proofErr w:type="spellStart"/>
      <w:r>
        <w:rPr>
          <w:kern w:val="2"/>
        </w:rPr>
        <w:t>Schlier</w:t>
      </w:r>
      <w:proofErr w:type="spellEnd"/>
      <w:r>
        <w:rPr>
          <w:kern w:val="2"/>
        </w:rPr>
        <w:t xml:space="preserve"> 36)</w:t>
      </w:r>
    </w:p>
    <w:p w14:paraId="66E0E75A" w14:textId="77777777" w:rsidR="00B347EB" w:rsidRPr="000E435C" w:rsidRDefault="00B347EB" w:rsidP="00C936F9">
      <w:pPr>
        <w:numPr>
          <w:ilvl w:val="4"/>
          <w:numId w:val="11"/>
        </w:numPr>
        <w:contextualSpacing/>
        <w:rPr>
          <w:kern w:val="2"/>
          <w:sz w:val="20"/>
        </w:rPr>
      </w:pPr>
      <w:r w:rsidRPr="000E435C">
        <w:rPr>
          <w:kern w:val="2"/>
          <w:sz w:val="20"/>
        </w:rPr>
        <w:t>1 Tim 4:1, “</w:t>
      </w:r>
      <w:r>
        <w:rPr>
          <w:sz w:val="20"/>
          <w:szCs w:val="20"/>
          <w:lang w:bidi="he-IL"/>
        </w:rPr>
        <w:t>Now the Spirit expressly says that in later times some will renounce the faith by paying attention to deceitful spirits and teachings of demons . . .”</w:t>
      </w:r>
    </w:p>
    <w:p w14:paraId="5D18589C" w14:textId="77777777" w:rsidR="00B347EB" w:rsidRPr="000E435C" w:rsidRDefault="00B347EB" w:rsidP="00C936F9">
      <w:pPr>
        <w:numPr>
          <w:ilvl w:val="4"/>
          <w:numId w:val="11"/>
        </w:numPr>
        <w:contextualSpacing/>
        <w:rPr>
          <w:kern w:val="2"/>
          <w:sz w:val="20"/>
        </w:rPr>
      </w:pPr>
      <w:r>
        <w:rPr>
          <w:kern w:val="2"/>
          <w:sz w:val="20"/>
        </w:rPr>
        <w:t>2 Tim 2:25-</w:t>
      </w:r>
      <w:r w:rsidRPr="000E435C">
        <w:rPr>
          <w:kern w:val="2"/>
          <w:sz w:val="20"/>
        </w:rPr>
        <w:t>26, “</w:t>
      </w:r>
      <w:r>
        <w:rPr>
          <w:sz w:val="20"/>
          <w:szCs w:val="20"/>
          <w:lang w:bidi="he-IL"/>
        </w:rPr>
        <w:t xml:space="preserve">God may perhaps grant that they will repent and come to know the truth, </w:t>
      </w:r>
      <w:r w:rsidRPr="000E435C">
        <w:rPr>
          <w:sz w:val="20"/>
          <w:szCs w:val="20"/>
          <w:vertAlign w:val="superscript"/>
          <w:lang w:bidi="he-IL"/>
        </w:rPr>
        <w:t>26</w:t>
      </w:r>
      <w:r w:rsidRPr="000E435C">
        <w:rPr>
          <w:sz w:val="20"/>
          <w:szCs w:val="20"/>
          <w:lang w:bidi="he-IL"/>
        </w:rPr>
        <w:t>and that they may escape from the snare of the devil, having been held captive by him to do his will.</w:t>
      </w:r>
      <w:r>
        <w:rPr>
          <w:sz w:val="20"/>
          <w:szCs w:val="20"/>
          <w:lang w:bidi="he-IL"/>
        </w:rPr>
        <w:t>”</w:t>
      </w:r>
    </w:p>
    <w:p w14:paraId="0A0C4E9D" w14:textId="77777777" w:rsidR="00B347EB" w:rsidRPr="000E435C" w:rsidRDefault="00B347EB" w:rsidP="00C936F9">
      <w:pPr>
        <w:numPr>
          <w:ilvl w:val="4"/>
          <w:numId w:val="11"/>
        </w:numPr>
        <w:contextualSpacing/>
        <w:rPr>
          <w:kern w:val="2"/>
          <w:sz w:val="20"/>
        </w:rPr>
      </w:pPr>
      <w:r w:rsidRPr="000E435C">
        <w:rPr>
          <w:sz w:val="20"/>
          <w:szCs w:val="20"/>
          <w:lang w:bidi="he-IL"/>
        </w:rPr>
        <w:t>2 John 1:7</w:t>
      </w:r>
      <w:r>
        <w:rPr>
          <w:sz w:val="20"/>
          <w:szCs w:val="20"/>
          <w:lang w:bidi="he-IL"/>
        </w:rPr>
        <w:t>, “</w:t>
      </w:r>
      <w:r w:rsidRPr="000E435C">
        <w:rPr>
          <w:sz w:val="20"/>
          <w:szCs w:val="20"/>
          <w:lang w:bidi="he-IL"/>
        </w:rPr>
        <w:t>M</w:t>
      </w:r>
      <w:r>
        <w:rPr>
          <w:sz w:val="20"/>
          <w:szCs w:val="20"/>
          <w:lang w:bidi="he-IL"/>
        </w:rPr>
        <w:t>any deceivers have gone out into the world, those who do not confess that Jesus Christ has come in the flesh; any such person is the deceiver and the antichrist!”</w:t>
      </w:r>
    </w:p>
    <w:p w14:paraId="15308CC4" w14:textId="77777777" w:rsidR="00B347EB" w:rsidRDefault="00B347EB" w:rsidP="00C936F9">
      <w:pPr>
        <w:numPr>
          <w:ilvl w:val="3"/>
          <w:numId w:val="11"/>
        </w:numPr>
        <w:contextualSpacing/>
        <w:rPr>
          <w:kern w:val="2"/>
        </w:rPr>
      </w:pPr>
      <w:r w:rsidRPr="00AE7FA8">
        <w:rPr>
          <w:kern w:val="2"/>
        </w:rPr>
        <w:t xml:space="preserve">The </w:t>
      </w:r>
      <w:r>
        <w:rPr>
          <w:kern w:val="2"/>
        </w:rPr>
        <w:t>“</w:t>
      </w:r>
      <w:r w:rsidRPr="00AE7FA8">
        <w:rPr>
          <w:kern w:val="2"/>
        </w:rPr>
        <w:t>illumination which the nature of Satan produces is really the establishment of the power of dark</w:t>
      </w:r>
      <w:r>
        <w:rPr>
          <w:kern w:val="2"/>
        </w:rPr>
        <w:t>ness . . .” (</w:t>
      </w:r>
      <w:proofErr w:type="spellStart"/>
      <w:r>
        <w:rPr>
          <w:kern w:val="2"/>
        </w:rPr>
        <w:t>Schlier</w:t>
      </w:r>
      <w:proofErr w:type="spellEnd"/>
      <w:r>
        <w:rPr>
          <w:kern w:val="2"/>
        </w:rPr>
        <w:t xml:space="preserve"> 36)</w:t>
      </w:r>
    </w:p>
    <w:p w14:paraId="029509BB" w14:textId="77777777" w:rsidR="00B347EB" w:rsidRPr="000E435C" w:rsidRDefault="00B347EB" w:rsidP="00C936F9">
      <w:pPr>
        <w:numPr>
          <w:ilvl w:val="4"/>
          <w:numId w:val="11"/>
        </w:numPr>
        <w:contextualSpacing/>
        <w:rPr>
          <w:kern w:val="2"/>
          <w:sz w:val="20"/>
        </w:rPr>
      </w:pPr>
      <w:r w:rsidRPr="000E435C">
        <w:rPr>
          <w:kern w:val="2"/>
          <w:sz w:val="20"/>
        </w:rPr>
        <w:t>Acts 26:</w:t>
      </w:r>
      <w:r>
        <w:rPr>
          <w:kern w:val="2"/>
          <w:sz w:val="20"/>
        </w:rPr>
        <w:t>17-</w:t>
      </w:r>
      <w:r w:rsidRPr="000E435C">
        <w:rPr>
          <w:kern w:val="2"/>
          <w:sz w:val="20"/>
        </w:rPr>
        <w:t>18, “</w:t>
      </w:r>
      <w:r>
        <w:rPr>
          <w:kern w:val="2"/>
          <w:sz w:val="20"/>
        </w:rPr>
        <w:t xml:space="preserve">I am sending you [to the Gentiles] </w:t>
      </w:r>
      <w:r w:rsidRPr="003F4068">
        <w:rPr>
          <w:sz w:val="20"/>
          <w:szCs w:val="20"/>
          <w:vertAlign w:val="superscript"/>
          <w:lang w:bidi="he-IL"/>
        </w:rPr>
        <w:t>18</w:t>
      </w:r>
      <w:r w:rsidRPr="003F4068">
        <w:rPr>
          <w:sz w:val="20"/>
          <w:szCs w:val="20"/>
          <w:lang w:bidi="he-IL"/>
        </w:rPr>
        <w:t>to open their eyes so that they may turn from darkness to light and from the power of Satan to God</w:t>
      </w:r>
      <w:r>
        <w:rPr>
          <w:sz w:val="20"/>
          <w:szCs w:val="20"/>
          <w:lang w:bidi="he-IL"/>
        </w:rPr>
        <w:t xml:space="preserve"> . . .”</w:t>
      </w:r>
    </w:p>
    <w:p w14:paraId="2AA30C33" w14:textId="77777777" w:rsidR="00B347EB" w:rsidRPr="000E435C" w:rsidRDefault="00B347EB" w:rsidP="00C936F9">
      <w:pPr>
        <w:numPr>
          <w:ilvl w:val="4"/>
          <w:numId w:val="11"/>
        </w:numPr>
        <w:contextualSpacing/>
        <w:rPr>
          <w:kern w:val="2"/>
          <w:sz w:val="20"/>
        </w:rPr>
      </w:pPr>
      <w:r w:rsidRPr="000E435C">
        <w:rPr>
          <w:kern w:val="2"/>
          <w:sz w:val="20"/>
        </w:rPr>
        <w:t>Col 1:13, “</w:t>
      </w:r>
      <w:r>
        <w:rPr>
          <w:sz w:val="20"/>
          <w:szCs w:val="20"/>
          <w:lang w:bidi="he-IL"/>
        </w:rPr>
        <w:t>He has rescued us from the power of darkness . . .”</w:t>
      </w:r>
    </w:p>
    <w:p w14:paraId="4C17BC06" w14:textId="77777777" w:rsidR="00B347EB" w:rsidRDefault="00B347EB" w:rsidP="00C936F9">
      <w:pPr>
        <w:numPr>
          <w:ilvl w:val="2"/>
          <w:numId w:val="11"/>
        </w:numPr>
        <w:contextualSpacing/>
        <w:rPr>
          <w:kern w:val="2"/>
        </w:rPr>
      </w:pPr>
      <w:r>
        <w:rPr>
          <w:kern w:val="2"/>
        </w:rPr>
        <w:t>accusation</w:t>
      </w:r>
    </w:p>
    <w:p w14:paraId="45950533" w14:textId="77777777" w:rsidR="00B347EB" w:rsidRDefault="00B347EB" w:rsidP="00C936F9">
      <w:pPr>
        <w:numPr>
          <w:ilvl w:val="3"/>
          <w:numId w:val="11"/>
        </w:numPr>
        <w:contextualSpacing/>
        <w:rPr>
          <w:kern w:val="2"/>
          <w:sz w:val="20"/>
        </w:rPr>
      </w:pPr>
      <w:r w:rsidRPr="007A767F">
        <w:rPr>
          <w:kern w:val="2"/>
          <w:sz w:val="20"/>
        </w:rPr>
        <w:t>Job 1:6</w:t>
      </w:r>
      <w:r>
        <w:rPr>
          <w:kern w:val="2"/>
          <w:sz w:val="20"/>
        </w:rPr>
        <w:t>, “</w:t>
      </w:r>
      <w:r>
        <w:rPr>
          <w:sz w:val="20"/>
          <w:szCs w:val="20"/>
          <w:lang w:bidi="he-IL"/>
        </w:rPr>
        <w:t xml:space="preserve">One day the heavenly beings came to present themselves before the </w:t>
      </w:r>
      <w:r w:rsidRPr="007A767F">
        <w:rPr>
          <w:smallCaps/>
          <w:sz w:val="20"/>
          <w:szCs w:val="20"/>
          <w:lang w:bidi="he-IL"/>
        </w:rPr>
        <w:t>Lord</w:t>
      </w:r>
      <w:r>
        <w:rPr>
          <w:sz w:val="20"/>
          <w:szCs w:val="20"/>
          <w:lang w:bidi="he-IL"/>
        </w:rPr>
        <w:t>, and Satan also came among them.”</w:t>
      </w:r>
    </w:p>
    <w:p w14:paraId="00F55943" w14:textId="77777777" w:rsidR="00B347EB" w:rsidRDefault="00B347EB" w:rsidP="00C936F9">
      <w:pPr>
        <w:numPr>
          <w:ilvl w:val="3"/>
          <w:numId w:val="11"/>
        </w:numPr>
        <w:contextualSpacing/>
        <w:rPr>
          <w:kern w:val="2"/>
          <w:sz w:val="20"/>
        </w:rPr>
      </w:pPr>
      <w:r w:rsidRPr="007A767F">
        <w:rPr>
          <w:kern w:val="2"/>
          <w:sz w:val="20"/>
        </w:rPr>
        <w:t>Zech 3:1</w:t>
      </w:r>
      <w:r>
        <w:rPr>
          <w:kern w:val="2"/>
          <w:sz w:val="20"/>
        </w:rPr>
        <w:t>, “</w:t>
      </w:r>
      <w:r>
        <w:rPr>
          <w:sz w:val="20"/>
          <w:szCs w:val="20"/>
          <w:lang w:bidi="he-IL"/>
        </w:rPr>
        <w:t xml:space="preserve">he showed me the high priest Joshua standing before the angel of the </w:t>
      </w:r>
      <w:r w:rsidRPr="007A767F">
        <w:rPr>
          <w:smallCaps/>
          <w:sz w:val="20"/>
          <w:szCs w:val="20"/>
          <w:lang w:bidi="he-IL"/>
        </w:rPr>
        <w:t>Lord</w:t>
      </w:r>
      <w:r>
        <w:rPr>
          <w:sz w:val="20"/>
          <w:szCs w:val="20"/>
          <w:lang w:bidi="he-IL"/>
        </w:rPr>
        <w:t>, and Satan standing at his right hand to accuse him.”</w:t>
      </w:r>
    </w:p>
    <w:p w14:paraId="5F6E09BF" w14:textId="77777777" w:rsidR="00B347EB" w:rsidRPr="007A767F" w:rsidRDefault="00B347EB" w:rsidP="00C936F9">
      <w:pPr>
        <w:numPr>
          <w:ilvl w:val="3"/>
          <w:numId w:val="11"/>
        </w:numPr>
        <w:contextualSpacing/>
        <w:rPr>
          <w:kern w:val="2"/>
          <w:sz w:val="20"/>
        </w:rPr>
      </w:pPr>
      <w:r w:rsidRPr="007A767F">
        <w:rPr>
          <w:kern w:val="2"/>
          <w:sz w:val="20"/>
        </w:rPr>
        <w:t>Rev 12:10, “</w:t>
      </w:r>
      <w:r>
        <w:rPr>
          <w:sz w:val="20"/>
          <w:szCs w:val="20"/>
          <w:lang w:bidi="he-IL"/>
        </w:rPr>
        <w:t>the accuser of our comrades has been thrown down, who accuses them day and night before our God.”</w:t>
      </w:r>
    </w:p>
    <w:p w14:paraId="1B78DD40" w14:textId="77777777" w:rsidR="00B347EB" w:rsidRDefault="00B347EB" w:rsidP="00B347EB">
      <w:pPr>
        <w:contextualSpacing/>
        <w:rPr>
          <w:kern w:val="2"/>
        </w:rPr>
      </w:pPr>
    </w:p>
    <w:p w14:paraId="06CC9EAB" w14:textId="77777777" w:rsidR="00B347EB" w:rsidRPr="00AE7FA8" w:rsidRDefault="00B347EB" w:rsidP="00C936F9">
      <w:pPr>
        <w:numPr>
          <w:ilvl w:val="0"/>
          <w:numId w:val="11"/>
        </w:numPr>
        <w:contextualSpacing/>
        <w:rPr>
          <w:kern w:val="2"/>
        </w:rPr>
      </w:pPr>
      <w:r>
        <w:rPr>
          <w:kern w:val="2"/>
        </w:rPr>
        <w:t>“</w:t>
      </w:r>
      <w:r w:rsidRPr="00AE7FA8">
        <w:rPr>
          <w:b/>
          <w:bCs/>
          <w:kern w:val="2"/>
        </w:rPr>
        <w:t>operations of the principalities</w:t>
      </w:r>
      <w:r>
        <w:rPr>
          <w:kern w:val="2"/>
        </w:rPr>
        <w:t>”</w:t>
      </w:r>
      <w:r w:rsidRPr="00AE7FA8">
        <w:rPr>
          <w:kern w:val="2"/>
        </w:rPr>
        <w:t xml:space="preserve"> (</w:t>
      </w:r>
      <w:proofErr w:type="spellStart"/>
      <w:r w:rsidRPr="00AE7FA8">
        <w:rPr>
          <w:kern w:val="2"/>
        </w:rPr>
        <w:t>Schlier</w:t>
      </w:r>
      <w:proofErr w:type="spellEnd"/>
      <w:r w:rsidRPr="00AE7FA8">
        <w:rPr>
          <w:kern w:val="2"/>
        </w:rPr>
        <w:t xml:space="preserve"> 11)</w:t>
      </w:r>
    </w:p>
    <w:p w14:paraId="72EFC55C" w14:textId="77777777" w:rsidR="00B347EB" w:rsidRDefault="00B347EB" w:rsidP="00C936F9">
      <w:pPr>
        <w:numPr>
          <w:ilvl w:val="1"/>
          <w:numId w:val="11"/>
        </w:numPr>
        <w:contextualSpacing/>
        <w:rPr>
          <w:kern w:val="2"/>
        </w:rPr>
      </w:pPr>
      <w:r>
        <w:rPr>
          <w:kern w:val="2"/>
        </w:rPr>
        <w:t>physical illness</w:t>
      </w:r>
    </w:p>
    <w:p w14:paraId="73733FF2" w14:textId="77777777" w:rsidR="00B347EB" w:rsidRPr="00AE42CF" w:rsidRDefault="00B347EB" w:rsidP="00C936F9">
      <w:pPr>
        <w:numPr>
          <w:ilvl w:val="2"/>
          <w:numId w:val="11"/>
        </w:numPr>
        <w:contextualSpacing/>
        <w:rPr>
          <w:kern w:val="2"/>
          <w:sz w:val="20"/>
        </w:rPr>
      </w:pPr>
      <w:r w:rsidRPr="00AE42CF">
        <w:rPr>
          <w:kern w:val="2"/>
          <w:sz w:val="20"/>
        </w:rPr>
        <w:t xml:space="preserve">Luke 13:16, </w:t>
      </w:r>
      <w:r>
        <w:rPr>
          <w:kern w:val="2"/>
          <w:sz w:val="20"/>
        </w:rPr>
        <w:t>“</w:t>
      </w:r>
      <w:r w:rsidRPr="00AE42CF">
        <w:rPr>
          <w:sz w:val="20"/>
          <w:szCs w:val="20"/>
          <w:lang w:bidi="he-IL"/>
        </w:rPr>
        <w:t>Satan bound [</w:t>
      </w:r>
      <w:r w:rsidRPr="00AE42CF">
        <w:rPr>
          <w:kern w:val="2"/>
          <w:sz w:val="20"/>
        </w:rPr>
        <w:t>the bent-over woman</w:t>
      </w:r>
      <w:r w:rsidRPr="00AE42CF">
        <w:rPr>
          <w:sz w:val="20"/>
          <w:szCs w:val="20"/>
          <w:lang w:bidi="he-IL"/>
        </w:rPr>
        <w:t>] for eighteen long years . . .</w:t>
      </w:r>
      <w:r>
        <w:rPr>
          <w:kern w:val="2"/>
          <w:sz w:val="20"/>
        </w:rPr>
        <w:t>”</w:t>
      </w:r>
      <w:r w:rsidRPr="00AE42CF">
        <w:rPr>
          <w:kern w:val="2"/>
          <w:sz w:val="20"/>
        </w:rPr>
        <w:t xml:space="preserve"> </w:t>
      </w:r>
    </w:p>
    <w:p w14:paraId="27692BEA" w14:textId="77777777" w:rsidR="00B347EB" w:rsidRPr="00AE42CF" w:rsidRDefault="00B347EB" w:rsidP="00C936F9">
      <w:pPr>
        <w:numPr>
          <w:ilvl w:val="2"/>
          <w:numId w:val="11"/>
        </w:numPr>
        <w:contextualSpacing/>
        <w:rPr>
          <w:kern w:val="2"/>
          <w:sz w:val="20"/>
        </w:rPr>
      </w:pPr>
      <w:r w:rsidRPr="00AE42CF">
        <w:rPr>
          <w:kern w:val="2"/>
          <w:sz w:val="20"/>
        </w:rPr>
        <w:t xml:space="preserve">Matt 12:22, </w:t>
      </w:r>
      <w:r>
        <w:rPr>
          <w:kern w:val="2"/>
          <w:sz w:val="20"/>
        </w:rPr>
        <w:t>“</w:t>
      </w:r>
      <w:r>
        <w:rPr>
          <w:sz w:val="20"/>
          <w:szCs w:val="20"/>
          <w:lang w:bidi="he-IL"/>
        </w:rPr>
        <w:t>Then they brought to him a demoniac</w:t>
      </w:r>
      <w:r>
        <w:rPr>
          <w:kern w:val="2"/>
          <w:sz w:val="20"/>
        </w:rPr>
        <w:t xml:space="preserve"> </w:t>
      </w:r>
      <w:r>
        <w:rPr>
          <w:sz w:val="20"/>
          <w:szCs w:val="20"/>
          <w:lang w:bidi="he-IL"/>
        </w:rPr>
        <w:t>who was blind and mute . . .”</w:t>
      </w:r>
    </w:p>
    <w:p w14:paraId="08C6735F" w14:textId="77777777" w:rsidR="00B347EB" w:rsidRDefault="00B347EB" w:rsidP="00C936F9">
      <w:pPr>
        <w:numPr>
          <w:ilvl w:val="2"/>
          <w:numId w:val="11"/>
        </w:numPr>
        <w:contextualSpacing/>
        <w:rPr>
          <w:kern w:val="2"/>
        </w:rPr>
      </w:pPr>
      <w:r>
        <w:rPr>
          <w:kern w:val="2"/>
        </w:rPr>
        <w:t>“</w:t>
      </w:r>
      <w:r w:rsidRPr="00AE7FA8">
        <w:rPr>
          <w:kern w:val="2"/>
        </w:rPr>
        <w:t xml:space="preserve">It is often suggested that </w:t>
      </w:r>
      <w:r>
        <w:rPr>
          <w:kern w:val="2"/>
        </w:rPr>
        <w:t xml:space="preserve">[demons </w:t>
      </w:r>
      <w:r w:rsidRPr="00AE7FA8">
        <w:rPr>
          <w:kern w:val="2"/>
        </w:rPr>
        <w:t>are</w:t>
      </w:r>
      <w:r>
        <w:rPr>
          <w:kern w:val="2"/>
        </w:rPr>
        <w:t>]</w:t>
      </w:r>
      <w:r w:rsidRPr="00AE7FA8">
        <w:rPr>
          <w:kern w:val="2"/>
        </w:rPr>
        <w:t xml:space="preserve"> </w:t>
      </w:r>
      <w:r>
        <w:rPr>
          <w:kern w:val="2"/>
        </w:rPr>
        <w:t xml:space="preserve">merely the </w:t>
      </w:r>
      <w:r w:rsidRPr="00AE7FA8">
        <w:rPr>
          <w:kern w:val="2"/>
        </w:rPr>
        <w:t xml:space="preserve">explanations which primitive medicine offered for ailments </w:t>
      </w:r>
      <w:r>
        <w:rPr>
          <w:kern w:val="2"/>
        </w:rPr>
        <w:t xml:space="preserve">. . . </w:t>
      </w:r>
      <w:r w:rsidRPr="00AE7FA8">
        <w:rPr>
          <w:kern w:val="2"/>
        </w:rPr>
        <w:t>But this [21] is not the case. These expressions draw attention to what un</w:t>
      </w:r>
      <w:r>
        <w:rPr>
          <w:kern w:val="2"/>
        </w:rPr>
        <w:t>der</w:t>
      </w:r>
      <w:r w:rsidRPr="00AE7FA8">
        <w:rPr>
          <w:kern w:val="2"/>
        </w:rPr>
        <w:t>lies the fact of illness. No matter what physical or psychic causes it may have, illness also is due to a superior evil power.</w:t>
      </w:r>
      <w:r>
        <w:rPr>
          <w:kern w:val="2"/>
        </w:rPr>
        <w:t>” (</w:t>
      </w:r>
      <w:proofErr w:type="spellStart"/>
      <w:r>
        <w:rPr>
          <w:kern w:val="2"/>
        </w:rPr>
        <w:t>Schlier</w:t>
      </w:r>
      <w:proofErr w:type="spellEnd"/>
      <w:r>
        <w:rPr>
          <w:kern w:val="2"/>
        </w:rPr>
        <w:t xml:space="preserve"> 21-22)</w:t>
      </w:r>
    </w:p>
    <w:p w14:paraId="4044C24D" w14:textId="77777777" w:rsidR="00B347EB" w:rsidRDefault="00B347EB" w:rsidP="00C936F9">
      <w:pPr>
        <w:numPr>
          <w:ilvl w:val="1"/>
          <w:numId w:val="11"/>
        </w:numPr>
        <w:contextualSpacing/>
        <w:rPr>
          <w:kern w:val="2"/>
        </w:rPr>
      </w:pPr>
      <w:r>
        <w:rPr>
          <w:kern w:val="2"/>
        </w:rPr>
        <w:t>mental illnesses</w:t>
      </w:r>
    </w:p>
    <w:p w14:paraId="28DEE60E" w14:textId="77777777" w:rsidR="00B347EB" w:rsidRPr="00AE7FA8" w:rsidRDefault="00B347EB" w:rsidP="00C936F9">
      <w:pPr>
        <w:numPr>
          <w:ilvl w:val="2"/>
          <w:numId w:val="11"/>
        </w:numPr>
        <w:contextualSpacing/>
        <w:rPr>
          <w:kern w:val="2"/>
        </w:rPr>
      </w:pPr>
      <w:r>
        <w:rPr>
          <w:kern w:val="2"/>
        </w:rPr>
        <w:t>“</w:t>
      </w:r>
      <w:r w:rsidRPr="00AE7FA8">
        <w:rPr>
          <w:kern w:val="2"/>
        </w:rPr>
        <w:t>This superior power has its being, not only in the impairment of the body, but also in the confusion and ruin of the spirit.</w:t>
      </w:r>
      <w:r>
        <w:rPr>
          <w:kern w:val="2"/>
        </w:rPr>
        <w:t>”</w:t>
      </w:r>
      <w:r w:rsidRPr="00AE7FA8">
        <w:rPr>
          <w:kern w:val="2"/>
        </w:rPr>
        <w:t xml:space="preserve"> (</w:t>
      </w:r>
      <w:proofErr w:type="spellStart"/>
      <w:r w:rsidRPr="00AE7FA8">
        <w:rPr>
          <w:kern w:val="2"/>
        </w:rPr>
        <w:t>Schlier</w:t>
      </w:r>
      <w:proofErr w:type="spellEnd"/>
      <w:r w:rsidRPr="00AE7FA8">
        <w:rPr>
          <w:kern w:val="2"/>
        </w:rPr>
        <w:t xml:space="preserve"> 22)</w:t>
      </w:r>
    </w:p>
    <w:p w14:paraId="0A2C7803" w14:textId="77777777" w:rsidR="00B347EB" w:rsidRPr="00AE7FA8" w:rsidRDefault="00B347EB" w:rsidP="00C936F9">
      <w:pPr>
        <w:numPr>
          <w:ilvl w:val="2"/>
          <w:numId w:val="11"/>
        </w:numPr>
        <w:contextualSpacing/>
        <w:rPr>
          <w:kern w:val="2"/>
        </w:rPr>
      </w:pPr>
      <w:r>
        <w:rPr>
          <w:kern w:val="2"/>
        </w:rPr>
        <w:t>“</w:t>
      </w:r>
      <w:r w:rsidRPr="00AE7FA8">
        <w:rPr>
          <w:kern w:val="2"/>
        </w:rPr>
        <w:t>In so-called spiritual or mental illness</w:t>
      </w:r>
      <w:r>
        <w:rPr>
          <w:kern w:val="2"/>
        </w:rPr>
        <w:t xml:space="preserve"> . . . </w:t>
      </w:r>
      <w:r w:rsidRPr="00AE7FA8">
        <w:rPr>
          <w:kern w:val="2"/>
        </w:rPr>
        <w:t xml:space="preserve">we perceive an element of </w:t>
      </w:r>
      <w:r>
        <w:rPr>
          <w:kern w:val="2"/>
        </w:rPr>
        <w:t>“</w:t>
      </w:r>
      <w:r w:rsidRPr="00AE7FA8">
        <w:rPr>
          <w:kern w:val="2"/>
        </w:rPr>
        <w:t>possession</w:t>
      </w:r>
      <w:r>
        <w:rPr>
          <w:kern w:val="2"/>
        </w:rPr>
        <w:t>”</w:t>
      </w:r>
      <w:r w:rsidRPr="00AE7FA8">
        <w:rPr>
          <w:kern w:val="2"/>
        </w:rPr>
        <w:t>, that in a wider sense underlies all maladies.</w:t>
      </w:r>
      <w:r>
        <w:rPr>
          <w:kern w:val="2"/>
        </w:rPr>
        <w:t>”</w:t>
      </w:r>
      <w:r w:rsidRPr="00AE7FA8">
        <w:rPr>
          <w:kern w:val="2"/>
        </w:rPr>
        <w:t xml:space="preserve"> (</w:t>
      </w:r>
      <w:proofErr w:type="spellStart"/>
      <w:r w:rsidRPr="00AE7FA8">
        <w:rPr>
          <w:kern w:val="2"/>
        </w:rPr>
        <w:t>Schlier</w:t>
      </w:r>
      <w:proofErr w:type="spellEnd"/>
      <w:r w:rsidRPr="00AE7FA8">
        <w:rPr>
          <w:kern w:val="2"/>
        </w:rPr>
        <w:t xml:space="preserve"> 22)</w:t>
      </w:r>
    </w:p>
    <w:p w14:paraId="6704C528" w14:textId="77777777" w:rsidR="00B347EB" w:rsidRDefault="00B347EB" w:rsidP="00C936F9">
      <w:pPr>
        <w:numPr>
          <w:ilvl w:val="2"/>
          <w:numId w:val="11"/>
        </w:numPr>
        <w:contextualSpacing/>
        <w:rPr>
          <w:kern w:val="2"/>
        </w:rPr>
      </w:pPr>
      <w:r>
        <w:rPr>
          <w:kern w:val="2"/>
        </w:rPr>
        <w:t>“</w:t>
      </w:r>
      <w:r w:rsidRPr="00AE7FA8">
        <w:rPr>
          <w:kern w:val="2"/>
        </w:rPr>
        <w:t>There are three characteristic expressions in the New Testament for those suffering from spiritual maladies.</w:t>
      </w:r>
      <w:r>
        <w:rPr>
          <w:kern w:val="2"/>
        </w:rPr>
        <w:t>” (</w:t>
      </w:r>
      <w:proofErr w:type="spellStart"/>
      <w:r>
        <w:rPr>
          <w:kern w:val="2"/>
        </w:rPr>
        <w:t>Schlier</w:t>
      </w:r>
      <w:proofErr w:type="spellEnd"/>
      <w:r>
        <w:rPr>
          <w:kern w:val="2"/>
        </w:rPr>
        <w:t xml:space="preserve"> 22)</w:t>
      </w:r>
    </w:p>
    <w:p w14:paraId="3D0C86F8" w14:textId="77777777" w:rsidR="00B347EB" w:rsidRDefault="00B347EB" w:rsidP="00C936F9">
      <w:pPr>
        <w:numPr>
          <w:ilvl w:val="3"/>
          <w:numId w:val="11"/>
        </w:numPr>
        <w:contextualSpacing/>
        <w:rPr>
          <w:kern w:val="2"/>
        </w:rPr>
      </w:pPr>
      <w:r>
        <w:rPr>
          <w:kern w:val="2"/>
        </w:rPr>
        <w:t>“with an unclean spirit,” “troubled by unclean spirits”</w:t>
      </w:r>
    </w:p>
    <w:p w14:paraId="24A2A01A" w14:textId="77777777" w:rsidR="00B347EB" w:rsidRDefault="00B347EB" w:rsidP="00C936F9">
      <w:pPr>
        <w:numPr>
          <w:ilvl w:val="3"/>
          <w:numId w:val="11"/>
        </w:numPr>
        <w:contextualSpacing/>
        <w:rPr>
          <w:kern w:val="2"/>
        </w:rPr>
      </w:pPr>
      <w:r>
        <w:rPr>
          <w:kern w:val="2"/>
        </w:rPr>
        <w:t xml:space="preserve"> “demoniac” (lit. “being demon possessed”)</w:t>
      </w:r>
    </w:p>
    <w:p w14:paraId="0DE4CE47" w14:textId="77777777" w:rsidR="00B347EB" w:rsidRDefault="00B347EB" w:rsidP="00C936F9">
      <w:pPr>
        <w:numPr>
          <w:ilvl w:val="3"/>
          <w:numId w:val="11"/>
        </w:numPr>
        <w:contextualSpacing/>
        <w:rPr>
          <w:kern w:val="2"/>
        </w:rPr>
      </w:pPr>
      <w:r>
        <w:rPr>
          <w:kern w:val="2"/>
        </w:rPr>
        <w:t xml:space="preserve"> “having a demon”</w:t>
      </w:r>
    </w:p>
    <w:p w14:paraId="1DCA428D" w14:textId="77777777" w:rsidR="00B347EB" w:rsidRDefault="00B347EB" w:rsidP="00C936F9">
      <w:pPr>
        <w:numPr>
          <w:ilvl w:val="2"/>
          <w:numId w:val="11"/>
        </w:numPr>
        <w:contextualSpacing/>
        <w:rPr>
          <w:kern w:val="2"/>
        </w:rPr>
      </w:pPr>
      <w:r>
        <w:rPr>
          <w:kern w:val="2"/>
        </w:rPr>
        <w:lastRenderedPageBreak/>
        <w:t>The demon dwells “</w:t>
      </w:r>
      <w:r w:rsidRPr="00AE7FA8">
        <w:rPr>
          <w:kern w:val="2"/>
        </w:rPr>
        <w:t>in the man, in his body and in his soul.</w:t>
      </w:r>
      <w:r>
        <w:rPr>
          <w:kern w:val="2"/>
        </w:rPr>
        <w:t>” (</w:t>
      </w:r>
      <w:proofErr w:type="spellStart"/>
      <w:r>
        <w:rPr>
          <w:kern w:val="2"/>
        </w:rPr>
        <w:t>Schlier</w:t>
      </w:r>
      <w:proofErr w:type="spellEnd"/>
      <w:r>
        <w:rPr>
          <w:kern w:val="2"/>
        </w:rPr>
        <w:t xml:space="preserve"> 22)</w:t>
      </w:r>
    </w:p>
    <w:p w14:paraId="7367DD02" w14:textId="77777777" w:rsidR="00B347EB" w:rsidRDefault="00B347EB" w:rsidP="00C936F9">
      <w:pPr>
        <w:numPr>
          <w:ilvl w:val="1"/>
          <w:numId w:val="11"/>
        </w:numPr>
        <w:contextualSpacing/>
        <w:rPr>
          <w:kern w:val="2"/>
        </w:rPr>
      </w:pPr>
      <w:r>
        <w:rPr>
          <w:kern w:val="2"/>
        </w:rPr>
        <w:t>The devil and demons influence nature.</w:t>
      </w:r>
    </w:p>
    <w:p w14:paraId="729681FF" w14:textId="77777777" w:rsidR="00B347EB" w:rsidRPr="00DD32CE" w:rsidRDefault="00B347EB" w:rsidP="00C936F9">
      <w:pPr>
        <w:numPr>
          <w:ilvl w:val="2"/>
          <w:numId w:val="11"/>
        </w:numPr>
        <w:contextualSpacing/>
        <w:rPr>
          <w:kern w:val="2"/>
          <w:sz w:val="20"/>
        </w:rPr>
      </w:pPr>
      <w:r w:rsidRPr="00DD32CE">
        <w:rPr>
          <w:kern w:val="2"/>
          <w:sz w:val="20"/>
        </w:rPr>
        <w:t>Gal 4:3, 9, “</w:t>
      </w:r>
      <w:r w:rsidRPr="00DD32CE">
        <w:rPr>
          <w:kern w:val="2"/>
          <w:sz w:val="20"/>
          <w:lang w:bidi="he-IL"/>
        </w:rPr>
        <w:t>while we were minors, we were enslaved to the elemental spirits of the world [</w:t>
      </w:r>
      <w:r w:rsidRPr="00DD32CE">
        <w:rPr>
          <w:kern w:val="2"/>
          <w:sz w:val="20"/>
          <w:lang w:val="el-GR" w:bidi="he-IL"/>
        </w:rPr>
        <w:t>τὰ</w:t>
      </w:r>
      <w:r w:rsidRPr="00DD32CE">
        <w:rPr>
          <w:kern w:val="2"/>
          <w:sz w:val="20"/>
          <w:lang w:bidi="he-IL"/>
        </w:rPr>
        <w:t xml:space="preserve"> </w:t>
      </w:r>
      <w:r w:rsidRPr="00DD32CE">
        <w:rPr>
          <w:kern w:val="2"/>
          <w:sz w:val="20"/>
          <w:lang w:val="el-GR" w:bidi="he-IL"/>
        </w:rPr>
        <w:t>στοιχεῖα</w:t>
      </w:r>
      <w:r w:rsidRPr="00DD32CE">
        <w:rPr>
          <w:kern w:val="2"/>
          <w:sz w:val="20"/>
          <w:lang w:bidi="he-IL"/>
        </w:rPr>
        <w:t xml:space="preserve"> </w:t>
      </w:r>
      <w:r w:rsidRPr="00DD32CE">
        <w:rPr>
          <w:kern w:val="2"/>
          <w:sz w:val="20"/>
          <w:lang w:val="el-GR" w:bidi="he-IL"/>
        </w:rPr>
        <w:t>τοῦ</w:t>
      </w:r>
      <w:r w:rsidRPr="00DD32CE">
        <w:rPr>
          <w:kern w:val="2"/>
          <w:sz w:val="20"/>
          <w:lang w:bidi="he-IL"/>
        </w:rPr>
        <w:t xml:space="preserve"> </w:t>
      </w:r>
      <w:r w:rsidRPr="00DD32CE">
        <w:rPr>
          <w:kern w:val="2"/>
          <w:sz w:val="20"/>
          <w:lang w:val="el-GR" w:bidi="he-IL"/>
        </w:rPr>
        <w:t>κόσμου</w:t>
      </w:r>
      <w:r w:rsidRPr="00DD32CE">
        <w:rPr>
          <w:kern w:val="2"/>
          <w:sz w:val="20"/>
          <w:lang w:bidi="he-IL"/>
        </w:rPr>
        <w:t xml:space="preserve">]. . . . </w:t>
      </w:r>
      <w:r>
        <w:rPr>
          <w:kern w:val="2"/>
          <w:sz w:val="20"/>
          <w:lang w:bidi="he-IL"/>
        </w:rPr>
        <w:t>[</w:t>
      </w:r>
      <w:r w:rsidRPr="00DD32CE">
        <w:rPr>
          <w:kern w:val="2"/>
          <w:sz w:val="20"/>
          <w:vertAlign w:val="superscript"/>
          <w:lang w:bidi="he-IL"/>
        </w:rPr>
        <w:t>9</w:t>
      </w:r>
      <w:r>
        <w:rPr>
          <w:kern w:val="2"/>
          <w:sz w:val="20"/>
          <w:lang w:bidi="he-IL"/>
        </w:rPr>
        <w:t>]</w:t>
      </w:r>
      <w:r w:rsidRPr="00DD32CE">
        <w:rPr>
          <w:kern w:val="2"/>
          <w:sz w:val="20"/>
          <w:lang w:bidi="he-IL"/>
        </w:rPr>
        <w:t>how can you turn back again to the weak and beggarly elemental spirits [</w:t>
      </w:r>
      <w:r w:rsidRPr="00DD32CE">
        <w:rPr>
          <w:kern w:val="2"/>
          <w:sz w:val="20"/>
          <w:lang w:val="el-GR" w:bidi="he-IL"/>
        </w:rPr>
        <w:t>τὰ</w:t>
      </w:r>
      <w:r w:rsidRPr="00DD32CE">
        <w:rPr>
          <w:kern w:val="2"/>
          <w:sz w:val="20"/>
          <w:lang w:bidi="he-IL"/>
        </w:rPr>
        <w:t xml:space="preserve"> </w:t>
      </w:r>
      <w:r w:rsidRPr="00DD32CE">
        <w:rPr>
          <w:kern w:val="2"/>
          <w:sz w:val="20"/>
          <w:lang w:val="el-GR" w:bidi="he-IL"/>
        </w:rPr>
        <w:t>ἀσθενῆ</w:t>
      </w:r>
      <w:r w:rsidRPr="00DD32CE">
        <w:rPr>
          <w:kern w:val="2"/>
          <w:sz w:val="20"/>
          <w:lang w:bidi="he-IL"/>
        </w:rPr>
        <w:t xml:space="preserve"> </w:t>
      </w:r>
      <w:r w:rsidRPr="00DD32CE">
        <w:rPr>
          <w:kern w:val="2"/>
          <w:sz w:val="20"/>
          <w:lang w:val="el-GR" w:bidi="he-IL"/>
        </w:rPr>
        <w:t>καὶ</w:t>
      </w:r>
      <w:r w:rsidRPr="00DD32CE">
        <w:rPr>
          <w:kern w:val="2"/>
          <w:sz w:val="20"/>
          <w:lang w:bidi="he-IL"/>
        </w:rPr>
        <w:t xml:space="preserve"> </w:t>
      </w:r>
      <w:r w:rsidRPr="00DD32CE">
        <w:rPr>
          <w:kern w:val="2"/>
          <w:sz w:val="20"/>
          <w:lang w:val="el-GR" w:bidi="he-IL"/>
        </w:rPr>
        <w:t>πτωχὰ</w:t>
      </w:r>
      <w:r w:rsidRPr="00DD32CE">
        <w:rPr>
          <w:kern w:val="2"/>
          <w:sz w:val="20"/>
          <w:lang w:bidi="he-IL"/>
        </w:rPr>
        <w:t xml:space="preserve"> </w:t>
      </w:r>
      <w:r w:rsidRPr="00DD32CE">
        <w:rPr>
          <w:kern w:val="2"/>
          <w:sz w:val="20"/>
          <w:lang w:val="el-GR" w:bidi="he-IL"/>
        </w:rPr>
        <w:t>στοιχεῖα</w:t>
      </w:r>
      <w:r w:rsidRPr="00DD32CE">
        <w:rPr>
          <w:kern w:val="2"/>
          <w:sz w:val="20"/>
          <w:lang w:bidi="he-IL"/>
        </w:rPr>
        <w:t>]? How can you want to be enslaved to them again?”</w:t>
      </w:r>
    </w:p>
    <w:p w14:paraId="1305FF9D" w14:textId="77777777" w:rsidR="00B347EB" w:rsidRPr="00AE7FA8" w:rsidRDefault="00B347EB" w:rsidP="00C936F9">
      <w:pPr>
        <w:numPr>
          <w:ilvl w:val="2"/>
          <w:numId w:val="11"/>
        </w:numPr>
        <w:contextualSpacing/>
        <w:rPr>
          <w:kern w:val="2"/>
        </w:rPr>
      </w:pPr>
      <w:r>
        <w:rPr>
          <w:kern w:val="2"/>
        </w:rPr>
        <w:t>“</w:t>
      </w:r>
      <w:r w:rsidRPr="00AE7FA8">
        <w:rPr>
          <w:kern w:val="2"/>
        </w:rPr>
        <w:t xml:space="preserve">These </w:t>
      </w:r>
      <w:r>
        <w:rPr>
          <w:kern w:val="2"/>
        </w:rPr>
        <w:t>“</w:t>
      </w:r>
      <w:r w:rsidRPr="00AE7FA8">
        <w:rPr>
          <w:kern w:val="2"/>
        </w:rPr>
        <w:t>elements</w:t>
      </w:r>
      <w:r>
        <w:rPr>
          <w:kern w:val="2"/>
        </w:rPr>
        <w:t>”</w:t>
      </w:r>
      <w:r w:rsidRPr="00AE7FA8">
        <w:rPr>
          <w:kern w:val="2"/>
        </w:rPr>
        <w:t xml:space="preserve"> are probably the stars under whose influence the Galatians had felt bound to observe certain </w:t>
      </w:r>
      <w:r>
        <w:rPr>
          <w:kern w:val="2"/>
        </w:rPr>
        <w:t xml:space="preserve">[Jewish] </w:t>
      </w:r>
      <w:r w:rsidRPr="00AE7FA8">
        <w:rPr>
          <w:kern w:val="2"/>
        </w:rPr>
        <w:t>sidereal</w:t>
      </w:r>
      <w:r>
        <w:rPr>
          <w:kern w:val="2"/>
        </w:rPr>
        <w:t xml:space="preserve"> </w:t>
      </w:r>
      <w:r w:rsidRPr="00FA37D0">
        <w:rPr>
          <w:kern w:val="2"/>
          <w:sz w:val="20"/>
        </w:rPr>
        <w:t>[“determined by the stars”]</w:t>
      </w:r>
      <w:r w:rsidRPr="00AE7FA8">
        <w:rPr>
          <w:kern w:val="2"/>
        </w:rPr>
        <w:t xml:space="preserve"> festi</w:t>
      </w:r>
      <w:r>
        <w:rPr>
          <w:kern w:val="2"/>
        </w:rPr>
        <w:t xml:space="preserve">vals. . . . </w:t>
      </w:r>
      <w:r w:rsidRPr="00AE7FA8">
        <w:rPr>
          <w:kern w:val="2"/>
        </w:rPr>
        <w:t xml:space="preserve">through those stars and, of course, through other elements of which they have taken possession, the principalities exercise their ominous </w:t>
      </w:r>
      <w:r>
        <w:rPr>
          <w:kern w:val="2"/>
        </w:rPr>
        <w:t>“</w:t>
      </w:r>
      <w:r w:rsidRPr="00AE7FA8">
        <w:rPr>
          <w:kern w:val="2"/>
        </w:rPr>
        <w:t>influence</w:t>
      </w:r>
      <w:r>
        <w:rPr>
          <w:kern w:val="2"/>
        </w:rPr>
        <w:t>”</w:t>
      </w:r>
      <w:r w:rsidRPr="00AE7FA8">
        <w:rPr>
          <w:kern w:val="2"/>
        </w:rPr>
        <w:t xml:space="preserve">. [23] </w:t>
      </w:r>
      <w:r>
        <w:rPr>
          <w:kern w:val="2"/>
        </w:rPr>
        <w:t xml:space="preserve">. . . </w:t>
      </w:r>
      <w:r w:rsidRPr="00AE7FA8">
        <w:rPr>
          <w:kern w:val="2"/>
        </w:rPr>
        <w:t xml:space="preserve">As they resemble the element so closely, it is as </w:t>
      </w:r>
      <w:r>
        <w:rPr>
          <w:kern w:val="2"/>
        </w:rPr>
        <w:t>“</w:t>
      </w:r>
      <w:r w:rsidRPr="00AE7FA8">
        <w:rPr>
          <w:kern w:val="2"/>
        </w:rPr>
        <w:t>elements</w:t>
      </w:r>
      <w:r>
        <w:rPr>
          <w:kern w:val="2"/>
        </w:rPr>
        <w:t>”</w:t>
      </w:r>
      <w:r w:rsidRPr="00AE7FA8">
        <w:rPr>
          <w:kern w:val="2"/>
        </w:rPr>
        <w:t xml:space="preserve"> that they themselves have come to be known.</w:t>
      </w:r>
      <w:r>
        <w:rPr>
          <w:kern w:val="2"/>
        </w:rPr>
        <w:t>”</w:t>
      </w:r>
      <w:r w:rsidRPr="00AE7FA8">
        <w:rPr>
          <w:kern w:val="2"/>
        </w:rPr>
        <w:t xml:space="preserve"> (</w:t>
      </w:r>
      <w:proofErr w:type="spellStart"/>
      <w:r w:rsidRPr="00AE7FA8">
        <w:rPr>
          <w:kern w:val="2"/>
        </w:rPr>
        <w:t>Schlier</w:t>
      </w:r>
      <w:proofErr w:type="spellEnd"/>
      <w:r w:rsidRPr="00AE7FA8">
        <w:rPr>
          <w:kern w:val="2"/>
        </w:rPr>
        <w:t xml:space="preserve"> 23-24)</w:t>
      </w:r>
      <w:r>
        <w:rPr>
          <w:kern w:val="2"/>
        </w:rPr>
        <w:t xml:space="preserve"> </w:t>
      </w:r>
    </w:p>
    <w:p w14:paraId="682BD3C5" w14:textId="77777777" w:rsidR="00B347EB" w:rsidRDefault="00B347EB" w:rsidP="00C936F9">
      <w:pPr>
        <w:numPr>
          <w:ilvl w:val="1"/>
          <w:numId w:val="11"/>
        </w:numPr>
        <w:contextualSpacing/>
        <w:rPr>
          <w:kern w:val="2"/>
        </w:rPr>
      </w:pPr>
      <w:r>
        <w:rPr>
          <w:kern w:val="2"/>
        </w:rPr>
        <w:t>The devil and demons influence history.</w:t>
      </w:r>
    </w:p>
    <w:p w14:paraId="74680D12" w14:textId="77777777" w:rsidR="00B347EB" w:rsidRDefault="00B347EB" w:rsidP="00C936F9">
      <w:pPr>
        <w:numPr>
          <w:ilvl w:val="2"/>
          <w:numId w:val="11"/>
        </w:numPr>
        <w:contextualSpacing/>
        <w:rPr>
          <w:kern w:val="2"/>
        </w:rPr>
      </w:pPr>
      <w:r>
        <w:rPr>
          <w:kern w:val="2"/>
        </w:rPr>
        <w:t>“</w:t>
      </w:r>
      <w:r w:rsidRPr="00AE7FA8">
        <w:rPr>
          <w:kern w:val="2"/>
        </w:rPr>
        <w:t>Even the circumstances of history fall under this influence, and historical institutions and situations have thus become place and location, means and instruments of those powers.</w:t>
      </w:r>
      <w:r>
        <w:rPr>
          <w:kern w:val="2"/>
        </w:rPr>
        <w:t>” (</w:t>
      </w:r>
      <w:proofErr w:type="spellStart"/>
      <w:r>
        <w:rPr>
          <w:kern w:val="2"/>
        </w:rPr>
        <w:t>Schlier</w:t>
      </w:r>
      <w:proofErr w:type="spellEnd"/>
      <w:r>
        <w:rPr>
          <w:kern w:val="2"/>
        </w:rPr>
        <w:t xml:space="preserve"> 24)</w:t>
      </w:r>
    </w:p>
    <w:p w14:paraId="56CA69F1" w14:textId="77777777" w:rsidR="00B347EB" w:rsidRPr="00FA37D0" w:rsidRDefault="00B347EB" w:rsidP="00C936F9">
      <w:pPr>
        <w:numPr>
          <w:ilvl w:val="2"/>
          <w:numId w:val="11"/>
        </w:numPr>
        <w:contextualSpacing/>
        <w:rPr>
          <w:kern w:val="2"/>
          <w:sz w:val="20"/>
        </w:rPr>
      </w:pPr>
      <w:r w:rsidRPr="00FA37D0">
        <w:rPr>
          <w:kern w:val="2"/>
          <w:sz w:val="20"/>
        </w:rPr>
        <w:t>Rom 8:35</w:t>
      </w:r>
      <w:r>
        <w:rPr>
          <w:kern w:val="2"/>
          <w:sz w:val="20"/>
        </w:rPr>
        <w:t>, 38</w:t>
      </w:r>
      <w:r w:rsidRPr="00FA37D0">
        <w:rPr>
          <w:kern w:val="2"/>
          <w:sz w:val="20"/>
        </w:rPr>
        <w:t>, “</w:t>
      </w:r>
      <w:r>
        <w:rPr>
          <w:sz w:val="20"/>
          <w:szCs w:val="20"/>
          <w:lang w:bidi="he-IL"/>
        </w:rPr>
        <w:t xml:space="preserve">Who will separate us from the love of Christ? Will hardship, or distress, or persecution, or famine, or nakedness, or peril, or sword? . . . </w:t>
      </w:r>
      <w:r w:rsidRPr="006D6C07">
        <w:rPr>
          <w:sz w:val="20"/>
          <w:szCs w:val="20"/>
          <w:lang w:bidi="he-IL"/>
        </w:rPr>
        <w:t xml:space="preserve">neither death, nor life, nor angels, nor rulers, nor things present, nor things to come, nor powers </w:t>
      </w:r>
      <w:r w:rsidRPr="006D6C07">
        <w:rPr>
          <w:sz w:val="20"/>
          <w:szCs w:val="20"/>
          <w:vertAlign w:val="superscript"/>
          <w:lang w:bidi="he-IL"/>
        </w:rPr>
        <w:t>39</w:t>
      </w:r>
      <w:r w:rsidRPr="006D6C07">
        <w:rPr>
          <w:sz w:val="20"/>
          <w:szCs w:val="20"/>
          <w:lang w:bidi="he-IL"/>
        </w:rPr>
        <w:t>. . . will be able to separate us from the love of God . . .”</w:t>
      </w:r>
    </w:p>
    <w:p w14:paraId="2E4F2CE0" w14:textId="77777777" w:rsidR="00B347EB" w:rsidRDefault="00B347EB" w:rsidP="00C936F9">
      <w:pPr>
        <w:numPr>
          <w:ilvl w:val="3"/>
          <w:numId w:val="11"/>
        </w:numPr>
        <w:contextualSpacing/>
        <w:rPr>
          <w:kern w:val="2"/>
        </w:rPr>
      </w:pPr>
      <w:r>
        <w:rPr>
          <w:kern w:val="2"/>
        </w:rPr>
        <w:t>T</w:t>
      </w:r>
      <w:r w:rsidRPr="00AE7FA8">
        <w:rPr>
          <w:kern w:val="2"/>
        </w:rPr>
        <w:t>he mean</w:t>
      </w:r>
      <w:r>
        <w:rPr>
          <w:kern w:val="2"/>
        </w:rPr>
        <w:t>ing “</w:t>
      </w:r>
      <w:r w:rsidRPr="00AE7FA8">
        <w:rPr>
          <w:kern w:val="2"/>
        </w:rPr>
        <w:t>may well be that the inherent distresses of this life which press upon the world are due to the powers which he mentions</w:t>
      </w:r>
      <w:r>
        <w:rPr>
          <w:kern w:val="2"/>
        </w:rPr>
        <w:t xml:space="preserve"> . . .” (</w:t>
      </w:r>
      <w:proofErr w:type="spellStart"/>
      <w:r>
        <w:rPr>
          <w:kern w:val="2"/>
        </w:rPr>
        <w:t>Schlier</w:t>
      </w:r>
      <w:proofErr w:type="spellEnd"/>
      <w:r>
        <w:rPr>
          <w:kern w:val="2"/>
        </w:rPr>
        <w:t xml:space="preserve"> 24)</w:t>
      </w:r>
    </w:p>
    <w:p w14:paraId="2E795D8D" w14:textId="77777777" w:rsidR="00B347EB" w:rsidRPr="00FA37D0" w:rsidRDefault="00B347EB" w:rsidP="00C936F9">
      <w:pPr>
        <w:numPr>
          <w:ilvl w:val="2"/>
          <w:numId w:val="11"/>
        </w:numPr>
        <w:contextualSpacing/>
        <w:rPr>
          <w:kern w:val="2"/>
          <w:sz w:val="20"/>
        </w:rPr>
      </w:pPr>
      <w:r w:rsidRPr="00FA37D0">
        <w:rPr>
          <w:kern w:val="2"/>
          <w:sz w:val="20"/>
        </w:rPr>
        <w:t>1 Thess 2:18, “</w:t>
      </w:r>
      <w:r w:rsidRPr="00FA37D0">
        <w:rPr>
          <w:sz w:val="20"/>
          <w:szCs w:val="20"/>
          <w:lang w:bidi="he-IL"/>
        </w:rPr>
        <w:t>we wanted to come to you . . . but Satan blocked our way.”</w:t>
      </w:r>
    </w:p>
    <w:p w14:paraId="0106AB57" w14:textId="77777777" w:rsidR="00B347EB" w:rsidRDefault="00B347EB" w:rsidP="00C936F9">
      <w:pPr>
        <w:numPr>
          <w:ilvl w:val="2"/>
          <w:numId w:val="11"/>
        </w:numPr>
        <w:contextualSpacing/>
        <w:rPr>
          <w:kern w:val="2"/>
        </w:rPr>
      </w:pPr>
      <w:r>
        <w:rPr>
          <w:kern w:val="2"/>
        </w:rPr>
        <w:t>influence on politics</w:t>
      </w:r>
    </w:p>
    <w:p w14:paraId="77E7D629" w14:textId="77777777" w:rsidR="00B347EB" w:rsidRPr="006D6C07" w:rsidRDefault="00B347EB" w:rsidP="00C936F9">
      <w:pPr>
        <w:numPr>
          <w:ilvl w:val="3"/>
          <w:numId w:val="11"/>
        </w:numPr>
        <w:contextualSpacing/>
        <w:rPr>
          <w:kern w:val="2"/>
          <w:sz w:val="20"/>
        </w:rPr>
      </w:pPr>
      <w:r w:rsidRPr="006D6C07">
        <w:rPr>
          <w:kern w:val="2"/>
          <w:sz w:val="20"/>
        </w:rPr>
        <w:t>Rev 2:10, “</w:t>
      </w:r>
      <w:r>
        <w:rPr>
          <w:sz w:val="20"/>
          <w:szCs w:val="20"/>
          <w:lang w:bidi="he-IL"/>
        </w:rPr>
        <w:t>Do not fear what you are about to suffer. Beware, the devil is about to throw some of you into prison so that you may be tested, and for ten days you will have affliction.”</w:t>
      </w:r>
    </w:p>
    <w:p w14:paraId="140FCD86" w14:textId="77777777" w:rsidR="00B347EB" w:rsidRPr="00190DFF" w:rsidRDefault="00B347EB" w:rsidP="00C936F9">
      <w:pPr>
        <w:numPr>
          <w:ilvl w:val="3"/>
          <w:numId w:val="11"/>
        </w:numPr>
        <w:contextualSpacing/>
        <w:rPr>
          <w:kern w:val="2"/>
          <w:sz w:val="20"/>
        </w:rPr>
      </w:pPr>
      <w:r>
        <w:rPr>
          <w:sz w:val="20"/>
          <w:szCs w:val="20"/>
          <w:lang w:bidi="he-IL"/>
        </w:rPr>
        <w:t>Rev 13:2, “And the dragon gave it [the beast] his power and his throne and great authority.”</w:t>
      </w:r>
    </w:p>
    <w:p w14:paraId="3D4C389D" w14:textId="77777777" w:rsidR="00B347EB" w:rsidRPr="006A1EA2" w:rsidRDefault="00B347EB" w:rsidP="00C936F9">
      <w:pPr>
        <w:numPr>
          <w:ilvl w:val="3"/>
          <w:numId w:val="11"/>
        </w:numPr>
        <w:contextualSpacing/>
        <w:rPr>
          <w:kern w:val="2"/>
          <w:sz w:val="20"/>
        </w:rPr>
      </w:pPr>
      <w:r>
        <w:rPr>
          <w:sz w:val="20"/>
          <w:szCs w:val="20"/>
          <w:lang w:bidi="he-IL"/>
        </w:rPr>
        <w:t>Rev 13:4, “They worshiped the dragon, for he had given his authority to the beast, and they worshiped the beast, saying, “Who is like the beast, and who can fight against it?””</w:t>
      </w:r>
    </w:p>
    <w:p w14:paraId="3024BBF3" w14:textId="77777777" w:rsidR="00B347EB" w:rsidRDefault="00B347EB" w:rsidP="00C936F9">
      <w:pPr>
        <w:numPr>
          <w:ilvl w:val="3"/>
          <w:numId w:val="11"/>
        </w:numPr>
        <w:contextualSpacing/>
        <w:rPr>
          <w:kern w:val="2"/>
        </w:rPr>
      </w:pPr>
      <w:r>
        <w:rPr>
          <w:kern w:val="2"/>
        </w:rPr>
        <w:t xml:space="preserve">In Rev 13:2 </w:t>
      </w:r>
      <w:r w:rsidRPr="00AE7FA8">
        <w:rPr>
          <w:kern w:val="2"/>
        </w:rPr>
        <w:t xml:space="preserve">Satan </w:t>
      </w:r>
      <w:r>
        <w:rPr>
          <w:kern w:val="2"/>
        </w:rPr>
        <w:t>gives the beasts “his own</w:t>
      </w:r>
      <w:r w:rsidRPr="00AE7FA8">
        <w:rPr>
          <w:kern w:val="2"/>
        </w:rPr>
        <w:t xml:space="preserve"> strength and great power</w:t>
      </w:r>
      <w:r>
        <w:rPr>
          <w:kern w:val="2"/>
        </w:rPr>
        <w:t>” . . .</w:t>
      </w:r>
      <w:r w:rsidRPr="00AE7FA8">
        <w:rPr>
          <w:kern w:val="2"/>
        </w:rPr>
        <w:t xml:space="preserve"> the beast is the apocalyptic image of the anti-Christian </w:t>
      </w:r>
      <w:r w:rsidRPr="00AE7FA8">
        <w:rPr>
          <w:i/>
          <w:kern w:val="2"/>
        </w:rPr>
        <w:t>imperium</w:t>
      </w:r>
      <w:r>
        <w:rPr>
          <w:kern w:val="2"/>
        </w:rPr>
        <w:t xml:space="preserve"> . . . </w:t>
      </w:r>
      <w:r w:rsidRPr="00AE7FA8">
        <w:rPr>
          <w:kern w:val="2"/>
        </w:rPr>
        <w:t>the animal nature of the anti-Christian state</w:t>
      </w:r>
      <w:r>
        <w:rPr>
          <w:kern w:val="2"/>
        </w:rPr>
        <w:t xml:space="preserve"> . . .</w:t>
      </w:r>
      <w:r w:rsidRPr="00AE7FA8">
        <w:rPr>
          <w:kern w:val="2"/>
        </w:rPr>
        <w:t xml:space="preserve"> </w:t>
      </w:r>
      <w:r>
        <w:rPr>
          <w:kern w:val="2"/>
        </w:rPr>
        <w:t>(NAB note: “the Roman Empire.”) (</w:t>
      </w:r>
      <w:proofErr w:type="spellStart"/>
      <w:r>
        <w:rPr>
          <w:kern w:val="2"/>
        </w:rPr>
        <w:t>Schlier</w:t>
      </w:r>
      <w:proofErr w:type="spellEnd"/>
      <w:r>
        <w:rPr>
          <w:kern w:val="2"/>
        </w:rPr>
        <w:t xml:space="preserve"> 24)</w:t>
      </w:r>
    </w:p>
    <w:p w14:paraId="0C4B15BF" w14:textId="77777777" w:rsidR="00B347EB" w:rsidRPr="00AE7FA8" w:rsidRDefault="00B347EB" w:rsidP="00C936F9">
      <w:pPr>
        <w:numPr>
          <w:ilvl w:val="3"/>
          <w:numId w:val="11"/>
        </w:numPr>
        <w:contextualSpacing/>
        <w:rPr>
          <w:kern w:val="2"/>
        </w:rPr>
      </w:pPr>
      <w:r>
        <w:rPr>
          <w:kern w:val="2"/>
        </w:rPr>
        <w:t xml:space="preserve">In Rev 13:4 </w:t>
      </w:r>
      <w:r w:rsidRPr="001A3C59">
        <w:rPr>
          <w:kern w:val="2"/>
          <w:sz w:val="20"/>
        </w:rPr>
        <w:t>[</w:t>
      </w:r>
      <w:r>
        <w:rPr>
          <w:sz w:val="20"/>
          <w:szCs w:val="20"/>
          <w:lang w:bidi="he-IL"/>
        </w:rPr>
        <w:t>“Who is like the beast, and who can fight against it?”</w:t>
      </w:r>
      <w:r w:rsidRPr="001A3C59">
        <w:rPr>
          <w:kern w:val="2"/>
          <w:sz w:val="20"/>
        </w:rPr>
        <w:t>]</w:t>
      </w:r>
      <w:r>
        <w:rPr>
          <w:kern w:val="2"/>
        </w:rPr>
        <w:t xml:space="preserve"> “</w:t>
      </w:r>
      <w:r w:rsidRPr="00AE7FA8">
        <w:rPr>
          <w:kern w:val="2"/>
        </w:rPr>
        <w:t>the beast has superlative military strength</w:t>
      </w:r>
      <w:r>
        <w:rPr>
          <w:kern w:val="2"/>
        </w:rPr>
        <w:t xml:space="preserve"> . . .”</w:t>
      </w:r>
      <w:r w:rsidRPr="00AE7FA8">
        <w:rPr>
          <w:kern w:val="2"/>
        </w:rPr>
        <w:t xml:space="preserve"> (</w:t>
      </w:r>
      <w:proofErr w:type="spellStart"/>
      <w:r w:rsidRPr="00AE7FA8">
        <w:rPr>
          <w:kern w:val="2"/>
        </w:rPr>
        <w:t>Schlier</w:t>
      </w:r>
      <w:proofErr w:type="spellEnd"/>
      <w:r w:rsidRPr="00AE7FA8">
        <w:rPr>
          <w:kern w:val="2"/>
        </w:rPr>
        <w:t xml:space="preserve"> 24-25)</w:t>
      </w:r>
    </w:p>
    <w:p w14:paraId="378E0A44" w14:textId="77777777" w:rsidR="00B347EB" w:rsidRPr="00AE7FA8" w:rsidRDefault="00B347EB" w:rsidP="00C936F9">
      <w:pPr>
        <w:numPr>
          <w:ilvl w:val="3"/>
          <w:numId w:val="11"/>
        </w:numPr>
        <w:contextualSpacing/>
        <w:rPr>
          <w:kern w:val="2"/>
        </w:rPr>
      </w:pPr>
      <w:r>
        <w:rPr>
          <w:kern w:val="2"/>
        </w:rPr>
        <w:t>“</w:t>
      </w:r>
      <w:r w:rsidRPr="00AE7FA8">
        <w:rPr>
          <w:kern w:val="2"/>
        </w:rPr>
        <w:t>Satan can thus take possession of public life by so filling the persons, means and organs of government with the will to power, that it inspires them to perform vicious actions</w:t>
      </w:r>
      <w:r>
        <w:rPr>
          <w:kern w:val="2"/>
        </w:rPr>
        <w:t xml:space="preserve"> . . .”</w:t>
      </w:r>
      <w:r w:rsidRPr="00AE7FA8">
        <w:rPr>
          <w:kern w:val="2"/>
        </w:rPr>
        <w:t xml:space="preserve"> (</w:t>
      </w:r>
      <w:proofErr w:type="spellStart"/>
      <w:r w:rsidRPr="00AE7FA8">
        <w:rPr>
          <w:kern w:val="2"/>
        </w:rPr>
        <w:t>Schlier</w:t>
      </w:r>
      <w:proofErr w:type="spellEnd"/>
      <w:r w:rsidRPr="00AE7FA8">
        <w:rPr>
          <w:kern w:val="2"/>
        </w:rPr>
        <w:t xml:space="preserve"> 26)</w:t>
      </w:r>
    </w:p>
    <w:p w14:paraId="5F2CB049" w14:textId="77777777" w:rsidR="00B347EB" w:rsidRDefault="00B347EB" w:rsidP="00C936F9">
      <w:pPr>
        <w:numPr>
          <w:ilvl w:val="2"/>
          <w:numId w:val="11"/>
        </w:numPr>
        <w:contextualSpacing/>
        <w:rPr>
          <w:kern w:val="2"/>
        </w:rPr>
      </w:pPr>
      <w:r>
        <w:rPr>
          <w:kern w:val="2"/>
        </w:rPr>
        <w:t>influence on religion</w:t>
      </w:r>
    </w:p>
    <w:p w14:paraId="5073DBB3" w14:textId="77777777" w:rsidR="00B347EB" w:rsidRDefault="00B347EB" w:rsidP="00C936F9">
      <w:pPr>
        <w:numPr>
          <w:ilvl w:val="3"/>
          <w:numId w:val="11"/>
        </w:numPr>
        <w:contextualSpacing/>
        <w:rPr>
          <w:kern w:val="2"/>
        </w:rPr>
      </w:pPr>
      <w:r>
        <w:rPr>
          <w:kern w:val="2"/>
        </w:rPr>
        <w:t>“</w:t>
      </w:r>
      <w:r w:rsidRPr="00AE7FA8">
        <w:rPr>
          <w:kern w:val="2"/>
        </w:rPr>
        <w:t>But the religious sphere too can be seized by that being of intelligent lust for power. It penetrates the world and the hearts of men through the pagan gods, the Jewish Law, and Christian heresies</w:t>
      </w:r>
      <w:r>
        <w:rPr>
          <w:kern w:val="2"/>
        </w:rPr>
        <w:t xml:space="preserve"> . . .” (</w:t>
      </w:r>
      <w:proofErr w:type="spellStart"/>
      <w:r>
        <w:rPr>
          <w:kern w:val="2"/>
        </w:rPr>
        <w:t>Schlier</w:t>
      </w:r>
      <w:proofErr w:type="spellEnd"/>
      <w:r>
        <w:rPr>
          <w:kern w:val="2"/>
        </w:rPr>
        <w:t xml:space="preserve"> 26)</w:t>
      </w:r>
    </w:p>
    <w:p w14:paraId="07C0538C" w14:textId="77777777" w:rsidR="00B347EB" w:rsidRDefault="00B347EB" w:rsidP="00C936F9">
      <w:pPr>
        <w:numPr>
          <w:ilvl w:val="3"/>
          <w:numId w:val="11"/>
        </w:numPr>
        <w:contextualSpacing/>
        <w:rPr>
          <w:kern w:val="2"/>
        </w:rPr>
      </w:pPr>
      <w:r>
        <w:rPr>
          <w:kern w:val="2"/>
        </w:rPr>
        <w:t>pagan gods</w:t>
      </w:r>
    </w:p>
    <w:p w14:paraId="7851DC73" w14:textId="77777777" w:rsidR="00B347EB" w:rsidRDefault="00B347EB" w:rsidP="00C936F9">
      <w:pPr>
        <w:numPr>
          <w:ilvl w:val="4"/>
          <w:numId w:val="11"/>
        </w:numPr>
        <w:contextualSpacing/>
        <w:rPr>
          <w:kern w:val="2"/>
          <w:sz w:val="20"/>
        </w:rPr>
      </w:pPr>
      <w:r>
        <w:rPr>
          <w:kern w:val="2"/>
          <w:sz w:val="20"/>
        </w:rPr>
        <w:t>1 Cor 8:5, “</w:t>
      </w:r>
      <w:r>
        <w:rPr>
          <w:sz w:val="20"/>
          <w:szCs w:val="20"/>
          <w:lang w:bidi="he-IL"/>
        </w:rPr>
        <w:t>even though there may be so-called gods in heaven or on earth—as in fact there are many gods and many lords—</w:t>
      </w:r>
      <w:r>
        <w:rPr>
          <w:sz w:val="20"/>
          <w:szCs w:val="20"/>
          <w:vertAlign w:val="superscript"/>
          <w:lang w:bidi="he-IL"/>
        </w:rPr>
        <w:t>6</w:t>
      </w:r>
      <w:r>
        <w:rPr>
          <w:sz w:val="20"/>
          <w:szCs w:val="20"/>
          <w:lang w:bidi="he-IL"/>
        </w:rPr>
        <w:t>yet for us there is one God . . .”</w:t>
      </w:r>
    </w:p>
    <w:p w14:paraId="778329A0" w14:textId="77777777" w:rsidR="00B347EB" w:rsidRDefault="00B347EB" w:rsidP="00C936F9">
      <w:pPr>
        <w:numPr>
          <w:ilvl w:val="4"/>
          <w:numId w:val="11"/>
        </w:numPr>
        <w:contextualSpacing/>
        <w:rPr>
          <w:kern w:val="2"/>
          <w:sz w:val="20"/>
        </w:rPr>
      </w:pPr>
      <w:r>
        <w:rPr>
          <w:kern w:val="2"/>
          <w:sz w:val="20"/>
        </w:rPr>
        <w:t>1 Cor 8:18b-20, “</w:t>
      </w:r>
      <w:r>
        <w:rPr>
          <w:sz w:val="20"/>
          <w:szCs w:val="20"/>
          <w:lang w:bidi="he-IL"/>
        </w:rPr>
        <w:t xml:space="preserve">are not those who eat the sacrifices partners in the altar? </w:t>
      </w:r>
      <w:r>
        <w:rPr>
          <w:sz w:val="20"/>
          <w:szCs w:val="20"/>
          <w:vertAlign w:val="superscript"/>
          <w:lang w:bidi="he-IL"/>
        </w:rPr>
        <w:t>19</w:t>
      </w:r>
      <w:r>
        <w:rPr>
          <w:sz w:val="20"/>
          <w:szCs w:val="20"/>
          <w:lang w:bidi="he-IL"/>
        </w:rPr>
        <w:t xml:space="preserve">What do I imply then? That food sacrificed to idols is anything, or that an idol is anything? </w:t>
      </w:r>
      <w:r>
        <w:rPr>
          <w:sz w:val="20"/>
          <w:szCs w:val="20"/>
          <w:vertAlign w:val="superscript"/>
          <w:lang w:bidi="he-IL"/>
        </w:rPr>
        <w:t>20</w:t>
      </w:r>
      <w:r>
        <w:rPr>
          <w:sz w:val="20"/>
          <w:szCs w:val="20"/>
          <w:lang w:bidi="he-IL"/>
        </w:rPr>
        <w:t>No, I imply that what pagans sacrifice, they sacrifice to demons and not to God. I do not want you to be partners with demons.”</w:t>
      </w:r>
    </w:p>
    <w:p w14:paraId="7DE0D715" w14:textId="77777777" w:rsidR="00B347EB" w:rsidRDefault="00B347EB" w:rsidP="00C936F9">
      <w:pPr>
        <w:numPr>
          <w:ilvl w:val="5"/>
          <w:numId w:val="11"/>
        </w:numPr>
        <w:contextualSpacing/>
        <w:rPr>
          <w:kern w:val="2"/>
        </w:rPr>
      </w:pPr>
      <w:r>
        <w:rPr>
          <w:kern w:val="2"/>
        </w:rPr>
        <w:t>“</w:t>
      </w:r>
      <w:r w:rsidRPr="00AE7FA8">
        <w:rPr>
          <w:kern w:val="2"/>
        </w:rPr>
        <w:t>Even Christians are not immune from the influence of these dumb idols if they venture near them, for though the idols are nothing, the demons control them.</w:t>
      </w:r>
      <w:r>
        <w:rPr>
          <w:kern w:val="2"/>
        </w:rPr>
        <w:t>” (</w:t>
      </w:r>
      <w:proofErr w:type="spellStart"/>
      <w:r>
        <w:rPr>
          <w:kern w:val="2"/>
        </w:rPr>
        <w:t>Schlier</w:t>
      </w:r>
      <w:proofErr w:type="spellEnd"/>
      <w:r>
        <w:rPr>
          <w:kern w:val="2"/>
        </w:rPr>
        <w:t xml:space="preserve"> 27)</w:t>
      </w:r>
    </w:p>
    <w:p w14:paraId="35A8397D" w14:textId="77777777" w:rsidR="00B347EB" w:rsidRPr="007A5F9D" w:rsidRDefault="00B347EB" w:rsidP="00C936F9">
      <w:pPr>
        <w:numPr>
          <w:ilvl w:val="4"/>
          <w:numId w:val="11"/>
        </w:numPr>
        <w:contextualSpacing/>
        <w:rPr>
          <w:kern w:val="2"/>
          <w:sz w:val="20"/>
        </w:rPr>
      </w:pPr>
      <w:r>
        <w:rPr>
          <w:kern w:val="2"/>
          <w:sz w:val="20"/>
        </w:rPr>
        <w:lastRenderedPageBreak/>
        <w:t>Gal 4:8, “</w:t>
      </w:r>
      <w:r>
        <w:rPr>
          <w:sz w:val="20"/>
          <w:szCs w:val="20"/>
          <w:lang w:bidi="he-IL"/>
        </w:rPr>
        <w:t>Formerly, when you did not know God, you were enslaved to beings that by nature are not gods.”</w:t>
      </w:r>
    </w:p>
    <w:p w14:paraId="11B249CE" w14:textId="77777777" w:rsidR="00B347EB" w:rsidRPr="00C1207C" w:rsidRDefault="00B347EB" w:rsidP="00C936F9">
      <w:pPr>
        <w:numPr>
          <w:ilvl w:val="4"/>
          <w:numId w:val="11"/>
        </w:numPr>
        <w:contextualSpacing/>
        <w:rPr>
          <w:kern w:val="2"/>
          <w:sz w:val="20"/>
        </w:rPr>
      </w:pPr>
      <w:r w:rsidRPr="00BC1121">
        <w:rPr>
          <w:kern w:val="2"/>
          <w:sz w:val="20"/>
        </w:rPr>
        <w:t>1 Cor 12:2</w:t>
      </w:r>
      <w:r>
        <w:rPr>
          <w:kern w:val="2"/>
          <w:sz w:val="20"/>
        </w:rPr>
        <w:t>, “</w:t>
      </w:r>
      <w:r>
        <w:rPr>
          <w:sz w:val="20"/>
          <w:szCs w:val="20"/>
          <w:lang w:bidi="he-IL"/>
        </w:rPr>
        <w:t>You know that when you were pagans, you were enticed and led astray to idols that could not speak.”</w:t>
      </w:r>
    </w:p>
    <w:p w14:paraId="7FC60BB2" w14:textId="77777777" w:rsidR="00B347EB" w:rsidRPr="00BC1121" w:rsidRDefault="00B347EB" w:rsidP="00C936F9">
      <w:pPr>
        <w:numPr>
          <w:ilvl w:val="4"/>
          <w:numId w:val="11"/>
        </w:numPr>
        <w:contextualSpacing/>
        <w:rPr>
          <w:kern w:val="2"/>
          <w:sz w:val="20"/>
        </w:rPr>
      </w:pPr>
      <w:r>
        <w:rPr>
          <w:sz w:val="20"/>
          <w:szCs w:val="20"/>
          <w:lang w:bidi="he-IL"/>
        </w:rPr>
        <w:t>Rev 9:20, “The rest of humankind, who were not killed by these plagues, did not repent of the works of their hands or give up worshiping demons and idols of gold and silver and bronze and stone and wood, which cannot see or hear or walk.”</w:t>
      </w:r>
    </w:p>
    <w:p w14:paraId="6BBB9DC7" w14:textId="77777777" w:rsidR="00B347EB" w:rsidRPr="00AE7FA8" w:rsidRDefault="00B347EB" w:rsidP="00C936F9">
      <w:pPr>
        <w:numPr>
          <w:ilvl w:val="4"/>
          <w:numId w:val="11"/>
        </w:numPr>
        <w:contextualSpacing/>
        <w:rPr>
          <w:kern w:val="2"/>
        </w:rPr>
      </w:pPr>
      <w:r>
        <w:rPr>
          <w:kern w:val="2"/>
        </w:rPr>
        <w:t>“</w:t>
      </w:r>
      <w:r w:rsidRPr="00AE7FA8">
        <w:rPr>
          <w:kern w:val="2"/>
        </w:rPr>
        <w:t xml:space="preserve">The </w:t>
      </w:r>
      <w:r>
        <w:rPr>
          <w:kern w:val="2"/>
        </w:rPr>
        <w:t>“</w:t>
      </w:r>
      <w:r w:rsidRPr="00AE7FA8">
        <w:rPr>
          <w:kern w:val="2"/>
        </w:rPr>
        <w:t>demoniacal</w:t>
      </w:r>
      <w:r>
        <w:rPr>
          <w:kern w:val="2"/>
        </w:rPr>
        <w:t>”</w:t>
      </w:r>
      <w:r w:rsidRPr="00AE7FA8">
        <w:rPr>
          <w:kern w:val="2"/>
        </w:rPr>
        <w:t xml:space="preserve"> power of these idols is so great that</w:t>
      </w:r>
      <w:r>
        <w:rPr>
          <w:kern w:val="2"/>
        </w:rPr>
        <w:t xml:space="preserve"> . . . “[</w:t>
      </w:r>
      <w:r w:rsidRPr="00AE7FA8">
        <w:rPr>
          <w:kern w:val="2"/>
        </w:rPr>
        <w:t>men</w:t>
      </w:r>
      <w:r>
        <w:rPr>
          <w:kern w:val="2"/>
        </w:rPr>
        <w:t xml:space="preserve">] </w:t>
      </w:r>
      <w:r w:rsidRPr="00AE7FA8">
        <w:rPr>
          <w:kern w:val="2"/>
        </w:rPr>
        <w:t xml:space="preserve">did not do penance from the works of their hands, that they should not adore devils, and idols </w:t>
      </w:r>
      <w:r>
        <w:rPr>
          <w:kern w:val="2"/>
        </w:rPr>
        <w:t>. . .””</w:t>
      </w:r>
      <w:r w:rsidRPr="00AE7FA8">
        <w:rPr>
          <w:kern w:val="2"/>
        </w:rPr>
        <w:t xml:space="preserve"> (</w:t>
      </w:r>
      <w:proofErr w:type="spellStart"/>
      <w:r w:rsidRPr="00AE7FA8">
        <w:rPr>
          <w:kern w:val="2"/>
        </w:rPr>
        <w:t>Schlier</w:t>
      </w:r>
      <w:proofErr w:type="spellEnd"/>
      <w:r w:rsidRPr="00AE7FA8">
        <w:rPr>
          <w:kern w:val="2"/>
        </w:rPr>
        <w:t xml:space="preserve"> 27)</w:t>
      </w:r>
    </w:p>
    <w:p w14:paraId="17A0CDB6" w14:textId="77777777" w:rsidR="00B347EB" w:rsidRDefault="00B347EB" w:rsidP="00C936F9">
      <w:pPr>
        <w:numPr>
          <w:ilvl w:val="3"/>
          <w:numId w:val="11"/>
        </w:numPr>
        <w:contextualSpacing/>
        <w:rPr>
          <w:kern w:val="2"/>
        </w:rPr>
      </w:pPr>
      <w:r>
        <w:rPr>
          <w:kern w:val="2"/>
        </w:rPr>
        <w:t xml:space="preserve">Mosaic </w:t>
      </w:r>
      <w:r w:rsidRPr="00AE7FA8">
        <w:rPr>
          <w:kern w:val="2"/>
        </w:rPr>
        <w:t>Law</w:t>
      </w:r>
    </w:p>
    <w:p w14:paraId="0F0080AF" w14:textId="77777777" w:rsidR="00B347EB" w:rsidRPr="00AE7FA8" w:rsidRDefault="00B347EB" w:rsidP="00C936F9">
      <w:pPr>
        <w:numPr>
          <w:ilvl w:val="4"/>
          <w:numId w:val="11"/>
        </w:numPr>
        <w:contextualSpacing/>
        <w:rPr>
          <w:kern w:val="2"/>
        </w:rPr>
      </w:pPr>
      <w:r>
        <w:rPr>
          <w:kern w:val="2"/>
        </w:rPr>
        <w:t xml:space="preserve">“. . . </w:t>
      </w:r>
      <w:r w:rsidRPr="00AE7FA8">
        <w:rPr>
          <w:kern w:val="2"/>
        </w:rPr>
        <w:t>the influence of the wicked angels is asserted even in the Jewish Law</w:t>
      </w:r>
      <w:r>
        <w:rPr>
          <w:kern w:val="2"/>
        </w:rPr>
        <w:t xml:space="preserve"> . . . </w:t>
      </w:r>
      <w:r w:rsidRPr="00AE7FA8">
        <w:rPr>
          <w:kern w:val="2"/>
        </w:rPr>
        <w:t xml:space="preserve">In the hands of fallen men even the </w:t>
      </w:r>
      <w:r>
        <w:rPr>
          <w:kern w:val="2"/>
        </w:rPr>
        <w:t>“</w:t>
      </w:r>
      <w:r w:rsidRPr="00AE7FA8">
        <w:rPr>
          <w:kern w:val="2"/>
        </w:rPr>
        <w:t>holy, and just, and good</w:t>
      </w:r>
      <w:r>
        <w:rPr>
          <w:kern w:val="2"/>
        </w:rPr>
        <w:t>”</w:t>
      </w:r>
      <w:r w:rsidRPr="00AE7FA8">
        <w:rPr>
          <w:kern w:val="2"/>
        </w:rPr>
        <w:t xml:space="preserve"> commandment (Rom. 7:12) becomes a Law which fosters self-seeking and self-advancement. To this extent the fallen angels speak through the Law, and it conveys the words of the Evil One who tries to master men by secretly and subtly exploiting their self-seeking and self-righteousness.</w:t>
      </w:r>
      <w:r>
        <w:rPr>
          <w:kern w:val="2"/>
        </w:rPr>
        <w:t>”</w:t>
      </w:r>
      <w:r w:rsidRPr="00AE7FA8">
        <w:rPr>
          <w:kern w:val="2"/>
        </w:rPr>
        <w:t xml:space="preserve"> (</w:t>
      </w:r>
      <w:proofErr w:type="spellStart"/>
      <w:r w:rsidRPr="00AE7FA8">
        <w:rPr>
          <w:kern w:val="2"/>
        </w:rPr>
        <w:t>Schlier</w:t>
      </w:r>
      <w:proofErr w:type="spellEnd"/>
      <w:r w:rsidRPr="00AE7FA8">
        <w:rPr>
          <w:kern w:val="2"/>
        </w:rPr>
        <w:t xml:space="preserve"> 27)</w:t>
      </w:r>
    </w:p>
    <w:p w14:paraId="21556A94" w14:textId="77777777" w:rsidR="00B347EB" w:rsidRPr="009F5FF1" w:rsidRDefault="00B347EB" w:rsidP="00C936F9">
      <w:pPr>
        <w:numPr>
          <w:ilvl w:val="4"/>
          <w:numId w:val="11"/>
        </w:numPr>
        <w:contextualSpacing/>
        <w:rPr>
          <w:kern w:val="2"/>
          <w:sz w:val="20"/>
        </w:rPr>
      </w:pPr>
      <w:r w:rsidRPr="009F5FF1">
        <w:rPr>
          <w:kern w:val="2"/>
          <w:sz w:val="20"/>
        </w:rPr>
        <w:t>John 8:44,</w:t>
      </w:r>
      <w:r>
        <w:rPr>
          <w:kern w:val="2"/>
          <w:sz w:val="20"/>
        </w:rPr>
        <w:t xml:space="preserve"> Jesus to some Jews,</w:t>
      </w:r>
      <w:r w:rsidRPr="009F5FF1">
        <w:rPr>
          <w:kern w:val="2"/>
          <w:sz w:val="20"/>
        </w:rPr>
        <w:t xml:space="preserve"> “</w:t>
      </w:r>
      <w:r>
        <w:rPr>
          <w:sz w:val="20"/>
          <w:szCs w:val="20"/>
          <w:lang w:bidi="he-IL"/>
        </w:rPr>
        <w:t>You are from your father the devil, and you choose to do your father’s desires.”</w:t>
      </w:r>
    </w:p>
    <w:p w14:paraId="64E681A9" w14:textId="77777777" w:rsidR="00B347EB" w:rsidRPr="009F5FF1" w:rsidRDefault="00B347EB" w:rsidP="00C936F9">
      <w:pPr>
        <w:numPr>
          <w:ilvl w:val="4"/>
          <w:numId w:val="11"/>
        </w:numPr>
        <w:contextualSpacing/>
        <w:rPr>
          <w:kern w:val="2"/>
          <w:sz w:val="20"/>
        </w:rPr>
      </w:pPr>
      <w:r w:rsidRPr="009F5FF1">
        <w:rPr>
          <w:kern w:val="2"/>
          <w:sz w:val="20"/>
        </w:rPr>
        <w:t>Rev 2:9</w:t>
      </w:r>
      <w:r>
        <w:rPr>
          <w:kern w:val="2"/>
          <w:sz w:val="20"/>
        </w:rPr>
        <w:t>b, “</w:t>
      </w:r>
      <w:r>
        <w:rPr>
          <w:sz w:val="20"/>
          <w:szCs w:val="20"/>
          <w:lang w:bidi="he-IL"/>
        </w:rPr>
        <w:t>I know the slander on the part of those who say that they are Jews and are not, but are a synagogue of Satan.”</w:t>
      </w:r>
    </w:p>
    <w:p w14:paraId="7A091EB0" w14:textId="77777777" w:rsidR="00B347EB" w:rsidRPr="00AE7FA8" w:rsidRDefault="00B347EB" w:rsidP="00C936F9">
      <w:pPr>
        <w:numPr>
          <w:ilvl w:val="5"/>
          <w:numId w:val="11"/>
        </w:numPr>
        <w:contextualSpacing/>
        <w:rPr>
          <w:kern w:val="2"/>
        </w:rPr>
      </w:pPr>
      <w:r>
        <w:rPr>
          <w:kern w:val="2"/>
        </w:rPr>
        <w:t xml:space="preserve">“. . . </w:t>
      </w:r>
      <w:r w:rsidRPr="00AE7FA8">
        <w:rPr>
          <w:kern w:val="2"/>
        </w:rPr>
        <w:t xml:space="preserve">the Jewish synagogue is revealed as the </w:t>
      </w:r>
      <w:r>
        <w:rPr>
          <w:kern w:val="2"/>
        </w:rPr>
        <w:t>“</w:t>
      </w:r>
      <w:r w:rsidRPr="00AE7FA8">
        <w:rPr>
          <w:kern w:val="2"/>
        </w:rPr>
        <w:t>synagogue of Satan</w:t>
      </w:r>
      <w:r>
        <w:rPr>
          <w:kern w:val="2"/>
        </w:rPr>
        <w:t>’’</w:t>
      </w:r>
      <w:r w:rsidRPr="00AE7FA8">
        <w:rPr>
          <w:kern w:val="2"/>
        </w:rPr>
        <w:t xml:space="preserve"> who uses the Jews to persecute Christians.</w:t>
      </w:r>
      <w:r>
        <w:rPr>
          <w:kern w:val="2"/>
        </w:rPr>
        <w:t>”</w:t>
      </w:r>
      <w:r w:rsidRPr="00AE7FA8">
        <w:rPr>
          <w:kern w:val="2"/>
        </w:rPr>
        <w:t xml:space="preserve"> (</w:t>
      </w:r>
      <w:proofErr w:type="spellStart"/>
      <w:r w:rsidRPr="00AE7FA8">
        <w:rPr>
          <w:kern w:val="2"/>
        </w:rPr>
        <w:t>Schlier</w:t>
      </w:r>
      <w:proofErr w:type="spellEnd"/>
      <w:r w:rsidRPr="00AE7FA8">
        <w:rPr>
          <w:kern w:val="2"/>
        </w:rPr>
        <w:t xml:space="preserve"> 28)</w:t>
      </w:r>
    </w:p>
    <w:p w14:paraId="4AEB2E2A" w14:textId="77777777" w:rsidR="00B347EB" w:rsidRDefault="00B347EB" w:rsidP="00C936F9">
      <w:pPr>
        <w:numPr>
          <w:ilvl w:val="3"/>
          <w:numId w:val="11"/>
        </w:numPr>
        <w:contextualSpacing/>
        <w:rPr>
          <w:kern w:val="2"/>
        </w:rPr>
      </w:pPr>
      <w:r>
        <w:rPr>
          <w:kern w:val="2"/>
        </w:rPr>
        <w:t>Christian heresies</w:t>
      </w:r>
    </w:p>
    <w:p w14:paraId="3B56CE36" w14:textId="77777777" w:rsidR="00B347EB" w:rsidRDefault="00B347EB" w:rsidP="00C936F9">
      <w:pPr>
        <w:numPr>
          <w:ilvl w:val="4"/>
          <w:numId w:val="11"/>
        </w:numPr>
        <w:contextualSpacing/>
        <w:rPr>
          <w:kern w:val="2"/>
        </w:rPr>
      </w:pPr>
      <w:r>
        <w:rPr>
          <w:kern w:val="2"/>
        </w:rPr>
        <w:t xml:space="preserve">“. . . </w:t>
      </w:r>
      <w:r w:rsidRPr="00AE7FA8">
        <w:rPr>
          <w:kern w:val="2"/>
        </w:rPr>
        <w:t xml:space="preserve">the evil power </w:t>
      </w:r>
      <w:r>
        <w:rPr>
          <w:kern w:val="2"/>
        </w:rPr>
        <w:t xml:space="preserve">. . . </w:t>
      </w:r>
      <w:r w:rsidRPr="00AE7FA8">
        <w:rPr>
          <w:kern w:val="2"/>
        </w:rPr>
        <w:t>influences even Christian revelation.</w:t>
      </w:r>
      <w:r>
        <w:rPr>
          <w:kern w:val="2"/>
        </w:rPr>
        <w:t>” (</w:t>
      </w:r>
      <w:proofErr w:type="spellStart"/>
      <w:r>
        <w:rPr>
          <w:kern w:val="2"/>
        </w:rPr>
        <w:t>Schlier</w:t>
      </w:r>
      <w:proofErr w:type="spellEnd"/>
      <w:r>
        <w:rPr>
          <w:kern w:val="2"/>
        </w:rPr>
        <w:t xml:space="preserve"> 28)</w:t>
      </w:r>
    </w:p>
    <w:p w14:paraId="0C31B600" w14:textId="77777777" w:rsidR="00B347EB" w:rsidRPr="006E0B57" w:rsidRDefault="00B347EB" w:rsidP="00C936F9">
      <w:pPr>
        <w:numPr>
          <w:ilvl w:val="4"/>
          <w:numId w:val="11"/>
        </w:numPr>
        <w:contextualSpacing/>
        <w:rPr>
          <w:kern w:val="2"/>
          <w:sz w:val="20"/>
        </w:rPr>
      </w:pPr>
      <w:r w:rsidRPr="009F5FF1">
        <w:rPr>
          <w:kern w:val="2"/>
          <w:sz w:val="20"/>
        </w:rPr>
        <w:t>2 Cor 11:</w:t>
      </w:r>
      <w:r>
        <w:rPr>
          <w:kern w:val="2"/>
          <w:sz w:val="20"/>
        </w:rPr>
        <w:t>13-15</w:t>
      </w:r>
      <w:r w:rsidRPr="009F5FF1">
        <w:rPr>
          <w:kern w:val="2"/>
          <w:sz w:val="20"/>
        </w:rPr>
        <w:t>, “</w:t>
      </w:r>
      <w:r>
        <w:rPr>
          <w:sz w:val="20"/>
          <w:szCs w:val="20"/>
          <w:lang w:bidi="he-IL"/>
        </w:rPr>
        <w:t xml:space="preserve">such boasters are false apostles, deceitful workers, disguising themselves as apostles of Christ. </w:t>
      </w:r>
      <w:r>
        <w:rPr>
          <w:sz w:val="20"/>
          <w:szCs w:val="20"/>
          <w:vertAlign w:val="superscript"/>
          <w:lang w:bidi="he-IL"/>
        </w:rPr>
        <w:t>14</w:t>
      </w:r>
      <w:r>
        <w:rPr>
          <w:sz w:val="20"/>
          <w:szCs w:val="20"/>
          <w:lang w:bidi="he-IL"/>
        </w:rPr>
        <w:t xml:space="preserve">And no wonder! Even Satan disguises himself as an angel of light. </w:t>
      </w:r>
      <w:r>
        <w:rPr>
          <w:sz w:val="20"/>
          <w:szCs w:val="20"/>
          <w:vertAlign w:val="superscript"/>
          <w:lang w:bidi="he-IL"/>
        </w:rPr>
        <w:t>15</w:t>
      </w:r>
      <w:r>
        <w:rPr>
          <w:sz w:val="20"/>
          <w:szCs w:val="20"/>
          <w:lang w:bidi="he-IL"/>
        </w:rPr>
        <w:t>So it is not strange if his ministers also disguise themselves as ministers of righteousness.”</w:t>
      </w:r>
    </w:p>
    <w:p w14:paraId="6A1FE34E" w14:textId="77777777" w:rsidR="00B347EB" w:rsidRPr="006E0B57" w:rsidRDefault="00B347EB" w:rsidP="00C936F9">
      <w:pPr>
        <w:numPr>
          <w:ilvl w:val="4"/>
          <w:numId w:val="11"/>
        </w:numPr>
        <w:contextualSpacing/>
        <w:rPr>
          <w:kern w:val="2"/>
          <w:sz w:val="20"/>
        </w:rPr>
      </w:pPr>
      <w:r w:rsidRPr="006E0B57">
        <w:rPr>
          <w:kern w:val="2"/>
          <w:sz w:val="20"/>
        </w:rPr>
        <w:t>1 Tim 4:1</w:t>
      </w:r>
      <w:r>
        <w:rPr>
          <w:kern w:val="2"/>
          <w:sz w:val="20"/>
        </w:rPr>
        <w:t>, “</w:t>
      </w:r>
      <w:r>
        <w:rPr>
          <w:sz w:val="20"/>
          <w:szCs w:val="20"/>
          <w:lang w:bidi="he-IL"/>
        </w:rPr>
        <w:t>Now the Spirit expressly says that in later times some will renounce the faith by paying attention to deceitful spirits and teachings of demons . . .”</w:t>
      </w:r>
    </w:p>
    <w:p w14:paraId="64602836" w14:textId="77777777" w:rsidR="00B347EB" w:rsidRPr="009F5FF1" w:rsidRDefault="00B347EB" w:rsidP="00C936F9">
      <w:pPr>
        <w:numPr>
          <w:ilvl w:val="4"/>
          <w:numId w:val="11"/>
        </w:numPr>
        <w:contextualSpacing/>
        <w:rPr>
          <w:kern w:val="2"/>
          <w:sz w:val="20"/>
        </w:rPr>
      </w:pPr>
      <w:r>
        <w:rPr>
          <w:sz w:val="20"/>
          <w:szCs w:val="20"/>
          <w:lang w:bidi="he-IL"/>
        </w:rPr>
        <w:t>1 John 4:1, “Beloved, do not believe every spirit, but test the spirits to see whether they are from God; for many false prophets have gone out into the world.”</w:t>
      </w:r>
    </w:p>
    <w:p w14:paraId="57F389A4" w14:textId="77777777" w:rsidR="00B347EB" w:rsidRDefault="00B347EB" w:rsidP="00C936F9">
      <w:pPr>
        <w:numPr>
          <w:ilvl w:val="5"/>
          <w:numId w:val="11"/>
        </w:numPr>
        <w:contextualSpacing/>
        <w:rPr>
          <w:kern w:val="2"/>
        </w:rPr>
      </w:pPr>
      <w:r>
        <w:rPr>
          <w:kern w:val="2"/>
        </w:rPr>
        <w:t>Here “</w:t>
      </w:r>
      <w:r w:rsidRPr="00AE7FA8">
        <w:rPr>
          <w:kern w:val="2"/>
        </w:rPr>
        <w:t xml:space="preserve">false Christian prophets </w:t>
      </w:r>
      <w:r>
        <w:rPr>
          <w:kern w:val="2"/>
        </w:rPr>
        <w:t xml:space="preserve">. . . </w:t>
      </w:r>
      <w:r w:rsidRPr="00AE7FA8">
        <w:rPr>
          <w:kern w:val="2"/>
        </w:rPr>
        <w:t>are inspired by the spirit of Antichrist</w:t>
      </w:r>
      <w:r>
        <w:rPr>
          <w:kern w:val="2"/>
        </w:rPr>
        <w:t xml:space="preserve"> . . .” (</w:t>
      </w:r>
      <w:proofErr w:type="spellStart"/>
      <w:r>
        <w:rPr>
          <w:kern w:val="2"/>
        </w:rPr>
        <w:t>Schlier</w:t>
      </w:r>
      <w:proofErr w:type="spellEnd"/>
      <w:r>
        <w:rPr>
          <w:kern w:val="2"/>
        </w:rPr>
        <w:t xml:space="preserve"> 28)</w:t>
      </w:r>
    </w:p>
    <w:p w14:paraId="34F4333E" w14:textId="77777777" w:rsidR="00B347EB" w:rsidRPr="006E0B57" w:rsidRDefault="00B347EB" w:rsidP="00C936F9">
      <w:pPr>
        <w:numPr>
          <w:ilvl w:val="4"/>
          <w:numId w:val="11"/>
        </w:numPr>
        <w:contextualSpacing/>
        <w:rPr>
          <w:kern w:val="2"/>
          <w:sz w:val="20"/>
        </w:rPr>
      </w:pPr>
      <w:r w:rsidRPr="006E0B57">
        <w:rPr>
          <w:kern w:val="2"/>
          <w:sz w:val="20"/>
        </w:rPr>
        <w:t>James 3:15, “</w:t>
      </w:r>
      <w:r>
        <w:rPr>
          <w:sz w:val="20"/>
          <w:szCs w:val="20"/>
          <w:lang w:bidi="he-IL"/>
        </w:rPr>
        <w:t>if you have bitter envy and selfish ambition in your hearts, do not be boastful and false to the truth</w:t>
      </w:r>
      <w:r w:rsidRPr="006E0B57">
        <w:rPr>
          <w:sz w:val="20"/>
          <w:szCs w:val="20"/>
          <w:lang w:bidi="he-IL"/>
        </w:rPr>
        <w:t>.</w:t>
      </w:r>
      <w:r w:rsidRPr="006E0B57">
        <w:rPr>
          <w:kern w:val="2"/>
          <w:sz w:val="20"/>
        </w:rPr>
        <w:t xml:space="preserve"> </w:t>
      </w:r>
      <w:r w:rsidRPr="006E0B57">
        <w:rPr>
          <w:rFonts w:cs="Bookman Old Style"/>
          <w:sz w:val="20"/>
          <w:szCs w:val="14"/>
          <w:vertAlign w:val="superscript"/>
        </w:rPr>
        <w:t>15</w:t>
      </w:r>
      <w:r w:rsidRPr="006E0B57">
        <w:rPr>
          <w:sz w:val="20"/>
          <w:szCs w:val="20"/>
          <w:lang w:bidi="he-IL"/>
        </w:rPr>
        <w:t>S</w:t>
      </w:r>
      <w:r>
        <w:rPr>
          <w:sz w:val="20"/>
          <w:szCs w:val="20"/>
          <w:lang w:bidi="he-IL"/>
        </w:rPr>
        <w:t>uch wisdom does not come down from above, but is earthly, unspiritual, devilish.”</w:t>
      </w:r>
    </w:p>
    <w:p w14:paraId="175EA320" w14:textId="77777777" w:rsidR="00B347EB" w:rsidRDefault="00B347EB" w:rsidP="00B347EB">
      <w:pPr>
        <w:contextualSpacing/>
      </w:pPr>
      <w:r>
        <w:br w:type="page"/>
      </w:r>
    </w:p>
    <w:p w14:paraId="24A4AEAF" w14:textId="77777777" w:rsidR="00B347EB" w:rsidRPr="00241738" w:rsidRDefault="00B347EB" w:rsidP="00D535D8">
      <w:pPr>
        <w:pStyle w:val="Heading1"/>
      </w:pPr>
      <w:bookmarkStart w:id="32" w:name="_Toc503063416"/>
      <w:r>
        <w:lastRenderedPageBreak/>
        <w:t>Bibliography</w:t>
      </w:r>
      <w:bookmarkEnd w:id="32"/>
    </w:p>
    <w:p w14:paraId="5CCE41EB" w14:textId="77777777" w:rsidR="00B347EB" w:rsidRDefault="00B347EB" w:rsidP="00B347EB">
      <w:pPr>
        <w:contextualSpacing/>
        <w:rPr>
          <w:kern w:val="2"/>
        </w:rPr>
      </w:pPr>
    </w:p>
    <w:p w14:paraId="6FC3C61C" w14:textId="77777777" w:rsidR="00B347EB" w:rsidRDefault="00B347EB" w:rsidP="00B347EB">
      <w:pPr>
        <w:contextualSpacing/>
        <w:rPr>
          <w:kern w:val="2"/>
        </w:rPr>
      </w:pPr>
    </w:p>
    <w:p w14:paraId="44941609" w14:textId="77777777" w:rsidR="00B347EB" w:rsidRPr="00FA261E" w:rsidRDefault="00B347EB" w:rsidP="00B347EB">
      <w:pPr>
        <w:pStyle w:val="ListParagraph"/>
        <w:ind w:hanging="720"/>
        <w:contextualSpacing/>
        <w:rPr>
          <w:rFonts w:eastAsia="Times New Roman"/>
        </w:rPr>
      </w:pPr>
      <w:r w:rsidRPr="00FA261E">
        <w:rPr>
          <w:rFonts w:eastAsia="Times New Roman"/>
        </w:rPr>
        <w:t xml:space="preserve">“Acts of Pilate.” </w:t>
      </w:r>
      <w:r w:rsidRPr="00FA261E">
        <w:rPr>
          <w:rFonts w:eastAsia="Times New Roman"/>
          <w:i/>
          <w:iCs/>
        </w:rPr>
        <w:t>Wikipedia</w:t>
      </w:r>
      <w:r w:rsidRPr="00FA261E">
        <w:rPr>
          <w:rFonts w:eastAsia="Times New Roman"/>
        </w:rPr>
        <w:t>. 28 July 2012. Web. 20 Sept. 2012.</w:t>
      </w:r>
    </w:p>
    <w:p w14:paraId="001E2679" w14:textId="77777777" w:rsidR="00B347EB" w:rsidRPr="00FA261E" w:rsidRDefault="00B347EB" w:rsidP="00B347EB">
      <w:pPr>
        <w:autoSpaceDE w:val="0"/>
        <w:autoSpaceDN w:val="0"/>
        <w:adjustRightInd w:val="0"/>
        <w:ind w:left="720" w:hanging="720"/>
        <w:contextualSpacing/>
      </w:pPr>
      <w:r w:rsidRPr="00FA261E">
        <w:t xml:space="preserve">Brown, Raymond E., SS. </w:t>
      </w:r>
      <w:r w:rsidRPr="00FA261E">
        <w:rPr>
          <w:i/>
          <w:iCs/>
        </w:rPr>
        <w:t>An Introduction to the New Testament</w:t>
      </w:r>
      <w:r w:rsidRPr="00FA261E">
        <w:t>. The Anchor Bible Reference Library. New York: Doubleday, 1997. 708-12.</w:t>
      </w:r>
    </w:p>
    <w:p w14:paraId="1FB6A336" w14:textId="77777777" w:rsidR="00B347EB" w:rsidRPr="00FA261E" w:rsidRDefault="00B347EB" w:rsidP="00B347EB">
      <w:pPr>
        <w:ind w:left="720" w:hanging="720"/>
        <w:contextualSpacing/>
      </w:pPr>
      <w:r w:rsidRPr="00FA261E">
        <w:t xml:space="preserve">Congregation of the Doctrine of the Faith. </w:t>
      </w:r>
      <w:r w:rsidRPr="00FA261E">
        <w:rPr>
          <w:i/>
          <w:iCs/>
        </w:rPr>
        <w:t>Catechism of the Catholic Church</w:t>
      </w:r>
      <w:r w:rsidRPr="00FA261E">
        <w:rPr>
          <w:iCs/>
        </w:rPr>
        <w:t>.</w:t>
      </w:r>
      <w:r w:rsidRPr="00FA261E">
        <w:t xml:space="preserve"> 2nd ed. Trans. National Conference of Catholic Bishops. Vatican City: </w:t>
      </w:r>
      <w:proofErr w:type="spellStart"/>
      <w:r w:rsidRPr="00FA261E">
        <w:t>Libreria</w:t>
      </w:r>
      <w:proofErr w:type="spellEnd"/>
      <w:r w:rsidRPr="00FA261E">
        <w:t xml:space="preserve"> </w:t>
      </w:r>
      <w:proofErr w:type="spellStart"/>
      <w:r w:rsidRPr="00FA261E">
        <w:t>Editrice</w:t>
      </w:r>
      <w:proofErr w:type="spellEnd"/>
      <w:r w:rsidRPr="00FA261E">
        <w:t xml:space="preserve"> Vaticana, 1997. N.d. Web. 20 Oct. 2008. &lt;http://www.usccb.org/catechism/text/index.shtml&gt;.</w:t>
      </w:r>
    </w:p>
    <w:p w14:paraId="3CA00B63" w14:textId="77777777" w:rsidR="00B347EB" w:rsidRPr="0002608B" w:rsidRDefault="00B347EB" w:rsidP="00B347EB">
      <w:pPr>
        <w:ind w:left="720" w:hanging="720"/>
        <w:contextualSpacing/>
        <w:rPr>
          <w:lang w:val="fr-FR"/>
        </w:rPr>
      </w:pPr>
      <w:r w:rsidRPr="00FA261E">
        <w:rPr>
          <w:kern w:val="2"/>
        </w:rPr>
        <w:t xml:space="preserve">Daniélou, Jean. </w:t>
      </w:r>
      <w:r w:rsidRPr="00FA261E">
        <w:rPr>
          <w:i/>
          <w:kern w:val="2"/>
        </w:rPr>
        <w:t>Origen</w:t>
      </w:r>
      <w:r w:rsidRPr="00FA261E">
        <w:rPr>
          <w:kern w:val="2"/>
        </w:rPr>
        <w:t xml:space="preserve">. Trans. </w:t>
      </w:r>
      <w:r w:rsidRPr="00FA261E">
        <w:rPr>
          <w:rFonts w:eastAsia="Arial Unicode MS" w:hint="eastAsia"/>
          <w:color w:val="000000"/>
          <w:szCs w:val="20"/>
          <w:shd w:val="clear" w:color="auto" w:fill="FFFFFF"/>
        </w:rPr>
        <w:t>Walter Mitchell</w:t>
      </w:r>
      <w:r w:rsidRPr="00FA261E">
        <w:rPr>
          <w:kern w:val="2"/>
        </w:rPr>
        <w:t xml:space="preserve">. New York: Sheed and Ward, 1955. </w:t>
      </w:r>
      <w:r w:rsidRPr="0002608B">
        <w:rPr>
          <w:kern w:val="2"/>
          <w:lang w:val="fr-FR"/>
        </w:rPr>
        <w:t xml:space="preserve">Esp. 220-45. (French: </w:t>
      </w:r>
      <w:r w:rsidRPr="0002608B">
        <w:rPr>
          <w:i/>
          <w:kern w:val="2"/>
          <w:lang w:val="fr-FR"/>
        </w:rPr>
        <w:t>Origène</w:t>
      </w:r>
      <w:r w:rsidRPr="0002608B">
        <w:rPr>
          <w:iCs/>
          <w:kern w:val="2"/>
          <w:lang w:val="fr-FR"/>
        </w:rPr>
        <w:t xml:space="preserve">. </w:t>
      </w:r>
      <w:proofErr w:type="spellStart"/>
      <w:r w:rsidRPr="0002608B">
        <w:rPr>
          <w:iCs/>
          <w:kern w:val="2"/>
          <w:lang w:val="fr-FR"/>
        </w:rPr>
        <w:t>Génie</w:t>
      </w:r>
      <w:proofErr w:type="spellEnd"/>
      <w:r w:rsidRPr="0002608B">
        <w:rPr>
          <w:iCs/>
          <w:kern w:val="2"/>
          <w:lang w:val="fr-FR"/>
        </w:rPr>
        <w:t xml:space="preserve"> du christianisme.</w:t>
      </w:r>
      <w:r w:rsidRPr="0002608B">
        <w:rPr>
          <w:kern w:val="2"/>
          <w:lang w:val="fr-FR"/>
        </w:rPr>
        <w:t xml:space="preserve"> Paris: La Table ronde, 1948.)</w:t>
      </w:r>
    </w:p>
    <w:p w14:paraId="62E1A2BD" w14:textId="77777777" w:rsidR="00B347EB" w:rsidRPr="00FA261E" w:rsidRDefault="00B347EB" w:rsidP="00B347EB">
      <w:pPr>
        <w:pStyle w:val="doubleindent"/>
        <w:ind w:left="720" w:right="0"/>
        <w:contextualSpacing/>
      </w:pPr>
      <w:proofErr w:type="spellStart"/>
      <w:r w:rsidRPr="00FA261E">
        <w:t>Denzinger</w:t>
      </w:r>
      <w:proofErr w:type="spellEnd"/>
      <w:r w:rsidRPr="00FA261E">
        <w:t xml:space="preserve">, Heinrich. </w:t>
      </w:r>
      <w:r w:rsidRPr="00FA261E">
        <w:rPr>
          <w:i/>
          <w:iCs/>
        </w:rPr>
        <w:t>The Sources of Catholic Dogma</w:t>
      </w:r>
      <w:r w:rsidRPr="00FA261E">
        <w:t xml:space="preserve">. </w:t>
      </w:r>
      <w:r w:rsidRPr="0002608B">
        <w:rPr>
          <w:lang w:val="fr-FR"/>
        </w:rPr>
        <w:t xml:space="preserve">Trans. Roy J. </w:t>
      </w:r>
      <w:proofErr w:type="spellStart"/>
      <w:r w:rsidRPr="0002608B">
        <w:rPr>
          <w:lang w:val="fr-FR"/>
        </w:rPr>
        <w:t>Deferrari</w:t>
      </w:r>
      <w:proofErr w:type="spellEnd"/>
      <w:r w:rsidRPr="0002608B">
        <w:rPr>
          <w:lang w:val="fr-FR"/>
        </w:rPr>
        <w:t xml:space="preserve">. St. Louis: Herder, 1957. (Latin: </w:t>
      </w:r>
      <w:r w:rsidRPr="0002608B">
        <w:rPr>
          <w:i/>
          <w:iCs/>
          <w:lang w:val="fr-FR"/>
        </w:rPr>
        <w:t xml:space="preserve">Enchiridion </w:t>
      </w:r>
      <w:proofErr w:type="spellStart"/>
      <w:r w:rsidRPr="0002608B">
        <w:rPr>
          <w:i/>
          <w:iCs/>
          <w:lang w:val="fr-FR"/>
        </w:rPr>
        <w:t>symbolorum</w:t>
      </w:r>
      <w:proofErr w:type="spellEnd"/>
      <w:r w:rsidRPr="0002608B">
        <w:rPr>
          <w:lang w:val="fr-FR"/>
        </w:rPr>
        <w:t xml:space="preserve">, </w:t>
      </w:r>
      <w:proofErr w:type="spellStart"/>
      <w:r w:rsidRPr="0002608B">
        <w:rPr>
          <w:i/>
          <w:iCs/>
          <w:lang w:val="fr-FR"/>
        </w:rPr>
        <w:t>definitionum</w:t>
      </w:r>
      <w:proofErr w:type="spellEnd"/>
      <w:r w:rsidRPr="0002608B">
        <w:rPr>
          <w:i/>
          <w:iCs/>
          <w:lang w:val="fr-FR"/>
        </w:rPr>
        <w:t xml:space="preserve"> et </w:t>
      </w:r>
      <w:proofErr w:type="spellStart"/>
      <w:r w:rsidRPr="0002608B">
        <w:rPr>
          <w:i/>
          <w:iCs/>
          <w:lang w:val="fr-FR"/>
        </w:rPr>
        <w:t>declarationum</w:t>
      </w:r>
      <w:proofErr w:type="spellEnd"/>
      <w:r w:rsidRPr="0002608B">
        <w:rPr>
          <w:i/>
          <w:iCs/>
          <w:lang w:val="fr-FR"/>
        </w:rPr>
        <w:t xml:space="preserve"> de rebus </w:t>
      </w:r>
      <w:proofErr w:type="spellStart"/>
      <w:r w:rsidRPr="0002608B">
        <w:rPr>
          <w:i/>
          <w:iCs/>
          <w:lang w:val="fr-FR"/>
        </w:rPr>
        <w:t>fidei</w:t>
      </w:r>
      <w:proofErr w:type="spellEnd"/>
      <w:r w:rsidRPr="0002608B">
        <w:rPr>
          <w:i/>
          <w:iCs/>
          <w:lang w:val="fr-FR"/>
        </w:rPr>
        <w:t xml:space="preserve"> et </w:t>
      </w:r>
      <w:proofErr w:type="spellStart"/>
      <w:r w:rsidRPr="0002608B">
        <w:rPr>
          <w:i/>
          <w:iCs/>
          <w:lang w:val="fr-FR"/>
        </w:rPr>
        <w:t>morum</w:t>
      </w:r>
      <w:proofErr w:type="spellEnd"/>
      <w:r w:rsidRPr="0002608B">
        <w:rPr>
          <w:lang w:val="fr-FR"/>
        </w:rPr>
        <w:t xml:space="preserve">. </w:t>
      </w:r>
      <w:r w:rsidRPr="00FA261E">
        <w:t xml:space="preserve">1854. Ed. Clemens Bannwart, Johann Baptist Umberg, and Karl Rahner. 30th ed. Freiburg </w:t>
      </w:r>
      <w:proofErr w:type="spellStart"/>
      <w:r w:rsidRPr="00FA261E">
        <w:t>im</w:t>
      </w:r>
      <w:proofErr w:type="spellEnd"/>
      <w:r w:rsidRPr="00FA261E">
        <w:t xml:space="preserve"> Breisgau: Herder, 1955.)</w:t>
      </w:r>
    </w:p>
    <w:p w14:paraId="052D1B55" w14:textId="77777777" w:rsidR="00B347EB" w:rsidRPr="00FA261E" w:rsidRDefault="00B347EB" w:rsidP="00B347EB">
      <w:pPr>
        <w:autoSpaceDE w:val="0"/>
        <w:autoSpaceDN w:val="0"/>
        <w:adjustRightInd w:val="0"/>
        <w:ind w:left="720" w:hanging="720"/>
        <w:contextualSpacing/>
        <w:rPr>
          <w:szCs w:val="36"/>
          <w:lang w:bidi="he-IL"/>
        </w:rPr>
      </w:pPr>
      <w:r w:rsidRPr="00FA261E">
        <w:t>Fitzmyer, Joseph A., SJ</w:t>
      </w:r>
      <w:r w:rsidRPr="00FA261E">
        <w:rPr>
          <w:szCs w:val="36"/>
          <w:lang w:bidi="he-IL"/>
        </w:rPr>
        <w:t xml:space="preserve">. “The First Epistle of Peter.” </w:t>
      </w:r>
      <w:r w:rsidRPr="00FA261E">
        <w:rPr>
          <w:i/>
          <w:iCs/>
          <w:szCs w:val="36"/>
          <w:lang w:bidi="he-IL"/>
        </w:rPr>
        <w:t>Jerome Biblical Commentary</w:t>
      </w:r>
      <w:r w:rsidRPr="00FA261E">
        <w:rPr>
          <w:szCs w:val="36"/>
          <w:lang w:bidi="he-IL"/>
        </w:rPr>
        <w:t>. Ed. Raymond E. Brown, Joseph A. Fitzmyer, and Roland E. Murphy. Englewood Cliffs: Prentice-Hall, 1968. 2: 362-68.</w:t>
      </w:r>
    </w:p>
    <w:p w14:paraId="2E7E4A38" w14:textId="77777777" w:rsidR="00B347EB" w:rsidRPr="00FA261E" w:rsidRDefault="00B347EB" w:rsidP="00B347EB">
      <w:pPr>
        <w:autoSpaceDE w:val="0"/>
        <w:autoSpaceDN w:val="0"/>
        <w:adjustRightInd w:val="0"/>
        <w:ind w:left="720" w:hanging="720"/>
        <w:contextualSpacing/>
        <w:rPr>
          <w:szCs w:val="36"/>
          <w:lang w:bidi="he-IL"/>
        </w:rPr>
      </w:pPr>
      <w:r w:rsidRPr="00FA261E">
        <w:rPr>
          <w:kern w:val="2"/>
        </w:rPr>
        <w:t xml:space="preserve">Harper, Douglas. “Hell.” </w:t>
      </w:r>
      <w:r w:rsidRPr="00FA261E">
        <w:rPr>
          <w:i/>
          <w:iCs/>
          <w:kern w:val="2"/>
        </w:rPr>
        <w:t>Online Etymology Dictionary</w:t>
      </w:r>
      <w:r w:rsidRPr="00FA261E">
        <w:rPr>
          <w:kern w:val="2"/>
        </w:rPr>
        <w:t xml:space="preserve">. At </w:t>
      </w:r>
      <w:r w:rsidRPr="00FA261E">
        <w:rPr>
          <w:i/>
          <w:iCs/>
          <w:kern w:val="2"/>
        </w:rPr>
        <w:t>Dictionary</w:t>
      </w:r>
      <w:r w:rsidRPr="00FA261E">
        <w:rPr>
          <w:kern w:val="2"/>
        </w:rPr>
        <w:t>.</w:t>
      </w:r>
      <w:r w:rsidRPr="00FA261E">
        <w:rPr>
          <w:i/>
          <w:iCs/>
          <w:kern w:val="2"/>
        </w:rPr>
        <w:t>com</w:t>
      </w:r>
      <w:r w:rsidRPr="00FA261E">
        <w:rPr>
          <w:kern w:val="2"/>
        </w:rPr>
        <w:t>. N.d. Web. 19 Sep. 2012.</w:t>
      </w:r>
    </w:p>
    <w:p w14:paraId="3DF224FB" w14:textId="77777777" w:rsidR="00B347EB" w:rsidRPr="00FA261E" w:rsidRDefault="00B347EB" w:rsidP="00B347EB">
      <w:pPr>
        <w:ind w:left="720" w:hanging="720"/>
        <w:contextualSpacing/>
      </w:pPr>
      <w:r w:rsidRPr="00FA261E">
        <w:t xml:space="preserve">Kelly, J.N.D. </w:t>
      </w:r>
      <w:r w:rsidRPr="00FA261E">
        <w:rPr>
          <w:i/>
          <w:iCs/>
        </w:rPr>
        <w:t>Early Christian Creeds</w:t>
      </w:r>
      <w:r w:rsidRPr="00FA261E">
        <w:t>. 1950. 3rd ed. London: Longman, 1972. 378-83.</w:t>
      </w:r>
    </w:p>
    <w:p w14:paraId="0D817479" w14:textId="77777777" w:rsidR="00B347EB" w:rsidRPr="00FA261E" w:rsidRDefault="00B347EB" w:rsidP="00B347EB">
      <w:pPr>
        <w:pStyle w:val="ListParagraph"/>
        <w:ind w:hanging="720"/>
        <w:contextualSpacing/>
        <w:rPr>
          <w:rFonts w:eastAsia="Times New Roman"/>
        </w:rPr>
      </w:pPr>
      <w:r w:rsidRPr="00FA261E">
        <w:rPr>
          <w:rFonts w:eastAsia="Times New Roman"/>
        </w:rPr>
        <w:t xml:space="preserve">Ott, Ludwig. </w:t>
      </w:r>
      <w:r w:rsidRPr="00FA261E">
        <w:rPr>
          <w:rFonts w:eastAsia="Times New Roman"/>
          <w:i/>
          <w:iCs/>
        </w:rPr>
        <w:t>Fundamentals of Catholic Dogma</w:t>
      </w:r>
      <w:r w:rsidRPr="00FA261E">
        <w:rPr>
          <w:rFonts w:eastAsia="Times New Roman"/>
        </w:rPr>
        <w:t xml:space="preserve">. 1955. 2nd ed. St. Louis: B. Herder, 1957. (German: </w:t>
      </w:r>
      <w:r w:rsidRPr="00FA261E">
        <w:rPr>
          <w:rFonts w:eastAsia="Times New Roman"/>
          <w:i/>
          <w:iCs/>
        </w:rPr>
        <w:t xml:space="preserve">Grundriss der </w:t>
      </w:r>
      <w:proofErr w:type="spellStart"/>
      <w:r w:rsidRPr="00FA261E">
        <w:rPr>
          <w:rFonts w:eastAsia="Times New Roman"/>
          <w:i/>
          <w:iCs/>
        </w:rPr>
        <w:t>Katholischen</w:t>
      </w:r>
      <w:proofErr w:type="spellEnd"/>
      <w:r w:rsidRPr="00FA261E">
        <w:rPr>
          <w:rFonts w:eastAsia="Times New Roman"/>
          <w:i/>
          <w:iCs/>
        </w:rPr>
        <w:t xml:space="preserve"> </w:t>
      </w:r>
      <w:proofErr w:type="spellStart"/>
      <w:r w:rsidRPr="00FA261E">
        <w:rPr>
          <w:rFonts w:eastAsia="Times New Roman"/>
          <w:i/>
          <w:iCs/>
        </w:rPr>
        <w:t>Dogmatik</w:t>
      </w:r>
      <w:proofErr w:type="spellEnd"/>
      <w:r w:rsidRPr="00FA261E">
        <w:rPr>
          <w:rFonts w:eastAsia="Times New Roman"/>
        </w:rPr>
        <w:t>. Freiburg: Herder, 1952.)</w:t>
      </w:r>
    </w:p>
    <w:p w14:paraId="3A5DFDC7" w14:textId="77777777" w:rsidR="00B347EB" w:rsidRPr="00FA261E" w:rsidRDefault="00B347EB" w:rsidP="00B347EB">
      <w:pPr>
        <w:pStyle w:val="ListParagraph"/>
        <w:ind w:hanging="720"/>
        <w:contextualSpacing/>
        <w:rPr>
          <w:rFonts w:eastAsia="Times New Roman"/>
        </w:rPr>
      </w:pPr>
      <w:r w:rsidRPr="00FA261E">
        <w:rPr>
          <w:rFonts w:eastAsia="Times New Roman"/>
        </w:rPr>
        <w:t xml:space="preserve">Rahner, Karl, SJ, and Herbert Vorgrimler. </w:t>
      </w:r>
      <w:r w:rsidRPr="00FA261E">
        <w:rPr>
          <w:rFonts w:eastAsia="Times New Roman"/>
          <w:i/>
          <w:iCs/>
        </w:rPr>
        <w:t>Theological Dictionary</w:t>
      </w:r>
      <w:r w:rsidRPr="00FA261E">
        <w:rPr>
          <w:rFonts w:eastAsia="Times New Roman"/>
        </w:rPr>
        <w:t xml:space="preserve">. Ed. Cornelius Ernst, OP. Trans. Richard Strachan. London: Burns &amp; Oates; New York: Herder and Herder, 1965. (German: </w:t>
      </w:r>
      <w:r w:rsidRPr="00FA261E">
        <w:rPr>
          <w:rFonts w:eastAsia="Times New Roman"/>
          <w:i/>
          <w:iCs/>
        </w:rPr>
        <w:t xml:space="preserve">Kleines </w:t>
      </w:r>
      <w:proofErr w:type="spellStart"/>
      <w:r w:rsidRPr="00FA261E">
        <w:rPr>
          <w:rFonts w:eastAsia="Times New Roman"/>
          <w:i/>
          <w:iCs/>
        </w:rPr>
        <w:t>Theologisches</w:t>
      </w:r>
      <w:proofErr w:type="spellEnd"/>
      <w:r w:rsidRPr="00FA261E">
        <w:rPr>
          <w:rFonts w:eastAsia="Times New Roman"/>
          <w:i/>
          <w:iCs/>
        </w:rPr>
        <w:t xml:space="preserve"> </w:t>
      </w:r>
      <w:proofErr w:type="spellStart"/>
      <w:r w:rsidRPr="00FA261E">
        <w:rPr>
          <w:rFonts w:eastAsia="Times New Roman"/>
          <w:i/>
          <w:iCs/>
        </w:rPr>
        <w:t>Wörterbuch</w:t>
      </w:r>
      <w:proofErr w:type="spellEnd"/>
      <w:r w:rsidRPr="00FA261E">
        <w:rPr>
          <w:rFonts w:eastAsia="Times New Roman"/>
        </w:rPr>
        <w:t>. Freiburg: Herder, 1965. 124.</w:t>
      </w:r>
    </w:p>
    <w:p w14:paraId="42DDA17F" w14:textId="77777777" w:rsidR="00B347EB" w:rsidRPr="00FA261E" w:rsidRDefault="00B347EB" w:rsidP="00B347EB">
      <w:pPr>
        <w:pStyle w:val="ListParagraph"/>
        <w:ind w:hanging="720"/>
        <w:contextualSpacing/>
        <w:rPr>
          <w:rFonts w:eastAsia="Times New Roman"/>
        </w:rPr>
      </w:pPr>
      <w:r w:rsidRPr="00FA261E">
        <w:t xml:space="preserve">Reicke, Bo. </w:t>
      </w:r>
      <w:r w:rsidRPr="00FA261E">
        <w:rPr>
          <w:i/>
          <w:iCs/>
        </w:rPr>
        <w:t>The Epistles of James</w:t>
      </w:r>
      <w:r w:rsidRPr="00FA261E">
        <w:t xml:space="preserve">, </w:t>
      </w:r>
      <w:r w:rsidRPr="00FA261E">
        <w:rPr>
          <w:i/>
          <w:iCs/>
        </w:rPr>
        <w:t>Peter</w:t>
      </w:r>
      <w:r w:rsidRPr="00FA261E">
        <w:t xml:space="preserve">, </w:t>
      </w:r>
      <w:r w:rsidRPr="00FA261E">
        <w:rPr>
          <w:i/>
          <w:iCs/>
        </w:rPr>
        <w:t>and Jude</w:t>
      </w:r>
      <w:r w:rsidRPr="00FA261E">
        <w:t>. Anchor Bible 37. Garden City: Doubleday, 1964. 69-139.</w:t>
      </w:r>
    </w:p>
    <w:p w14:paraId="4B8955AF" w14:textId="77777777" w:rsidR="00B347EB" w:rsidRPr="00FA261E" w:rsidRDefault="00B347EB" w:rsidP="00B347EB">
      <w:pPr>
        <w:pStyle w:val="ListParagraph"/>
        <w:ind w:hanging="720"/>
        <w:contextualSpacing/>
      </w:pPr>
      <w:r w:rsidRPr="00FA261E">
        <w:t xml:space="preserve">Robinson, J.M. “Descent into Hades.” </w:t>
      </w:r>
      <w:r w:rsidRPr="00FA261E">
        <w:rPr>
          <w:rFonts w:eastAsia="Times New Roman"/>
          <w:i/>
        </w:rPr>
        <w:t>The Interpreter</w:t>
      </w:r>
      <w:r w:rsidRPr="00FA261E">
        <w:rPr>
          <w:rFonts w:eastAsia="Times New Roman"/>
        </w:rPr>
        <w:t>’</w:t>
      </w:r>
      <w:r w:rsidRPr="00FA261E">
        <w:rPr>
          <w:rFonts w:eastAsia="Times New Roman"/>
          <w:i/>
        </w:rPr>
        <w:t>s Dictionary of the Bible</w:t>
      </w:r>
      <w:r w:rsidRPr="00FA261E">
        <w:rPr>
          <w:rFonts w:eastAsia="Times New Roman"/>
        </w:rPr>
        <w:t xml:space="preserve">: </w:t>
      </w:r>
      <w:r w:rsidRPr="00FA261E">
        <w:rPr>
          <w:rFonts w:eastAsia="Times New Roman"/>
          <w:i/>
        </w:rPr>
        <w:t>An Illustrated Encyclopedia</w:t>
      </w:r>
      <w:r w:rsidRPr="00FA261E">
        <w:rPr>
          <w:rFonts w:eastAsia="Times New Roman"/>
        </w:rPr>
        <w:t xml:space="preserve">. Ed. George Arthur Buttrick. </w:t>
      </w:r>
      <w:r w:rsidRPr="00FA261E">
        <w:t xml:space="preserve">Nashville: Abingdon, 1962. 4 vols. </w:t>
      </w:r>
      <w:r w:rsidRPr="00FA261E">
        <w:rPr>
          <w:i/>
        </w:rPr>
        <w:t>Supplement</w:t>
      </w:r>
      <w:r w:rsidRPr="00FA261E">
        <w:t xml:space="preserve"> vol.: 1976.</w:t>
      </w:r>
    </w:p>
    <w:p w14:paraId="6EA8FE87" w14:textId="77777777" w:rsidR="00B347EB" w:rsidRPr="00FA261E" w:rsidRDefault="00B347EB" w:rsidP="00B347EB">
      <w:pPr>
        <w:pStyle w:val="ListParagraph"/>
        <w:ind w:hanging="720"/>
        <w:contextualSpacing/>
      </w:pPr>
      <w:r w:rsidRPr="00FA261E">
        <w:t xml:space="preserve">Russell, Jeffrey Burton. </w:t>
      </w:r>
      <w:r w:rsidRPr="00FA261E">
        <w:rPr>
          <w:i/>
          <w:iCs/>
        </w:rPr>
        <w:t>Satan</w:t>
      </w:r>
      <w:r w:rsidRPr="00FA261E">
        <w:t xml:space="preserve">: </w:t>
      </w:r>
      <w:r w:rsidRPr="00FA261E">
        <w:rPr>
          <w:i/>
          <w:iCs/>
        </w:rPr>
        <w:t>The Early Christian Tradition</w:t>
      </w:r>
      <w:r w:rsidRPr="00FA261E">
        <w:t>. Ithaca: Cornell UP, 1981.</w:t>
      </w:r>
    </w:p>
    <w:p w14:paraId="643966B8" w14:textId="77777777" w:rsidR="00B347EB" w:rsidRPr="00FA261E" w:rsidRDefault="00B347EB" w:rsidP="00B347EB">
      <w:pPr>
        <w:pStyle w:val="ListParagraph"/>
        <w:ind w:hanging="720"/>
        <w:contextualSpacing/>
      </w:pPr>
      <w:r w:rsidRPr="00FA261E">
        <w:t xml:space="preserve">Schlier, Heinrich. </w:t>
      </w:r>
      <w:r w:rsidRPr="00FA261E">
        <w:rPr>
          <w:i/>
          <w:iCs/>
        </w:rPr>
        <w:t>Principalities and Powers in the New Testament</w:t>
      </w:r>
      <w:r w:rsidRPr="00FA261E">
        <w:t xml:space="preserve">. New York: Herder and Herder; Montreal: Palm, 1961. (German: </w:t>
      </w:r>
      <w:proofErr w:type="spellStart"/>
      <w:r w:rsidRPr="00FA261E">
        <w:rPr>
          <w:i/>
          <w:iCs/>
        </w:rPr>
        <w:t>Mächte</w:t>
      </w:r>
      <w:proofErr w:type="spellEnd"/>
      <w:r w:rsidRPr="00FA261E">
        <w:rPr>
          <w:i/>
          <w:iCs/>
        </w:rPr>
        <w:t xml:space="preserve"> und </w:t>
      </w:r>
      <w:proofErr w:type="spellStart"/>
      <w:r w:rsidRPr="00FA261E">
        <w:rPr>
          <w:i/>
          <w:iCs/>
        </w:rPr>
        <w:t>Gewalten</w:t>
      </w:r>
      <w:proofErr w:type="spellEnd"/>
      <w:r w:rsidRPr="00FA261E">
        <w:rPr>
          <w:i/>
          <w:iCs/>
        </w:rPr>
        <w:t xml:space="preserve"> </w:t>
      </w:r>
      <w:proofErr w:type="spellStart"/>
      <w:r w:rsidRPr="00FA261E">
        <w:rPr>
          <w:i/>
          <w:iCs/>
        </w:rPr>
        <w:t>im</w:t>
      </w:r>
      <w:proofErr w:type="spellEnd"/>
      <w:r w:rsidRPr="00FA261E">
        <w:rPr>
          <w:i/>
          <w:iCs/>
        </w:rPr>
        <w:t xml:space="preserve"> Neuen Testament</w:t>
      </w:r>
      <w:r w:rsidRPr="00FA261E">
        <w:t>. Freiburg: Herder, 1961.)</w:t>
      </w:r>
    </w:p>
    <w:p w14:paraId="09268D6B" w14:textId="77777777" w:rsidR="00B347EB" w:rsidRPr="00FA261E" w:rsidRDefault="00B347EB" w:rsidP="00B347EB">
      <w:pPr>
        <w:ind w:left="720" w:hanging="720"/>
        <w:contextualSpacing/>
      </w:pPr>
      <w:r w:rsidRPr="00FA261E">
        <w:t xml:space="preserve">Smith, Huston. </w:t>
      </w:r>
      <w:r w:rsidRPr="00FA261E">
        <w:rPr>
          <w:i/>
          <w:iCs/>
        </w:rPr>
        <w:t>Forgotten Truths</w:t>
      </w:r>
      <w:r w:rsidRPr="00FA261E">
        <w:t>. New York: Harper &amp; Row, 1976. 34-59.</w:t>
      </w:r>
    </w:p>
    <w:p w14:paraId="270BFCEB" w14:textId="77777777" w:rsidR="00B347EB" w:rsidRDefault="00B347EB" w:rsidP="00B347EB">
      <w:pPr>
        <w:contextualSpacing/>
        <w:rPr>
          <w:kern w:val="2"/>
        </w:rPr>
      </w:pPr>
      <w:r>
        <w:rPr>
          <w:kern w:val="2"/>
        </w:rPr>
        <w:br w:type="page"/>
      </w:r>
    </w:p>
    <w:p w14:paraId="11F27BF2" w14:textId="77777777" w:rsidR="00B347EB" w:rsidRPr="00FA261E" w:rsidRDefault="00B347EB" w:rsidP="00D535D8">
      <w:pPr>
        <w:pStyle w:val="Heading1"/>
      </w:pPr>
      <w:bookmarkStart w:id="33" w:name="_Toc503063417"/>
      <w:r w:rsidRPr="00FA261E">
        <w:lastRenderedPageBreak/>
        <w:t xml:space="preserve">Others Works </w:t>
      </w:r>
      <w:r>
        <w:t>o</w:t>
      </w:r>
      <w:r w:rsidRPr="00FA261E">
        <w:t xml:space="preserve">n </w:t>
      </w:r>
      <w:r>
        <w:t xml:space="preserve">the </w:t>
      </w:r>
      <w:r w:rsidRPr="00FA261E">
        <w:t xml:space="preserve">Descent </w:t>
      </w:r>
      <w:r>
        <w:t>i</w:t>
      </w:r>
      <w:r w:rsidRPr="00FA261E">
        <w:t>nto Hell</w:t>
      </w:r>
      <w:bookmarkEnd w:id="33"/>
    </w:p>
    <w:p w14:paraId="1E89ABB6" w14:textId="77777777" w:rsidR="00B347EB" w:rsidRDefault="00B347EB" w:rsidP="00B347EB">
      <w:pPr>
        <w:contextualSpacing/>
        <w:rPr>
          <w:kern w:val="2"/>
        </w:rPr>
      </w:pPr>
    </w:p>
    <w:p w14:paraId="6BC1C9CE" w14:textId="77777777" w:rsidR="00A41112" w:rsidRDefault="00A41112" w:rsidP="00B347EB">
      <w:pPr>
        <w:contextualSpacing/>
        <w:rPr>
          <w:kern w:val="2"/>
        </w:rPr>
      </w:pPr>
    </w:p>
    <w:p w14:paraId="00AE1D48" w14:textId="77777777" w:rsidR="00A41112" w:rsidRPr="00A41112" w:rsidRDefault="00A41112" w:rsidP="00A41112">
      <w:pPr>
        <w:jc w:val="center"/>
        <w:rPr>
          <w:szCs w:val="22"/>
        </w:rPr>
      </w:pPr>
      <w:bookmarkStart w:id="34" w:name="_Hlk146473142"/>
      <w:r w:rsidRPr="00A41112">
        <w:rPr>
          <w:szCs w:val="22"/>
        </w:rPr>
        <w:t>Scripture quotations, except quotations from others, are from</w:t>
      </w:r>
    </w:p>
    <w:p w14:paraId="32A61039" w14:textId="77777777" w:rsidR="00A41112" w:rsidRPr="00A41112" w:rsidRDefault="00A41112" w:rsidP="00A41112">
      <w:pPr>
        <w:jc w:val="center"/>
        <w:rPr>
          <w:szCs w:val="32"/>
        </w:rPr>
      </w:pPr>
      <w:r w:rsidRPr="00A41112">
        <w:rPr>
          <w:szCs w:val="22"/>
        </w:rPr>
        <w:t>the New Revised Standard Version, unless indicated otherwise.</w:t>
      </w:r>
    </w:p>
    <w:bookmarkEnd w:id="34"/>
    <w:p w14:paraId="228D32D2" w14:textId="77777777" w:rsidR="00B347EB" w:rsidRDefault="00B347EB" w:rsidP="00B347EB">
      <w:pPr>
        <w:contextualSpacing/>
        <w:rPr>
          <w:kern w:val="2"/>
        </w:rPr>
      </w:pPr>
    </w:p>
    <w:p w14:paraId="7DB5E0EF" w14:textId="77777777" w:rsidR="00A41112" w:rsidRPr="00FA261E" w:rsidRDefault="00A41112" w:rsidP="00B347EB">
      <w:pPr>
        <w:contextualSpacing/>
        <w:rPr>
          <w:kern w:val="2"/>
        </w:rPr>
      </w:pPr>
    </w:p>
    <w:p w14:paraId="1DE363A1" w14:textId="77777777" w:rsidR="00B347EB" w:rsidRPr="00FA261E" w:rsidRDefault="00B347EB" w:rsidP="00B347EB">
      <w:pPr>
        <w:ind w:left="720" w:hanging="720"/>
        <w:contextualSpacing/>
        <w:rPr>
          <w:kern w:val="2"/>
        </w:rPr>
      </w:pPr>
      <w:proofErr w:type="spellStart"/>
      <w:r w:rsidRPr="0002608B">
        <w:rPr>
          <w:kern w:val="2"/>
          <w:lang w:val="fr-FR"/>
        </w:rPr>
        <w:t>Crouzel</w:t>
      </w:r>
      <w:proofErr w:type="spellEnd"/>
      <w:r w:rsidRPr="0002608B">
        <w:rPr>
          <w:kern w:val="2"/>
          <w:lang w:val="fr-FR"/>
        </w:rPr>
        <w:t xml:space="preserve">, H. “L’Hadès et la Géhenne selon Origène.” </w:t>
      </w:r>
      <w:r w:rsidRPr="00FA261E">
        <w:rPr>
          <w:i/>
          <w:kern w:val="2"/>
        </w:rPr>
        <w:t>Gregorianum</w:t>
      </w:r>
      <w:r w:rsidRPr="00FA261E">
        <w:rPr>
          <w:kern w:val="2"/>
        </w:rPr>
        <w:t xml:space="preserve"> 59 (1978): 291-331.</w:t>
      </w:r>
    </w:p>
    <w:p w14:paraId="3771D9F3" w14:textId="77777777" w:rsidR="00B347EB" w:rsidRPr="00FA261E" w:rsidRDefault="00B347EB" w:rsidP="00B347EB">
      <w:pPr>
        <w:ind w:left="720" w:hanging="720"/>
        <w:contextualSpacing/>
        <w:rPr>
          <w:kern w:val="2"/>
        </w:rPr>
      </w:pPr>
      <w:r w:rsidRPr="00FA261E">
        <w:rPr>
          <w:kern w:val="2"/>
        </w:rPr>
        <w:t xml:space="preserve">Dalton, W.J. </w:t>
      </w:r>
      <w:r w:rsidRPr="00FA261E">
        <w:rPr>
          <w:i/>
          <w:kern w:val="2"/>
        </w:rPr>
        <w:t>Christ</w:t>
      </w:r>
      <w:r w:rsidRPr="00FA261E">
        <w:rPr>
          <w:kern w:val="2"/>
        </w:rPr>
        <w:t>’</w:t>
      </w:r>
      <w:r w:rsidRPr="00FA261E">
        <w:rPr>
          <w:i/>
          <w:kern w:val="2"/>
        </w:rPr>
        <w:t>s Proclamation to the Spirits</w:t>
      </w:r>
      <w:r w:rsidRPr="00FA261E">
        <w:rPr>
          <w:kern w:val="2"/>
        </w:rPr>
        <w:t xml:space="preserve">: </w:t>
      </w:r>
      <w:r w:rsidRPr="00FA261E">
        <w:rPr>
          <w:i/>
          <w:kern w:val="2"/>
        </w:rPr>
        <w:t>A Study of 1 Peter 3</w:t>
      </w:r>
      <w:r w:rsidRPr="00FA261E">
        <w:rPr>
          <w:kern w:val="2"/>
        </w:rPr>
        <w:t>:</w:t>
      </w:r>
      <w:r w:rsidRPr="00FA261E">
        <w:rPr>
          <w:i/>
          <w:kern w:val="2"/>
        </w:rPr>
        <w:t>18-4</w:t>
      </w:r>
      <w:r w:rsidRPr="00FA261E">
        <w:rPr>
          <w:kern w:val="2"/>
        </w:rPr>
        <w:t>:</w:t>
      </w:r>
      <w:r w:rsidRPr="00FA261E">
        <w:rPr>
          <w:i/>
          <w:kern w:val="2"/>
        </w:rPr>
        <w:t>6</w:t>
      </w:r>
      <w:r w:rsidRPr="00FA261E">
        <w:rPr>
          <w:kern w:val="2"/>
        </w:rPr>
        <w:t>. Analecta Biblica 23. 2nd ed. Rome: Pontifical Biblical Institute, 1989.</w:t>
      </w:r>
    </w:p>
    <w:p w14:paraId="25C31D8A" w14:textId="77777777" w:rsidR="00B347EB" w:rsidRPr="00FA261E" w:rsidRDefault="00B347EB" w:rsidP="00B347EB">
      <w:pPr>
        <w:ind w:left="720" w:hanging="720"/>
        <w:contextualSpacing/>
        <w:rPr>
          <w:kern w:val="2"/>
        </w:rPr>
      </w:pPr>
      <w:r w:rsidRPr="00FA261E">
        <w:rPr>
          <w:kern w:val="2"/>
        </w:rPr>
        <w:t>Fox, S.J. “The Gehenna in Rabbinic Literature.” Diss. Cambridge: Harvard University, 1959.</w:t>
      </w:r>
    </w:p>
    <w:p w14:paraId="4950FDF1" w14:textId="77777777" w:rsidR="00B347EB" w:rsidRPr="00FA261E" w:rsidRDefault="00B347EB" w:rsidP="00B347EB">
      <w:pPr>
        <w:ind w:left="720" w:hanging="720"/>
        <w:contextualSpacing/>
        <w:rPr>
          <w:kern w:val="2"/>
        </w:rPr>
      </w:pPr>
      <w:proofErr w:type="spellStart"/>
      <w:r w:rsidRPr="00FA261E">
        <w:rPr>
          <w:kern w:val="2"/>
        </w:rPr>
        <w:t>Grillmeier</w:t>
      </w:r>
      <w:proofErr w:type="spellEnd"/>
      <w:r w:rsidRPr="00FA261E">
        <w:rPr>
          <w:kern w:val="2"/>
        </w:rPr>
        <w:t xml:space="preserve">, Aloysius. [A “full study” of the doctrine in two detailed articles.] </w:t>
      </w:r>
      <w:proofErr w:type="spellStart"/>
      <w:r w:rsidRPr="00FA261E">
        <w:rPr>
          <w:i/>
          <w:kern w:val="2"/>
        </w:rPr>
        <w:t>Zeitschrift</w:t>
      </w:r>
      <w:proofErr w:type="spellEnd"/>
      <w:r w:rsidRPr="00FA261E">
        <w:rPr>
          <w:i/>
          <w:kern w:val="2"/>
        </w:rPr>
        <w:t xml:space="preserve"> für </w:t>
      </w:r>
      <w:proofErr w:type="spellStart"/>
      <w:r w:rsidRPr="00FA261E">
        <w:rPr>
          <w:i/>
          <w:kern w:val="2"/>
        </w:rPr>
        <w:t>Katholischen</w:t>
      </w:r>
      <w:proofErr w:type="spellEnd"/>
      <w:r w:rsidRPr="00FA261E">
        <w:rPr>
          <w:i/>
          <w:kern w:val="2"/>
        </w:rPr>
        <w:t xml:space="preserve"> </w:t>
      </w:r>
      <w:proofErr w:type="spellStart"/>
      <w:r w:rsidRPr="00FA261E">
        <w:rPr>
          <w:i/>
          <w:kern w:val="2"/>
        </w:rPr>
        <w:t>Theologie</w:t>
      </w:r>
      <w:proofErr w:type="spellEnd"/>
      <w:r w:rsidRPr="00FA261E">
        <w:rPr>
          <w:kern w:val="2"/>
        </w:rPr>
        <w:t xml:space="preserve"> 71 (1949).</w:t>
      </w:r>
    </w:p>
    <w:p w14:paraId="432AD2FA" w14:textId="77777777" w:rsidR="00B347EB" w:rsidRPr="00FA261E" w:rsidRDefault="00B347EB" w:rsidP="00B347EB">
      <w:pPr>
        <w:ind w:left="720" w:hanging="720"/>
        <w:contextualSpacing/>
        <w:rPr>
          <w:kern w:val="2"/>
        </w:rPr>
      </w:pPr>
      <w:r w:rsidRPr="00FA261E">
        <w:rPr>
          <w:kern w:val="2"/>
        </w:rPr>
        <w:t xml:space="preserve">Gschwind, K. </w:t>
      </w:r>
      <w:r w:rsidRPr="00FA261E">
        <w:rPr>
          <w:i/>
          <w:kern w:val="2"/>
        </w:rPr>
        <w:t xml:space="preserve">Die Niedeifahrt Christi in die </w:t>
      </w:r>
      <w:proofErr w:type="spellStart"/>
      <w:r w:rsidRPr="00FA261E">
        <w:rPr>
          <w:i/>
          <w:kern w:val="2"/>
        </w:rPr>
        <w:t>Unterwelt</w:t>
      </w:r>
      <w:proofErr w:type="spellEnd"/>
      <w:r w:rsidRPr="00FA261E">
        <w:rPr>
          <w:kern w:val="2"/>
        </w:rPr>
        <w:t>. Münster: 1911.</w:t>
      </w:r>
    </w:p>
    <w:p w14:paraId="5CECA526" w14:textId="77777777" w:rsidR="00B347EB" w:rsidRPr="00FA261E" w:rsidRDefault="00B347EB" w:rsidP="00B347EB">
      <w:pPr>
        <w:ind w:left="720" w:hanging="720"/>
        <w:contextualSpacing/>
        <w:rPr>
          <w:szCs w:val="14"/>
        </w:rPr>
      </w:pPr>
      <w:r w:rsidRPr="00FA261E">
        <w:rPr>
          <w:szCs w:val="14"/>
        </w:rPr>
        <w:t xml:space="preserve">Knox, W.L. “The Descent of the Redeemer.” </w:t>
      </w:r>
      <w:r w:rsidRPr="00FA261E">
        <w:rPr>
          <w:i/>
          <w:szCs w:val="14"/>
        </w:rPr>
        <w:t>St</w:t>
      </w:r>
      <w:r w:rsidRPr="00FA261E">
        <w:rPr>
          <w:szCs w:val="14"/>
        </w:rPr>
        <w:t xml:space="preserve">. </w:t>
      </w:r>
      <w:r w:rsidRPr="00FA261E">
        <w:rPr>
          <w:i/>
          <w:szCs w:val="14"/>
        </w:rPr>
        <w:t>Paul and the Church of the Gentiles</w:t>
      </w:r>
      <w:r w:rsidRPr="00FA261E">
        <w:rPr>
          <w:szCs w:val="14"/>
        </w:rPr>
        <w:t>. 1939. 220-26.</w:t>
      </w:r>
    </w:p>
    <w:p w14:paraId="7D8884F5" w14:textId="77777777" w:rsidR="00B347EB" w:rsidRPr="00FA261E" w:rsidRDefault="00B347EB" w:rsidP="00B347EB">
      <w:pPr>
        <w:ind w:left="720" w:hanging="720"/>
        <w:contextualSpacing/>
        <w:rPr>
          <w:kern w:val="2"/>
        </w:rPr>
      </w:pPr>
      <w:r w:rsidRPr="00FA261E">
        <w:rPr>
          <w:kern w:val="2"/>
        </w:rPr>
        <w:t xml:space="preserve">Kroll, J. </w:t>
      </w:r>
      <w:r w:rsidRPr="00FA261E">
        <w:rPr>
          <w:i/>
          <w:kern w:val="2"/>
        </w:rPr>
        <w:t>Gott und Hölle</w:t>
      </w:r>
      <w:r w:rsidRPr="00FA261E">
        <w:rPr>
          <w:kern w:val="2"/>
        </w:rPr>
        <w:t xml:space="preserve">: </w:t>
      </w:r>
      <w:r w:rsidRPr="00FA261E">
        <w:rPr>
          <w:i/>
          <w:kern w:val="2"/>
        </w:rPr>
        <w:t xml:space="preserve">Der Mythos </w:t>
      </w:r>
      <w:proofErr w:type="spellStart"/>
      <w:r w:rsidRPr="00FA261E">
        <w:rPr>
          <w:i/>
          <w:kern w:val="2"/>
        </w:rPr>
        <w:t>vom</w:t>
      </w:r>
      <w:proofErr w:type="spellEnd"/>
      <w:r w:rsidRPr="00FA261E">
        <w:rPr>
          <w:i/>
          <w:kern w:val="2"/>
        </w:rPr>
        <w:t xml:space="preserve"> </w:t>
      </w:r>
      <w:proofErr w:type="spellStart"/>
      <w:r w:rsidRPr="00FA261E">
        <w:rPr>
          <w:i/>
          <w:kern w:val="2"/>
        </w:rPr>
        <w:t>Descensuskämpfe</w:t>
      </w:r>
      <w:proofErr w:type="spellEnd"/>
      <w:r w:rsidRPr="00FA261E">
        <w:rPr>
          <w:kern w:val="2"/>
        </w:rPr>
        <w:t>. Leipzig: 1932.</w:t>
      </w:r>
    </w:p>
    <w:p w14:paraId="7961A941" w14:textId="77777777" w:rsidR="00B347EB" w:rsidRPr="00FA261E" w:rsidRDefault="00B347EB" w:rsidP="00B347EB">
      <w:pPr>
        <w:ind w:left="720" w:hanging="720"/>
        <w:contextualSpacing/>
        <w:rPr>
          <w:kern w:val="2"/>
        </w:rPr>
      </w:pPr>
      <w:r w:rsidRPr="00FA261E">
        <w:rPr>
          <w:kern w:val="2"/>
        </w:rPr>
        <w:t xml:space="preserve">MacCulloch, John A. </w:t>
      </w:r>
      <w:r w:rsidRPr="00FA261E">
        <w:rPr>
          <w:i/>
          <w:kern w:val="2"/>
        </w:rPr>
        <w:t>The Harrowing of Hell</w:t>
      </w:r>
      <w:r w:rsidRPr="00FA261E">
        <w:rPr>
          <w:kern w:val="2"/>
        </w:rPr>
        <w:t xml:space="preserve">: </w:t>
      </w:r>
      <w:r w:rsidRPr="00FA261E">
        <w:rPr>
          <w:i/>
          <w:kern w:val="2"/>
        </w:rPr>
        <w:t>A Comparative Study of an Early Christian Doctrine</w:t>
      </w:r>
      <w:r w:rsidRPr="00FA261E">
        <w:rPr>
          <w:kern w:val="2"/>
        </w:rPr>
        <w:t>. Edinburgh: T. &amp; T. Clark, 1930. Rpt. New York: AMS, 1983.</w:t>
      </w:r>
    </w:p>
    <w:p w14:paraId="32A7255D" w14:textId="77777777" w:rsidR="00B347EB" w:rsidRPr="00FA261E" w:rsidRDefault="00B347EB" w:rsidP="00B347EB">
      <w:pPr>
        <w:ind w:left="720" w:hanging="720"/>
        <w:contextualSpacing/>
        <w:rPr>
          <w:kern w:val="2"/>
        </w:rPr>
      </w:pPr>
      <w:r w:rsidRPr="00FA261E">
        <w:rPr>
          <w:kern w:val="2"/>
        </w:rPr>
        <w:t xml:space="preserve">Peel, M.L. “The ‘Descensus ad </w:t>
      </w:r>
      <w:proofErr w:type="spellStart"/>
      <w:r w:rsidRPr="00FA261E">
        <w:rPr>
          <w:kern w:val="2"/>
        </w:rPr>
        <w:t>Inferos</w:t>
      </w:r>
      <w:proofErr w:type="spellEnd"/>
      <w:r w:rsidRPr="00FA261E">
        <w:rPr>
          <w:kern w:val="2"/>
        </w:rPr>
        <w:t xml:space="preserve">’ in ‘The Teachings of Silvanus.’” </w:t>
      </w:r>
      <w:r w:rsidRPr="00FA261E">
        <w:rPr>
          <w:i/>
          <w:kern w:val="2"/>
        </w:rPr>
        <w:t>Numen</w:t>
      </w:r>
      <w:r w:rsidRPr="00FA261E">
        <w:rPr>
          <w:kern w:val="2"/>
        </w:rPr>
        <w:t xml:space="preserve"> 26 (1979): 23-49.</w:t>
      </w:r>
    </w:p>
    <w:p w14:paraId="51513946" w14:textId="77777777" w:rsidR="00DF6018" w:rsidRDefault="00DF6018" w:rsidP="00B347EB">
      <w:pPr>
        <w:ind w:left="720" w:hanging="720"/>
        <w:contextualSpacing/>
        <w:rPr>
          <w:kern w:val="2"/>
        </w:rPr>
      </w:pPr>
      <w:r>
        <w:rPr>
          <w:kern w:val="2"/>
        </w:rPr>
        <w:t xml:space="preserve">Pitstick, Alyssa Lyra. </w:t>
      </w:r>
      <w:r w:rsidRPr="00DF6018">
        <w:rPr>
          <w:i/>
          <w:kern w:val="2"/>
        </w:rPr>
        <w:t>Christ</w:t>
      </w:r>
      <w:r w:rsidRPr="00DF6018">
        <w:rPr>
          <w:kern w:val="2"/>
        </w:rPr>
        <w:t>’</w:t>
      </w:r>
      <w:r w:rsidRPr="00DF6018">
        <w:rPr>
          <w:i/>
          <w:kern w:val="2"/>
        </w:rPr>
        <w:t>s Descent into Hell</w:t>
      </w:r>
      <w:r w:rsidRPr="00DF6018">
        <w:rPr>
          <w:kern w:val="2"/>
        </w:rPr>
        <w:t xml:space="preserve">: </w:t>
      </w:r>
      <w:r w:rsidRPr="00DF6018">
        <w:rPr>
          <w:i/>
          <w:kern w:val="2"/>
        </w:rPr>
        <w:t>John Paul II</w:t>
      </w:r>
      <w:r w:rsidRPr="00DF6018">
        <w:rPr>
          <w:kern w:val="2"/>
        </w:rPr>
        <w:t xml:space="preserve">, </w:t>
      </w:r>
      <w:r w:rsidRPr="00DF6018">
        <w:rPr>
          <w:i/>
          <w:kern w:val="2"/>
        </w:rPr>
        <w:t>Joseph Ratzinger</w:t>
      </w:r>
      <w:r w:rsidRPr="00DF6018">
        <w:rPr>
          <w:kern w:val="2"/>
        </w:rPr>
        <w:t xml:space="preserve">, </w:t>
      </w:r>
      <w:r w:rsidRPr="00DF6018">
        <w:rPr>
          <w:i/>
          <w:kern w:val="2"/>
        </w:rPr>
        <w:t xml:space="preserve">and Hans </w:t>
      </w:r>
      <w:proofErr w:type="spellStart"/>
      <w:r w:rsidRPr="00DF6018">
        <w:rPr>
          <w:i/>
          <w:kern w:val="2"/>
        </w:rPr>
        <w:t>Urs</w:t>
      </w:r>
      <w:proofErr w:type="spellEnd"/>
      <w:r w:rsidRPr="00DF6018">
        <w:rPr>
          <w:i/>
          <w:kern w:val="2"/>
        </w:rPr>
        <w:t xml:space="preserve"> von Balthasar on the Theology of Holy Saturday</w:t>
      </w:r>
      <w:r>
        <w:rPr>
          <w:kern w:val="2"/>
        </w:rPr>
        <w:t>. Grand Rapids: Eerdmans, 2016.</w:t>
      </w:r>
    </w:p>
    <w:p w14:paraId="340F2020" w14:textId="77777777" w:rsidR="00DF6018" w:rsidRDefault="00DF6018" w:rsidP="00B347EB">
      <w:pPr>
        <w:ind w:left="720" w:hanging="720"/>
        <w:contextualSpacing/>
        <w:rPr>
          <w:kern w:val="2"/>
        </w:rPr>
      </w:pPr>
      <w:r>
        <w:rPr>
          <w:kern w:val="2"/>
        </w:rPr>
        <w:t xml:space="preserve">Pitstick, Alyssa Lyra. </w:t>
      </w:r>
      <w:r w:rsidRPr="00DF6018">
        <w:rPr>
          <w:i/>
          <w:kern w:val="2"/>
        </w:rPr>
        <w:t>Light in Darkness</w:t>
      </w:r>
      <w:r w:rsidRPr="00DF6018">
        <w:rPr>
          <w:kern w:val="2"/>
        </w:rPr>
        <w:t xml:space="preserve">: </w:t>
      </w:r>
      <w:r w:rsidRPr="00DF6018">
        <w:rPr>
          <w:i/>
          <w:kern w:val="2"/>
        </w:rPr>
        <w:t xml:space="preserve">Hans </w:t>
      </w:r>
      <w:proofErr w:type="spellStart"/>
      <w:r w:rsidRPr="00DF6018">
        <w:rPr>
          <w:i/>
          <w:kern w:val="2"/>
        </w:rPr>
        <w:t>Urs</w:t>
      </w:r>
      <w:proofErr w:type="spellEnd"/>
      <w:r w:rsidRPr="00DF6018">
        <w:rPr>
          <w:i/>
          <w:kern w:val="2"/>
        </w:rPr>
        <w:t xml:space="preserve"> von Balthasar and the Catholic Doctrine of Christ</w:t>
      </w:r>
      <w:r w:rsidRPr="00DF6018">
        <w:rPr>
          <w:kern w:val="2"/>
        </w:rPr>
        <w:t>’</w:t>
      </w:r>
      <w:r w:rsidRPr="00DF6018">
        <w:rPr>
          <w:i/>
          <w:kern w:val="2"/>
        </w:rPr>
        <w:t>s Descent into Hell</w:t>
      </w:r>
      <w:r>
        <w:rPr>
          <w:kern w:val="2"/>
        </w:rPr>
        <w:t xml:space="preserve">. </w:t>
      </w:r>
      <w:r w:rsidR="00F26791">
        <w:rPr>
          <w:kern w:val="2"/>
        </w:rPr>
        <w:t>Grand Rapids: Eerdmans, 2007.</w:t>
      </w:r>
    </w:p>
    <w:p w14:paraId="43504278" w14:textId="77777777" w:rsidR="00B347EB" w:rsidRPr="00FA261E" w:rsidRDefault="00B347EB" w:rsidP="00B347EB">
      <w:pPr>
        <w:ind w:left="720" w:hanging="720"/>
        <w:contextualSpacing/>
        <w:rPr>
          <w:kern w:val="2"/>
        </w:rPr>
      </w:pPr>
      <w:r w:rsidRPr="00FA261E">
        <w:rPr>
          <w:kern w:val="2"/>
        </w:rPr>
        <w:t xml:space="preserve">Reicke, Bo. </w:t>
      </w:r>
      <w:r w:rsidRPr="00FA261E">
        <w:rPr>
          <w:i/>
          <w:kern w:val="2"/>
        </w:rPr>
        <w:t>The Disobedient Spirits and Christian Baptism</w:t>
      </w:r>
      <w:r w:rsidRPr="00FA261E">
        <w:rPr>
          <w:kern w:val="2"/>
        </w:rPr>
        <w:t xml:space="preserve">: </w:t>
      </w:r>
      <w:r w:rsidRPr="00FA261E">
        <w:rPr>
          <w:i/>
          <w:kern w:val="2"/>
        </w:rPr>
        <w:t>A Study of 1 Pet</w:t>
      </w:r>
      <w:r w:rsidRPr="00FA261E">
        <w:rPr>
          <w:kern w:val="2"/>
        </w:rPr>
        <w:t xml:space="preserve">. </w:t>
      </w:r>
      <w:r w:rsidRPr="00FA261E">
        <w:rPr>
          <w:i/>
          <w:kern w:val="2"/>
        </w:rPr>
        <w:t>iii 19</w:t>
      </w:r>
      <w:r w:rsidRPr="00FA261E">
        <w:rPr>
          <w:kern w:val="2"/>
        </w:rPr>
        <w:t>. Copenhagen: Munksgaard, 1946.</w:t>
      </w:r>
    </w:p>
    <w:p w14:paraId="7912BD12" w14:textId="20D95726" w:rsidR="00FB65C1" w:rsidRPr="0027018B" w:rsidRDefault="00FB65C1" w:rsidP="00B347EB">
      <w:pPr>
        <w:contextualSpacing/>
      </w:pPr>
    </w:p>
    <w:sectPr w:rsidR="00FB65C1" w:rsidRPr="0027018B" w:rsidSect="00D535D8">
      <w:headerReference w:type="default" r:id="rId11"/>
      <w:footerReference w:type="default" r:id="rId12"/>
      <w:type w:val="continuous"/>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23F6" w14:textId="77777777" w:rsidR="00D43F3F" w:rsidRDefault="00D43F3F" w:rsidP="00B347EB">
      <w:r>
        <w:separator/>
      </w:r>
    </w:p>
  </w:endnote>
  <w:endnote w:type="continuationSeparator" w:id="0">
    <w:p w14:paraId="5BBCE138" w14:textId="77777777" w:rsidR="00D43F3F" w:rsidRDefault="00D43F3F" w:rsidP="00B3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06765"/>
      <w:docPartObj>
        <w:docPartGallery w:val="Page Numbers (Bottom of Page)"/>
        <w:docPartUnique/>
      </w:docPartObj>
    </w:sdtPr>
    <w:sdtEndPr>
      <w:rPr>
        <w:noProof/>
      </w:rPr>
    </w:sdtEndPr>
    <w:sdtContent>
      <w:p w14:paraId="25318253" w14:textId="77777777" w:rsidR="00DF6018" w:rsidRDefault="00DF6018">
        <w:pPr>
          <w:pStyle w:val="Footer"/>
          <w:jc w:val="center"/>
        </w:pPr>
        <w:r>
          <w:fldChar w:fldCharType="begin"/>
        </w:r>
        <w:r>
          <w:instrText xml:space="preserve"> PAGE   \* MERGEFORMAT </w:instrText>
        </w:r>
        <w:r>
          <w:fldChar w:fldCharType="separate"/>
        </w:r>
        <w:r w:rsidR="00F26791">
          <w:rPr>
            <w:noProof/>
          </w:rPr>
          <w:t>i</w:t>
        </w:r>
        <w:r>
          <w:rPr>
            <w:noProof/>
          </w:rPr>
          <w:fldChar w:fldCharType="end"/>
        </w:r>
      </w:p>
    </w:sdtContent>
  </w:sdt>
  <w:p w14:paraId="776173A7" w14:textId="77777777" w:rsidR="00DF6018" w:rsidRDefault="00DF6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1F70" w14:textId="77777777" w:rsidR="00DF6018" w:rsidRDefault="00DF6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912C" w14:textId="77777777" w:rsidR="00DF6018" w:rsidRDefault="00DF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9885" w14:textId="77777777" w:rsidR="00D43F3F" w:rsidRDefault="00D43F3F" w:rsidP="00B347EB">
      <w:r>
        <w:separator/>
      </w:r>
    </w:p>
  </w:footnote>
  <w:footnote w:type="continuationSeparator" w:id="0">
    <w:p w14:paraId="285672CF" w14:textId="77777777" w:rsidR="00D43F3F" w:rsidRDefault="00D43F3F" w:rsidP="00B3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85068"/>
      <w:docPartObj>
        <w:docPartGallery w:val="Page Numbers (Top of Page)"/>
        <w:docPartUnique/>
      </w:docPartObj>
    </w:sdtPr>
    <w:sdtEndPr>
      <w:rPr>
        <w:noProof/>
      </w:rPr>
    </w:sdtEndPr>
    <w:sdtContent>
      <w:p w14:paraId="18638924" w14:textId="77777777" w:rsidR="00DF6018" w:rsidRDefault="00DF6018">
        <w:pPr>
          <w:pStyle w:val="Header"/>
          <w:jc w:val="right"/>
        </w:pPr>
        <w:r>
          <w:fldChar w:fldCharType="begin"/>
        </w:r>
        <w:r>
          <w:instrText xml:space="preserve"> PAGE   \* MERGEFORMAT </w:instrText>
        </w:r>
        <w:r>
          <w:fldChar w:fldCharType="separate"/>
        </w:r>
        <w:r w:rsidR="00F26791">
          <w:rPr>
            <w:noProof/>
          </w:rPr>
          <w:t>1</w:t>
        </w:r>
        <w:r>
          <w:rPr>
            <w:noProof/>
          </w:rPr>
          <w:fldChar w:fldCharType="end"/>
        </w:r>
      </w:p>
    </w:sdtContent>
  </w:sdt>
  <w:p w14:paraId="3D90F36F" w14:textId="77777777" w:rsidR="00DF6018" w:rsidRDefault="00DF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411425"/>
      <w:docPartObj>
        <w:docPartGallery w:val="Page Numbers (Top of Page)"/>
        <w:docPartUnique/>
      </w:docPartObj>
    </w:sdtPr>
    <w:sdtEndPr>
      <w:rPr>
        <w:noProof/>
      </w:rPr>
    </w:sdtEndPr>
    <w:sdtContent>
      <w:p w14:paraId="04F5D953" w14:textId="77777777" w:rsidR="00DF6018" w:rsidRDefault="00DF6018">
        <w:pPr>
          <w:pStyle w:val="Header"/>
          <w:jc w:val="right"/>
        </w:pPr>
        <w:r>
          <w:fldChar w:fldCharType="begin"/>
        </w:r>
        <w:r>
          <w:instrText xml:space="preserve"> PAGE   \* MERGEFORMAT </w:instrText>
        </w:r>
        <w:r>
          <w:fldChar w:fldCharType="separate"/>
        </w:r>
        <w:r w:rsidR="00F26791">
          <w:rPr>
            <w:noProof/>
          </w:rPr>
          <w:t>2</w:t>
        </w:r>
        <w:r>
          <w:rPr>
            <w:noProof/>
          </w:rPr>
          <w:fldChar w:fldCharType="end"/>
        </w:r>
      </w:p>
    </w:sdtContent>
  </w:sdt>
  <w:p w14:paraId="669EF3E8" w14:textId="77777777" w:rsidR="00DF6018" w:rsidRDefault="00DF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95D"/>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 w15:restartNumberingAfterBreak="0">
    <w:nsid w:val="13C06D24"/>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3646540"/>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25613458"/>
    <w:multiLevelType w:val="multilevel"/>
    <w:tmpl w:val="5CB85A2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29BE174D"/>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2ABD3EE5"/>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2BAE7D81"/>
    <w:multiLevelType w:val="multilevel"/>
    <w:tmpl w:val="5CB85A2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33452A16"/>
    <w:multiLevelType w:val="multilevel"/>
    <w:tmpl w:val="5CB85A2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34D16E7A"/>
    <w:multiLevelType w:val="multilevel"/>
    <w:tmpl w:val="9A2CFF8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362E3C95"/>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392634F4"/>
    <w:multiLevelType w:val="multilevel"/>
    <w:tmpl w:val="042C6AE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3B097C7B"/>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45307D84"/>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4A487B74"/>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4A56034D"/>
    <w:multiLevelType w:val="multilevel"/>
    <w:tmpl w:val="042C6AE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4BDB549C"/>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4E1535C4"/>
    <w:multiLevelType w:val="multilevel"/>
    <w:tmpl w:val="1BE6A02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50E225B8"/>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5158644D"/>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64822E7B"/>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652B723F"/>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67C000E7"/>
    <w:multiLevelType w:val="multilevel"/>
    <w:tmpl w:val="27E87B5E"/>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733D329C"/>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737403C7"/>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7EFB334F"/>
    <w:multiLevelType w:val="multilevel"/>
    <w:tmpl w:val="C3BA312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332442399">
    <w:abstractNumId w:val="21"/>
  </w:num>
  <w:num w:numId="2" w16cid:durableId="1826434909">
    <w:abstractNumId w:val="6"/>
  </w:num>
  <w:num w:numId="3" w16cid:durableId="1035732602">
    <w:abstractNumId w:val="10"/>
  </w:num>
  <w:num w:numId="4" w16cid:durableId="322396774">
    <w:abstractNumId w:val="3"/>
  </w:num>
  <w:num w:numId="5" w16cid:durableId="1031145220">
    <w:abstractNumId w:val="17"/>
  </w:num>
  <w:num w:numId="6" w16cid:durableId="1747800064">
    <w:abstractNumId w:val="9"/>
  </w:num>
  <w:num w:numId="7" w16cid:durableId="2041277743">
    <w:abstractNumId w:val="20"/>
  </w:num>
  <w:num w:numId="8" w16cid:durableId="2032755390">
    <w:abstractNumId w:val="11"/>
  </w:num>
  <w:num w:numId="9" w16cid:durableId="862670064">
    <w:abstractNumId w:val="7"/>
  </w:num>
  <w:num w:numId="10" w16cid:durableId="1916816045">
    <w:abstractNumId w:val="16"/>
  </w:num>
  <w:num w:numId="11" w16cid:durableId="1314869358">
    <w:abstractNumId w:val="14"/>
  </w:num>
  <w:num w:numId="12" w16cid:durableId="1847750668">
    <w:abstractNumId w:val="8"/>
  </w:num>
  <w:num w:numId="13" w16cid:durableId="1097675691">
    <w:abstractNumId w:val="22"/>
  </w:num>
  <w:num w:numId="14" w16cid:durableId="1554997084">
    <w:abstractNumId w:val="0"/>
  </w:num>
  <w:num w:numId="15" w16cid:durableId="1300452049">
    <w:abstractNumId w:val="19"/>
  </w:num>
  <w:num w:numId="16" w16cid:durableId="1496843187">
    <w:abstractNumId w:val="23"/>
  </w:num>
  <w:num w:numId="17" w16cid:durableId="609630246">
    <w:abstractNumId w:val="18"/>
  </w:num>
  <w:num w:numId="18" w16cid:durableId="339939048">
    <w:abstractNumId w:val="4"/>
  </w:num>
  <w:num w:numId="19" w16cid:durableId="1288318811">
    <w:abstractNumId w:val="1"/>
  </w:num>
  <w:num w:numId="20" w16cid:durableId="40981577">
    <w:abstractNumId w:val="13"/>
  </w:num>
  <w:num w:numId="21" w16cid:durableId="852913723">
    <w:abstractNumId w:val="15"/>
  </w:num>
  <w:num w:numId="22" w16cid:durableId="93478433">
    <w:abstractNumId w:val="12"/>
  </w:num>
  <w:num w:numId="23" w16cid:durableId="2014994591">
    <w:abstractNumId w:val="24"/>
  </w:num>
  <w:num w:numId="24" w16cid:durableId="1761561892">
    <w:abstractNumId w:val="2"/>
  </w:num>
  <w:num w:numId="25" w16cid:durableId="157091612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7EB"/>
    <w:rsid w:val="00005533"/>
    <w:rsid w:val="0002608B"/>
    <w:rsid w:val="00042ED1"/>
    <w:rsid w:val="00055475"/>
    <w:rsid w:val="000708BA"/>
    <w:rsid w:val="00076679"/>
    <w:rsid w:val="00085D12"/>
    <w:rsid w:val="0008707D"/>
    <w:rsid w:val="000A01D8"/>
    <w:rsid w:val="000A7A27"/>
    <w:rsid w:val="000B6343"/>
    <w:rsid w:val="000D3504"/>
    <w:rsid w:val="000F78DF"/>
    <w:rsid w:val="00107DBF"/>
    <w:rsid w:val="001723F9"/>
    <w:rsid w:val="001745C1"/>
    <w:rsid w:val="00177445"/>
    <w:rsid w:val="0019356C"/>
    <w:rsid w:val="00193937"/>
    <w:rsid w:val="001B0D8E"/>
    <w:rsid w:val="001D7A2C"/>
    <w:rsid w:val="002067F4"/>
    <w:rsid w:val="0027018B"/>
    <w:rsid w:val="002B05FC"/>
    <w:rsid w:val="002B7DAA"/>
    <w:rsid w:val="002F6D11"/>
    <w:rsid w:val="003B6060"/>
    <w:rsid w:val="003C3248"/>
    <w:rsid w:val="004270FC"/>
    <w:rsid w:val="004857B8"/>
    <w:rsid w:val="004B5570"/>
    <w:rsid w:val="004C0A93"/>
    <w:rsid w:val="004D13D2"/>
    <w:rsid w:val="0050284A"/>
    <w:rsid w:val="00506366"/>
    <w:rsid w:val="00510565"/>
    <w:rsid w:val="005449D1"/>
    <w:rsid w:val="00576E48"/>
    <w:rsid w:val="00587184"/>
    <w:rsid w:val="005972D4"/>
    <w:rsid w:val="005C4FAA"/>
    <w:rsid w:val="005D1BF8"/>
    <w:rsid w:val="005D65F0"/>
    <w:rsid w:val="005F0A8B"/>
    <w:rsid w:val="00600FB0"/>
    <w:rsid w:val="00602A9D"/>
    <w:rsid w:val="00624644"/>
    <w:rsid w:val="00625FF7"/>
    <w:rsid w:val="00696C56"/>
    <w:rsid w:val="006A07C7"/>
    <w:rsid w:val="006A45D0"/>
    <w:rsid w:val="006B3353"/>
    <w:rsid w:val="006C67FC"/>
    <w:rsid w:val="006D5B8B"/>
    <w:rsid w:val="00701204"/>
    <w:rsid w:val="00707588"/>
    <w:rsid w:val="007248E6"/>
    <w:rsid w:val="00727B73"/>
    <w:rsid w:val="00736DDE"/>
    <w:rsid w:val="00741710"/>
    <w:rsid w:val="007824D9"/>
    <w:rsid w:val="007A0A59"/>
    <w:rsid w:val="007A627A"/>
    <w:rsid w:val="0080736C"/>
    <w:rsid w:val="00813567"/>
    <w:rsid w:val="00866C5F"/>
    <w:rsid w:val="008A186F"/>
    <w:rsid w:val="008A1EF2"/>
    <w:rsid w:val="008A37E2"/>
    <w:rsid w:val="008C5CE4"/>
    <w:rsid w:val="00920754"/>
    <w:rsid w:val="00925EDB"/>
    <w:rsid w:val="00935DF0"/>
    <w:rsid w:val="00942A03"/>
    <w:rsid w:val="009A0B1B"/>
    <w:rsid w:val="009B2A26"/>
    <w:rsid w:val="009F0890"/>
    <w:rsid w:val="00A24E6D"/>
    <w:rsid w:val="00A41112"/>
    <w:rsid w:val="00A84A4B"/>
    <w:rsid w:val="00A901B6"/>
    <w:rsid w:val="00AA5621"/>
    <w:rsid w:val="00AC698C"/>
    <w:rsid w:val="00AF59AC"/>
    <w:rsid w:val="00B21EAF"/>
    <w:rsid w:val="00B347EB"/>
    <w:rsid w:val="00B422F7"/>
    <w:rsid w:val="00B515AA"/>
    <w:rsid w:val="00B70342"/>
    <w:rsid w:val="00B830DB"/>
    <w:rsid w:val="00B91E0C"/>
    <w:rsid w:val="00B957B0"/>
    <w:rsid w:val="00BA346B"/>
    <w:rsid w:val="00BF1E42"/>
    <w:rsid w:val="00C42366"/>
    <w:rsid w:val="00C433B8"/>
    <w:rsid w:val="00C936F9"/>
    <w:rsid w:val="00D43F3F"/>
    <w:rsid w:val="00D46928"/>
    <w:rsid w:val="00D535D8"/>
    <w:rsid w:val="00D6654F"/>
    <w:rsid w:val="00D77A70"/>
    <w:rsid w:val="00DD2C2D"/>
    <w:rsid w:val="00DF6018"/>
    <w:rsid w:val="00E049A8"/>
    <w:rsid w:val="00E45D10"/>
    <w:rsid w:val="00E91F75"/>
    <w:rsid w:val="00EC21B6"/>
    <w:rsid w:val="00ED2805"/>
    <w:rsid w:val="00EE3245"/>
    <w:rsid w:val="00F15D8B"/>
    <w:rsid w:val="00F26791"/>
    <w:rsid w:val="00F46BE8"/>
    <w:rsid w:val="00F57DBE"/>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76A5"/>
  <w15:docId w15:val="{25AB2C7C-8670-425A-A5B9-214553E7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iPriority="19" w:unhideWhenUsed="1"/>
    <w:lsdException w:name="footnote text" w:semiHidden="1" w:unhideWhenUsed="1" w:qFormat="1"/>
    <w:lsdException w:name="annotation text" w:semiHidden="1" w:uiPriority="19" w:unhideWhenUsed="1"/>
    <w:lsdException w:name="header" w:semiHidden="1" w:uiPriority="99" w:unhideWhenUsed="1"/>
    <w:lsdException w:name="footer" w:semiHidden="1" w:uiPriority="99" w:unhideWhenUsed="1"/>
    <w:lsdException w:name="index heading" w:semiHidden="1" w:uiPriority="9" w:unhideWhenUsed="1"/>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semiHidden="1" w:uiPriority="4" w:unhideWhenUsed="1"/>
    <w:lsdException w:name="annotation reference" w:semiHidden="1" w:uiPriority="19" w:unhideWhenUsed="1"/>
    <w:lsdException w:name="line number" w:semiHidden="1" w:uiPriority="33" w:unhideWhenUsed="1"/>
    <w:lsdException w:name="page number" w:semiHidden="1" w:uiPriority="19"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4" w:unhideWhenUsed="1"/>
    <w:lsdException w:name="toa heading" w:semiHidden="1" w:uiPriority="19" w:unhideWhenUsed="1"/>
    <w:lsdException w:name="List" w:uiPriority="33"/>
    <w:lsdException w:name="List Bullet" w:uiPriority="33"/>
    <w:lsdException w:name="List Number" w:semiHidden="1" w:uiPriority="33" w:unhideWhenUsed="1"/>
    <w:lsdException w:name="List 2" w:semiHidden="1" w:uiPriority="33" w:unhideWhenUsed="1"/>
    <w:lsdException w:name="List 3" w:semiHidden="1" w:uiPriority="33" w:unhideWhenUsed="1"/>
    <w:lsdException w:name="List 4" w:semiHidden="1" w:uiPriority="33" w:unhideWhenUsed="1"/>
    <w:lsdException w:name="List 5" w:semiHidden="1" w:uiPriority="33" w:unhideWhenUsed="1"/>
    <w:lsdException w:name="List Bullet 2" w:semiHidden="1" w:uiPriority="33" w:unhideWhenUsed="1"/>
    <w:lsdException w:name="List Bullet 3" w:semiHidden="1" w:uiPriority="33" w:unhideWhenUsed="1"/>
    <w:lsdException w:name="List Bullet 4" w:semiHidden="1" w:uiPriority="33" w:unhideWhenUsed="1"/>
    <w:lsdException w:name="List Bullet 5" w:semiHidden="1" w:uiPriority="33" w:unhideWhenUsed="1"/>
    <w:lsdException w:name="List Number 2" w:semiHidden="1" w:uiPriority="33" w:unhideWhenUsed="1"/>
    <w:lsdException w:name="List Number 3" w:semiHidden="1" w:uiPriority="33" w:unhideWhenUsed="1"/>
    <w:lsdException w:name="List Number 4" w:semiHidden="1" w:uiPriority="33" w:unhideWhenUsed="1"/>
    <w:lsdException w:name="List Number 5" w:semiHidden="1" w:uiPriority="33" w:unhideWhenUsed="1"/>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semiHidden="1" w:uiPriority="19" w:unhideWhenUsed="1"/>
    <w:lsdException w:name="Body Text Indent" w:semiHidden="1" w:uiPriority="19" w:unhideWhenUsed="1"/>
    <w:lsdException w:name="List Continue" w:semiHidden="1" w:uiPriority="33" w:unhideWhenUsed="1"/>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iPriority="99" w:unhideWhenUsed="1"/>
    <w:lsdException w:name="FollowedHyperlink" w:semiHidden="1" w:uiPriority="19" w:unhideWhenUsed="1"/>
    <w:lsdException w:name="Strong" w:semiHidden="1" w:uiPriority="19"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semiHidden="1" w:uiPriority="19"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7EB"/>
    <w:rPr>
      <w:rFonts w:eastAsiaTheme="minorHAnsi"/>
      <w:szCs w:val="18"/>
    </w:rPr>
  </w:style>
  <w:style w:type="paragraph" w:styleId="Heading1">
    <w:name w:val="heading 1"/>
    <w:basedOn w:val="Normal"/>
    <w:link w:val="Heading1Char"/>
    <w:autoRedefine/>
    <w:uiPriority w:val="1"/>
    <w:qFormat/>
    <w:rsid w:val="004B5570"/>
    <w:pPr>
      <w:contextualSpacing/>
      <w:jc w:val="center"/>
      <w:outlineLvl w:val="0"/>
    </w:pPr>
    <w:rPr>
      <w:rFonts w:eastAsia="PMingLiU"/>
      <w:bCs/>
      <w:caps/>
      <w:kern w:val="36"/>
      <w:sz w:val="32"/>
      <w:szCs w:val="48"/>
    </w:rPr>
  </w:style>
  <w:style w:type="paragraph" w:styleId="Heading2">
    <w:name w:val="heading 2"/>
    <w:basedOn w:val="Normal"/>
    <w:link w:val="Heading2Char"/>
    <w:autoRedefine/>
    <w:uiPriority w:val="1"/>
    <w:qFormat/>
    <w:rsid w:val="00BF1E42"/>
    <w:pPr>
      <w:contextualSpacing/>
      <w:jc w:val="center"/>
      <w:outlineLvl w:val="1"/>
    </w:pPr>
    <w:rPr>
      <w:rFonts w:eastAsia="PMingLiU"/>
      <w:caps/>
      <w:szCs w:val="22"/>
    </w:rPr>
  </w:style>
  <w:style w:type="paragraph" w:styleId="Heading3">
    <w:name w:val="heading 3"/>
    <w:basedOn w:val="Normal"/>
    <w:link w:val="Heading3Char"/>
    <w:autoRedefine/>
    <w:uiPriority w:val="1"/>
    <w:qFormat/>
    <w:rsid w:val="0019356C"/>
    <w:pPr>
      <w:jc w:val="center"/>
      <w:outlineLvl w:val="2"/>
    </w:pPr>
    <w:rPr>
      <w:bCs/>
      <w:smallCaps/>
      <w:kern w:val="2"/>
      <w:szCs w:val="27"/>
    </w:rPr>
  </w:style>
  <w:style w:type="paragraph" w:styleId="Heading4">
    <w:name w:val="heading 4"/>
    <w:basedOn w:val="Normal"/>
    <w:next w:val="Normal"/>
    <w:link w:val="Heading4Char"/>
    <w:autoRedefine/>
    <w:uiPriority w:val="1"/>
    <w:qFormat/>
    <w:rsid w:val="0019356C"/>
    <w:pPr>
      <w:outlineLvl w:val="3"/>
    </w:pPr>
    <w:rPr>
      <w:kern w:val="2"/>
    </w:rPr>
  </w:style>
  <w:style w:type="paragraph" w:styleId="Heading5">
    <w:name w:val="heading 5"/>
    <w:basedOn w:val="Normal"/>
    <w:next w:val="Normal"/>
    <w:link w:val="Heading5Char"/>
    <w:autoRedefine/>
    <w:uiPriority w:val="1"/>
    <w:qFormat/>
    <w:rsid w:val="0019356C"/>
    <w:pPr>
      <w:keepNext/>
      <w:keepLines/>
      <w:outlineLvl w:val="4"/>
    </w:pPr>
    <w:rPr>
      <w:rFonts w:eastAsiaTheme="majorEastAsia" w:cstheme="majorBidi"/>
    </w:rPr>
  </w:style>
  <w:style w:type="paragraph" w:styleId="Heading6">
    <w:name w:val="heading 6"/>
    <w:basedOn w:val="Heading5"/>
    <w:next w:val="Normal"/>
    <w:link w:val="Heading6Char"/>
    <w:autoRedefine/>
    <w:uiPriority w:val="1"/>
    <w:qFormat/>
    <w:rsid w:val="0019356C"/>
    <w:pPr>
      <w:outlineLvl w:val="5"/>
    </w:pPr>
  </w:style>
  <w:style w:type="paragraph" w:styleId="Heading7">
    <w:name w:val="heading 7"/>
    <w:basedOn w:val="Heading6"/>
    <w:next w:val="Normal"/>
    <w:link w:val="Heading7Char"/>
    <w:autoRedefine/>
    <w:uiPriority w:val="1"/>
    <w:qFormat/>
    <w:rsid w:val="0019356C"/>
    <w:pPr>
      <w:outlineLvl w:val="6"/>
    </w:pPr>
  </w:style>
  <w:style w:type="paragraph" w:styleId="Heading8">
    <w:name w:val="heading 8"/>
    <w:basedOn w:val="Heading7"/>
    <w:next w:val="Normal"/>
    <w:link w:val="Heading8Char"/>
    <w:autoRedefine/>
    <w:uiPriority w:val="1"/>
    <w:qFormat/>
    <w:rsid w:val="0019356C"/>
    <w:pPr>
      <w:outlineLvl w:val="7"/>
    </w:pPr>
  </w:style>
  <w:style w:type="paragraph" w:styleId="Heading9">
    <w:name w:val="heading 9"/>
    <w:basedOn w:val="Heading8"/>
    <w:next w:val="Normal"/>
    <w:link w:val="Heading9Char"/>
    <w:autoRedefine/>
    <w:uiPriority w:val="1"/>
    <w:qFormat/>
    <w:rsid w:val="001935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5570"/>
    <w:rPr>
      <w:rFonts w:eastAsia="PMingLiU"/>
      <w:bCs/>
      <w:caps/>
      <w:kern w:val="36"/>
      <w:sz w:val="32"/>
      <w:szCs w:val="48"/>
    </w:rPr>
  </w:style>
  <w:style w:type="paragraph" w:customStyle="1" w:styleId="doubleindent">
    <w:name w:val="double indent"/>
    <w:basedOn w:val="Normal"/>
    <w:next w:val="Normal"/>
    <w:unhideWhenUsed/>
    <w:rsid w:val="0019356C"/>
    <w:pPr>
      <w:ind w:left="1440" w:right="720" w:hanging="720"/>
    </w:pPr>
    <w:rPr>
      <w:color w:val="000000"/>
      <w:kern w:val="16"/>
    </w:rPr>
  </w:style>
  <w:style w:type="paragraph" w:customStyle="1" w:styleId="temp">
    <w:name w:val="temp"/>
    <w:basedOn w:val="Normal"/>
    <w:uiPriority w:val="19"/>
    <w:unhideWhenUsed/>
    <w:rsid w:val="0019356C"/>
    <w:pPr>
      <w:tabs>
        <w:tab w:val="left" w:pos="360"/>
        <w:tab w:val="left" w:pos="720"/>
      </w:tabs>
      <w:ind w:left="1080" w:hanging="1080"/>
    </w:pPr>
    <w:rPr>
      <w:color w:val="000000"/>
      <w:kern w:val="16"/>
    </w:rPr>
  </w:style>
  <w:style w:type="character" w:customStyle="1" w:styleId="Heading2Char">
    <w:name w:val="Heading 2 Char"/>
    <w:basedOn w:val="DefaultParagraphFont"/>
    <w:link w:val="Heading2"/>
    <w:uiPriority w:val="1"/>
    <w:rsid w:val="00BF1E42"/>
    <w:rPr>
      <w:rFonts w:eastAsia="PMingLiU"/>
      <w:caps/>
      <w:szCs w:val="22"/>
    </w:rPr>
  </w:style>
  <w:style w:type="character" w:customStyle="1" w:styleId="Heading5Char">
    <w:name w:val="Heading 5 Char"/>
    <w:basedOn w:val="DefaultParagraphFont"/>
    <w:link w:val="Heading5"/>
    <w:uiPriority w:val="1"/>
    <w:rsid w:val="0019356C"/>
    <w:rPr>
      <w:rFonts w:eastAsiaTheme="majorEastAsia" w:cstheme="majorBidi"/>
    </w:rPr>
  </w:style>
  <w:style w:type="character" w:customStyle="1" w:styleId="Heading6Char">
    <w:name w:val="Heading 6 Char"/>
    <w:basedOn w:val="DefaultParagraphFont"/>
    <w:link w:val="Heading6"/>
    <w:uiPriority w:val="1"/>
    <w:rsid w:val="0019356C"/>
    <w:rPr>
      <w:rFonts w:eastAsiaTheme="majorEastAsia" w:cstheme="majorBidi"/>
    </w:rPr>
  </w:style>
  <w:style w:type="character" w:customStyle="1" w:styleId="Heading7Char">
    <w:name w:val="Heading 7 Char"/>
    <w:basedOn w:val="DefaultParagraphFont"/>
    <w:link w:val="Heading7"/>
    <w:uiPriority w:val="1"/>
    <w:rsid w:val="0019356C"/>
    <w:rPr>
      <w:rFonts w:eastAsiaTheme="majorEastAsia" w:cstheme="majorBidi"/>
    </w:rPr>
  </w:style>
  <w:style w:type="paragraph" w:styleId="FootnoteText">
    <w:name w:val="footnote text"/>
    <w:basedOn w:val="Normal"/>
    <w:link w:val="FootnoteTextChar"/>
    <w:rsid w:val="00BF1E42"/>
    <w:pPr>
      <w:contextualSpacing/>
    </w:pPr>
  </w:style>
  <w:style w:type="character" w:customStyle="1" w:styleId="FootnoteTextChar">
    <w:name w:val="Footnote Text Char"/>
    <w:basedOn w:val="DefaultParagraphFont"/>
    <w:link w:val="FootnoteText"/>
    <w:rsid w:val="00BF1E42"/>
  </w:style>
  <w:style w:type="paragraph" w:styleId="Header">
    <w:name w:val="header"/>
    <w:basedOn w:val="Normal"/>
    <w:link w:val="HeaderChar"/>
    <w:uiPriority w:val="99"/>
    <w:unhideWhenUsed/>
    <w:rsid w:val="0019356C"/>
    <w:pPr>
      <w:tabs>
        <w:tab w:val="center" w:pos="4680"/>
        <w:tab w:val="right" w:pos="9360"/>
      </w:tabs>
    </w:pPr>
  </w:style>
  <w:style w:type="character" w:customStyle="1" w:styleId="HeaderChar">
    <w:name w:val="Header Char"/>
    <w:link w:val="Header"/>
    <w:uiPriority w:val="99"/>
    <w:rsid w:val="0019356C"/>
    <w:rPr>
      <w:rFonts w:eastAsia="Times New Roman"/>
    </w:rPr>
  </w:style>
  <w:style w:type="paragraph" w:styleId="Footer">
    <w:name w:val="footer"/>
    <w:basedOn w:val="Normal"/>
    <w:link w:val="FooterChar"/>
    <w:uiPriority w:val="99"/>
    <w:unhideWhenUsed/>
    <w:rsid w:val="0019356C"/>
    <w:pPr>
      <w:tabs>
        <w:tab w:val="center" w:pos="4320"/>
        <w:tab w:val="right" w:pos="8640"/>
      </w:tabs>
    </w:pPr>
  </w:style>
  <w:style w:type="character" w:customStyle="1" w:styleId="FooterChar">
    <w:name w:val="Footer Char"/>
    <w:link w:val="Footer"/>
    <w:uiPriority w:val="99"/>
    <w:rsid w:val="0019356C"/>
    <w:rPr>
      <w:rFonts w:eastAsia="Times New Roman"/>
    </w:rPr>
  </w:style>
  <w:style w:type="character" w:styleId="PageNumber">
    <w:name w:val="page number"/>
    <w:basedOn w:val="DefaultParagraphFont"/>
    <w:uiPriority w:val="19"/>
    <w:rsid w:val="0019356C"/>
  </w:style>
  <w:style w:type="paragraph" w:styleId="Title">
    <w:name w:val="Title"/>
    <w:basedOn w:val="Normal"/>
    <w:link w:val="TitleChar"/>
    <w:uiPriority w:val="19"/>
    <w:unhideWhenUsed/>
    <w:qFormat/>
    <w:rsid w:val="0019356C"/>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19356C"/>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19356C"/>
    <w:pPr>
      <w:spacing w:after="120"/>
    </w:pPr>
  </w:style>
  <w:style w:type="character" w:customStyle="1" w:styleId="BodyTextChar">
    <w:name w:val="Body Text Char"/>
    <w:basedOn w:val="DefaultParagraphFont"/>
    <w:link w:val="BodyText"/>
    <w:uiPriority w:val="19"/>
    <w:rsid w:val="0019356C"/>
    <w:rPr>
      <w:rFonts w:eastAsia="Times New Roman"/>
    </w:rPr>
  </w:style>
  <w:style w:type="paragraph" w:styleId="BodyTextIndent">
    <w:name w:val="Body Text Indent"/>
    <w:basedOn w:val="Normal"/>
    <w:link w:val="BodyTextIndentChar"/>
    <w:uiPriority w:val="19"/>
    <w:unhideWhenUsed/>
    <w:rsid w:val="0019356C"/>
    <w:pPr>
      <w:spacing w:after="120"/>
      <w:ind w:left="360"/>
    </w:pPr>
  </w:style>
  <w:style w:type="character" w:customStyle="1" w:styleId="BodyTextIndentChar">
    <w:name w:val="Body Text Indent Char"/>
    <w:basedOn w:val="DefaultParagraphFont"/>
    <w:link w:val="BodyTextIndent"/>
    <w:uiPriority w:val="19"/>
    <w:rsid w:val="0019356C"/>
    <w:rPr>
      <w:rFonts w:eastAsia="Times New Roman"/>
    </w:rPr>
  </w:style>
  <w:style w:type="paragraph" w:styleId="BodyTextIndent2">
    <w:name w:val="Body Text Indent 2"/>
    <w:basedOn w:val="Normal"/>
    <w:link w:val="BodyTextIndent2Char"/>
    <w:uiPriority w:val="19"/>
    <w:unhideWhenUsed/>
    <w:rsid w:val="0019356C"/>
    <w:pPr>
      <w:spacing w:after="120" w:line="480" w:lineRule="auto"/>
      <w:ind w:left="360"/>
    </w:pPr>
  </w:style>
  <w:style w:type="character" w:customStyle="1" w:styleId="BodyTextIndent2Char">
    <w:name w:val="Body Text Indent 2 Char"/>
    <w:basedOn w:val="DefaultParagraphFont"/>
    <w:link w:val="BodyTextIndent2"/>
    <w:uiPriority w:val="19"/>
    <w:rsid w:val="0019356C"/>
    <w:rPr>
      <w:rFonts w:eastAsia="Times New Roman"/>
    </w:rPr>
  </w:style>
  <w:style w:type="paragraph" w:styleId="BodyTextIndent3">
    <w:name w:val="Body Text Indent 3"/>
    <w:basedOn w:val="Normal"/>
    <w:link w:val="BodyTextIndent3Char"/>
    <w:uiPriority w:val="19"/>
    <w:unhideWhenUsed/>
    <w:rsid w:val="0019356C"/>
    <w:pPr>
      <w:spacing w:after="120"/>
      <w:ind w:left="360"/>
    </w:pPr>
    <w:rPr>
      <w:sz w:val="16"/>
      <w:szCs w:val="16"/>
    </w:rPr>
  </w:style>
  <w:style w:type="character" w:customStyle="1" w:styleId="BodyTextIndent3Char">
    <w:name w:val="Body Text Indent 3 Char"/>
    <w:basedOn w:val="DefaultParagraphFont"/>
    <w:link w:val="BodyTextIndent3"/>
    <w:uiPriority w:val="19"/>
    <w:rsid w:val="0019356C"/>
    <w:rPr>
      <w:rFonts w:eastAsia="Times New Roman"/>
      <w:sz w:val="16"/>
      <w:szCs w:val="16"/>
    </w:rPr>
  </w:style>
  <w:style w:type="table" w:styleId="TableGrid1">
    <w:name w:val="Table Grid 1"/>
    <w:basedOn w:val="TableNormal"/>
    <w:unhideWhenUsed/>
    <w:rsid w:val="001935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193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19356C"/>
    <w:rPr>
      <w:rFonts w:eastAsia="Times New Roman"/>
      <w:bCs/>
      <w:smallCaps/>
      <w:kern w:val="2"/>
      <w:szCs w:val="27"/>
    </w:rPr>
  </w:style>
  <w:style w:type="character" w:customStyle="1" w:styleId="Heading4Char">
    <w:name w:val="Heading 4 Char"/>
    <w:basedOn w:val="DefaultParagraphFont"/>
    <w:link w:val="Heading4"/>
    <w:uiPriority w:val="1"/>
    <w:rsid w:val="0019356C"/>
    <w:rPr>
      <w:rFonts w:eastAsia="Times New Roman"/>
      <w:kern w:val="2"/>
    </w:rPr>
  </w:style>
  <w:style w:type="character" w:styleId="FootnoteReference">
    <w:name w:val="footnote reference"/>
    <w:basedOn w:val="DefaultParagraphFont"/>
    <w:uiPriority w:val="4"/>
    <w:rsid w:val="0019356C"/>
    <w:rPr>
      <w:vertAlign w:val="superscript"/>
    </w:rPr>
  </w:style>
  <w:style w:type="paragraph" w:styleId="NormalWeb">
    <w:name w:val="Normal (Web)"/>
    <w:basedOn w:val="Normal"/>
    <w:uiPriority w:val="19"/>
    <w:unhideWhenUsed/>
    <w:rsid w:val="0019356C"/>
  </w:style>
  <w:style w:type="paragraph" w:customStyle="1" w:styleId="Level1">
    <w:name w:val="Level 1"/>
    <w:basedOn w:val="Normal"/>
    <w:unhideWhenUsed/>
    <w:rsid w:val="0019356C"/>
    <w:pPr>
      <w:jc w:val="left"/>
    </w:pPr>
  </w:style>
  <w:style w:type="paragraph" w:styleId="TOC1">
    <w:name w:val="toc 1"/>
    <w:basedOn w:val="Normal"/>
    <w:next w:val="Normal"/>
    <w:autoRedefine/>
    <w:uiPriority w:val="39"/>
    <w:unhideWhenUsed/>
    <w:rsid w:val="0019356C"/>
    <w:pPr>
      <w:spacing w:before="240"/>
    </w:pPr>
    <w:rPr>
      <w:szCs w:val="20"/>
    </w:rPr>
  </w:style>
  <w:style w:type="character" w:customStyle="1" w:styleId="Heading8Char">
    <w:name w:val="Heading 8 Char"/>
    <w:basedOn w:val="DefaultParagraphFont"/>
    <w:link w:val="Heading8"/>
    <w:uiPriority w:val="1"/>
    <w:rsid w:val="0019356C"/>
    <w:rPr>
      <w:rFonts w:eastAsiaTheme="majorEastAsia" w:cstheme="majorBidi"/>
    </w:rPr>
  </w:style>
  <w:style w:type="character" w:customStyle="1" w:styleId="Heading9Char">
    <w:name w:val="Heading 9 Char"/>
    <w:basedOn w:val="DefaultParagraphFont"/>
    <w:link w:val="Heading9"/>
    <w:uiPriority w:val="1"/>
    <w:rsid w:val="0019356C"/>
    <w:rPr>
      <w:rFonts w:eastAsiaTheme="majorEastAsia" w:cstheme="majorBidi"/>
    </w:rPr>
  </w:style>
  <w:style w:type="paragraph" w:styleId="TOC2">
    <w:name w:val="toc 2"/>
    <w:basedOn w:val="Normal"/>
    <w:next w:val="Normal"/>
    <w:autoRedefine/>
    <w:uiPriority w:val="39"/>
    <w:unhideWhenUsed/>
    <w:rsid w:val="0019356C"/>
    <w:pPr>
      <w:ind w:left="245"/>
    </w:pPr>
    <w:rPr>
      <w:szCs w:val="20"/>
    </w:rPr>
  </w:style>
  <w:style w:type="paragraph" w:styleId="TOC3">
    <w:name w:val="toc 3"/>
    <w:basedOn w:val="Normal"/>
    <w:next w:val="Normal"/>
    <w:autoRedefine/>
    <w:uiPriority w:val="39"/>
    <w:qFormat/>
    <w:rsid w:val="0019356C"/>
    <w:pPr>
      <w:ind w:left="475"/>
    </w:pPr>
  </w:style>
  <w:style w:type="paragraph" w:styleId="TOC4">
    <w:name w:val="toc 4"/>
    <w:basedOn w:val="Normal"/>
    <w:next w:val="Normal"/>
    <w:autoRedefine/>
    <w:uiPriority w:val="1"/>
    <w:qFormat/>
    <w:rsid w:val="0019356C"/>
    <w:pPr>
      <w:ind w:left="720"/>
    </w:pPr>
  </w:style>
  <w:style w:type="paragraph" w:styleId="TOC5">
    <w:name w:val="toc 5"/>
    <w:basedOn w:val="Normal"/>
    <w:next w:val="Normal"/>
    <w:autoRedefine/>
    <w:uiPriority w:val="1"/>
    <w:qFormat/>
    <w:rsid w:val="0019356C"/>
    <w:pPr>
      <w:ind w:left="965"/>
    </w:pPr>
  </w:style>
  <w:style w:type="paragraph" w:styleId="TOC6">
    <w:name w:val="toc 6"/>
    <w:basedOn w:val="Normal"/>
    <w:next w:val="Normal"/>
    <w:autoRedefine/>
    <w:uiPriority w:val="1"/>
    <w:qFormat/>
    <w:rsid w:val="0019356C"/>
    <w:pPr>
      <w:ind w:left="1195"/>
    </w:pPr>
  </w:style>
  <w:style w:type="paragraph" w:styleId="TOC7">
    <w:name w:val="toc 7"/>
    <w:basedOn w:val="Normal"/>
    <w:next w:val="Normal"/>
    <w:autoRedefine/>
    <w:uiPriority w:val="1"/>
    <w:qFormat/>
    <w:rsid w:val="0019356C"/>
    <w:pPr>
      <w:ind w:left="1440"/>
    </w:pPr>
  </w:style>
  <w:style w:type="paragraph" w:styleId="TOC8">
    <w:name w:val="toc 8"/>
    <w:basedOn w:val="Normal"/>
    <w:next w:val="Normal"/>
    <w:autoRedefine/>
    <w:uiPriority w:val="1"/>
    <w:qFormat/>
    <w:rsid w:val="0019356C"/>
    <w:pPr>
      <w:ind w:left="1685"/>
    </w:pPr>
  </w:style>
  <w:style w:type="paragraph" w:styleId="TOC9">
    <w:name w:val="toc 9"/>
    <w:basedOn w:val="Normal"/>
    <w:next w:val="Normal"/>
    <w:autoRedefine/>
    <w:uiPriority w:val="1"/>
    <w:qFormat/>
    <w:rsid w:val="0019356C"/>
    <w:pPr>
      <w:ind w:left="1915"/>
    </w:pPr>
  </w:style>
  <w:style w:type="paragraph" w:customStyle="1" w:styleId="hangingindent">
    <w:name w:val="hanging indent"/>
    <w:basedOn w:val="Normal"/>
    <w:uiPriority w:val="4"/>
    <w:unhideWhenUsed/>
    <w:rsid w:val="0019356C"/>
    <w:pPr>
      <w:ind w:left="720" w:hanging="720"/>
    </w:pPr>
    <w:rPr>
      <w:color w:val="000000"/>
      <w:kern w:val="16"/>
    </w:rPr>
  </w:style>
  <w:style w:type="paragraph" w:customStyle="1" w:styleId="Closing1">
    <w:name w:val="Closing1"/>
    <w:aliases w:val="justify left at center"/>
    <w:basedOn w:val="Normal"/>
    <w:next w:val="Normal"/>
    <w:uiPriority w:val="19"/>
    <w:unhideWhenUsed/>
    <w:rsid w:val="0019356C"/>
    <w:pPr>
      <w:ind w:left="4680"/>
    </w:pPr>
    <w:rPr>
      <w:color w:val="000000"/>
      <w:kern w:val="16"/>
    </w:rPr>
  </w:style>
  <w:style w:type="paragraph" w:customStyle="1" w:styleId="head1">
    <w:name w:val="head 1"/>
    <w:basedOn w:val="Normal"/>
    <w:next w:val="Normal"/>
    <w:uiPriority w:val="4"/>
    <w:unhideWhenUsed/>
    <w:rsid w:val="0019356C"/>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19356C"/>
    <w:pPr>
      <w:jc w:val="center"/>
      <w:outlineLvl w:val="1"/>
    </w:pPr>
    <w:rPr>
      <w:caps/>
      <w:color w:val="000000"/>
      <w:kern w:val="16"/>
    </w:rPr>
  </w:style>
  <w:style w:type="paragraph" w:customStyle="1" w:styleId="head3">
    <w:name w:val="head 3"/>
    <w:basedOn w:val="Normal"/>
    <w:next w:val="Normal"/>
    <w:uiPriority w:val="4"/>
    <w:unhideWhenUsed/>
    <w:rsid w:val="0019356C"/>
    <w:pPr>
      <w:numPr>
        <w:numId w:val="1"/>
      </w:numPr>
      <w:tabs>
        <w:tab w:val="clear" w:pos="360"/>
      </w:tabs>
    </w:pPr>
    <w:rPr>
      <w:b/>
      <w:color w:val="000000"/>
      <w:kern w:val="16"/>
    </w:rPr>
  </w:style>
  <w:style w:type="paragraph" w:customStyle="1" w:styleId="blockquotation">
    <w:name w:val="block quotation"/>
    <w:basedOn w:val="Normal"/>
    <w:next w:val="Normal"/>
    <w:uiPriority w:val="4"/>
    <w:unhideWhenUsed/>
    <w:rsid w:val="0019356C"/>
    <w:pPr>
      <w:ind w:left="720" w:right="720"/>
    </w:pPr>
    <w:rPr>
      <w:color w:val="000000"/>
      <w:kern w:val="16"/>
    </w:rPr>
  </w:style>
  <w:style w:type="paragraph" w:customStyle="1" w:styleId="head4">
    <w:name w:val="head 4"/>
    <w:basedOn w:val="Normal"/>
    <w:next w:val="Normal"/>
    <w:uiPriority w:val="4"/>
    <w:unhideWhenUsed/>
    <w:rsid w:val="0019356C"/>
    <w:pPr>
      <w:outlineLvl w:val="3"/>
    </w:pPr>
    <w:rPr>
      <w:color w:val="000000"/>
      <w:kern w:val="16"/>
    </w:rPr>
  </w:style>
  <w:style w:type="paragraph" w:customStyle="1" w:styleId="Level2">
    <w:name w:val="Level 2"/>
    <w:basedOn w:val="Normal"/>
    <w:unhideWhenUsed/>
    <w:rsid w:val="0019356C"/>
    <w:pPr>
      <w:tabs>
        <w:tab w:val="num" w:pos="360"/>
      </w:tabs>
      <w:ind w:left="864" w:hanging="432"/>
      <w:jc w:val="left"/>
      <w:outlineLvl w:val="1"/>
    </w:pPr>
    <w:rPr>
      <w:rFonts w:ascii="LRS System 3" w:hAnsi="LRS System 3"/>
      <w:snapToGrid w:val="0"/>
    </w:rPr>
  </w:style>
  <w:style w:type="paragraph" w:customStyle="1" w:styleId="Level3">
    <w:name w:val="Level 3"/>
    <w:basedOn w:val="Normal"/>
    <w:unhideWhenUsed/>
    <w:rsid w:val="0019356C"/>
    <w:pPr>
      <w:ind w:left="1224" w:hanging="360"/>
      <w:jc w:val="left"/>
      <w:outlineLvl w:val="2"/>
    </w:pPr>
    <w:rPr>
      <w:rFonts w:ascii="LRS System 3" w:hAnsi="LRS System 3"/>
      <w:snapToGrid w:val="0"/>
    </w:rPr>
  </w:style>
  <w:style w:type="paragraph" w:customStyle="1" w:styleId="Level4">
    <w:name w:val="Level 4"/>
    <w:basedOn w:val="Normal"/>
    <w:unhideWhenUsed/>
    <w:rsid w:val="0019356C"/>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19356C"/>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19356C"/>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19356C"/>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19356C"/>
    <w:rPr>
      <w:color w:val="0000FF" w:themeColor="hyperlink"/>
      <w:u w:val="single"/>
    </w:rPr>
  </w:style>
  <w:style w:type="paragraph" w:styleId="ListParagraph">
    <w:name w:val="List Paragraph"/>
    <w:basedOn w:val="Normal"/>
    <w:uiPriority w:val="34"/>
    <w:qFormat/>
    <w:rsid w:val="00005533"/>
    <w:pPr>
      <w:ind w:left="720"/>
    </w:pPr>
    <w:rPr>
      <w:color w:val="000000"/>
      <w:kern w:val="16"/>
    </w:rPr>
  </w:style>
  <w:style w:type="paragraph" w:styleId="TOCHeading">
    <w:name w:val="TOC Heading"/>
    <w:basedOn w:val="Heading1"/>
    <w:next w:val="Normal"/>
    <w:uiPriority w:val="39"/>
    <w:unhideWhenUsed/>
    <w:qFormat/>
    <w:rsid w:val="0019356C"/>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nhideWhenUsed/>
    <w:qFormat/>
    <w:rsid w:val="0019356C"/>
    <w:pPr>
      <w:spacing w:before="240" w:after="240"/>
    </w:pPr>
  </w:style>
  <w:style w:type="character" w:customStyle="1" w:styleId="TextBoxChar">
    <w:name w:val="TextBox Char"/>
    <w:basedOn w:val="DefaultParagraphFont"/>
    <w:link w:val="TextBox"/>
    <w:rsid w:val="0019356C"/>
    <w:rPr>
      <w:rFonts w:eastAsia="Times New Roman"/>
    </w:rPr>
  </w:style>
  <w:style w:type="table" w:customStyle="1" w:styleId="cleanbooktable">
    <w:name w:val="clean book table"/>
    <w:basedOn w:val="TableNormal"/>
    <w:uiPriority w:val="99"/>
    <w:qFormat/>
    <w:rsid w:val="0019356C"/>
    <w:pPr>
      <w:jc w:val="left"/>
    </w:pPr>
    <w:rPr>
      <w:szCs w:val="18"/>
    </w:rPr>
    <w:tblPr>
      <w:tblBorders>
        <w:top w:val="single" w:sz="12" w:space="0" w:color="auto"/>
        <w:bottom w:val="single" w:sz="12" w:space="0" w:color="auto"/>
      </w:tblBorders>
    </w:tblPr>
  </w:style>
  <w:style w:type="paragraph" w:customStyle="1" w:styleId="bib">
    <w:name w:val="bib"/>
    <w:basedOn w:val="Normal"/>
    <w:next w:val="Normal"/>
    <w:uiPriority w:val="9"/>
    <w:unhideWhenUsed/>
    <w:rsid w:val="0019356C"/>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Default">
    <w:name w:val="Default"/>
    <w:uiPriority w:val="9"/>
    <w:rsid w:val="0019356C"/>
    <w:pPr>
      <w:autoSpaceDE w:val="0"/>
      <w:autoSpaceDN w:val="0"/>
      <w:adjustRightInd w:val="0"/>
      <w:jc w:val="left"/>
    </w:pPr>
    <w:rPr>
      <w:rFonts w:ascii="Scala-Regular" w:hAnsi="Scala-Regular" w:cs="Scala-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E47B-FF56-4C6B-A7AA-E5398CA9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61</Pages>
  <Words>18259</Words>
  <Characters>104080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9</cp:revision>
  <dcterms:created xsi:type="dcterms:W3CDTF">2018-01-07T10:19:00Z</dcterms:created>
  <dcterms:modified xsi:type="dcterms:W3CDTF">2025-10-31T16:45:00Z</dcterms:modified>
</cp:coreProperties>
</file>