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B2B0A" w14:textId="2A203FD0" w:rsidR="000D3401" w:rsidRDefault="000D3401" w:rsidP="000D3401">
      <w:pPr>
        <w:jc w:val="center"/>
      </w:pPr>
      <w:bookmarkStart w:id="0" w:name="_Toc95430319"/>
      <w:r>
        <w:t>CHRISTIAN DEMOCRATS IN AMERICA</w:t>
      </w:r>
      <w:bookmarkEnd w:id="0"/>
    </w:p>
    <w:p w14:paraId="546EDF12" w14:textId="77777777" w:rsidR="000D3401" w:rsidRDefault="000D3401" w:rsidP="000D3401">
      <w:pPr>
        <w:contextualSpacing/>
      </w:pPr>
    </w:p>
    <w:p w14:paraId="5C695F4F" w14:textId="77777777" w:rsidR="00AE5E5C" w:rsidRDefault="00AE5E5C" w:rsidP="00AE5E5C">
      <w:pPr>
        <w:jc w:val="center"/>
        <w:rPr>
          <w:sz w:val="20"/>
          <w:szCs w:val="20"/>
        </w:rPr>
      </w:pPr>
      <w:r>
        <w:rPr>
          <w:sz w:val="20"/>
          <w:szCs w:val="20"/>
        </w:rPr>
        <w:t>Paul Hahn, Theology Department</w:t>
      </w:r>
    </w:p>
    <w:p w14:paraId="517A36C2" w14:textId="77777777" w:rsidR="00AE5E5C" w:rsidRDefault="00AE5E5C" w:rsidP="00AE5E5C">
      <w:pPr>
        <w:jc w:val="center"/>
        <w:rPr>
          <w:sz w:val="20"/>
          <w:szCs w:val="20"/>
        </w:rPr>
      </w:pPr>
      <w:r>
        <w:rPr>
          <w:sz w:val="20"/>
          <w:szCs w:val="20"/>
        </w:rPr>
        <w:t>University of St Thomas, Houston TX 77006</w:t>
      </w:r>
    </w:p>
    <w:p w14:paraId="5893A13E" w14:textId="77777777" w:rsidR="00AE5E5C" w:rsidRDefault="00AE5E5C" w:rsidP="00AE5E5C">
      <w:pPr>
        <w:jc w:val="center"/>
      </w:pPr>
      <w:r>
        <w:rPr>
          <w:sz w:val="20"/>
          <w:szCs w:val="20"/>
        </w:rPr>
        <w:t>© 2026, theologyplus.com</w:t>
      </w:r>
    </w:p>
    <w:p w14:paraId="1AEE27B4" w14:textId="77777777" w:rsidR="000D3401" w:rsidRDefault="000D3401" w:rsidP="000D3401">
      <w:pPr>
        <w:contextualSpacing/>
      </w:pPr>
    </w:p>
    <w:p w14:paraId="403C0DFA" w14:textId="0AA00297" w:rsidR="00227B15" w:rsidRPr="00227B15" w:rsidRDefault="00227B15" w:rsidP="00227B15">
      <w:pPr>
        <w:ind w:left="1440" w:right="720" w:hanging="720"/>
        <w:contextualSpacing/>
        <w:rPr>
          <w:rFonts w:cs="Times New Roman"/>
          <w:kern w:val="0"/>
          <w:sz w:val="20"/>
          <w:szCs w:val="20"/>
        </w:rPr>
      </w:pPr>
      <w:r w:rsidRPr="00227B15">
        <w:rPr>
          <w:rFonts w:cs="Times New Roman"/>
          <w:kern w:val="0"/>
          <w:sz w:val="20"/>
          <w:szCs w:val="16"/>
        </w:rPr>
        <w:t>“American Solidarity Party</w:t>
      </w:r>
      <w:r w:rsidRPr="00227B15">
        <w:rPr>
          <w:rFonts w:cs="Times New Roman"/>
          <w:kern w:val="0"/>
          <w:sz w:val="20"/>
          <w:szCs w:val="16"/>
        </w:rPr>
        <w:t>.</w:t>
      </w:r>
      <w:r w:rsidRPr="00227B15">
        <w:rPr>
          <w:rFonts w:cs="Times New Roman"/>
          <w:kern w:val="0"/>
          <w:sz w:val="20"/>
          <w:szCs w:val="16"/>
        </w:rPr>
        <w:t>”</w:t>
      </w:r>
      <w:r w:rsidRPr="00227B15">
        <w:rPr>
          <w:rFonts w:cs="Times New Roman"/>
          <w:kern w:val="0"/>
          <w:sz w:val="20"/>
          <w:szCs w:val="16"/>
        </w:rPr>
        <w:t xml:space="preserve"> </w:t>
      </w:r>
      <w:r w:rsidRPr="00227B15">
        <w:rPr>
          <w:rFonts w:cs="Times New Roman"/>
          <w:i/>
          <w:iCs/>
          <w:kern w:val="0"/>
          <w:sz w:val="20"/>
          <w:szCs w:val="16"/>
        </w:rPr>
        <w:t>Wikipedia</w:t>
      </w:r>
      <w:r w:rsidRPr="00227B15">
        <w:rPr>
          <w:rFonts w:cs="Times New Roman"/>
          <w:kern w:val="0"/>
          <w:sz w:val="20"/>
          <w:szCs w:val="16"/>
        </w:rPr>
        <w:t>. 29 Sept. 2025. 4 Oct. 2025. &lt;</w:t>
      </w:r>
      <w:r w:rsidRPr="00227B15">
        <w:rPr>
          <w:rFonts w:cs="Times New Roman"/>
          <w:kern w:val="0"/>
          <w:sz w:val="20"/>
          <w:szCs w:val="16"/>
        </w:rPr>
        <w:t>en.wikipedia.org/wiki/</w:t>
      </w:r>
      <w:proofErr w:type="spellStart"/>
      <w:r w:rsidRPr="00227B15">
        <w:rPr>
          <w:rFonts w:cs="Times New Roman"/>
          <w:kern w:val="0"/>
          <w:sz w:val="20"/>
          <w:szCs w:val="16"/>
        </w:rPr>
        <w:t>American_Solidarity_Party</w:t>
      </w:r>
      <w:proofErr w:type="spellEnd"/>
      <w:r w:rsidRPr="00227B15">
        <w:rPr>
          <w:rFonts w:cs="Times New Roman"/>
          <w:kern w:val="0"/>
          <w:sz w:val="20"/>
          <w:szCs w:val="16"/>
        </w:rPr>
        <w:t>&gt;.</w:t>
      </w:r>
    </w:p>
    <w:p w14:paraId="3D75E966" w14:textId="77777777" w:rsidR="000D3401" w:rsidRDefault="000D3401" w:rsidP="000D3401">
      <w:pPr>
        <w:contextualSpacing/>
      </w:pPr>
    </w:p>
    <w:p w14:paraId="2EE14042" w14:textId="77777777" w:rsidR="00227B15" w:rsidRDefault="00227B15" w:rsidP="000D3401">
      <w:pPr>
        <w:contextualSpacing/>
      </w:pPr>
    </w:p>
    <w:p w14:paraId="6F87D30E" w14:textId="2BDB2D77" w:rsidR="000D3401" w:rsidRPr="00D9258B" w:rsidRDefault="00227B15" w:rsidP="000D3401">
      <w:pPr>
        <w:rPr>
          <w:rFonts w:eastAsia="Times New Roman"/>
          <w:kern w:val="0"/>
        </w:rPr>
      </w:pPr>
      <w:r>
        <w:rPr>
          <w:rFonts w:eastAsia="Times New Roman"/>
          <w:kern w:val="0"/>
        </w:rPr>
        <w:t>I have a friend who deliberately b</w:t>
      </w:r>
      <w:r w:rsidR="000D3401" w:rsidRPr="00D9258B">
        <w:rPr>
          <w:rFonts w:eastAsia="Times New Roman"/>
          <w:kern w:val="0"/>
        </w:rPr>
        <w:t>lur</w:t>
      </w:r>
      <w:r>
        <w:rPr>
          <w:rFonts w:eastAsia="Times New Roman"/>
          <w:kern w:val="0"/>
        </w:rPr>
        <w:t>s</w:t>
      </w:r>
      <w:r w:rsidR="000D3401" w:rsidRPr="00D9258B">
        <w:rPr>
          <w:rFonts w:eastAsia="Times New Roman"/>
          <w:kern w:val="0"/>
        </w:rPr>
        <w:t xml:space="preserve"> the line between social-justice issues and life issues. </w:t>
      </w:r>
      <w:r w:rsidR="000D3401">
        <w:rPr>
          <w:rFonts w:eastAsia="Times New Roman"/>
          <w:kern w:val="0"/>
        </w:rPr>
        <w:t>A</w:t>
      </w:r>
      <w:r>
        <w:rPr>
          <w:rFonts w:eastAsia="Times New Roman"/>
          <w:kern w:val="0"/>
        </w:rPr>
        <w:t>s a</w:t>
      </w:r>
      <w:r w:rsidR="000D3401">
        <w:rPr>
          <w:rFonts w:eastAsia="Times New Roman"/>
          <w:kern w:val="0"/>
        </w:rPr>
        <w:t>n anti-abortion activist</w:t>
      </w:r>
      <w:r>
        <w:rPr>
          <w:rFonts w:eastAsia="Times New Roman"/>
          <w:kern w:val="0"/>
        </w:rPr>
        <w:t>,</w:t>
      </w:r>
      <w:r w:rsidR="000D3401">
        <w:rPr>
          <w:rFonts w:eastAsia="Times New Roman"/>
          <w:kern w:val="0"/>
        </w:rPr>
        <w:t xml:space="preserve"> </w:t>
      </w:r>
      <w:r>
        <w:rPr>
          <w:rFonts w:eastAsia="Times New Roman"/>
          <w:kern w:val="0"/>
        </w:rPr>
        <w:t xml:space="preserve">she </w:t>
      </w:r>
      <w:r w:rsidR="000D3401">
        <w:rPr>
          <w:rFonts w:eastAsia="Times New Roman"/>
          <w:kern w:val="0"/>
        </w:rPr>
        <w:t>insists</w:t>
      </w:r>
      <w:r w:rsidR="000D3401" w:rsidRPr="00D9258B">
        <w:rPr>
          <w:rFonts w:eastAsia="Times New Roman"/>
          <w:kern w:val="0"/>
        </w:rPr>
        <w:t xml:space="preserve"> that abortion </w:t>
      </w:r>
      <w:r w:rsidR="000D3401">
        <w:rPr>
          <w:rFonts w:eastAsia="Times New Roman"/>
          <w:kern w:val="0"/>
        </w:rPr>
        <w:t>i</w:t>
      </w:r>
      <w:r w:rsidR="000D3401" w:rsidRPr="00D9258B">
        <w:rPr>
          <w:rFonts w:eastAsia="Times New Roman"/>
          <w:kern w:val="0"/>
        </w:rPr>
        <w:t>s a social-justice is</w:t>
      </w:r>
      <w:r w:rsidR="000D3401">
        <w:rPr>
          <w:rFonts w:eastAsia="Times New Roman"/>
          <w:kern w:val="0"/>
        </w:rPr>
        <w:t xml:space="preserve">sue. Her intention is </w:t>
      </w:r>
      <w:r w:rsidR="000D3401" w:rsidRPr="00D9258B">
        <w:rPr>
          <w:rFonts w:eastAsia="Times New Roman"/>
          <w:kern w:val="0"/>
        </w:rPr>
        <w:t>to force Democrats to jo</w:t>
      </w:r>
      <w:r w:rsidR="000D3401">
        <w:rPr>
          <w:rFonts w:eastAsia="Times New Roman"/>
          <w:kern w:val="0"/>
        </w:rPr>
        <w:t>in her side of the culture war.</w:t>
      </w:r>
    </w:p>
    <w:p w14:paraId="48B8BA98" w14:textId="77777777" w:rsidR="000D3401" w:rsidRPr="00D9258B" w:rsidRDefault="000D3401" w:rsidP="000D3401">
      <w:pPr>
        <w:rPr>
          <w:rFonts w:eastAsia="Times New Roman"/>
          <w:kern w:val="0"/>
        </w:rPr>
      </w:pPr>
    </w:p>
    <w:p w14:paraId="71DB3275" w14:textId="5DA028BC" w:rsidR="000D3401" w:rsidRPr="00D9258B" w:rsidRDefault="000D3401" w:rsidP="000D3401">
      <w:pPr>
        <w:rPr>
          <w:rFonts w:eastAsia="Times New Roman"/>
          <w:kern w:val="0"/>
        </w:rPr>
      </w:pPr>
      <w:r w:rsidRPr="00D9258B">
        <w:rPr>
          <w:rFonts w:eastAsia="Times New Roman"/>
          <w:kern w:val="0"/>
        </w:rPr>
        <w:t xml:space="preserve">Although one can use </w:t>
      </w:r>
      <w:r>
        <w:rPr>
          <w:rFonts w:eastAsia="Times New Roman"/>
          <w:kern w:val="0"/>
        </w:rPr>
        <w:t>“</w:t>
      </w:r>
      <w:r w:rsidRPr="00D9258B">
        <w:rPr>
          <w:rFonts w:eastAsia="Times New Roman"/>
          <w:kern w:val="0"/>
        </w:rPr>
        <w:t>justice</w:t>
      </w:r>
      <w:r>
        <w:rPr>
          <w:rFonts w:eastAsia="Times New Roman"/>
          <w:kern w:val="0"/>
        </w:rPr>
        <w:t>”</w:t>
      </w:r>
      <w:r w:rsidRPr="00D9258B">
        <w:rPr>
          <w:rFonts w:eastAsia="Times New Roman"/>
          <w:kern w:val="0"/>
        </w:rPr>
        <w:t xml:space="preserve"> to refer to both justice between individuals and justice between groups, I think of abortion </w:t>
      </w:r>
      <w:r w:rsidR="00FD255F">
        <w:rPr>
          <w:rFonts w:eastAsia="Times New Roman"/>
          <w:kern w:val="0"/>
        </w:rPr>
        <w:t xml:space="preserve">as an issue of </w:t>
      </w:r>
      <w:r w:rsidRPr="00D9258B">
        <w:rPr>
          <w:rFonts w:eastAsia="Times New Roman"/>
          <w:kern w:val="0"/>
        </w:rPr>
        <w:t>individua</w:t>
      </w:r>
      <w:r>
        <w:rPr>
          <w:rFonts w:eastAsia="Times New Roman"/>
          <w:kern w:val="0"/>
        </w:rPr>
        <w:t xml:space="preserve">l justice </w:t>
      </w:r>
      <w:r w:rsidR="00FD255F">
        <w:rPr>
          <w:rFonts w:eastAsia="Times New Roman"/>
          <w:kern w:val="0"/>
        </w:rPr>
        <w:t xml:space="preserve">rather than </w:t>
      </w:r>
      <w:r>
        <w:rPr>
          <w:rFonts w:eastAsia="Times New Roman"/>
          <w:kern w:val="0"/>
        </w:rPr>
        <w:t xml:space="preserve">social justice. </w:t>
      </w:r>
      <w:r w:rsidRPr="00D9258B">
        <w:rPr>
          <w:rFonts w:eastAsia="Times New Roman"/>
          <w:kern w:val="0"/>
        </w:rPr>
        <w:t xml:space="preserve">I suppose that, technically, one could group all fetuses together, the way one speaks of </w:t>
      </w:r>
      <w:r>
        <w:rPr>
          <w:rFonts w:eastAsia="Times New Roman"/>
          <w:kern w:val="0"/>
        </w:rPr>
        <w:t>“</w:t>
      </w:r>
      <w:r w:rsidRPr="00D9258B">
        <w:rPr>
          <w:rFonts w:eastAsia="Times New Roman"/>
          <w:kern w:val="0"/>
        </w:rPr>
        <w:t>the LGBT community</w:t>
      </w:r>
      <w:r>
        <w:rPr>
          <w:rFonts w:eastAsia="Times New Roman"/>
          <w:kern w:val="0"/>
        </w:rPr>
        <w:t>”</w:t>
      </w:r>
      <w:r w:rsidRPr="00D9258B">
        <w:rPr>
          <w:rFonts w:eastAsia="Times New Roman"/>
          <w:kern w:val="0"/>
        </w:rPr>
        <w:t xml:space="preserve"> or the </w:t>
      </w:r>
      <w:r>
        <w:rPr>
          <w:rFonts w:eastAsia="Times New Roman"/>
          <w:kern w:val="0"/>
        </w:rPr>
        <w:t>“</w:t>
      </w:r>
      <w:r w:rsidRPr="00D9258B">
        <w:rPr>
          <w:rFonts w:eastAsia="Times New Roman"/>
          <w:kern w:val="0"/>
        </w:rPr>
        <w:t>scientific community.</w:t>
      </w:r>
      <w:r>
        <w:rPr>
          <w:rFonts w:eastAsia="Times New Roman"/>
          <w:kern w:val="0"/>
        </w:rPr>
        <w:t>”</w:t>
      </w:r>
      <w:r w:rsidRPr="00D9258B">
        <w:rPr>
          <w:rFonts w:eastAsia="Times New Roman"/>
          <w:kern w:val="0"/>
        </w:rPr>
        <w:t xml:space="preserve"> But those are common-interest groups</w:t>
      </w:r>
      <w:r w:rsidR="00FD255F">
        <w:rPr>
          <w:rFonts w:eastAsia="Times New Roman"/>
          <w:kern w:val="0"/>
        </w:rPr>
        <w:t>,</w:t>
      </w:r>
      <w:r w:rsidRPr="00D9258B">
        <w:rPr>
          <w:rFonts w:eastAsia="Times New Roman"/>
          <w:kern w:val="0"/>
        </w:rPr>
        <w:t xml:space="preserve"> more than social groups like classes or races or ethnicities. It is conflicts within the latter </w:t>
      </w:r>
      <w:r>
        <w:rPr>
          <w:rFonts w:eastAsia="Times New Roman"/>
          <w:kern w:val="0"/>
        </w:rPr>
        <w:t xml:space="preserve">groups </w:t>
      </w:r>
      <w:r w:rsidRPr="00D9258B">
        <w:rPr>
          <w:rFonts w:eastAsia="Times New Roman"/>
          <w:kern w:val="0"/>
        </w:rPr>
        <w:t xml:space="preserve">that </w:t>
      </w:r>
      <w:r>
        <w:rPr>
          <w:rFonts w:eastAsia="Times New Roman"/>
          <w:kern w:val="0"/>
        </w:rPr>
        <w:t>social justice normally treats.</w:t>
      </w:r>
    </w:p>
    <w:p w14:paraId="012B9929" w14:textId="77777777" w:rsidR="000D3401" w:rsidRPr="00D9258B" w:rsidRDefault="000D3401" w:rsidP="000D3401">
      <w:pPr>
        <w:rPr>
          <w:rFonts w:eastAsia="Times New Roman"/>
          <w:kern w:val="0"/>
        </w:rPr>
      </w:pPr>
    </w:p>
    <w:p w14:paraId="009F67AE" w14:textId="72BDD208" w:rsidR="000D3401" w:rsidRPr="00D9258B" w:rsidRDefault="000D3401" w:rsidP="000D3401">
      <w:pPr>
        <w:rPr>
          <w:rFonts w:eastAsia="Times New Roman"/>
          <w:kern w:val="0"/>
        </w:rPr>
      </w:pPr>
      <w:r w:rsidRPr="00D9258B">
        <w:rPr>
          <w:rFonts w:eastAsia="Times New Roman"/>
          <w:kern w:val="0"/>
        </w:rPr>
        <w:t>I don</w:t>
      </w:r>
      <w:r>
        <w:rPr>
          <w:rFonts w:eastAsia="Times New Roman"/>
          <w:kern w:val="0"/>
        </w:rPr>
        <w:t>’</w:t>
      </w:r>
      <w:r w:rsidRPr="00D9258B">
        <w:rPr>
          <w:rFonts w:eastAsia="Times New Roman"/>
          <w:kern w:val="0"/>
        </w:rPr>
        <w:t xml:space="preserve">t understand the divide between Democrats and social justice on the one hand, and life issues and Republicans on the other. Germany has a Social Democrats party, like our Democrats, and a Conservative Party, like our Republicans. But </w:t>
      </w:r>
      <w:r w:rsidR="00FD255F">
        <w:rPr>
          <w:rFonts w:eastAsia="Times New Roman"/>
          <w:kern w:val="0"/>
        </w:rPr>
        <w:t xml:space="preserve">it also has </w:t>
      </w:r>
      <w:r w:rsidRPr="00D9258B">
        <w:rPr>
          <w:rFonts w:eastAsia="Times New Roman"/>
          <w:kern w:val="0"/>
        </w:rPr>
        <w:t>a Christian Democrats pa</w:t>
      </w:r>
      <w:r>
        <w:rPr>
          <w:rFonts w:eastAsia="Times New Roman"/>
          <w:kern w:val="0"/>
        </w:rPr>
        <w:t xml:space="preserve">rty, </w:t>
      </w:r>
      <w:r w:rsidR="00FD255F">
        <w:rPr>
          <w:rFonts w:eastAsia="Times New Roman"/>
          <w:kern w:val="0"/>
        </w:rPr>
        <w:t xml:space="preserve">which </w:t>
      </w:r>
      <w:r w:rsidRPr="00D9258B">
        <w:rPr>
          <w:rFonts w:eastAsia="Times New Roman"/>
          <w:kern w:val="0"/>
        </w:rPr>
        <w:t>consistently supports Christian values.</w:t>
      </w:r>
      <w:r>
        <w:rPr>
          <w:rFonts w:eastAsia="Times New Roman"/>
          <w:kern w:val="0"/>
        </w:rPr>
        <w:t xml:space="preserve"> </w:t>
      </w:r>
      <w:r w:rsidR="00FD255F">
        <w:rPr>
          <w:rFonts w:eastAsia="Times New Roman"/>
          <w:kern w:val="0"/>
        </w:rPr>
        <w:t>If w</w:t>
      </w:r>
      <w:r w:rsidRPr="00D9258B">
        <w:rPr>
          <w:rFonts w:eastAsia="Times New Roman"/>
          <w:kern w:val="0"/>
        </w:rPr>
        <w:t xml:space="preserve">e </w:t>
      </w:r>
      <w:r w:rsidR="00FD255F">
        <w:rPr>
          <w:rFonts w:eastAsia="Times New Roman"/>
          <w:kern w:val="0"/>
        </w:rPr>
        <w:t xml:space="preserve">had such </w:t>
      </w:r>
      <w:r w:rsidRPr="00D9258B">
        <w:rPr>
          <w:rFonts w:eastAsia="Times New Roman"/>
          <w:kern w:val="0"/>
        </w:rPr>
        <w:t xml:space="preserve">a party, one </w:t>
      </w:r>
      <w:r w:rsidR="00FD255F">
        <w:rPr>
          <w:rFonts w:eastAsia="Times New Roman"/>
          <w:kern w:val="0"/>
        </w:rPr>
        <w:t xml:space="preserve">would </w:t>
      </w:r>
      <w:r w:rsidRPr="00D9258B">
        <w:rPr>
          <w:rFonts w:eastAsia="Times New Roman"/>
          <w:kern w:val="0"/>
        </w:rPr>
        <w:t xml:space="preserve">not </w:t>
      </w:r>
      <w:r w:rsidR="00FD255F">
        <w:rPr>
          <w:rFonts w:eastAsia="Times New Roman"/>
          <w:kern w:val="0"/>
        </w:rPr>
        <w:t xml:space="preserve">need </w:t>
      </w:r>
      <w:r w:rsidRPr="00D9258B">
        <w:rPr>
          <w:rFonts w:eastAsia="Times New Roman"/>
          <w:kern w:val="0"/>
        </w:rPr>
        <w:t>to cho</w:t>
      </w:r>
      <w:r>
        <w:rPr>
          <w:rFonts w:eastAsia="Times New Roman"/>
          <w:kern w:val="0"/>
        </w:rPr>
        <w:t xml:space="preserve">ose </w:t>
      </w:r>
      <w:r w:rsidR="00227B15" w:rsidRPr="00D9258B">
        <w:rPr>
          <w:rFonts w:eastAsia="Times New Roman"/>
          <w:kern w:val="0"/>
        </w:rPr>
        <w:t>between social-justice issues and life issues</w:t>
      </w:r>
      <w:r>
        <w:rPr>
          <w:rFonts w:eastAsia="Times New Roman"/>
          <w:kern w:val="0"/>
        </w:rPr>
        <w:t>.</w:t>
      </w:r>
    </w:p>
    <w:p w14:paraId="765C34F3" w14:textId="77777777" w:rsidR="000C37A6" w:rsidRDefault="000C37A6" w:rsidP="006B7FB9">
      <w:pPr>
        <w:contextualSpacing/>
      </w:pPr>
    </w:p>
    <w:p w14:paraId="175B05F3" w14:textId="7E9EAEA5" w:rsidR="00AE5E5C" w:rsidRDefault="00AE5E5C" w:rsidP="006B7FB9">
      <w:pPr>
        <w:contextualSpacing/>
      </w:pPr>
      <w:r>
        <w:t xml:space="preserve">There </w:t>
      </w:r>
      <w:r w:rsidRPr="00227B15">
        <w:rPr>
          <w:i/>
          <w:iCs/>
        </w:rPr>
        <w:t>is</w:t>
      </w:r>
      <w:r>
        <w:t xml:space="preserve"> t</w:t>
      </w:r>
      <w:r>
        <w:t>he American Solidarity Party</w:t>
      </w:r>
      <w:r w:rsidR="00FD255F">
        <w:t xml:space="preserve">, </w:t>
      </w:r>
      <w:r w:rsidR="00FD255F">
        <w:t>founded in 2011 and incorporated in 2016.</w:t>
      </w:r>
      <w:r>
        <w:t xml:space="preserve"> </w:t>
      </w:r>
      <w:r w:rsidR="00227B15">
        <w:t xml:space="preserve">It </w:t>
      </w:r>
      <w:r w:rsidR="00681A6F">
        <w:t>“</w:t>
      </w:r>
      <w:r w:rsidR="00681A6F" w:rsidRPr="00681A6F">
        <w:t xml:space="preserve">looks to the Christian democratic movements in Europe and the Americas </w:t>
      </w:r>
      <w:r w:rsidR="00681A6F">
        <w:t>[</w:t>
      </w:r>
      <w:r w:rsidR="00227B15">
        <w:t>and is</w:t>
      </w:r>
      <w:r w:rsidR="00681A6F">
        <w:t xml:space="preserve">] </w:t>
      </w:r>
      <w:r w:rsidR="00681A6F" w:rsidRPr="00681A6F">
        <w:t>conservative on social issues while supporting government intervention in economic matters</w:t>
      </w:r>
      <w:r w:rsidR="00681A6F">
        <w:t xml:space="preserve"> . . .”</w:t>
      </w:r>
      <w:r w:rsidR="00227B15">
        <w:t xml:space="preserve"> (“</w:t>
      </w:r>
      <w:r w:rsidR="00227B15" w:rsidRPr="00227B15">
        <w:t>American Solidarity Party</w:t>
      </w:r>
      <w:r w:rsidR="00227B15">
        <w:t xml:space="preserve">”) But in the 2024 presidential election, the ASP was only </w:t>
      </w:r>
      <w:r w:rsidR="00227B15">
        <w:t xml:space="preserve">on the ballot in </w:t>
      </w:r>
      <w:r w:rsidR="00227B15">
        <w:t xml:space="preserve">7 states. </w:t>
      </w:r>
      <w:r w:rsidR="00FD255F">
        <w:t>And i</w:t>
      </w:r>
      <w:r w:rsidR="00227B15">
        <w:t xml:space="preserve">t got a whopping </w:t>
      </w:r>
      <w:r w:rsidR="00227B15">
        <w:t>46,472</w:t>
      </w:r>
      <w:r w:rsidR="00227B15">
        <w:t xml:space="preserve"> votes (0.03%). </w:t>
      </w:r>
    </w:p>
    <w:p w14:paraId="57B1B57B" w14:textId="77777777" w:rsidR="00AE5E5C" w:rsidRDefault="00AE5E5C" w:rsidP="006B7FB9">
      <w:pPr>
        <w:contextualSpacing/>
      </w:pPr>
    </w:p>
    <w:sectPr w:rsidR="00AE5E5C" w:rsidSect="00D51877">
      <w:footnotePr>
        <w:pos w:val="beneathText"/>
      </w:footnotePr>
      <w:pgSz w:w="12240" w:h="15840"/>
      <w:pgMar w:top="1440" w:right="1440" w:bottom="1440" w:left="1440" w:header="0" w:footer="288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AD9E0" w14:textId="77777777" w:rsidR="00C512A2" w:rsidRDefault="00C512A2" w:rsidP="00DB3FBA">
      <w:r>
        <w:separator/>
      </w:r>
    </w:p>
  </w:endnote>
  <w:endnote w:type="continuationSeparator" w:id="0">
    <w:p w14:paraId="4565FB91" w14:textId="77777777" w:rsidR="00C512A2" w:rsidRDefault="00C512A2" w:rsidP="00DB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545DE" w14:textId="77777777" w:rsidR="00C512A2" w:rsidRDefault="00C512A2" w:rsidP="00DB3FBA">
      <w:r>
        <w:separator/>
      </w:r>
    </w:p>
  </w:footnote>
  <w:footnote w:type="continuationSeparator" w:id="0">
    <w:p w14:paraId="3D17AD7A" w14:textId="77777777" w:rsidR="00C512A2" w:rsidRDefault="00C512A2" w:rsidP="00DB3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 w:val="24"/>
      </w:rPr>
    </w:lvl>
    <w:lvl w:ilvl="1">
      <w:start w:val="1"/>
      <w:numFmt w:val="decimal"/>
      <w:pStyle w:val="Level2"/>
      <w:lvlText w:val="%2)"/>
      <w:lvlJc w:val="left"/>
      <w:pPr>
        <w:tabs>
          <w:tab w:val="num" w:pos="864"/>
        </w:tabs>
        <w:ind w:left="864" w:hanging="432"/>
      </w:pPr>
    </w:lvl>
    <w:lvl w:ilvl="2">
      <w:start w:val="1"/>
      <w:numFmt w:val="lowerLetter"/>
      <w:pStyle w:val="Level3"/>
      <w:lvlText w:val="%3."/>
      <w:lvlJc w:val="left"/>
      <w:pPr>
        <w:tabs>
          <w:tab w:val="num" w:pos="1224"/>
        </w:tabs>
        <w:ind w:left="1224" w:hanging="360"/>
      </w:pPr>
    </w:lvl>
    <w:lvl w:ilvl="3">
      <w:start w:val="1"/>
      <w:numFmt w:val="lowerLetter"/>
      <w:pStyle w:val="Level4"/>
      <w:lvlText w:val="%4)"/>
      <w:lvlJc w:val="left"/>
      <w:pPr>
        <w:tabs>
          <w:tab w:val="num" w:pos="1584"/>
        </w:tabs>
        <w:ind w:left="1584" w:hanging="360"/>
      </w:pPr>
    </w:lvl>
    <w:lvl w:ilvl="4">
      <w:start w:val="1"/>
      <w:numFmt w:val="decimal"/>
      <w:pStyle w:val="Level5"/>
      <w:lvlText w:val="%5."/>
      <w:lvlJc w:val="left"/>
      <w:pPr>
        <w:tabs>
          <w:tab w:val="num" w:pos="2016"/>
        </w:tabs>
        <w:ind w:left="2016" w:hanging="432"/>
      </w:pPr>
    </w:lvl>
    <w:lvl w:ilvl="5">
      <w:start w:val="1"/>
      <w:numFmt w:val="decimal"/>
      <w:pStyle w:val="Level6"/>
      <w:lvlText w:val="%6)"/>
      <w:lvlJc w:val="left"/>
      <w:pPr>
        <w:tabs>
          <w:tab w:val="num" w:pos="2448"/>
        </w:tabs>
        <w:ind w:left="2448" w:hanging="432"/>
      </w:pPr>
    </w:lvl>
    <w:lvl w:ilvl="6">
      <w:start w:val="1"/>
      <w:numFmt w:val="lowerLetter"/>
      <w:pStyle w:val="Level7"/>
      <w:lvlText w:val="%7."/>
      <w:lvlJc w:val="left"/>
      <w:pPr>
        <w:tabs>
          <w:tab w:val="num" w:pos="2808"/>
        </w:tabs>
        <w:ind w:left="2808" w:hanging="360"/>
      </w:pPr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D824B8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2" w15:restartNumberingAfterBreak="0">
    <w:nsid w:val="2A5F4247"/>
    <w:multiLevelType w:val="multilevel"/>
    <w:tmpl w:val="369EDBF2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abstractNum w:abstractNumId="3" w15:restartNumberingAfterBreak="0">
    <w:nsid w:val="786A4792"/>
    <w:multiLevelType w:val="multilevel"/>
    <w:tmpl w:val="F080FF34"/>
    <w:lvl w:ilvl="0">
      <w:start w:val="1"/>
      <w:numFmt w:val="decimal"/>
      <w:lvlRestart w:val="0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lowerLetter"/>
      <w:lvlText w:val="%4)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decimal"/>
      <w:lvlText w:val="%7)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</w:lvl>
    <w:lvl w:ilvl="8">
      <w:start w:val="1"/>
      <w:numFmt w:val="decimal"/>
      <w:lvlText w:val="%9."/>
      <w:lvlJc w:val="left"/>
      <w:pPr>
        <w:ind w:left="3240" w:hanging="360"/>
      </w:pPr>
    </w:lvl>
  </w:abstractNum>
  <w:num w:numId="1" w16cid:durableId="1591156335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pStyle w:val="Level2"/>
        <w:lvlText w:val="%2)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pStyle w:val="Level4"/>
        <w:lvlText w:val="%4)"/>
        <w:lvlJc w:val="left"/>
      </w:lvl>
    </w:lvlOverride>
    <w:lvlOverride w:ilvl="4">
      <w:startOverride w:val="1"/>
      <w:lvl w:ilvl="4">
        <w:start w:val="1"/>
        <w:numFmt w:val="decimal"/>
        <w:pStyle w:val="Level5"/>
        <w:lvlText w:val="%5."/>
        <w:lvlJc w:val="left"/>
      </w:lvl>
    </w:lvlOverride>
    <w:lvlOverride w:ilvl="5">
      <w:startOverride w:val="1"/>
      <w:lvl w:ilvl="5">
        <w:start w:val="1"/>
        <w:numFmt w:val="decimal"/>
        <w:pStyle w:val="Level6"/>
        <w:lvlText w:val="%6)"/>
        <w:lvlJc w:val="left"/>
      </w:lvl>
    </w:lvlOverride>
    <w:lvlOverride w:ilvl="6">
      <w:startOverride w:val="1"/>
      <w:lvl w:ilvl="6">
        <w:start w:val="1"/>
        <w:numFmt w:val="decimal"/>
        <w:pStyle w:val="Level7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061906415">
    <w:abstractNumId w:val="1"/>
  </w:num>
  <w:num w:numId="3" w16cid:durableId="304167327">
    <w:abstractNumId w:val="2"/>
  </w:num>
  <w:num w:numId="4" w16cid:durableId="639044673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NotDisplayPageBoundaries/>
  <w:proofState w:spelling="clean"/>
  <w:defaultTabStop w:val="720"/>
  <w:autoHyphenation/>
  <w:hyphenationZone w:val="14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F29"/>
    <w:rsid w:val="00055475"/>
    <w:rsid w:val="00075850"/>
    <w:rsid w:val="00085D12"/>
    <w:rsid w:val="000A7A27"/>
    <w:rsid w:val="000C37A6"/>
    <w:rsid w:val="000D3401"/>
    <w:rsid w:val="000D3504"/>
    <w:rsid w:val="000E0324"/>
    <w:rsid w:val="000E4A3E"/>
    <w:rsid w:val="000F0B06"/>
    <w:rsid w:val="000F3478"/>
    <w:rsid w:val="00107DBF"/>
    <w:rsid w:val="001239BB"/>
    <w:rsid w:val="00145CF5"/>
    <w:rsid w:val="001B0D8E"/>
    <w:rsid w:val="001C1474"/>
    <w:rsid w:val="001F2C4D"/>
    <w:rsid w:val="001F611C"/>
    <w:rsid w:val="00203FB2"/>
    <w:rsid w:val="00210178"/>
    <w:rsid w:val="00222062"/>
    <w:rsid w:val="00227B15"/>
    <w:rsid w:val="00232731"/>
    <w:rsid w:val="00236854"/>
    <w:rsid w:val="0025166F"/>
    <w:rsid w:val="00262188"/>
    <w:rsid w:val="003108A3"/>
    <w:rsid w:val="00325960"/>
    <w:rsid w:val="00367D2B"/>
    <w:rsid w:val="003B6060"/>
    <w:rsid w:val="003D1AC6"/>
    <w:rsid w:val="003D2B60"/>
    <w:rsid w:val="003E06F9"/>
    <w:rsid w:val="0040586D"/>
    <w:rsid w:val="004270FC"/>
    <w:rsid w:val="00493D5C"/>
    <w:rsid w:val="00494EC0"/>
    <w:rsid w:val="00496AF0"/>
    <w:rsid w:val="004C0A93"/>
    <w:rsid w:val="004D13D2"/>
    <w:rsid w:val="004E5F81"/>
    <w:rsid w:val="0050284A"/>
    <w:rsid w:val="00506366"/>
    <w:rsid w:val="00510565"/>
    <w:rsid w:val="005449D1"/>
    <w:rsid w:val="00553245"/>
    <w:rsid w:val="00557963"/>
    <w:rsid w:val="00563DB7"/>
    <w:rsid w:val="00576E48"/>
    <w:rsid w:val="005C4FAA"/>
    <w:rsid w:val="005C610B"/>
    <w:rsid w:val="005D1BF8"/>
    <w:rsid w:val="005F0A8B"/>
    <w:rsid w:val="00602A9D"/>
    <w:rsid w:val="00610F42"/>
    <w:rsid w:val="006160E2"/>
    <w:rsid w:val="00624644"/>
    <w:rsid w:val="00630DF8"/>
    <w:rsid w:val="006429EC"/>
    <w:rsid w:val="006437FA"/>
    <w:rsid w:val="006720B7"/>
    <w:rsid w:val="00681A6F"/>
    <w:rsid w:val="00684741"/>
    <w:rsid w:val="00696680"/>
    <w:rsid w:val="00696C56"/>
    <w:rsid w:val="006B4BF2"/>
    <w:rsid w:val="006B67A6"/>
    <w:rsid w:val="006B7FB9"/>
    <w:rsid w:val="006C7A0A"/>
    <w:rsid w:val="006E03E4"/>
    <w:rsid w:val="00707588"/>
    <w:rsid w:val="00717B6F"/>
    <w:rsid w:val="00723636"/>
    <w:rsid w:val="007248E6"/>
    <w:rsid w:val="00727B73"/>
    <w:rsid w:val="00736DDE"/>
    <w:rsid w:val="00740761"/>
    <w:rsid w:val="00746F82"/>
    <w:rsid w:val="00775F3A"/>
    <w:rsid w:val="00792CF3"/>
    <w:rsid w:val="007C1F29"/>
    <w:rsid w:val="007E7D87"/>
    <w:rsid w:val="00803333"/>
    <w:rsid w:val="00803B5B"/>
    <w:rsid w:val="00804245"/>
    <w:rsid w:val="0080736C"/>
    <w:rsid w:val="008262D2"/>
    <w:rsid w:val="008A186F"/>
    <w:rsid w:val="008A1EF2"/>
    <w:rsid w:val="008A37E2"/>
    <w:rsid w:val="008B1CED"/>
    <w:rsid w:val="008C5CE4"/>
    <w:rsid w:val="008D6B43"/>
    <w:rsid w:val="008F01C0"/>
    <w:rsid w:val="008F5517"/>
    <w:rsid w:val="00920754"/>
    <w:rsid w:val="00925EDB"/>
    <w:rsid w:val="0093214A"/>
    <w:rsid w:val="00932477"/>
    <w:rsid w:val="00942A03"/>
    <w:rsid w:val="009D5420"/>
    <w:rsid w:val="009F2C63"/>
    <w:rsid w:val="00A24E6D"/>
    <w:rsid w:val="00A84A4B"/>
    <w:rsid w:val="00AB1E8D"/>
    <w:rsid w:val="00AE07B1"/>
    <w:rsid w:val="00AE5E5C"/>
    <w:rsid w:val="00AF38E5"/>
    <w:rsid w:val="00AF59AC"/>
    <w:rsid w:val="00AF6289"/>
    <w:rsid w:val="00B02564"/>
    <w:rsid w:val="00B21EAF"/>
    <w:rsid w:val="00B22DE1"/>
    <w:rsid w:val="00B422F7"/>
    <w:rsid w:val="00B515AA"/>
    <w:rsid w:val="00B64097"/>
    <w:rsid w:val="00BA346B"/>
    <w:rsid w:val="00BE7667"/>
    <w:rsid w:val="00C433B8"/>
    <w:rsid w:val="00C512A2"/>
    <w:rsid w:val="00CA0F2F"/>
    <w:rsid w:val="00CB0C71"/>
    <w:rsid w:val="00CB54D7"/>
    <w:rsid w:val="00CE289E"/>
    <w:rsid w:val="00D03092"/>
    <w:rsid w:val="00D10316"/>
    <w:rsid w:val="00D12274"/>
    <w:rsid w:val="00D51877"/>
    <w:rsid w:val="00D6654F"/>
    <w:rsid w:val="00D77A70"/>
    <w:rsid w:val="00D81FB5"/>
    <w:rsid w:val="00DB3FBA"/>
    <w:rsid w:val="00E45D10"/>
    <w:rsid w:val="00E91F75"/>
    <w:rsid w:val="00EC21B6"/>
    <w:rsid w:val="00ED2805"/>
    <w:rsid w:val="00EE7E23"/>
    <w:rsid w:val="00EF28B7"/>
    <w:rsid w:val="00F23124"/>
    <w:rsid w:val="00F37B0E"/>
    <w:rsid w:val="00F46BE8"/>
    <w:rsid w:val="00F65EAB"/>
    <w:rsid w:val="00F66189"/>
    <w:rsid w:val="00F67A55"/>
    <w:rsid w:val="00F70B9D"/>
    <w:rsid w:val="00F71387"/>
    <w:rsid w:val="00FB261A"/>
    <w:rsid w:val="00FB5E59"/>
    <w:rsid w:val="00FB65C1"/>
    <w:rsid w:val="00FD09C6"/>
    <w:rsid w:val="00FD255F"/>
    <w:rsid w:val="00FE2EC1"/>
    <w:rsid w:val="00FF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0FC2"/>
  <w15:chartTrackingRefBased/>
  <w15:docId w15:val="{6A4FB13C-8A9A-4643-9AA5-1E48E091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401"/>
  </w:style>
  <w:style w:type="paragraph" w:styleId="Heading1">
    <w:name w:val="heading 1"/>
    <w:basedOn w:val="Normal"/>
    <w:next w:val="Normal"/>
    <w:link w:val="Heading1Char"/>
    <w:uiPriority w:val="9"/>
    <w:qFormat/>
    <w:rsid w:val="00792CF3"/>
    <w:pPr>
      <w:jc w:val="center"/>
      <w:outlineLvl w:val="0"/>
    </w:pPr>
    <w:rPr>
      <w:rFonts w:eastAsiaTheme="majorEastAsia" w:cstheme="majorBidi"/>
      <w:bCs/>
      <w:cap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2CF3"/>
    <w:pPr>
      <w:jc w:val="center"/>
      <w:outlineLvl w:val="1"/>
    </w:pPr>
    <w:rPr>
      <w:rFonts w:eastAsiaTheme="majorEastAsia" w:cstheme="majorBidi"/>
      <w:bCs/>
      <w:smallCap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92CF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92CF3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92CF3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2CF3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2CF3"/>
    <w:pPr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2CF3"/>
    <w:pPr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2CF3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CF3"/>
    <w:rPr>
      <w:rFonts w:eastAsiaTheme="majorEastAsia" w:cstheme="majorBidi"/>
      <w:bCs/>
      <w:caps/>
      <w:kern w:val="2"/>
      <w:szCs w:val="28"/>
    </w:rPr>
  </w:style>
  <w:style w:type="paragraph" w:customStyle="1" w:styleId="doubleindent">
    <w:name w:val="double indent"/>
    <w:basedOn w:val="Normal"/>
    <w:next w:val="Normal"/>
    <w:uiPriority w:val="4"/>
    <w:rsid w:val="00792CF3"/>
    <w:pPr>
      <w:ind w:left="1440" w:right="720" w:hanging="720"/>
    </w:pPr>
  </w:style>
  <w:style w:type="paragraph" w:customStyle="1" w:styleId="temp">
    <w:name w:val="temp"/>
    <w:basedOn w:val="Normal"/>
    <w:rsid w:val="00792CF3"/>
    <w:pPr>
      <w:tabs>
        <w:tab w:val="left" w:pos="360"/>
        <w:tab w:val="left" w:pos="720"/>
      </w:tabs>
      <w:ind w:left="1080" w:hanging="1080"/>
    </w:pPr>
  </w:style>
  <w:style w:type="character" w:customStyle="1" w:styleId="Heading2Char">
    <w:name w:val="Heading 2 Char"/>
    <w:basedOn w:val="DefaultParagraphFont"/>
    <w:link w:val="Heading2"/>
    <w:uiPriority w:val="9"/>
    <w:rsid w:val="00792CF3"/>
    <w:rPr>
      <w:rFonts w:eastAsiaTheme="majorEastAsia" w:cstheme="majorBidi"/>
      <w:bCs/>
      <w:smallCaps/>
      <w:kern w:val="2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792CF3"/>
    <w:rPr>
      <w:rFonts w:asciiTheme="majorHAnsi" w:eastAsiaTheme="majorEastAsia" w:hAnsiTheme="majorHAnsi" w:cstheme="majorBidi"/>
      <w:b/>
      <w:bCs/>
      <w:color w:val="7F7F7F" w:themeColor="text1" w:themeTint="80"/>
      <w:kern w:val="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2CF3"/>
    <w:rPr>
      <w:rFonts w:asciiTheme="majorHAnsi" w:eastAsiaTheme="majorEastAsia" w:hAnsiTheme="majorHAnsi" w:cstheme="majorBidi"/>
      <w:b/>
      <w:bCs/>
      <w:i/>
      <w:iCs/>
      <w:color w:val="7F7F7F" w:themeColor="text1" w:themeTint="80"/>
      <w:kern w:val="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2CF3"/>
    <w:rPr>
      <w:rFonts w:asciiTheme="majorHAnsi" w:eastAsiaTheme="majorEastAsia" w:hAnsiTheme="majorHAnsi" w:cstheme="majorBidi"/>
      <w:i/>
      <w:iCs/>
      <w:kern w:val="2"/>
    </w:rPr>
  </w:style>
  <w:style w:type="paragraph" w:styleId="FootnoteText">
    <w:name w:val="footnote text"/>
    <w:basedOn w:val="Normal"/>
    <w:link w:val="FootnoteTextChar"/>
    <w:uiPriority w:val="99"/>
    <w:unhideWhenUsed/>
    <w:rsid w:val="00792CF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792CF3"/>
    <w:rPr>
      <w:kern w:val="2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CF3"/>
    <w:rPr>
      <w:kern w:val="2"/>
    </w:rPr>
  </w:style>
  <w:style w:type="paragraph" w:styleId="Footer">
    <w:name w:val="footer"/>
    <w:basedOn w:val="Normal"/>
    <w:link w:val="FooterChar"/>
    <w:uiPriority w:val="99"/>
    <w:unhideWhenUsed/>
    <w:rsid w:val="00792CF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CF3"/>
    <w:rPr>
      <w:kern w:val="2"/>
    </w:rPr>
  </w:style>
  <w:style w:type="character" w:styleId="PageNumber">
    <w:name w:val="page number"/>
    <w:basedOn w:val="DefaultParagraphFont"/>
    <w:uiPriority w:val="99"/>
    <w:semiHidden/>
    <w:unhideWhenUsed/>
    <w:rsid w:val="00792CF3"/>
  </w:style>
  <w:style w:type="paragraph" w:styleId="Title">
    <w:name w:val="Title"/>
    <w:basedOn w:val="Normal"/>
    <w:next w:val="Normal"/>
    <w:link w:val="TitleChar"/>
    <w:uiPriority w:val="10"/>
    <w:qFormat/>
    <w:rsid w:val="00792CF3"/>
    <w:pPr>
      <w:pBdr>
        <w:bottom w:val="single" w:sz="4" w:space="1" w:color="auto"/>
      </w:pBdr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92CF3"/>
    <w:rPr>
      <w:rFonts w:asciiTheme="majorHAnsi" w:eastAsiaTheme="majorEastAsia" w:hAnsiTheme="majorHAnsi" w:cstheme="majorBidi"/>
      <w:spacing w:val="5"/>
      <w:kern w:val="2"/>
      <w:sz w:val="52"/>
      <w:szCs w:val="52"/>
    </w:rPr>
  </w:style>
  <w:style w:type="paragraph" w:styleId="BodyText">
    <w:name w:val="Body Text"/>
    <w:basedOn w:val="Normal"/>
    <w:link w:val="BodyTextChar"/>
    <w:uiPriority w:val="99"/>
    <w:semiHidden/>
    <w:unhideWhenUsed/>
    <w:rsid w:val="00792CF3"/>
  </w:style>
  <w:style w:type="character" w:customStyle="1" w:styleId="BodyTextChar">
    <w:name w:val="Body Text Char"/>
    <w:basedOn w:val="DefaultParagraphFont"/>
    <w:link w:val="BodyText"/>
    <w:uiPriority w:val="99"/>
    <w:semiHidden/>
    <w:rsid w:val="00792CF3"/>
    <w:rPr>
      <w:kern w:val="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92CF3"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92CF3"/>
    <w:rPr>
      <w:kern w:val="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92CF3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92CF3"/>
    <w:rPr>
      <w:kern w:val="2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92CF3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92CF3"/>
    <w:rPr>
      <w:kern w:val="2"/>
      <w:sz w:val="16"/>
      <w:szCs w:val="16"/>
    </w:rPr>
  </w:style>
  <w:style w:type="table" w:styleId="TableGrid1">
    <w:name w:val="Table Grid 1"/>
    <w:basedOn w:val="TableNormal"/>
    <w:uiPriority w:val="99"/>
    <w:semiHidden/>
    <w:unhideWhenUsed/>
    <w:rsid w:val="00792CF3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92CF3"/>
    <w:rPr>
      <w:rFonts w:asciiTheme="minorHAnsi" w:eastAsiaTheme="minorEastAsia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792CF3"/>
    <w:rPr>
      <w:rFonts w:asciiTheme="majorHAnsi" w:eastAsiaTheme="majorEastAsia" w:hAnsiTheme="majorHAnsi" w:cstheme="majorBidi"/>
      <w:b/>
      <w:bCs/>
      <w:kern w:val="2"/>
    </w:rPr>
  </w:style>
  <w:style w:type="character" w:customStyle="1" w:styleId="Heading4Char">
    <w:name w:val="Heading 4 Char"/>
    <w:basedOn w:val="DefaultParagraphFont"/>
    <w:link w:val="Heading4"/>
    <w:uiPriority w:val="9"/>
    <w:rsid w:val="00792CF3"/>
    <w:rPr>
      <w:rFonts w:asciiTheme="majorHAnsi" w:eastAsiaTheme="majorEastAsia" w:hAnsiTheme="majorHAnsi" w:cstheme="majorBidi"/>
      <w:b/>
      <w:bCs/>
      <w:i/>
      <w:iCs/>
      <w:kern w:val="2"/>
    </w:rPr>
  </w:style>
  <w:style w:type="character" w:styleId="FootnoteReference">
    <w:name w:val="footnote reference"/>
    <w:basedOn w:val="DefaultParagraphFont"/>
    <w:uiPriority w:val="99"/>
    <w:unhideWhenUsed/>
    <w:rsid w:val="00792CF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792CF3"/>
  </w:style>
  <w:style w:type="paragraph" w:customStyle="1" w:styleId="Level1">
    <w:name w:val="Level 1"/>
    <w:basedOn w:val="Normal"/>
    <w:uiPriority w:val="4"/>
    <w:rsid w:val="00792CF3"/>
    <w:pPr>
      <w:widowControl w:val="0"/>
      <w:numPr>
        <w:numId w:val="1"/>
      </w:numPr>
      <w:outlineLvl w:val="0"/>
    </w:pPr>
    <w:rPr>
      <w:snapToGrid w:val="0"/>
    </w:rPr>
  </w:style>
  <w:style w:type="paragraph" w:styleId="TOC1">
    <w:name w:val="toc 1"/>
    <w:basedOn w:val="Normal"/>
    <w:next w:val="Normal"/>
    <w:autoRedefine/>
    <w:uiPriority w:val="39"/>
    <w:unhideWhenUsed/>
    <w:rsid w:val="00792CF3"/>
  </w:style>
  <w:style w:type="paragraph" w:customStyle="1" w:styleId="hangingindent">
    <w:name w:val="hanging indent"/>
    <w:basedOn w:val="Normal"/>
    <w:uiPriority w:val="4"/>
    <w:rsid w:val="00792CF3"/>
    <w:pPr>
      <w:ind w:left="720" w:hanging="720"/>
    </w:pPr>
  </w:style>
  <w:style w:type="paragraph" w:customStyle="1" w:styleId="Closing1">
    <w:name w:val="Closing1"/>
    <w:aliases w:val="justify left at center"/>
    <w:basedOn w:val="Normal"/>
    <w:next w:val="Normal"/>
    <w:uiPriority w:val="4"/>
    <w:rsid w:val="00792CF3"/>
    <w:pPr>
      <w:ind w:left="4680"/>
    </w:pPr>
  </w:style>
  <w:style w:type="paragraph" w:customStyle="1" w:styleId="head1">
    <w:name w:val="head 1"/>
    <w:basedOn w:val="Normal"/>
    <w:next w:val="Normal"/>
    <w:uiPriority w:val="4"/>
    <w:rsid w:val="00792CF3"/>
    <w:pPr>
      <w:contextualSpacing/>
      <w:jc w:val="center"/>
      <w:outlineLvl w:val="0"/>
    </w:pPr>
    <w:rPr>
      <w:caps/>
      <w:szCs w:val="36"/>
    </w:rPr>
  </w:style>
  <w:style w:type="paragraph" w:customStyle="1" w:styleId="head2">
    <w:name w:val="head 2"/>
    <w:basedOn w:val="Normal"/>
    <w:next w:val="Normal"/>
    <w:uiPriority w:val="4"/>
    <w:rsid w:val="00792CF3"/>
    <w:pPr>
      <w:contextualSpacing/>
      <w:jc w:val="center"/>
      <w:outlineLvl w:val="1"/>
    </w:pPr>
    <w:rPr>
      <w:caps/>
    </w:rPr>
  </w:style>
  <w:style w:type="paragraph" w:customStyle="1" w:styleId="head3">
    <w:name w:val="head 3"/>
    <w:basedOn w:val="Normal"/>
    <w:next w:val="Normal"/>
    <w:uiPriority w:val="4"/>
    <w:rsid w:val="00792CF3"/>
    <w:pPr>
      <w:contextualSpacing/>
      <w:jc w:val="center"/>
      <w:outlineLvl w:val="2"/>
    </w:pPr>
    <w:rPr>
      <w:caps/>
    </w:rPr>
  </w:style>
  <w:style w:type="paragraph" w:customStyle="1" w:styleId="blockquotation">
    <w:name w:val="block quotation"/>
    <w:basedOn w:val="Normal"/>
    <w:next w:val="Normal"/>
    <w:uiPriority w:val="4"/>
    <w:rsid w:val="00792CF3"/>
    <w:pPr>
      <w:ind w:left="720" w:right="720"/>
    </w:pPr>
  </w:style>
  <w:style w:type="paragraph" w:customStyle="1" w:styleId="head4">
    <w:name w:val="head 4"/>
    <w:basedOn w:val="Normal"/>
    <w:next w:val="Normal"/>
    <w:uiPriority w:val="4"/>
    <w:rsid w:val="00792CF3"/>
    <w:pPr>
      <w:outlineLvl w:val="3"/>
    </w:pPr>
  </w:style>
  <w:style w:type="paragraph" w:customStyle="1" w:styleId="Level2">
    <w:name w:val="Level 2"/>
    <w:basedOn w:val="Normal"/>
    <w:uiPriority w:val="4"/>
    <w:rsid w:val="00792CF3"/>
    <w:pPr>
      <w:widowControl w:val="0"/>
      <w:numPr>
        <w:ilvl w:val="1"/>
        <w:numId w:val="1"/>
      </w:numPr>
      <w:outlineLvl w:val="1"/>
    </w:pPr>
    <w:rPr>
      <w:snapToGrid w:val="0"/>
    </w:rPr>
  </w:style>
  <w:style w:type="paragraph" w:customStyle="1" w:styleId="Level3">
    <w:name w:val="Level 3"/>
    <w:basedOn w:val="Normal"/>
    <w:uiPriority w:val="4"/>
    <w:rsid w:val="00792CF3"/>
    <w:pPr>
      <w:widowControl w:val="0"/>
      <w:numPr>
        <w:ilvl w:val="2"/>
        <w:numId w:val="1"/>
      </w:numPr>
      <w:outlineLvl w:val="2"/>
    </w:pPr>
    <w:rPr>
      <w:snapToGrid w:val="0"/>
    </w:rPr>
  </w:style>
  <w:style w:type="paragraph" w:customStyle="1" w:styleId="Level4">
    <w:name w:val="Level 4"/>
    <w:basedOn w:val="Normal"/>
    <w:uiPriority w:val="4"/>
    <w:rsid w:val="00792CF3"/>
    <w:pPr>
      <w:widowControl w:val="0"/>
      <w:numPr>
        <w:ilvl w:val="3"/>
        <w:numId w:val="1"/>
      </w:numPr>
      <w:outlineLvl w:val="3"/>
    </w:pPr>
    <w:rPr>
      <w:snapToGrid w:val="0"/>
    </w:rPr>
  </w:style>
  <w:style w:type="paragraph" w:customStyle="1" w:styleId="Level5">
    <w:name w:val="Level 5"/>
    <w:basedOn w:val="Normal"/>
    <w:uiPriority w:val="4"/>
    <w:rsid w:val="00792CF3"/>
    <w:pPr>
      <w:widowControl w:val="0"/>
      <w:numPr>
        <w:ilvl w:val="4"/>
        <w:numId w:val="1"/>
      </w:numPr>
      <w:outlineLvl w:val="4"/>
    </w:pPr>
    <w:rPr>
      <w:snapToGrid w:val="0"/>
    </w:rPr>
  </w:style>
  <w:style w:type="paragraph" w:customStyle="1" w:styleId="Level6">
    <w:name w:val="Level 6"/>
    <w:basedOn w:val="Normal"/>
    <w:uiPriority w:val="4"/>
    <w:rsid w:val="00792CF3"/>
    <w:pPr>
      <w:widowControl w:val="0"/>
      <w:numPr>
        <w:ilvl w:val="5"/>
        <w:numId w:val="1"/>
      </w:numPr>
      <w:outlineLvl w:val="5"/>
    </w:pPr>
    <w:rPr>
      <w:snapToGrid w:val="0"/>
    </w:rPr>
  </w:style>
  <w:style w:type="paragraph" w:customStyle="1" w:styleId="Level7">
    <w:name w:val="Level 7"/>
    <w:basedOn w:val="Normal"/>
    <w:uiPriority w:val="4"/>
    <w:rsid w:val="00792CF3"/>
    <w:pPr>
      <w:widowControl w:val="0"/>
      <w:numPr>
        <w:ilvl w:val="6"/>
        <w:numId w:val="1"/>
      </w:numPr>
      <w:outlineLvl w:val="6"/>
    </w:pPr>
    <w:rPr>
      <w:snapToGrid w:val="0"/>
    </w:rPr>
  </w:style>
  <w:style w:type="paragraph" w:styleId="TOC2">
    <w:name w:val="toc 2"/>
    <w:basedOn w:val="Normal"/>
    <w:next w:val="Normal"/>
    <w:autoRedefine/>
    <w:uiPriority w:val="39"/>
    <w:unhideWhenUsed/>
    <w:rsid w:val="00792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92CF3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92CF3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92CF3"/>
    <w:pPr>
      <w:spacing w:after="100"/>
      <w:ind w:left="960"/>
    </w:pPr>
  </w:style>
  <w:style w:type="paragraph" w:customStyle="1" w:styleId="TextBox">
    <w:name w:val="TextBox"/>
    <w:basedOn w:val="Normal"/>
    <w:next w:val="Normal"/>
    <w:link w:val="TextBoxChar"/>
    <w:rsid w:val="00792CF3"/>
    <w:pPr>
      <w:spacing w:before="240" w:after="240"/>
    </w:pPr>
  </w:style>
  <w:style w:type="character" w:customStyle="1" w:styleId="TextBoxChar">
    <w:name w:val="TextBox Char"/>
    <w:basedOn w:val="DefaultParagraphFont"/>
    <w:link w:val="TextBox"/>
    <w:rsid w:val="00792CF3"/>
    <w:rPr>
      <w:kern w:val="2"/>
    </w:rPr>
  </w:style>
  <w:style w:type="table" w:customStyle="1" w:styleId="cleanbooktable">
    <w:name w:val="clean book tab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>
      <w:tblBorders>
        <w:top w:val="single" w:sz="12" w:space="0" w:color="auto"/>
        <w:bottom w:val="single" w:sz="12" w:space="0" w:color="auto"/>
      </w:tblBorders>
    </w:tblPr>
  </w:style>
  <w:style w:type="table" w:customStyle="1" w:styleId="ChicagoStyle">
    <w:name w:val="Chicago Style"/>
    <w:basedOn w:val="TableNormal"/>
    <w:uiPriority w:val="99"/>
    <w:qFormat/>
    <w:rsid w:val="00792CF3"/>
    <w:rPr>
      <w:rFonts w:asciiTheme="minorHAnsi" w:eastAsiaTheme="minorEastAsia" w:hAnsiTheme="minorHAnsi"/>
      <w:sz w:val="22"/>
    </w:rPr>
    <w:tblPr/>
    <w:tblStylePr w:type="firstRow">
      <w:rPr>
        <w:color w:val="auto"/>
      </w:rPr>
      <w:tblPr/>
      <w:tcPr>
        <w:tcBorders>
          <w:bottom w:val="single" w:sz="4" w:space="0" w:color="auto"/>
        </w:tcBorders>
      </w:tcPr>
    </w:tblStylePr>
    <w:tblStylePr w:type="lastRow"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"/>
    <w:semiHidden/>
    <w:rsid w:val="00792CF3"/>
    <w:rPr>
      <w:rFonts w:asciiTheme="majorHAnsi" w:eastAsiaTheme="majorEastAsia" w:hAnsiTheme="majorHAnsi" w:cstheme="majorBidi"/>
      <w:kern w:val="2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2CF3"/>
    <w:rPr>
      <w:rFonts w:asciiTheme="majorHAnsi" w:eastAsiaTheme="majorEastAsia" w:hAnsiTheme="majorHAnsi" w:cstheme="majorBidi"/>
      <w:i/>
      <w:iCs/>
      <w:spacing w:val="5"/>
      <w:kern w:val="2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2CF3"/>
    <w:pPr>
      <w:spacing w:after="600"/>
    </w:pPr>
    <w:rPr>
      <w:rFonts w:asciiTheme="majorHAnsi" w:eastAsiaTheme="majorEastAsia" w:hAnsiTheme="majorHAnsi" w:cstheme="majorBidi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792CF3"/>
    <w:rPr>
      <w:rFonts w:asciiTheme="majorHAnsi" w:eastAsiaTheme="majorEastAsia" w:hAnsiTheme="majorHAnsi" w:cstheme="majorBidi"/>
      <w:i/>
      <w:iCs/>
      <w:spacing w:val="13"/>
      <w:kern w:val="2"/>
    </w:rPr>
  </w:style>
  <w:style w:type="character" w:styleId="Hyperlink">
    <w:name w:val="Hyperlink"/>
    <w:basedOn w:val="DefaultParagraphFont"/>
    <w:uiPriority w:val="99"/>
    <w:unhideWhenUsed/>
    <w:rsid w:val="00792CF3"/>
    <w:rPr>
      <w:color w:val="0000FF" w:themeColor="hyperlink"/>
      <w:u w:val="single"/>
    </w:rPr>
  </w:style>
  <w:style w:type="character" w:styleId="Strong">
    <w:name w:val="Strong"/>
    <w:uiPriority w:val="22"/>
    <w:qFormat/>
    <w:rsid w:val="00792CF3"/>
    <w:rPr>
      <w:b/>
      <w:bCs/>
    </w:rPr>
  </w:style>
  <w:style w:type="character" w:styleId="Emphasis">
    <w:name w:val="Emphasis"/>
    <w:uiPriority w:val="20"/>
    <w:qFormat/>
    <w:rsid w:val="00792CF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unhideWhenUsed/>
    <w:rsid w:val="00792C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92CF3"/>
    <w:rPr>
      <w:rFonts w:ascii="Tahoma" w:hAnsi="Tahoma" w:cs="Tahoma"/>
      <w:kern w:val="2"/>
      <w:sz w:val="16"/>
      <w:szCs w:val="16"/>
    </w:rPr>
  </w:style>
  <w:style w:type="paragraph" w:styleId="NoSpacing">
    <w:name w:val="No Spacing"/>
    <w:basedOn w:val="Normal"/>
    <w:uiPriority w:val="1"/>
    <w:qFormat/>
    <w:rsid w:val="00792CF3"/>
  </w:style>
  <w:style w:type="paragraph" w:styleId="ListParagraph">
    <w:name w:val="List Paragraph"/>
    <w:basedOn w:val="Normal"/>
    <w:uiPriority w:val="34"/>
    <w:qFormat/>
    <w:rsid w:val="00792CF3"/>
    <w:pPr>
      <w:ind w:left="720"/>
    </w:pPr>
  </w:style>
  <w:style w:type="paragraph" w:styleId="Quote">
    <w:name w:val="Quote"/>
    <w:basedOn w:val="Normal"/>
    <w:next w:val="Normal"/>
    <w:link w:val="QuoteChar"/>
    <w:uiPriority w:val="29"/>
    <w:qFormat/>
    <w:rsid w:val="00792CF3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792CF3"/>
    <w:rPr>
      <w:i/>
      <w:iCs/>
      <w:kern w:val="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CF3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CF3"/>
    <w:rPr>
      <w:b/>
      <w:bCs/>
      <w:i/>
      <w:iCs/>
      <w:kern w:val="2"/>
    </w:rPr>
  </w:style>
  <w:style w:type="character" w:styleId="SubtleEmphasis">
    <w:name w:val="Subtle Emphasis"/>
    <w:uiPriority w:val="19"/>
    <w:qFormat/>
    <w:rsid w:val="00792CF3"/>
    <w:rPr>
      <w:i/>
      <w:iCs/>
    </w:rPr>
  </w:style>
  <w:style w:type="character" w:styleId="IntenseEmphasis">
    <w:name w:val="Intense Emphasis"/>
    <w:uiPriority w:val="21"/>
    <w:qFormat/>
    <w:rsid w:val="00792CF3"/>
    <w:rPr>
      <w:b/>
      <w:bCs/>
    </w:rPr>
  </w:style>
  <w:style w:type="character" w:styleId="SubtleReference">
    <w:name w:val="Subtle Reference"/>
    <w:uiPriority w:val="31"/>
    <w:qFormat/>
    <w:rsid w:val="00792CF3"/>
    <w:rPr>
      <w:smallCaps/>
    </w:rPr>
  </w:style>
  <w:style w:type="character" w:styleId="IntenseReference">
    <w:name w:val="Intense Reference"/>
    <w:uiPriority w:val="32"/>
    <w:qFormat/>
    <w:rsid w:val="00792CF3"/>
    <w:rPr>
      <w:smallCaps/>
      <w:spacing w:val="5"/>
      <w:u w:val="single"/>
    </w:rPr>
  </w:style>
  <w:style w:type="character" w:styleId="BookTitle">
    <w:name w:val="Book Title"/>
    <w:uiPriority w:val="33"/>
    <w:qFormat/>
    <w:rsid w:val="00792CF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792CF3"/>
    <w:pPr>
      <w:outlineLvl w:val="9"/>
    </w:pPr>
    <w:rPr>
      <w:lang w:bidi="en-US"/>
    </w:rPr>
  </w:style>
  <w:style w:type="character" w:customStyle="1" w:styleId="EquationCaption">
    <w:name w:val="_Equation Caption"/>
    <w:rsid w:val="00CB54D7"/>
  </w:style>
  <w:style w:type="character" w:customStyle="1" w:styleId="oneclick-link">
    <w:name w:val="oneclick-link"/>
    <w:basedOn w:val="DefaultParagraphFont"/>
    <w:rsid w:val="00CB54D7"/>
  </w:style>
  <w:style w:type="character" w:customStyle="1" w:styleId="apple-converted-space">
    <w:name w:val="apple-converted-space"/>
    <w:basedOn w:val="DefaultParagraphFont"/>
    <w:rsid w:val="00CB54D7"/>
  </w:style>
  <w:style w:type="character" w:customStyle="1" w:styleId="foreign">
    <w:name w:val="foreign"/>
    <w:basedOn w:val="DefaultParagraphFont"/>
    <w:rsid w:val="00CB54D7"/>
  </w:style>
  <w:style w:type="character" w:customStyle="1" w:styleId="itempublisher">
    <w:name w:val="itempublisher"/>
    <w:basedOn w:val="DefaultParagraphFont"/>
    <w:rsid w:val="00CB54D7"/>
  </w:style>
  <w:style w:type="paragraph" w:styleId="Index1">
    <w:name w:val="index 1"/>
    <w:basedOn w:val="Normal"/>
    <w:next w:val="Normal"/>
    <w:autoRedefine/>
    <w:uiPriority w:val="99"/>
    <w:semiHidden/>
    <w:unhideWhenUsed/>
    <w:rsid w:val="00792CF3"/>
    <w:pPr>
      <w:ind w:left="240" w:hanging="2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92CF3"/>
    <w:pPr>
      <w:spacing w:after="100"/>
      <w:ind w:left="1200"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792C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2CF3"/>
    <w:rPr>
      <w:kern w:val="2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792CF3"/>
    <w:pPr>
      <w:spacing w:after="200"/>
    </w:pPr>
    <w:rPr>
      <w:b/>
      <w:bCs/>
      <w:color w:val="4F81BD" w:themeColor="accent1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92CF3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92CF3"/>
    <w:rPr>
      <w:kern w:val="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2C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2CF3"/>
    <w:rPr>
      <w:b/>
      <w:bCs/>
      <w:kern w:val="2"/>
      <w:sz w:val="20"/>
      <w:szCs w:val="20"/>
    </w:rPr>
  </w:style>
  <w:style w:type="character" w:customStyle="1" w:styleId="hgkelc">
    <w:name w:val="hgkelc"/>
    <w:basedOn w:val="DefaultParagraphFont"/>
    <w:rsid w:val="00792CF3"/>
  </w:style>
  <w:style w:type="paragraph" w:customStyle="1" w:styleId="Style">
    <w:name w:val="Style"/>
    <w:rsid w:val="00792CF3"/>
    <w:pPr>
      <w:widowControl w:val="0"/>
      <w:autoSpaceDE w:val="0"/>
      <w:autoSpaceDN w:val="0"/>
      <w:adjustRightInd w:val="0"/>
      <w:jc w:val="left"/>
    </w:pPr>
    <w:rPr>
      <w:rFonts w:eastAsiaTheme="minorEastAsia" w:cs="Times New Roman"/>
      <w:lang w:eastAsia="zh-CN"/>
    </w:rPr>
  </w:style>
  <w:style w:type="character" w:customStyle="1" w:styleId="cite-bracket">
    <w:name w:val="cite-bracket"/>
    <w:basedOn w:val="DefaultParagraphFont"/>
    <w:rsid w:val="00227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Hahn</dc:creator>
  <cp:keywords/>
  <dc:description/>
  <cp:lastModifiedBy>Paul Hahn</cp:lastModifiedBy>
  <cp:revision>3</cp:revision>
  <dcterms:created xsi:type="dcterms:W3CDTF">2023-04-10T04:38:00Z</dcterms:created>
  <dcterms:modified xsi:type="dcterms:W3CDTF">2025-10-04T21:26:00Z</dcterms:modified>
</cp:coreProperties>
</file>