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4" w:type="dxa"/>
        <w:tblLook w:val="04A0" w:firstRow="1" w:lastRow="0" w:firstColumn="1" w:lastColumn="0" w:noHBand="0" w:noVBand="1"/>
      </w:tblPr>
      <w:tblGrid>
        <w:gridCol w:w="1818"/>
        <w:gridCol w:w="270"/>
        <w:gridCol w:w="7556"/>
      </w:tblGrid>
      <w:tr w:rsidR="00D95303" w:rsidRPr="00463C48" w14:paraId="236A9A53" w14:textId="77777777" w:rsidTr="00E055E2">
        <w:trPr>
          <w:trHeight w:val="3119"/>
        </w:trPr>
        <w:tc>
          <w:tcPr>
            <w:tcW w:w="1818" w:type="dxa"/>
            <w:vMerge w:val="restart"/>
            <w:shd w:val="clear" w:color="auto" w:fill="D9D9D9" w:themeFill="background1" w:themeFillShade="D9"/>
          </w:tcPr>
          <w:p w14:paraId="44F484D4" w14:textId="77777777" w:rsidR="00D95303" w:rsidRDefault="00D95303" w:rsidP="00E055E2">
            <w:pPr>
              <w:tabs>
                <w:tab w:val="left" w:pos="360"/>
              </w:tabs>
              <w:rPr>
                <w:rFonts w:ascii="Palatino Linotype" w:hAnsi="Palatino Linotype"/>
                <w:sz w:val="96"/>
              </w:rPr>
            </w:pPr>
          </w:p>
          <w:p w14:paraId="739897B9" w14:textId="77777777" w:rsidR="00D95303" w:rsidRDefault="00D95303" w:rsidP="00E055E2">
            <w:pPr>
              <w:tabs>
                <w:tab w:val="left" w:pos="360"/>
              </w:tabs>
              <w:rPr>
                <w:rFonts w:ascii="Palatino Linotype" w:hAnsi="Palatino Linotype"/>
                <w:sz w:val="96"/>
              </w:rPr>
            </w:pPr>
          </w:p>
          <w:p w14:paraId="400184D3" w14:textId="77777777" w:rsidR="00D95303" w:rsidRDefault="00D95303" w:rsidP="00E055E2">
            <w:pPr>
              <w:tabs>
                <w:tab w:val="left" w:pos="360"/>
              </w:tabs>
              <w:rPr>
                <w:rFonts w:ascii="Palatino Linotype" w:hAnsi="Palatino Linotype"/>
                <w:sz w:val="96"/>
              </w:rPr>
            </w:pPr>
          </w:p>
          <w:p w14:paraId="15516CCB" w14:textId="77777777" w:rsidR="00D95303" w:rsidRDefault="00D95303" w:rsidP="00E055E2">
            <w:pPr>
              <w:tabs>
                <w:tab w:val="left" w:pos="360"/>
              </w:tabs>
              <w:rPr>
                <w:rFonts w:ascii="Palatino Linotype" w:hAnsi="Palatino Linotype"/>
                <w:sz w:val="96"/>
              </w:rPr>
            </w:pPr>
          </w:p>
          <w:p w14:paraId="6FC76EED" w14:textId="77777777" w:rsidR="00D95303" w:rsidRDefault="00D95303" w:rsidP="00E055E2">
            <w:pPr>
              <w:tabs>
                <w:tab w:val="left" w:pos="360"/>
              </w:tabs>
              <w:rPr>
                <w:rFonts w:ascii="Palatino Linotype" w:hAnsi="Palatino Linotype"/>
                <w:sz w:val="96"/>
              </w:rPr>
            </w:pPr>
          </w:p>
          <w:p w14:paraId="50F7695E" w14:textId="77777777" w:rsidR="00D95303" w:rsidRPr="007E346D" w:rsidRDefault="00D95303" w:rsidP="00E055E2">
            <w:pPr>
              <w:tabs>
                <w:tab w:val="left" w:pos="360"/>
              </w:tabs>
              <w:rPr>
                <w:rFonts w:ascii="Palatino Linotype" w:hAnsi="Palatino Linotype"/>
                <w:sz w:val="56"/>
              </w:rPr>
            </w:pPr>
          </w:p>
          <w:p w14:paraId="3E920AF3" w14:textId="77777777" w:rsidR="00D95303" w:rsidRPr="00463C48" w:rsidRDefault="00D95303" w:rsidP="00E055E2">
            <w:pPr>
              <w:tabs>
                <w:tab w:val="left" w:pos="360"/>
              </w:tabs>
              <w:jc w:val="center"/>
              <w:rPr>
                <w:rFonts w:ascii="Palatino Linotype" w:hAnsi="Palatino Linotype"/>
                <w:sz w:val="32"/>
              </w:rPr>
            </w:pPr>
            <w:r w:rsidRPr="007E346D">
              <w:rPr>
                <w:rFonts w:ascii="Segoe UI Symbol" w:hAnsi="Segoe UI Symbol" w:cs="Segoe UI Symbol"/>
                <w:sz w:val="144"/>
              </w:rPr>
              <w:t>✞</w:t>
            </w:r>
          </w:p>
        </w:tc>
        <w:tc>
          <w:tcPr>
            <w:tcW w:w="270" w:type="dxa"/>
            <w:vMerge w:val="restart"/>
            <w:shd w:val="clear" w:color="auto" w:fill="1F497D" w:themeFill="text2"/>
          </w:tcPr>
          <w:p w14:paraId="03BAD0EA" w14:textId="77777777" w:rsidR="00D95303" w:rsidRDefault="00D95303" w:rsidP="00E055E2">
            <w:pPr>
              <w:rPr>
                <w:rFonts w:ascii="Palatino Linotype" w:hAnsi="Palatino Linotype"/>
                <w:sz w:val="32"/>
              </w:rPr>
            </w:pPr>
          </w:p>
          <w:p w14:paraId="30ED632C" w14:textId="77777777" w:rsidR="00D95303" w:rsidRDefault="00D95303" w:rsidP="00E055E2">
            <w:pPr>
              <w:rPr>
                <w:rFonts w:ascii="Palatino Linotype" w:hAnsi="Palatino Linotype"/>
                <w:sz w:val="32"/>
              </w:rPr>
            </w:pPr>
          </w:p>
          <w:p w14:paraId="1E025160" w14:textId="77777777" w:rsidR="00D95303" w:rsidRDefault="00D95303" w:rsidP="00E055E2">
            <w:pPr>
              <w:rPr>
                <w:rFonts w:ascii="Palatino Linotype" w:hAnsi="Palatino Linotype"/>
                <w:sz w:val="32"/>
              </w:rPr>
            </w:pPr>
          </w:p>
          <w:p w14:paraId="59F880CD" w14:textId="77777777" w:rsidR="00D95303" w:rsidRDefault="00D95303" w:rsidP="00E055E2">
            <w:pPr>
              <w:rPr>
                <w:rFonts w:ascii="Palatino Linotype" w:hAnsi="Palatino Linotype"/>
                <w:sz w:val="32"/>
              </w:rPr>
            </w:pPr>
          </w:p>
          <w:p w14:paraId="2D7229C4" w14:textId="77777777" w:rsidR="00D95303" w:rsidRDefault="00D95303" w:rsidP="00E055E2">
            <w:pPr>
              <w:rPr>
                <w:rFonts w:ascii="Palatino Linotype" w:hAnsi="Palatino Linotype"/>
                <w:sz w:val="32"/>
              </w:rPr>
            </w:pPr>
          </w:p>
          <w:p w14:paraId="0FB91042" w14:textId="77777777" w:rsidR="00D95303" w:rsidRDefault="00D95303" w:rsidP="00E055E2">
            <w:pPr>
              <w:rPr>
                <w:rFonts w:ascii="Palatino Linotype" w:hAnsi="Palatino Linotype"/>
                <w:sz w:val="32"/>
              </w:rPr>
            </w:pPr>
          </w:p>
          <w:p w14:paraId="49B17577" w14:textId="77777777" w:rsidR="00D95303" w:rsidRPr="00463C48" w:rsidRDefault="00D95303" w:rsidP="00E055E2">
            <w:pPr>
              <w:tabs>
                <w:tab w:val="left" w:pos="360"/>
              </w:tabs>
              <w:jc w:val="center"/>
              <w:rPr>
                <w:rFonts w:ascii="Palatino Linotype" w:hAnsi="Palatino Linotype"/>
                <w:sz w:val="32"/>
              </w:rPr>
            </w:pPr>
          </w:p>
        </w:tc>
        <w:tc>
          <w:tcPr>
            <w:tcW w:w="7556" w:type="dxa"/>
            <w:shd w:val="clear" w:color="auto" w:fill="F2F2F2" w:themeFill="background1" w:themeFillShade="F2"/>
          </w:tcPr>
          <w:p w14:paraId="37F426A1" w14:textId="77777777" w:rsidR="00D95303" w:rsidRPr="00A627D4" w:rsidRDefault="00D95303" w:rsidP="00E055E2">
            <w:pPr>
              <w:tabs>
                <w:tab w:val="left" w:pos="360"/>
              </w:tabs>
              <w:rPr>
                <w:rFonts w:ascii="Palatino Linotype" w:hAnsi="Palatino Linotype"/>
                <w:i/>
              </w:rPr>
            </w:pPr>
          </w:p>
          <w:p w14:paraId="2C7AC482" w14:textId="77777777" w:rsidR="00D95303" w:rsidRPr="00A627D4" w:rsidRDefault="00D95303" w:rsidP="00E055E2">
            <w:pPr>
              <w:tabs>
                <w:tab w:val="left" w:pos="360"/>
              </w:tabs>
              <w:rPr>
                <w:rFonts w:ascii="Palatino Linotype" w:hAnsi="Palatino Linotype"/>
                <w:i/>
              </w:rPr>
            </w:pPr>
          </w:p>
          <w:p w14:paraId="7CD176C8" w14:textId="77777777" w:rsidR="00D95303" w:rsidRPr="00A627D4" w:rsidRDefault="00D95303" w:rsidP="00E055E2">
            <w:pPr>
              <w:tabs>
                <w:tab w:val="left" w:pos="360"/>
              </w:tabs>
              <w:rPr>
                <w:rFonts w:ascii="Palatino Linotype" w:hAnsi="Palatino Linotype"/>
                <w:i/>
              </w:rPr>
            </w:pPr>
          </w:p>
          <w:p w14:paraId="0AC6C268" w14:textId="77777777" w:rsidR="00D95303" w:rsidRPr="00A627D4" w:rsidRDefault="00D95303" w:rsidP="00E055E2">
            <w:pPr>
              <w:tabs>
                <w:tab w:val="left" w:pos="360"/>
              </w:tabs>
              <w:rPr>
                <w:rFonts w:ascii="Palatino Linotype" w:hAnsi="Palatino Linotype"/>
                <w:i/>
              </w:rPr>
            </w:pPr>
          </w:p>
          <w:p w14:paraId="061CCB0E" w14:textId="77777777" w:rsidR="00D95303" w:rsidRPr="006B6D8B" w:rsidRDefault="00D95303" w:rsidP="00E055E2">
            <w:pPr>
              <w:tabs>
                <w:tab w:val="left" w:pos="360"/>
              </w:tabs>
              <w:rPr>
                <w:rFonts w:ascii="Palatino Linotype" w:hAnsi="Palatino Linotype"/>
                <w:i/>
                <w:sz w:val="108"/>
              </w:rPr>
            </w:pPr>
            <w:r>
              <w:rPr>
                <w:rFonts w:ascii="Palatino Linotype" w:hAnsi="Palatino Linotype"/>
                <w:i/>
                <w:sz w:val="108"/>
              </w:rPr>
              <w:tab/>
              <w:t>Luther’s</w:t>
            </w:r>
          </w:p>
          <w:p w14:paraId="19A67F34" w14:textId="77777777" w:rsidR="00D95303" w:rsidRPr="00A627D4" w:rsidRDefault="00D95303" w:rsidP="00E055E2">
            <w:pPr>
              <w:tabs>
                <w:tab w:val="left" w:pos="360"/>
              </w:tabs>
              <w:rPr>
                <w:rFonts w:ascii="Palatino Linotype" w:hAnsi="Palatino Linotype"/>
                <w:i/>
              </w:rPr>
            </w:pPr>
          </w:p>
        </w:tc>
      </w:tr>
      <w:tr w:rsidR="00D95303" w:rsidRPr="00463C48" w14:paraId="701A44C6" w14:textId="77777777" w:rsidTr="00E055E2">
        <w:trPr>
          <w:trHeight w:val="3119"/>
        </w:trPr>
        <w:tc>
          <w:tcPr>
            <w:tcW w:w="1818" w:type="dxa"/>
            <w:vMerge/>
            <w:shd w:val="clear" w:color="auto" w:fill="D9D9D9" w:themeFill="background1" w:themeFillShade="D9"/>
          </w:tcPr>
          <w:p w14:paraId="4BAF30FA" w14:textId="77777777" w:rsidR="00D95303" w:rsidRPr="00463C48" w:rsidRDefault="00D95303" w:rsidP="00E055E2">
            <w:pPr>
              <w:tabs>
                <w:tab w:val="left" w:pos="360"/>
              </w:tabs>
              <w:rPr>
                <w:rFonts w:ascii="Palatino Linotype" w:hAnsi="Palatino Linotype"/>
                <w:sz w:val="96"/>
              </w:rPr>
            </w:pPr>
          </w:p>
        </w:tc>
        <w:tc>
          <w:tcPr>
            <w:tcW w:w="270" w:type="dxa"/>
            <w:vMerge/>
            <w:shd w:val="clear" w:color="auto" w:fill="1F497D" w:themeFill="text2"/>
          </w:tcPr>
          <w:p w14:paraId="1AF6C3F5" w14:textId="77777777" w:rsidR="00D95303" w:rsidRPr="00463C48" w:rsidRDefault="00D95303" w:rsidP="00E055E2">
            <w:pPr>
              <w:tabs>
                <w:tab w:val="left" w:pos="360"/>
              </w:tabs>
              <w:rPr>
                <w:rFonts w:ascii="Palatino Linotype" w:hAnsi="Palatino Linotype"/>
                <w:sz w:val="96"/>
              </w:rPr>
            </w:pPr>
          </w:p>
        </w:tc>
        <w:tc>
          <w:tcPr>
            <w:tcW w:w="7556" w:type="dxa"/>
            <w:shd w:val="clear" w:color="auto" w:fill="F2F2F2" w:themeFill="background1" w:themeFillShade="F2"/>
          </w:tcPr>
          <w:p w14:paraId="07C85F61" w14:textId="77777777" w:rsidR="00D95303" w:rsidRPr="00A627D4" w:rsidRDefault="00D95303" w:rsidP="00E055E2">
            <w:pPr>
              <w:tabs>
                <w:tab w:val="left" w:pos="360"/>
              </w:tabs>
              <w:rPr>
                <w:rFonts w:ascii="Palatino Linotype" w:hAnsi="Palatino Linotype"/>
                <w:i/>
              </w:rPr>
            </w:pPr>
          </w:p>
          <w:p w14:paraId="2CFFC9C2" w14:textId="77777777" w:rsidR="00D95303" w:rsidRPr="00A627D4" w:rsidRDefault="00D95303" w:rsidP="00E055E2">
            <w:pPr>
              <w:tabs>
                <w:tab w:val="left" w:pos="360"/>
              </w:tabs>
              <w:rPr>
                <w:rFonts w:ascii="Palatino Linotype" w:hAnsi="Palatino Linotype"/>
                <w:i/>
              </w:rPr>
            </w:pPr>
          </w:p>
          <w:p w14:paraId="6BEBCFD2" w14:textId="77777777" w:rsidR="00D95303" w:rsidRPr="00A627D4" w:rsidRDefault="00D95303" w:rsidP="00E055E2">
            <w:pPr>
              <w:tabs>
                <w:tab w:val="left" w:pos="360"/>
              </w:tabs>
              <w:rPr>
                <w:rFonts w:ascii="Palatino Linotype" w:hAnsi="Palatino Linotype"/>
                <w:i/>
              </w:rPr>
            </w:pPr>
          </w:p>
          <w:p w14:paraId="50909BE8" w14:textId="77777777" w:rsidR="00D95303" w:rsidRPr="00A627D4" w:rsidRDefault="00D95303" w:rsidP="00E055E2">
            <w:pPr>
              <w:tabs>
                <w:tab w:val="left" w:pos="360"/>
              </w:tabs>
              <w:rPr>
                <w:rFonts w:ascii="Palatino Linotype" w:hAnsi="Palatino Linotype"/>
                <w:i/>
              </w:rPr>
            </w:pPr>
          </w:p>
          <w:p w14:paraId="56B9ED6B" w14:textId="77777777" w:rsidR="00D95303" w:rsidRPr="006B6D8B" w:rsidRDefault="00D95303" w:rsidP="00E055E2">
            <w:pPr>
              <w:tabs>
                <w:tab w:val="left" w:pos="360"/>
              </w:tabs>
              <w:rPr>
                <w:rFonts w:ascii="Palatino Linotype" w:hAnsi="Palatino Linotype"/>
                <w:i/>
                <w:sz w:val="108"/>
              </w:rPr>
            </w:pPr>
            <w:r>
              <w:rPr>
                <w:rFonts w:ascii="Palatino Linotype" w:hAnsi="Palatino Linotype"/>
                <w:i/>
                <w:sz w:val="108"/>
              </w:rPr>
              <w:tab/>
              <w:t>Theological</w:t>
            </w:r>
          </w:p>
          <w:p w14:paraId="35D60F6B" w14:textId="77777777" w:rsidR="00D95303" w:rsidRPr="00A627D4" w:rsidRDefault="00D95303" w:rsidP="00E055E2">
            <w:pPr>
              <w:tabs>
                <w:tab w:val="left" w:pos="360"/>
              </w:tabs>
              <w:rPr>
                <w:rFonts w:ascii="Palatino Linotype" w:hAnsi="Palatino Linotype"/>
                <w:i/>
              </w:rPr>
            </w:pPr>
          </w:p>
        </w:tc>
      </w:tr>
      <w:tr w:rsidR="00D95303" w:rsidRPr="00463C48" w14:paraId="73F240FC" w14:textId="77777777" w:rsidTr="00E055E2">
        <w:trPr>
          <w:trHeight w:val="3119"/>
        </w:trPr>
        <w:tc>
          <w:tcPr>
            <w:tcW w:w="1818" w:type="dxa"/>
            <w:vMerge/>
            <w:shd w:val="clear" w:color="auto" w:fill="D9D9D9" w:themeFill="background1" w:themeFillShade="D9"/>
          </w:tcPr>
          <w:p w14:paraId="3ACD5604" w14:textId="77777777" w:rsidR="00D95303" w:rsidRPr="00463C48" w:rsidRDefault="00D95303" w:rsidP="00E055E2">
            <w:pPr>
              <w:tabs>
                <w:tab w:val="left" w:pos="360"/>
              </w:tabs>
              <w:rPr>
                <w:rFonts w:ascii="Palatino Linotype" w:hAnsi="Palatino Linotype"/>
                <w:sz w:val="96"/>
              </w:rPr>
            </w:pPr>
          </w:p>
        </w:tc>
        <w:tc>
          <w:tcPr>
            <w:tcW w:w="270" w:type="dxa"/>
            <w:vMerge/>
            <w:shd w:val="clear" w:color="auto" w:fill="1F497D" w:themeFill="text2"/>
          </w:tcPr>
          <w:p w14:paraId="7269BB7B" w14:textId="77777777" w:rsidR="00D95303" w:rsidRPr="00463C48" w:rsidRDefault="00D95303" w:rsidP="00E055E2">
            <w:pPr>
              <w:tabs>
                <w:tab w:val="left" w:pos="360"/>
              </w:tabs>
              <w:rPr>
                <w:rFonts w:ascii="Palatino Linotype" w:hAnsi="Palatino Linotype"/>
                <w:sz w:val="96"/>
              </w:rPr>
            </w:pPr>
          </w:p>
        </w:tc>
        <w:tc>
          <w:tcPr>
            <w:tcW w:w="7556" w:type="dxa"/>
            <w:shd w:val="clear" w:color="auto" w:fill="F2F2F2" w:themeFill="background1" w:themeFillShade="F2"/>
          </w:tcPr>
          <w:p w14:paraId="5D4A4A54" w14:textId="77777777" w:rsidR="00D95303" w:rsidRPr="00A627D4" w:rsidRDefault="00D95303" w:rsidP="00E055E2">
            <w:pPr>
              <w:tabs>
                <w:tab w:val="left" w:pos="360"/>
              </w:tabs>
              <w:rPr>
                <w:rFonts w:ascii="Palatino Linotype" w:hAnsi="Palatino Linotype"/>
                <w:i/>
              </w:rPr>
            </w:pPr>
          </w:p>
          <w:p w14:paraId="0612610B" w14:textId="77777777" w:rsidR="00D95303" w:rsidRPr="00A627D4" w:rsidRDefault="00D95303" w:rsidP="00E055E2">
            <w:pPr>
              <w:tabs>
                <w:tab w:val="left" w:pos="360"/>
              </w:tabs>
              <w:rPr>
                <w:rFonts w:ascii="Palatino Linotype" w:hAnsi="Palatino Linotype"/>
                <w:i/>
              </w:rPr>
            </w:pPr>
          </w:p>
          <w:p w14:paraId="0A21A563" w14:textId="77777777" w:rsidR="00D95303" w:rsidRPr="00A627D4" w:rsidRDefault="00D95303" w:rsidP="00E055E2">
            <w:pPr>
              <w:tabs>
                <w:tab w:val="left" w:pos="360"/>
              </w:tabs>
              <w:rPr>
                <w:rFonts w:ascii="Palatino Linotype" w:hAnsi="Palatino Linotype"/>
                <w:i/>
              </w:rPr>
            </w:pPr>
          </w:p>
          <w:p w14:paraId="47D277E5" w14:textId="77777777" w:rsidR="00D95303" w:rsidRPr="00A627D4" w:rsidRDefault="00D95303" w:rsidP="00E055E2">
            <w:pPr>
              <w:tabs>
                <w:tab w:val="left" w:pos="360"/>
              </w:tabs>
              <w:rPr>
                <w:rFonts w:ascii="Palatino Linotype" w:hAnsi="Palatino Linotype"/>
                <w:i/>
              </w:rPr>
            </w:pPr>
          </w:p>
          <w:p w14:paraId="704E571E" w14:textId="77777777" w:rsidR="00D95303" w:rsidRPr="006B6D8B" w:rsidRDefault="00D95303" w:rsidP="00E055E2">
            <w:pPr>
              <w:tabs>
                <w:tab w:val="left" w:pos="360"/>
              </w:tabs>
              <w:rPr>
                <w:rFonts w:ascii="Palatino Linotype" w:hAnsi="Palatino Linotype"/>
                <w:i/>
                <w:sz w:val="108"/>
              </w:rPr>
            </w:pPr>
            <w:r>
              <w:rPr>
                <w:rFonts w:ascii="Palatino Linotype" w:hAnsi="Palatino Linotype"/>
                <w:i/>
                <w:sz w:val="108"/>
              </w:rPr>
              <w:tab/>
              <w:t>Development</w:t>
            </w:r>
          </w:p>
          <w:p w14:paraId="08710C51" w14:textId="77777777" w:rsidR="00D95303" w:rsidRPr="00A627D4" w:rsidRDefault="00D95303" w:rsidP="00E055E2">
            <w:pPr>
              <w:tabs>
                <w:tab w:val="left" w:pos="360"/>
              </w:tabs>
              <w:rPr>
                <w:rFonts w:ascii="Palatino Linotype" w:hAnsi="Palatino Linotype"/>
                <w:i/>
              </w:rPr>
            </w:pPr>
          </w:p>
        </w:tc>
      </w:tr>
      <w:tr w:rsidR="00D95303" w:rsidRPr="00463C48" w14:paraId="71E194A4" w14:textId="77777777" w:rsidTr="00E055E2">
        <w:trPr>
          <w:trHeight w:val="3119"/>
        </w:trPr>
        <w:tc>
          <w:tcPr>
            <w:tcW w:w="1818" w:type="dxa"/>
            <w:vMerge/>
            <w:shd w:val="clear" w:color="auto" w:fill="D9D9D9" w:themeFill="background1" w:themeFillShade="D9"/>
          </w:tcPr>
          <w:p w14:paraId="2FB40147" w14:textId="77777777" w:rsidR="00D95303" w:rsidRPr="00463C48" w:rsidRDefault="00D95303" w:rsidP="00E055E2">
            <w:pPr>
              <w:tabs>
                <w:tab w:val="left" w:pos="360"/>
              </w:tabs>
              <w:rPr>
                <w:rFonts w:ascii="Palatino Linotype" w:hAnsi="Palatino Linotype"/>
                <w:sz w:val="96"/>
              </w:rPr>
            </w:pPr>
          </w:p>
        </w:tc>
        <w:tc>
          <w:tcPr>
            <w:tcW w:w="270" w:type="dxa"/>
            <w:vMerge/>
            <w:shd w:val="clear" w:color="auto" w:fill="1F497D" w:themeFill="text2"/>
          </w:tcPr>
          <w:p w14:paraId="27A1D2D7" w14:textId="77777777" w:rsidR="00D95303" w:rsidRPr="00463C48" w:rsidRDefault="00D95303" w:rsidP="00E055E2">
            <w:pPr>
              <w:tabs>
                <w:tab w:val="left" w:pos="360"/>
              </w:tabs>
              <w:rPr>
                <w:rFonts w:ascii="Palatino Linotype" w:hAnsi="Palatino Linotype"/>
                <w:sz w:val="96"/>
              </w:rPr>
            </w:pPr>
          </w:p>
        </w:tc>
        <w:tc>
          <w:tcPr>
            <w:tcW w:w="7556" w:type="dxa"/>
            <w:shd w:val="clear" w:color="auto" w:fill="F2F2F2" w:themeFill="background1" w:themeFillShade="F2"/>
          </w:tcPr>
          <w:p w14:paraId="062257FA" w14:textId="77777777" w:rsidR="00D95303" w:rsidRDefault="00D95303" w:rsidP="00E055E2">
            <w:pPr>
              <w:tabs>
                <w:tab w:val="left" w:pos="360"/>
              </w:tabs>
              <w:rPr>
                <w:rFonts w:ascii="Palatino Linotype" w:hAnsi="Palatino Linotype"/>
              </w:rPr>
            </w:pPr>
          </w:p>
          <w:p w14:paraId="6E95CB70" w14:textId="77777777" w:rsidR="00D95303" w:rsidRDefault="00D95303" w:rsidP="00E055E2">
            <w:pPr>
              <w:tabs>
                <w:tab w:val="left" w:pos="360"/>
              </w:tabs>
              <w:rPr>
                <w:rFonts w:ascii="Palatino Linotype" w:hAnsi="Palatino Linotype"/>
              </w:rPr>
            </w:pPr>
          </w:p>
          <w:p w14:paraId="03AA7BAE" w14:textId="77777777" w:rsidR="00D95303" w:rsidRDefault="00D95303" w:rsidP="00E055E2">
            <w:pPr>
              <w:tabs>
                <w:tab w:val="left" w:pos="522"/>
              </w:tabs>
              <w:rPr>
                <w:rFonts w:ascii="Palatino Linotype" w:hAnsi="Palatino Linotype"/>
              </w:rPr>
            </w:pPr>
            <w:r>
              <w:rPr>
                <w:rFonts w:ascii="Palatino Linotype" w:hAnsi="Palatino Linotype"/>
              </w:rPr>
              <w:tab/>
              <w:t>Dr Paul Hahn</w:t>
            </w:r>
          </w:p>
          <w:p w14:paraId="3E577C95" w14:textId="77777777" w:rsidR="00D95303" w:rsidRDefault="00D95303" w:rsidP="00E055E2">
            <w:pPr>
              <w:tabs>
                <w:tab w:val="left" w:pos="522"/>
              </w:tabs>
              <w:rPr>
                <w:rFonts w:ascii="Palatino Linotype" w:hAnsi="Palatino Linotype"/>
              </w:rPr>
            </w:pPr>
            <w:r>
              <w:rPr>
                <w:rFonts w:ascii="Palatino Linotype" w:hAnsi="Palatino Linotype"/>
              </w:rPr>
              <w:tab/>
              <w:t>Theology Department</w:t>
            </w:r>
          </w:p>
          <w:p w14:paraId="3D5326B6" w14:textId="77777777" w:rsidR="00D95303" w:rsidRDefault="00D95303" w:rsidP="00E055E2">
            <w:pPr>
              <w:tabs>
                <w:tab w:val="left" w:pos="522"/>
              </w:tabs>
              <w:rPr>
                <w:rFonts w:ascii="Palatino Linotype" w:hAnsi="Palatino Linotype"/>
              </w:rPr>
            </w:pPr>
            <w:r>
              <w:rPr>
                <w:rFonts w:ascii="Palatino Linotype" w:hAnsi="Palatino Linotype"/>
              </w:rPr>
              <w:tab/>
              <w:t>University of St Thomas</w:t>
            </w:r>
          </w:p>
          <w:p w14:paraId="3A00F201" w14:textId="77777777" w:rsidR="00D95303" w:rsidRDefault="00D95303" w:rsidP="00E055E2">
            <w:pPr>
              <w:tabs>
                <w:tab w:val="left" w:pos="522"/>
              </w:tabs>
              <w:rPr>
                <w:rFonts w:ascii="Palatino Linotype" w:hAnsi="Palatino Linotype"/>
              </w:rPr>
            </w:pPr>
            <w:r>
              <w:rPr>
                <w:rFonts w:ascii="Palatino Linotype" w:hAnsi="Palatino Linotype"/>
              </w:rPr>
              <w:tab/>
              <w:t>Houston TX 77006</w:t>
            </w:r>
          </w:p>
          <w:p w14:paraId="796ECC5F" w14:textId="3ED671F9" w:rsidR="00086943" w:rsidRDefault="00086943" w:rsidP="00086943">
            <w:pPr>
              <w:tabs>
                <w:tab w:val="left" w:pos="522"/>
              </w:tabs>
              <w:rPr>
                <w:rFonts w:ascii="Palatino Linotype" w:hAnsi="Palatino Linotype"/>
                <w:szCs w:val="20"/>
              </w:rPr>
            </w:pPr>
            <w:r>
              <w:rPr>
                <w:rFonts w:ascii="Palatino Linotype" w:hAnsi="Palatino Linotype"/>
              </w:rPr>
              <w:tab/>
              <w:t>© 2026, theologyplus.com</w:t>
            </w:r>
          </w:p>
          <w:p w14:paraId="25E29956" w14:textId="77777777" w:rsidR="00D95303" w:rsidRDefault="00D95303" w:rsidP="00E055E2">
            <w:pPr>
              <w:tabs>
                <w:tab w:val="left" w:pos="360"/>
              </w:tabs>
              <w:rPr>
                <w:rFonts w:ascii="Palatino Linotype" w:hAnsi="Palatino Linotype"/>
              </w:rPr>
            </w:pPr>
          </w:p>
          <w:p w14:paraId="01213457" w14:textId="77777777" w:rsidR="00D95303" w:rsidRPr="00463C48" w:rsidRDefault="00D95303" w:rsidP="00E055E2">
            <w:pPr>
              <w:tabs>
                <w:tab w:val="left" w:pos="360"/>
              </w:tabs>
              <w:rPr>
                <w:rFonts w:ascii="Palatino Linotype" w:hAnsi="Palatino Linotype"/>
              </w:rPr>
            </w:pPr>
          </w:p>
        </w:tc>
      </w:tr>
    </w:tbl>
    <w:p w14:paraId="761049C4" w14:textId="77777777" w:rsidR="00D95303" w:rsidRDefault="00D95303" w:rsidP="00790D81"/>
    <w:p w14:paraId="69EAE90C" w14:textId="77777777" w:rsidR="00D95303" w:rsidRDefault="00D95303" w:rsidP="00790D81">
      <w:pPr>
        <w:sectPr w:rsidR="00D95303" w:rsidSect="002D4780">
          <w:headerReference w:type="default" r:id="rId8"/>
          <w:footerReference w:type="default" r:id="rId9"/>
          <w:pgSz w:w="12240" w:h="15840" w:code="1"/>
          <w:pgMar w:top="1440" w:right="1440" w:bottom="1440" w:left="1440" w:header="720" w:footer="720" w:gutter="0"/>
          <w:pgNumType w:start="1"/>
          <w:cols w:space="720"/>
          <w:docGrid w:linePitch="326"/>
        </w:sectPr>
      </w:pPr>
    </w:p>
    <w:p w14:paraId="73FB7382" w14:textId="77777777" w:rsidR="002F720F" w:rsidRDefault="002F720F">
      <w:pPr>
        <w:jc w:val="center"/>
      </w:pPr>
      <w:r>
        <w:lastRenderedPageBreak/>
        <w:t>TABLE OF CONTENTS</w:t>
      </w:r>
    </w:p>
    <w:p w14:paraId="108B2FA0" w14:textId="77777777" w:rsidR="00324D93" w:rsidRDefault="00324D93"/>
    <w:p w14:paraId="46AEC818" w14:textId="77777777" w:rsidR="00324D93" w:rsidRDefault="00324D93"/>
    <w:p w14:paraId="3A3F18AF" w14:textId="725757DC" w:rsidR="00AF3C3E" w:rsidRDefault="00ED7BF2" w:rsidP="004D7EAC">
      <w:pPr>
        <w:pStyle w:val="TOC2"/>
        <w:tabs>
          <w:tab w:val="right" w:leader="dot" w:pos="9350"/>
        </w:tabs>
        <w:rPr>
          <w:rFonts w:asciiTheme="minorHAnsi" w:eastAsiaTheme="minorEastAsia" w:hAnsiTheme="minorHAnsi" w:cstheme="minorBidi"/>
          <w:noProof/>
          <w:sz w:val="22"/>
          <w:szCs w:val="22"/>
        </w:rPr>
      </w:pPr>
      <w:r>
        <w:fldChar w:fldCharType="begin"/>
      </w:r>
      <w:r>
        <w:instrText xml:space="preserve"> TOC \o</w:instrText>
      </w:r>
      <w:r w:rsidR="00A01B62" w:rsidRPr="00A01B62">
        <w:instrText xml:space="preserve"> </w:instrText>
      </w:r>
      <w:r w:rsidR="00A01B62">
        <w:instrText>“</w:instrText>
      </w:r>
      <w:r>
        <w:instrText>1-3</w:instrText>
      </w:r>
      <w:r w:rsidR="00A01B62">
        <w:instrText>”</w:instrText>
      </w:r>
      <w:r w:rsidR="00A01B62" w:rsidRPr="00A01B62">
        <w:instrText xml:space="preserve"> </w:instrText>
      </w:r>
      <w:r>
        <w:instrText xml:space="preserve">\h \z \u </w:instrText>
      </w:r>
      <w:r>
        <w:fldChar w:fldCharType="separate"/>
      </w:r>
      <w:hyperlink w:anchor="_Toc502802693" w:history="1">
        <w:r w:rsidR="00AF3C3E" w:rsidRPr="008B6684">
          <w:rPr>
            <w:rStyle w:val="Hyperlink"/>
            <w:noProof/>
          </w:rPr>
          <w:t>Luther on the Severe Wounding</w:t>
        </w:r>
        <w:r w:rsidR="004D7EAC">
          <w:rPr>
            <w:rStyle w:val="Hyperlink"/>
            <w:noProof/>
          </w:rPr>
          <w:t xml:space="preserve"> </w:t>
        </w:r>
      </w:hyperlink>
      <w:hyperlink w:anchor="_Toc502802694" w:history="1">
        <w:r w:rsidR="00AF3C3E" w:rsidRPr="008B6684">
          <w:rPr>
            <w:rStyle w:val="Hyperlink"/>
            <w:noProof/>
          </w:rPr>
          <w:t>of Human Nature after the Fall</w:t>
        </w:r>
        <w:r w:rsidR="00AF3C3E">
          <w:rPr>
            <w:noProof/>
            <w:webHidden/>
          </w:rPr>
          <w:tab/>
        </w:r>
        <w:r w:rsidR="00AF3C3E">
          <w:rPr>
            <w:noProof/>
            <w:webHidden/>
          </w:rPr>
          <w:fldChar w:fldCharType="begin"/>
        </w:r>
        <w:r w:rsidR="00AF3C3E">
          <w:rPr>
            <w:noProof/>
            <w:webHidden/>
          </w:rPr>
          <w:instrText xml:space="preserve"> PAGEREF _Toc502802694 \h </w:instrText>
        </w:r>
        <w:r w:rsidR="00AF3C3E">
          <w:rPr>
            <w:noProof/>
            <w:webHidden/>
          </w:rPr>
        </w:r>
        <w:r w:rsidR="00AF3C3E">
          <w:rPr>
            <w:noProof/>
            <w:webHidden/>
          </w:rPr>
          <w:fldChar w:fldCharType="separate"/>
        </w:r>
        <w:r w:rsidR="00A35A36">
          <w:rPr>
            <w:noProof/>
            <w:webHidden/>
          </w:rPr>
          <w:t>1</w:t>
        </w:r>
        <w:r w:rsidR="00AF3C3E">
          <w:rPr>
            <w:noProof/>
            <w:webHidden/>
          </w:rPr>
          <w:fldChar w:fldCharType="end"/>
        </w:r>
      </w:hyperlink>
    </w:p>
    <w:p w14:paraId="21A2D4DB" w14:textId="4D7DD978" w:rsidR="00AF3C3E" w:rsidRDefault="00AF3C3E">
      <w:pPr>
        <w:pStyle w:val="TOC2"/>
        <w:tabs>
          <w:tab w:val="right" w:leader="dot" w:pos="9350"/>
        </w:tabs>
        <w:rPr>
          <w:rFonts w:asciiTheme="minorHAnsi" w:eastAsiaTheme="minorEastAsia" w:hAnsiTheme="minorHAnsi" w:cstheme="minorBidi"/>
          <w:noProof/>
          <w:sz w:val="22"/>
          <w:szCs w:val="22"/>
        </w:rPr>
      </w:pPr>
      <w:hyperlink w:anchor="_Toc502802695" w:history="1">
        <w:r w:rsidRPr="008B6684">
          <w:rPr>
            <w:rStyle w:val="Hyperlink"/>
            <w:noProof/>
          </w:rPr>
          <w:t>Luther on “Faith Alone”</w:t>
        </w:r>
        <w:r>
          <w:rPr>
            <w:noProof/>
            <w:webHidden/>
          </w:rPr>
          <w:tab/>
        </w:r>
        <w:r>
          <w:rPr>
            <w:noProof/>
            <w:webHidden/>
          </w:rPr>
          <w:fldChar w:fldCharType="begin"/>
        </w:r>
        <w:r>
          <w:rPr>
            <w:noProof/>
            <w:webHidden/>
          </w:rPr>
          <w:instrText xml:space="preserve"> PAGEREF _Toc502802695 \h </w:instrText>
        </w:r>
        <w:r>
          <w:rPr>
            <w:noProof/>
            <w:webHidden/>
          </w:rPr>
        </w:r>
        <w:r>
          <w:rPr>
            <w:noProof/>
            <w:webHidden/>
          </w:rPr>
          <w:fldChar w:fldCharType="separate"/>
        </w:r>
        <w:r w:rsidR="00A35A36">
          <w:rPr>
            <w:noProof/>
            <w:webHidden/>
          </w:rPr>
          <w:t>4</w:t>
        </w:r>
        <w:r>
          <w:rPr>
            <w:noProof/>
            <w:webHidden/>
          </w:rPr>
          <w:fldChar w:fldCharType="end"/>
        </w:r>
      </w:hyperlink>
    </w:p>
    <w:p w14:paraId="7ECCA2E2" w14:textId="31BBEE08" w:rsidR="00AF3C3E" w:rsidRDefault="00AF3C3E">
      <w:pPr>
        <w:pStyle w:val="TOC2"/>
        <w:tabs>
          <w:tab w:val="right" w:leader="dot" w:pos="9350"/>
        </w:tabs>
        <w:rPr>
          <w:rFonts w:asciiTheme="minorHAnsi" w:eastAsiaTheme="minorEastAsia" w:hAnsiTheme="minorHAnsi" w:cstheme="minorBidi"/>
          <w:noProof/>
          <w:sz w:val="22"/>
          <w:szCs w:val="22"/>
        </w:rPr>
      </w:pPr>
      <w:hyperlink w:anchor="_Toc502802696" w:history="1">
        <w:r w:rsidRPr="008B6684">
          <w:rPr>
            <w:rStyle w:val="Hyperlink"/>
            <w:noProof/>
          </w:rPr>
          <w:t>The Reformers on Justification</w:t>
        </w:r>
        <w:r w:rsidR="004D7EAC">
          <w:rPr>
            <w:rStyle w:val="Hyperlink"/>
            <w:noProof/>
          </w:rPr>
          <w:t xml:space="preserve"> </w:t>
        </w:r>
      </w:hyperlink>
      <w:hyperlink w:anchor="_Toc502802697" w:history="1">
        <w:r w:rsidRPr="008B6684">
          <w:rPr>
            <w:rStyle w:val="Hyperlink"/>
            <w:noProof/>
          </w:rPr>
          <w:t>as Mere Non-Imputation of Sins</w:t>
        </w:r>
        <w:r>
          <w:rPr>
            <w:noProof/>
            <w:webHidden/>
          </w:rPr>
          <w:tab/>
        </w:r>
        <w:r>
          <w:rPr>
            <w:noProof/>
            <w:webHidden/>
          </w:rPr>
          <w:fldChar w:fldCharType="begin"/>
        </w:r>
        <w:r>
          <w:rPr>
            <w:noProof/>
            <w:webHidden/>
          </w:rPr>
          <w:instrText xml:space="preserve"> PAGEREF _Toc502802697 \h </w:instrText>
        </w:r>
        <w:r>
          <w:rPr>
            <w:noProof/>
            <w:webHidden/>
          </w:rPr>
        </w:r>
        <w:r>
          <w:rPr>
            <w:noProof/>
            <w:webHidden/>
          </w:rPr>
          <w:fldChar w:fldCharType="separate"/>
        </w:r>
        <w:r w:rsidR="00A35A36">
          <w:rPr>
            <w:noProof/>
            <w:webHidden/>
          </w:rPr>
          <w:t>9</w:t>
        </w:r>
        <w:r>
          <w:rPr>
            <w:noProof/>
            <w:webHidden/>
          </w:rPr>
          <w:fldChar w:fldCharType="end"/>
        </w:r>
      </w:hyperlink>
    </w:p>
    <w:p w14:paraId="0B91A354" w14:textId="1884B6CA" w:rsidR="00AF3C3E" w:rsidRDefault="00AF3C3E">
      <w:pPr>
        <w:pStyle w:val="TOC2"/>
        <w:tabs>
          <w:tab w:val="right" w:leader="dot" w:pos="9350"/>
        </w:tabs>
        <w:rPr>
          <w:rFonts w:asciiTheme="minorHAnsi" w:eastAsiaTheme="minorEastAsia" w:hAnsiTheme="minorHAnsi" w:cstheme="minorBidi"/>
          <w:noProof/>
          <w:sz w:val="22"/>
          <w:szCs w:val="22"/>
        </w:rPr>
      </w:pPr>
      <w:hyperlink w:anchor="_Toc502802698" w:history="1">
        <w:r w:rsidRPr="008B6684">
          <w:rPr>
            <w:rStyle w:val="Hyperlink"/>
            <w:noProof/>
          </w:rPr>
          <w:t>Imputed Righteousness</w:t>
        </w:r>
        <w:r>
          <w:rPr>
            <w:noProof/>
            <w:webHidden/>
          </w:rPr>
          <w:tab/>
        </w:r>
        <w:r>
          <w:rPr>
            <w:noProof/>
            <w:webHidden/>
          </w:rPr>
          <w:fldChar w:fldCharType="begin"/>
        </w:r>
        <w:r>
          <w:rPr>
            <w:noProof/>
            <w:webHidden/>
          </w:rPr>
          <w:instrText xml:space="preserve"> PAGEREF _Toc502802698 \h </w:instrText>
        </w:r>
        <w:r>
          <w:rPr>
            <w:noProof/>
            <w:webHidden/>
          </w:rPr>
        </w:r>
        <w:r>
          <w:rPr>
            <w:noProof/>
            <w:webHidden/>
          </w:rPr>
          <w:fldChar w:fldCharType="separate"/>
        </w:r>
        <w:r w:rsidR="00A35A36">
          <w:rPr>
            <w:noProof/>
            <w:webHidden/>
          </w:rPr>
          <w:t>11</w:t>
        </w:r>
        <w:r>
          <w:rPr>
            <w:noProof/>
            <w:webHidden/>
          </w:rPr>
          <w:fldChar w:fldCharType="end"/>
        </w:r>
      </w:hyperlink>
    </w:p>
    <w:p w14:paraId="6D337E4B" w14:textId="2E5A0B38" w:rsidR="00AF3C3E" w:rsidRDefault="00AF3C3E" w:rsidP="004D7EAC">
      <w:pPr>
        <w:pStyle w:val="TOC2"/>
        <w:tabs>
          <w:tab w:val="right" w:leader="dot" w:pos="9350"/>
        </w:tabs>
        <w:rPr>
          <w:rFonts w:asciiTheme="minorHAnsi" w:eastAsiaTheme="minorEastAsia" w:hAnsiTheme="minorHAnsi" w:cstheme="minorBidi"/>
          <w:noProof/>
          <w:sz w:val="22"/>
          <w:szCs w:val="22"/>
        </w:rPr>
      </w:pPr>
      <w:hyperlink w:anchor="_Toc502802699" w:history="1">
        <w:r w:rsidRPr="004D7EAC">
          <w:rPr>
            <w:rStyle w:val="Hyperlink"/>
            <w:i/>
            <w:noProof/>
          </w:rPr>
          <w:t>Simul Justus et Peccator</w:t>
        </w:r>
        <w:r w:rsidR="004D7EAC">
          <w:rPr>
            <w:rStyle w:val="Hyperlink"/>
            <w:noProof/>
          </w:rPr>
          <w:t xml:space="preserve"> </w:t>
        </w:r>
      </w:hyperlink>
      <w:hyperlink w:anchor="_Toc502802700" w:history="1">
        <w:r w:rsidRPr="008B6684">
          <w:rPr>
            <w:rStyle w:val="Hyperlink"/>
            <w:noProof/>
          </w:rPr>
          <w:t>(No Increasing Holiness)</w:t>
        </w:r>
        <w:r>
          <w:rPr>
            <w:noProof/>
            <w:webHidden/>
          </w:rPr>
          <w:tab/>
        </w:r>
        <w:r>
          <w:rPr>
            <w:noProof/>
            <w:webHidden/>
          </w:rPr>
          <w:fldChar w:fldCharType="begin"/>
        </w:r>
        <w:r>
          <w:rPr>
            <w:noProof/>
            <w:webHidden/>
          </w:rPr>
          <w:instrText xml:space="preserve"> PAGEREF _Toc502802700 \h </w:instrText>
        </w:r>
        <w:r>
          <w:rPr>
            <w:noProof/>
            <w:webHidden/>
          </w:rPr>
        </w:r>
        <w:r>
          <w:rPr>
            <w:noProof/>
            <w:webHidden/>
          </w:rPr>
          <w:fldChar w:fldCharType="separate"/>
        </w:r>
        <w:r w:rsidR="00A35A36">
          <w:rPr>
            <w:noProof/>
            <w:webHidden/>
          </w:rPr>
          <w:t>13</w:t>
        </w:r>
        <w:r>
          <w:rPr>
            <w:noProof/>
            <w:webHidden/>
          </w:rPr>
          <w:fldChar w:fldCharType="end"/>
        </w:r>
      </w:hyperlink>
    </w:p>
    <w:p w14:paraId="6B80E699" w14:textId="214E4F44" w:rsidR="00AF3C3E" w:rsidRDefault="00AF3C3E">
      <w:pPr>
        <w:pStyle w:val="TOC2"/>
        <w:tabs>
          <w:tab w:val="right" w:leader="dot" w:pos="9350"/>
        </w:tabs>
        <w:rPr>
          <w:rFonts w:asciiTheme="minorHAnsi" w:eastAsiaTheme="minorEastAsia" w:hAnsiTheme="minorHAnsi" w:cstheme="minorBidi"/>
          <w:noProof/>
          <w:sz w:val="22"/>
          <w:szCs w:val="22"/>
        </w:rPr>
      </w:pPr>
      <w:hyperlink w:anchor="_Toc502802701" w:history="1">
        <w:r w:rsidRPr="008B6684">
          <w:rPr>
            <w:rStyle w:val="Hyperlink"/>
            <w:noProof/>
          </w:rPr>
          <w:t>Against Good Works</w:t>
        </w:r>
        <w:r>
          <w:rPr>
            <w:noProof/>
            <w:webHidden/>
          </w:rPr>
          <w:tab/>
        </w:r>
        <w:r>
          <w:rPr>
            <w:noProof/>
            <w:webHidden/>
          </w:rPr>
          <w:fldChar w:fldCharType="begin"/>
        </w:r>
        <w:r>
          <w:rPr>
            <w:noProof/>
            <w:webHidden/>
          </w:rPr>
          <w:instrText xml:space="preserve"> PAGEREF _Toc502802701 \h </w:instrText>
        </w:r>
        <w:r>
          <w:rPr>
            <w:noProof/>
            <w:webHidden/>
          </w:rPr>
        </w:r>
        <w:r>
          <w:rPr>
            <w:noProof/>
            <w:webHidden/>
          </w:rPr>
          <w:fldChar w:fldCharType="separate"/>
        </w:r>
        <w:r w:rsidR="00A35A36">
          <w:rPr>
            <w:noProof/>
            <w:webHidden/>
          </w:rPr>
          <w:t>15</w:t>
        </w:r>
        <w:r>
          <w:rPr>
            <w:noProof/>
            <w:webHidden/>
          </w:rPr>
          <w:fldChar w:fldCharType="end"/>
        </w:r>
      </w:hyperlink>
    </w:p>
    <w:p w14:paraId="4B1B7664" w14:textId="40537982" w:rsidR="00AF3C3E" w:rsidRDefault="00AF3C3E">
      <w:pPr>
        <w:pStyle w:val="TOC2"/>
        <w:tabs>
          <w:tab w:val="right" w:leader="dot" w:pos="9350"/>
        </w:tabs>
        <w:rPr>
          <w:rFonts w:asciiTheme="minorHAnsi" w:eastAsiaTheme="minorEastAsia" w:hAnsiTheme="minorHAnsi" w:cstheme="minorBidi"/>
          <w:noProof/>
          <w:sz w:val="22"/>
          <w:szCs w:val="22"/>
        </w:rPr>
      </w:pPr>
      <w:hyperlink w:anchor="_Toc502802702" w:history="1">
        <w:r w:rsidRPr="008B6684">
          <w:rPr>
            <w:rStyle w:val="Hyperlink"/>
            <w:noProof/>
          </w:rPr>
          <w:t>Luther and the Indulgences Controversy</w:t>
        </w:r>
        <w:r>
          <w:rPr>
            <w:noProof/>
            <w:webHidden/>
          </w:rPr>
          <w:tab/>
        </w:r>
        <w:r>
          <w:rPr>
            <w:noProof/>
            <w:webHidden/>
          </w:rPr>
          <w:fldChar w:fldCharType="begin"/>
        </w:r>
        <w:r>
          <w:rPr>
            <w:noProof/>
            <w:webHidden/>
          </w:rPr>
          <w:instrText xml:space="preserve"> PAGEREF _Toc502802702 \h </w:instrText>
        </w:r>
        <w:r>
          <w:rPr>
            <w:noProof/>
            <w:webHidden/>
          </w:rPr>
        </w:r>
        <w:r>
          <w:rPr>
            <w:noProof/>
            <w:webHidden/>
          </w:rPr>
          <w:fldChar w:fldCharType="separate"/>
        </w:r>
        <w:r w:rsidR="00A35A36">
          <w:rPr>
            <w:noProof/>
            <w:webHidden/>
          </w:rPr>
          <w:t>18</w:t>
        </w:r>
        <w:r>
          <w:rPr>
            <w:noProof/>
            <w:webHidden/>
          </w:rPr>
          <w:fldChar w:fldCharType="end"/>
        </w:r>
      </w:hyperlink>
    </w:p>
    <w:p w14:paraId="7799A913" w14:textId="197C531D" w:rsidR="00AF3C3E" w:rsidRDefault="00AF3C3E">
      <w:pPr>
        <w:pStyle w:val="TOC2"/>
        <w:tabs>
          <w:tab w:val="right" w:leader="dot" w:pos="9350"/>
        </w:tabs>
        <w:rPr>
          <w:rFonts w:asciiTheme="minorHAnsi" w:eastAsiaTheme="minorEastAsia" w:hAnsiTheme="minorHAnsi" w:cstheme="minorBidi"/>
          <w:noProof/>
          <w:sz w:val="22"/>
          <w:szCs w:val="22"/>
        </w:rPr>
      </w:pPr>
      <w:hyperlink w:anchor="_Toc502802703" w:history="1">
        <w:r w:rsidRPr="008B6684">
          <w:rPr>
            <w:rStyle w:val="Hyperlink"/>
            <w:noProof/>
          </w:rPr>
          <w:t>Luther on Church Authority</w:t>
        </w:r>
        <w:r>
          <w:rPr>
            <w:noProof/>
            <w:webHidden/>
          </w:rPr>
          <w:tab/>
        </w:r>
        <w:r>
          <w:rPr>
            <w:noProof/>
            <w:webHidden/>
          </w:rPr>
          <w:fldChar w:fldCharType="begin"/>
        </w:r>
        <w:r>
          <w:rPr>
            <w:noProof/>
            <w:webHidden/>
          </w:rPr>
          <w:instrText xml:space="preserve"> PAGEREF _Toc502802703 \h </w:instrText>
        </w:r>
        <w:r>
          <w:rPr>
            <w:noProof/>
            <w:webHidden/>
          </w:rPr>
        </w:r>
        <w:r>
          <w:rPr>
            <w:noProof/>
            <w:webHidden/>
          </w:rPr>
          <w:fldChar w:fldCharType="separate"/>
        </w:r>
        <w:r w:rsidR="00A35A36">
          <w:rPr>
            <w:noProof/>
            <w:webHidden/>
          </w:rPr>
          <w:t>21</w:t>
        </w:r>
        <w:r>
          <w:rPr>
            <w:noProof/>
            <w:webHidden/>
          </w:rPr>
          <w:fldChar w:fldCharType="end"/>
        </w:r>
      </w:hyperlink>
    </w:p>
    <w:p w14:paraId="5CF83A6F" w14:textId="712355F4" w:rsidR="00AF3C3E" w:rsidRDefault="00AF3C3E">
      <w:pPr>
        <w:pStyle w:val="TOC2"/>
        <w:tabs>
          <w:tab w:val="right" w:leader="dot" w:pos="9350"/>
        </w:tabs>
        <w:rPr>
          <w:rFonts w:asciiTheme="minorHAnsi" w:eastAsiaTheme="minorEastAsia" w:hAnsiTheme="minorHAnsi" w:cstheme="minorBidi"/>
          <w:noProof/>
          <w:sz w:val="22"/>
          <w:szCs w:val="22"/>
        </w:rPr>
      </w:pPr>
      <w:hyperlink w:anchor="_Toc502802704" w:history="1">
        <w:r w:rsidRPr="008B6684">
          <w:rPr>
            <w:rStyle w:val="Hyperlink"/>
            <w:i/>
            <w:noProof/>
          </w:rPr>
          <w:t>Sola Scriptura</w:t>
        </w:r>
        <w:r>
          <w:rPr>
            <w:noProof/>
            <w:webHidden/>
          </w:rPr>
          <w:tab/>
        </w:r>
        <w:r>
          <w:rPr>
            <w:noProof/>
            <w:webHidden/>
          </w:rPr>
          <w:fldChar w:fldCharType="begin"/>
        </w:r>
        <w:r>
          <w:rPr>
            <w:noProof/>
            <w:webHidden/>
          </w:rPr>
          <w:instrText xml:space="preserve"> PAGEREF _Toc502802704 \h </w:instrText>
        </w:r>
        <w:r>
          <w:rPr>
            <w:noProof/>
            <w:webHidden/>
          </w:rPr>
        </w:r>
        <w:r>
          <w:rPr>
            <w:noProof/>
            <w:webHidden/>
          </w:rPr>
          <w:fldChar w:fldCharType="separate"/>
        </w:r>
        <w:r w:rsidR="00A35A36">
          <w:rPr>
            <w:noProof/>
            <w:webHidden/>
          </w:rPr>
          <w:t>27</w:t>
        </w:r>
        <w:r>
          <w:rPr>
            <w:noProof/>
            <w:webHidden/>
          </w:rPr>
          <w:fldChar w:fldCharType="end"/>
        </w:r>
      </w:hyperlink>
    </w:p>
    <w:p w14:paraId="39E689F8" w14:textId="06CBD978" w:rsidR="00AF3C3E" w:rsidRDefault="00AF3C3E">
      <w:pPr>
        <w:pStyle w:val="TOC2"/>
        <w:tabs>
          <w:tab w:val="right" w:leader="dot" w:pos="9350"/>
        </w:tabs>
        <w:rPr>
          <w:rFonts w:asciiTheme="minorHAnsi" w:eastAsiaTheme="minorEastAsia" w:hAnsiTheme="minorHAnsi" w:cstheme="minorBidi"/>
          <w:noProof/>
          <w:sz w:val="22"/>
          <w:szCs w:val="22"/>
        </w:rPr>
      </w:pPr>
      <w:hyperlink w:anchor="_Toc502802705" w:history="1">
        <w:r w:rsidRPr="008B6684">
          <w:rPr>
            <w:rStyle w:val="Hyperlink"/>
            <w:noProof/>
          </w:rPr>
          <w:t>Luther on the Sacraments in General</w:t>
        </w:r>
        <w:r>
          <w:rPr>
            <w:noProof/>
            <w:webHidden/>
          </w:rPr>
          <w:tab/>
        </w:r>
        <w:r>
          <w:rPr>
            <w:noProof/>
            <w:webHidden/>
          </w:rPr>
          <w:fldChar w:fldCharType="begin"/>
        </w:r>
        <w:r>
          <w:rPr>
            <w:noProof/>
            <w:webHidden/>
          </w:rPr>
          <w:instrText xml:space="preserve"> PAGEREF _Toc502802705 \h </w:instrText>
        </w:r>
        <w:r>
          <w:rPr>
            <w:noProof/>
            <w:webHidden/>
          </w:rPr>
        </w:r>
        <w:r>
          <w:rPr>
            <w:noProof/>
            <w:webHidden/>
          </w:rPr>
          <w:fldChar w:fldCharType="separate"/>
        </w:r>
        <w:r w:rsidR="00A35A36">
          <w:rPr>
            <w:noProof/>
            <w:webHidden/>
          </w:rPr>
          <w:t>30</w:t>
        </w:r>
        <w:r>
          <w:rPr>
            <w:noProof/>
            <w:webHidden/>
          </w:rPr>
          <w:fldChar w:fldCharType="end"/>
        </w:r>
      </w:hyperlink>
    </w:p>
    <w:p w14:paraId="5C47BA2C" w14:textId="6952D48F" w:rsidR="00AF3C3E" w:rsidRDefault="004D7EAC">
      <w:pPr>
        <w:pStyle w:val="TOC3"/>
        <w:tabs>
          <w:tab w:val="right" w:leader="dot" w:pos="9350"/>
        </w:tabs>
        <w:rPr>
          <w:rFonts w:asciiTheme="minorHAnsi" w:eastAsiaTheme="minorEastAsia" w:hAnsiTheme="minorHAnsi" w:cstheme="minorBidi"/>
          <w:noProof/>
          <w:sz w:val="22"/>
          <w:szCs w:val="22"/>
        </w:rPr>
      </w:pPr>
      <w:hyperlink w:anchor="_Toc502802706" w:history="1">
        <w:r w:rsidRPr="008B6684">
          <w:rPr>
            <w:rStyle w:val="Hyperlink"/>
            <w:noProof/>
          </w:rPr>
          <w:t xml:space="preserve">the Sacraments </w:t>
        </w:r>
        <w:r w:rsidR="00AF3C3E" w:rsidRPr="008B6684">
          <w:rPr>
            <w:rStyle w:val="Hyperlink"/>
            <w:noProof/>
          </w:rPr>
          <w:t xml:space="preserve">and </w:t>
        </w:r>
        <w:r w:rsidRPr="008B6684">
          <w:rPr>
            <w:rStyle w:val="Hyperlink"/>
            <w:noProof/>
          </w:rPr>
          <w:t>Faith Alone</w:t>
        </w:r>
        <w:r w:rsidR="00AF3C3E">
          <w:rPr>
            <w:noProof/>
            <w:webHidden/>
          </w:rPr>
          <w:tab/>
        </w:r>
        <w:r w:rsidR="00AF3C3E">
          <w:rPr>
            <w:noProof/>
            <w:webHidden/>
          </w:rPr>
          <w:fldChar w:fldCharType="begin"/>
        </w:r>
        <w:r w:rsidR="00AF3C3E">
          <w:rPr>
            <w:noProof/>
            <w:webHidden/>
          </w:rPr>
          <w:instrText xml:space="preserve"> PAGEREF _Toc502802706 \h </w:instrText>
        </w:r>
        <w:r w:rsidR="00AF3C3E">
          <w:rPr>
            <w:noProof/>
            <w:webHidden/>
          </w:rPr>
        </w:r>
        <w:r w:rsidR="00AF3C3E">
          <w:rPr>
            <w:noProof/>
            <w:webHidden/>
          </w:rPr>
          <w:fldChar w:fldCharType="separate"/>
        </w:r>
        <w:r w:rsidR="00A35A36">
          <w:rPr>
            <w:noProof/>
            <w:webHidden/>
          </w:rPr>
          <w:t>30</w:t>
        </w:r>
        <w:r w:rsidR="00AF3C3E">
          <w:rPr>
            <w:noProof/>
            <w:webHidden/>
          </w:rPr>
          <w:fldChar w:fldCharType="end"/>
        </w:r>
      </w:hyperlink>
    </w:p>
    <w:p w14:paraId="46BE03F9" w14:textId="6DAC0356" w:rsidR="00AF3C3E" w:rsidRDefault="004D7EAC">
      <w:pPr>
        <w:pStyle w:val="TOC3"/>
        <w:tabs>
          <w:tab w:val="right" w:leader="dot" w:pos="9350"/>
        </w:tabs>
        <w:rPr>
          <w:rFonts w:asciiTheme="minorHAnsi" w:eastAsiaTheme="minorEastAsia" w:hAnsiTheme="minorHAnsi" w:cstheme="minorBidi"/>
          <w:noProof/>
          <w:sz w:val="22"/>
          <w:szCs w:val="22"/>
        </w:rPr>
      </w:pPr>
      <w:hyperlink w:anchor="_Toc502802707" w:history="1">
        <w:r w:rsidRPr="008B6684">
          <w:rPr>
            <w:rStyle w:val="Hyperlink"/>
            <w:noProof/>
          </w:rPr>
          <w:t xml:space="preserve">the Number </w:t>
        </w:r>
        <w:r w:rsidR="00AF3C3E" w:rsidRPr="008B6684">
          <w:rPr>
            <w:rStyle w:val="Hyperlink"/>
            <w:noProof/>
          </w:rPr>
          <w:t xml:space="preserve">of the </w:t>
        </w:r>
        <w:r w:rsidRPr="008B6684">
          <w:rPr>
            <w:rStyle w:val="Hyperlink"/>
            <w:noProof/>
          </w:rPr>
          <w:t>Sacraments</w:t>
        </w:r>
        <w:r w:rsidR="00AF3C3E">
          <w:rPr>
            <w:noProof/>
            <w:webHidden/>
          </w:rPr>
          <w:tab/>
        </w:r>
        <w:r w:rsidR="00AF3C3E">
          <w:rPr>
            <w:noProof/>
            <w:webHidden/>
          </w:rPr>
          <w:fldChar w:fldCharType="begin"/>
        </w:r>
        <w:r w:rsidR="00AF3C3E">
          <w:rPr>
            <w:noProof/>
            <w:webHidden/>
          </w:rPr>
          <w:instrText xml:space="preserve"> PAGEREF _Toc502802707 \h </w:instrText>
        </w:r>
        <w:r w:rsidR="00AF3C3E">
          <w:rPr>
            <w:noProof/>
            <w:webHidden/>
          </w:rPr>
        </w:r>
        <w:r w:rsidR="00AF3C3E">
          <w:rPr>
            <w:noProof/>
            <w:webHidden/>
          </w:rPr>
          <w:fldChar w:fldCharType="separate"/>
        </w:r>
        <w:r w:rsidR="00A35A36">
          <w:rPr>
            <w:noProof/>
            <w:webHidden/>
          </w:rPr>
          <w:t>30</w:t>
        </w:r>
        <w:r w:rsidR="00AF3C3E">
          <w:rPr>
            <w:noProof/>
            <w:webHidden/>
          </w:rPr>
          <w:fldChar w:fldCharType="end"/>
        </w:r>
      </w:hyperlink>
    </w:p>
    <w:p w14:paraId="02AB4712" w14:textId="4BD9EFD1" w:rsidR="00AF3C3E" w:rsidRDefault="00AF3C3E">
      <w:pPr>
        <w:pStyle w:val="TOC2"/>
        <w:tabs>
          <w:tab w:val="right" w:leader="dot" w:pos="9350"/>
        </w:tabs>
        <w:rPr>
          <w:rFonts w:asciiTheme="minorHAnsi" w:eastAsiaTheme="minorEastAsia" w:hAnsiTheme="minorHAnsi" w:cstheme="minorBidi"/>
          <w:noProof/>
          <w:sz w:val="22"/>
          <w:szCs w:val="22"/>
        </w:rPr>
      </w:pPr>
      <w:hyperlink w:anchor="_Toc502802708" w:history="1">
        <w:r w:rsidRPr="008B6684">
          <w:rPr>
            <w:rStyle w:val="Hyperlink"/>
            <w:noProof/>
          </w:rPr>
          <w:t>Luther on the Sacrament of Reconciliation</w:t>
        </w:r>
        <w:r>
          <w:rPr>
            <w:noProof/>
            <w:webHidden/>
          </w:rPr>
          <w:tab/>
        </w:r>
        <w:r>
          <w:rPr>
            <w:noProof/>
            <w:webHidden/>
          </w:rPr>
          <w:fldChar w:fldCharType="begin"/>
        </w:r>
        <w:r>
          <w:rPr>
            <w:noProof/>
            <w:webHidden/>
          </w:rPr>
          <w:instrText xml:space="preserve"> PAGEREF _Toc502802708 \h </w:instrText>
        </w:r>
        <w:r>
          <w:rPr>
            <w:noProof/>
            <w:webHidden/>
          </w:rPr>
        </w:r>
        <w:r>
          <w:rPr>
            <w:noProof/>
            <w:webHidden/>
          </w:rPr>
          <w:fldChar w:fldCharType="separate"/>
        </w:r>
        <w:r w:rsidR="00A35A36">
          <w:rPr>
            <w:noProof/>
            <w:webHidden/>
          </w:rPr>
          <w:t>31</w:t>
        </w:r>
        <w:r>
          <w:rPr>
            <w:noProof/>
            <w:webHidden/>
          </w:rPr>
          <w:fldChar w:fldCharType="end"/>
        </w:r>
      </w:hyperlink>
    </w:p>
    <w:p w14:paraId="7FD22852" w14:textId="0ED3DAAA" w:rsidR="00AF3C3E" w:rsidRDefault="00AF3C3E">
      <w:pPr>
        <w:pStyle w:val="TOC2"/>
        <w:tabs>
          <w:tab w:val="right" w:leader="dot" w:pos="9350"/>
        </w:tabs>
        <w:rPr>
          <w:rFonts w:asciiTheme="minorHAnsi" w:eastAsiaTheme="minorEastAsia" w:hAnsiTheme="minorHAnsi" w:cstheme="minorBidi"/>
          <w:noProof/>
          <w:sz w:val="22"/>
          <w:szCs w:val="22"/>
        </w:rPr>
      </w:pPr>
      <w:hyperlink w:anchor="_Toc502802709" w:history="1">
        <w:r w:rsidRPr="008B6684">
          <w:rPr>
            <w:rStyle w:val="Hyperlink"/>
            <w:noProof/>
          </w:rPr>
          <w:t>Luther on Baptism</w:t>
        </w:r>
        <w:r>
          <w:rPr>
            <w:noProof/>
            <w:webHidden/>
          </w:rPr>
          <w:tab/>
        </w:r>
        <w:r>
          <w:rPr>
            <w:noProof/>
            <w:webHidden/>
          </w:rPr>
          <w:fldChar w:fldCharType="begin"/>
        </w:r>
        <w:r>
          <w:rPr>
            <w:noProof/>
            <w:webHidden/>
          </w:rPr>
          <w:instrText xml:space="preserve"> PAGEREF _Toc502802709 \h </w:instrText>
        </w:r>
        <w:r>
          <w:rPr>
            <w:noProof/>
            <w:webHidden/>
          </w:rPr>
        </w:r>
        <w:r>
          <w:rPr>
            <w:noProof/>
            <w:webHidden/>
          </w:rPr>
          <w:fldChar w:fldCharType="separate"/>
        </w:r>
        <w:r w:rsidR="00A35A36">
          <w:rPr>
            <w:noProof/>
            <w:webHidden/>
          </w:rPr>
          <w:t>33</w:t>
        </w:r>
        <w:r>
          <w:rPr>
            <w:noProof/>
            <w:webHidden/>
          </w:rPr>
          <w:fldChar w:fldCharType="end"/>
        </w:r>
      </w:hyperlink>
    </w:p>
    <w:p w14:paraId="3C61C721" w14:textId="75A3B81A" w:rsidR="00AF3C3E" w:rsidRDefault="00AF3C3E">
      <w:pPr>
        <w:pStyle w:val="TOC2"/>
        <w:tabs>
          <w:tab w:val="right" w:leader="dot" w:pos="9350"/>
        </w:tabs>
        <w:rPr>
          <w:rFonts w:asciiTheme="minorHAnsi" w:eastAsiaTheme="minorEastAsia" w:hAnsiTheme="minorHAnsi" w:cstheme="minorBidi"/>
          <w:noProof/>
          <w:sz w:val="22"/>
          <w:szCs w:val="22"/>
        </w:rPr>
      </w:pPr>
      <w:hyperlink w:anchor="_Toc502802710" w:history="1">
        <w:r w:rsidRPr="008B6684">
          <w:rPr>
            <w:rStyle w:val="Hyperlink"/>
            <w:noProof/>
          </w:rPr>
          <w:t>Luther on Holy Orders</w:t>
        </w:r>
        <w:r>
          <w:rPr>
            <w:noProof/>
            <w:webHidden/>
          </w:rPr>
          <w:tab/>
        </w:r>
        <w:r>
          <w:rPr>
            <w:noProof/>
            <w:webHidden/>
          </w:rPr>
          <w:fldChar w:fldCharType="begin"/>
        </w:r>
        <w:r>
          <w:rPr>
            <w:noProof/>
            <w:webHidden/>
          </w:rPr>
          <w:instrText xml:space="preserve"> PAGEREF _Toc502802710 \h </w:instrText>
        </w:r>
        <w:r>
          <w:rPr>
            <w:noProof/>
            <w:webHidden/>
          </w:rPr>
        </w:r>
        <w:r>
          <w:rPr>
            <w:noProof/>
            <w:webHidden/>
          </w:rPr>
          <w:fldChar w:fldCharType="separate"/>
        </w:r>
        <w:r w:rsidR="00A35A36">
          <w:rPr>
            <w:noProof/>
            <w:webHidden/>
          </w:rPr>
          <w:t>34</w:t>
        </w:r>
        <w:r>
          <w:rPr>
            <w:noProof/>
            <w:webHidden/>
          </w:rPr>
          <w:fldChar w:fldCharType="end"/>
        </w:r>
      </w:hyperlink>
    </w:p>
    <w:p w14:paraId="0E2118C7" w14:textId="3D829EE6" w:rsidR="00AF3C3E" w:rsidRDefault="00AF3C3E">
      <w:pPr>
        <w:pStyle w:val="TOC2"/>
        <w:tabs>
          <w:tab w:val="right" w:leader="dot" w:pos="9350"/>
        </w:tabs>
        <w:rPr>
          <w:rFonts w:asciiTheme="minorHAnsi" w:eastAsiaTheme="minorEastAsia" w:hAnsiTheme="minorHAnsi" w:cstheme="minorBidi"/>
          <w:noProof/>
          <w:sz w:val="22"/>
          <w:szCs w:val="22"/>
        </w:rPr>
      </w:pPr>
      <w:hyperlink w:anchor="_Toc502802711" w:history="1">
        <w:r w:rsidRPr="008B6684">
          <w:rPr>
            <w:rStyle w:val="Hyperlink"/>
            <w:noProof/>
          </w:rPr>
          <w:t>Luther on the Eucharist</w:t>
        </w:r>
        <w:r>
          <w:rPr>
            <w:noProof/>
            <w:webHidden/>
          </w:rPr>
          <w:tab/>
        </w:r>
        <w:r>
          <w:rPr>
            <w:noProof/>
            <w:webHidden/>
          </w:rPr>
          <w:fldChar w:fldCharType="begin"/>
        </w:r>
        <w:r>
          <w:rPr>
            <w:noProof/>
            <w:webHidden/>
          </w:rPr>
          <w:instrText xml:space="preserve"> PAGEREF _Toc502802711 \h </w:instrText>
        </w:r>
        <w:r>
          <w:rPr>
            <w:noProof/>
            <w:webHidden/>
          </w:rPr>
        </w:r>
        <w:r>
          <w:rPr>
            <w:noProof/>
            <w:webHidden/>
          </w:rPr>
          <w:fldChar w:fldCharType="separate"/>
        </w:r>
        <w:r w:rsidR="00A35A36">
          <w:rPr>
            <w:noProof/>
            <w:webHidden/>
          </w:rPr>
          <w:t>35</w:t>
        </w:r>
        <w:r>
          <w:rPr>
            <w:noProof/>
            <w:webHidden/>
          </w:rPr>
          <w:fldChar w:fldCharType="end"/>
        </w:r>
      </w:hyperlink>
    </w:p>
    <w:p w14:paraId="26C05154" w14:textId="42AA900D" w:rsidR="00AF3C3E" w:rsidRDefault="00AF3C3E" w:rsidP="004D7EAC">
      <w:pPr>
        <w:pStyle w:val="TOC3"/>
        <w:tabs>
          <w:tab w:val="right" w:leader="dot" w:pos="9350"/>
        </w:tabs>
        <w:rPr>
          <w:rFonts w:asciiTheme="minorHAnsi" w:eastAsiaTheme="minorEastAsia" w:hAnsiTheme="minorHAnsi" w:cstheme="minorBidi"/>
          <w:noProof/>
          <w:sz w:val="22"/>
          <w:szCs w:val="22"/>
        </w:rPr>
      </w:pPr>
      <w:hyperlink w:anchor="_Toc502802712" w:history="1">
        <w:r w:rsidRPr="008B6684">
          <w:rPr>
            <w:rStyle w:val="Hyperlink"/>
            <w:noProof/>
          </w:rPr>
          <w:t>The Sacramentarian Controversy</w:t>
        </w:r>
        <w:r w:rsidR="004D7EAC">
          <w:rPr>
            <w:rStyle w:val="Hyperlink"/>
            <w:noProof/>
          </w:rPr>
          <w:t xml:space="preserve"> </w:t>
        </w:r>
      </w:hyperlink>
      <w:hyperlink w:anchor="_Toc502802713" w:history="1">
        <w:r w:rsidRPr="008B6684">
          <w:rPr>
            <w:rStyle w:val="Hyperlink"/>
            <w:noProof/>
          </w:rPr>
          <w:t>(August 1524-May 1536)</w:t>
        </w:r>
        <w:r>
          <w:rPr>
            <w:noProof/>
            <w:webHidden/>
          </w:rPr>
          <w:tab/>
        </w:r>
        <w:r>
          <w:rPr>
            <w:noProof/>
            <w:webHidden/>
          </w:rPr>
          <w:fldChar w:fldCharType="begin"/>
        </w:r>
        <w:r>
          <w:rPr>
            <w:noProof/>
            <w:webHidden/>
          </w:rPr>
          <w:instrText xml:space="preserve"> PAGEREF _Toc502802713 \h </w:instrText>
        </w:r>
        <w:r>
          <w:rPr>
            <w:noProof/>
            <w:webHidden/>
          </w:rPr>
        </w:r>
        <w:r>
          <w:rPr>
            <w:noProof/>
            <w:webHidden/>
          </w:rPr>
          <w:fldChar w:fldCharType="separate"/>
        </w:r>
        <w:r w:rsidR="00A35A36">
          <w:rPr>
            <w:noProof/>
            <w:webHidden/>
          </w:rPr>
          <w:t>36</w:t>
        </w:r>
        <w:r>
          <w:rPr>
            <w:noProof/>
            <w:webHidden/>
          </w:rPr>
          <w:fldChar w:fldCharType="end"/>
        </w:r>
      </w:hyperlink>
    </w:p>
    <w:p w14:paraId="3AFCBE7C" w14:textId="5DCBCB34" w:rsidR="00AF3C3E" w:rsidRDefault="00AF3C3E">
      <w:pPr>
        <w:pStyle w:val="TOC2"/>
        <w:tabs>
          <w:tab w:val="right" w:leader="dot" w:pos="9350"/>
        </w:tabs>
        <w:rPr>
          <w:rFonts w:asciiTheme="minorHAnsi" w:eastAsiaTheme="minorEastAsia" w:hAnsiTheme="minorHAnsi" w:cstheme="minorBidi"/>
          <w:noProof/>
          <w:sz w:val="22"/>
          <w:szCs w:val="22"/>
        </w:rPr>
      </w:pPr>
      <w:hyperlink w:anchor="_Toc502802714" w:history="1">
        <w:r w:rsidRPr="008B6684">
          <w:rPr>
            <w:rStyle w:val="Hyperlink"/>
            <w:noProof/>
          </w:rPr>
          <w:t>Luther on Church-State Relations</w:t>
        </w:r>
        <w:r>
          <w:rPr>
            <w:noProof/>
            <w:webHidden/>
          </w:rPr>
          <w:tab/>
        </w:r>
        <w:r>
          <w:rPr>
            <w:noProof/>
            <w:webHidden/>
          </w:rPr>
          <w:fldChar w:fldCharType="begin"/>
        </w:r>
        <w:r>
          <w:rPr>
            <w:noProof/>
            <w:webHidden/>
          </w:rPr>
          <w:instrText xml:space="preserve"> PAGEREF _Toc502802714 \h </w:instrText>
        </w:r>
        <w:r>
          <w:rPr>
            <w:noProof/>
            <w:webHidden/>
          </w:rPr>
        </w:r>
        <w:r>
          <w:rPr>
            <w:noProof/>
            <w:webHidden/>
          </w:rPr>
          <w:fldChar w:fldCharType="separate"/>
        </w:r>
        <w:r w:rsidR="00A35A36">
          <w:rPr>
            <w:noProof/>
            <w:webHidden/>
          </w:rPr>
          <w:t>39</w:t>
        </w:r>
        <w:r>
          <w:rPr>
            <w:noProof/>
            <w:webHidden/>
          </w:rPr>
          <w:fldChar w:fldCharType="end"/>
        </w:r>
      </w:hyperlink>
    </w:p>
    <w:p w14:paraId="0D247304" w14:textId="64772BDB" w:rsidR="00AF3C3E" w:rsidRDefault="00AF3C3E">
      <w:pPr>
        <w:pStyle w:val="TOC2"/>
        <w:tabs>
          <w:tab w:val="right" w:leader="dot" w:pos="9350"/>
        </w:tabs>
        <w:rPr>
          <w:rFonts w:asciiTheme="minorHAnsi" w:eastAsiaTheme="minorEastAsia" w:hAnsiTheme="minorHAnsi" w:cstheme="minorBidi"/>
          <w:noProof/>
          <w:sz w:val="22"/>
          <w:szCs w:val="22"/>
        </w:rPr>
      </w:pPr>
      <w:hyperlink w:anchor="_Toc502802715" w:history="1">
        <w:r w:rsidRPr="008B6684">
          <w:rPr>
            <w:rStyle w:val="Hyperlink"/>
            <w:noProof/>
          </w:rPr>
          <w:t>Bibliography</w:t>
        </w:r>
        <w:r>
          <w:rPr>
            <w:noProof/>
            <w:webHidden/>
          </w:rPr>
          <w:tab/>
        </w:r>
        <w:r>
          <w:rPr>
            <w:noProof/>
            <w:webHidden/>
          </w:rPr>
          <w:fldChar w:fldCharType="begin"/>
        </w:r>
        <w:r>
          <w:rPr>
            <w:noProof/>
            <w:webHidden/>
          </w:rPr>
          <w:instrText xml:space="preserve"> PAGEREF _Toc502802715 \h </w:instrText>
        </w:r>
        <w:r>
          <w:rPr>
            <w:noProof/>
            <w:webHidden/>
          </w:rPr>
        </w:r>
        <w:r>
          <w:rPr>
            <w:noProof/>
            <w:webHidden/>
          </w:rPr>
          <w:fldChar w:fldCharType="separate"/>
        </w:r>
        <w:r w:rsidR="00A35A36">
          <w:rPr>
            <w:noProof/>
            <w:webHidden/>
          </w:rPr>
          <w:t>42</w:t>
        </w:r>
        <w:r>
          <w:rPr>
            <w:noProof/>
            <w:webHidden/>
          </w:rPr>
          <w:fldChar w:fldCharType="end"/>
        </w:r>
      </w:hyperlink>
    </w:p>
    <w:p w14:paraId="4A5D1D5F" w14:textId="77777777" w:rsidR="009B3C33" w:rsidRDefault="00ED7BF2" w:rsidP="00FD1349">
      <w:r>
        <w:fldChar w:fldCharType="end"/>
      </w:r>
    </w:p>
    <w:p w14:paraId="54268402" w14:textId="77777777" w:rsidR="00064F31" w:rsidRDefault="00064F31" w:rsidP="00064F31">
      <w:pPr>
        <w:jc w:val="center"/>
        <w:rPr>
          <w:sz w:val="20"/>
        </w:rPr>
      </w:pPr>
      <w:bookmarkStart w:id="0" w:name="_Hlk146473142"/>
      <w:r>
        <w:rPr>
          <w:sz w:val="20"/>
        </w:rPr>
        <w:t>Scripture quotations, except quotations from others, are from</w:t>
      </w:r>
    </w:p>
    <w:p w14:paraId="1BDBF165" w14:textId="5C684797" w:rsidR="00064F31" w:rsidRPr="00064F31" w:rsidRDefault="00064F31" w:rsidP="00064F31">
      <w:pPr>
        <w:jc w:val="center"/>
        <w:rPr>
          <w:sz w:val="20"/>
        </w:rPr>
      </w:pPr>
      <w:r>
        <w:rPr>
          <w:sz w:val="20"/>
        </w:rPr>
        <w:t>the New Revised Standard Version, unless indicated otherwise.</w:t>
      </w:r>
      <w:bookmarkEnd w:id="0"/>
    </w:p>
    <w:p w14:paraId="713C92D6" w14:textId="77777777" w:rsidR="00D85AE2" w:rsidRDefault="00D85AE2" w:rsidP="00FD1349"/>
    <w:p w14:paraId="3BDA06F7" w14:textId="77777777" w:rsidR="000139ED" w:rsidRDefault="000139ED" w:rsidP="00FD1349">
      <w:pPr>
        <w:sectPr w:rsidR="000139ED" w:rsidSect="002D4780">
          <w:footerReference w:type="default" r:id="rId10"/>
          <w:pgSz w:w="12240" w:h="15840" w:code="1"/>
          <w:pgMar w:top="1440" w:right="1440" w:bottom="1440" w:left="1440" w:header="720" w:footer="720" w:gutter="0"/>
          <w:pgNumType w:start="1"/>
          <w:cols w:space="720"/>
          <w:docGrid w:linePitch="326"/>
        </w:sectPr>
      </w:pPr>
    </w:p>
    <w:p w14:paraId="364A08DF" w14:textId="77777777" w:rsidR="00E47DAB" w:rsidRPr="00AF3C3E" w:rsidRDefault="00AF3C3E" w:rsidP="00AF3C3E">
      <w:pPr>
        <w:pStyle w:val="Heading2"/>
      </w:pPr>
      <w:bookmarkStart w:id="1" w:name="_Toc502802693"/>
      <w:r w:rsidRPr="00AF3C3E">
        <w:lastRenderedPageBreak/>
        <w:t>Luther on the Severe Wounding</w:t>
      </w:r>
      <w:bookmarkEnd w:id="1"/>
    </w:p>
    <w:p w14:paraId="5143365E" w14:textId="77777777" w:rsidR="002D4780" w:rsidRPr="00AF3C3E" w:rsidRDefault="00AF3C3E" w:rsidP="00AF3C3E">
      <w:pPr>
        <w:pStyle w:val="Heading2"/>
      </w:pPr>
      <w:bookmarkStart w:id="2" w:name="_Toc502802694"/>
      <w:r w:rsidRPr="00AF3C3E">
        <w:t>of Human Nature after the Fall</w:t>
      </w:r>
      <w:bookmarkEnd w:id="2"/>
    </w:p>
    <w:p w14:paraId="1A898872" w14:textId="77777777" w:rsidR="002D4780" w:rsidRDefault="002D4780" w:rsidP="009B3C33">
      <w:pPr>
        <w:widowControl w:val="0"/>
      </w:pPr>
    </w:p>
    <w:p w14:paraId="29443E27" w14:textId="77777777" w:rsidR="002D4780" w:rsidRPr="006C10CA" w:rsidRDefault="002D4780" w:rsidP="009B3C33">
      <w:pPr>
        <w:widowControl w:val="0"/>
      </w:pPr>
    </w:p>
    <w:p w14:paraId="3A11359C" w14:textId="77777777" w:rsidR="002D4780" w:rsidRPr="006C10CA" w:rsidRDefault="002D4780" w:rsidP="002D4780">
      <w:pPr>
        <w:numPr>
          <w:ilvl w:val="0"/>
          <w:numId w:val="2"/>
        </w:numPr>
      </w:pPr>
      <w:bookmarkStart w:id="3" w:name="_Toc394677086"/>
      <w:bookmarkStart w:id="4" w:name="_Toc394683132"/>
      <w:bookmarkStart w:id="5" w:name="_Toc394683546"/>
      <w:r w:rsidRPr="006C10CA">
        <w:rPr>
          <w:b/>
          <w:bCs/>
        </w:rPr>
        <w:t>exaggerated view of man</w:t>
      </w:r>
      <w:r w:rsidR="00A01B62">
        <w:rPr>
          <w:bCs/>
        </w:rPr>
        <w:t>’</w:t>
      </w:r>
      <w:r w:rsidRPr="006C10CA">
        <w:rPr>
          <w:b/>
          <w:bCs/>
        </w:rPr>
        <w:t>s sinfulness</w:t>
      </w:r>
      <w:bookmarkEnd w:id="3"/>
      <w:bookmarkEnd w:id="4"/>
      <w:bookmarkEnd w:id="5"/>
    </w:p>
    <w:p w14:paraId="41427A89" w14:textId="77777777" w:rsidR="002D4780" w:rsidRPr="006C10CA" w:rsidRDefault="00A01B62" w:rsidP="002D4780">
      <w:pPr>
        <w:numPr>
          <w:ilvl w:val="1"/>
          <w:numId w:val="2"/>
        </w:numPr>
      </w:pPr>
      <w:r>
        <w:t>“</w:t>
      </w:r>
      <w:r w:rsidRPr="00A01B62">
        <w:t xml:space="preserve">. . . </w:t>
      </w:r>
      <w:r w:rsidR="002D4780" w:rsidRPr="006C10CA">
        <w:t>a too pessimistic view of man</w:t>
      </w:r>
      <w:r>
        <w:t>’</w:t>
      </w:r>
      <w:r w:rsidR="002D4780" w:rsidRPr="006C10CA">
        <w:t xml:space="preserve">s sin </w:t>
      </w:r>
      <w:r w:rsidRPr="00A01B62">
        <w:t xml:space="preserve">. . . </w:t>
      </w:r>
      <w:r w:rsidR="002D4780" w:rsidRPr="006C10CA">
        <w:t>comes from St</w:t>
      </w:r>
      <w:r w:rsidRPr="00A01B62">
        <w:t xml:space="preserve">. </w:t>
      </w:r>
      <w:r w:rsidR="002D4780" w:rsidRPr="006C10CA">
        <w:t xml:space="preserve">Augustine </w:t>
      </w:r>
      <w:r w:rsidRPr="00A01B62">
        <w:t>. . .</w:t>
      </w:r>
      <w:r>
        <w:t>”</w:t>
      </w:r>
      <w:r w:rsidRPr="00A01B62">
        <w:t xml:space="preserve"> (</w:t>
      </w:r>
      <w:r w:rsidR="002D4780" w:rsidRPr="006C10CA">
        <w:t>Moeller and Philips 53</w:t>
      </w:r>
      <w:r w:rsidRPr="00A01B62">
        <w:t>)</w:t>
      </w:r>
    </w:p>
    <w:p w14:paraId="2E63C3F2" w14:textId="77777777" w:rsidR="002D4780" w:rsidRPr="006C10CA" w:rsidRDefault="002D4780" w:rsidP="002D4780">
      <w:pPr>
        <w:numPr>
          <w:ilvl w:val="1"/>
          <w:numId w:val="2"/>
        </w:numPr>
      </w:pPr>
      <w:r w:rsidRPr="006C10CA">
        <w:t>It also comes from a desire to glorify God by increasing the distance between God and man</w:t>
      </w:r>
      <w:r w:rsidR="00A01B62" w:rsidRPr="00A01B62">
        <w:t xml:space="preserve">. </w:t>
      </w:r>
      <w:r w:rsidR="00A01B62">
        <w:t>“</w:t>
      </w:r>
      <w:r w:rsidR="00A01B62" w:rsidRPr="00A01B62">
        <w:t xml:space="preserve">. . . </w:t>
      </w:r>
      <w:r w:rsidRPr="006C10CA">
        <w:t>Protes</w:t>
      </w:r>
      <w:r w:rsidRPr="006C10CA">
        <w:softHyphen/>
        <w:t xml:space="preserve">tants accord a privileged position to </w:t>
      </w:r>
      <w:r w:rsidR="00A01B62" w:rsidRPr="00A01B62">
        <w:t xml:space="preserve">. . . </w:t>
      </w:r>
      <w:r w:rsidRPr="006C10CA">
        <w:t>the primacy of God</w:t>
      </w:r>
      <w:r w:rsidR="00A01B62" w:rsidRPr="00A01B62">
        <w:t xml:space="preserve"> [</w:t>
      </w:r>
      <w:r w:rsidRPr="006C10CA">
        <w:t>John 15</w:t>
      </w:r>
      <w:r w:rsidR="00A01B62" w:rsidRPr="00A01B62">
        <w:t>:</w:t>
      </w:r>
      <w:r w:rsidRPr="006C10CA">
        <w:t>5</w:t>
      </w:r>
      <w:r w:rsidR="00A01B62" w:rsidRPr="00A01B62">
        <w:t xml:space="preserve">, </w:t>
      </w:r>
      <w:r w:rsidR="00A01B62">
        <w:t>“</w:t>
      </w:r>
      <w:r w:rsidRPr="006C10CA">
        <w:t>apart from me you can do nothing</w:t>
      </w:r>
      <w:r w:rsidR="00A01B62">
        <w:t>”</w:t>
      </w:r>
      <w:r w:rsidR="00A01B62" w:rsidRPr="00A01B62">
        <w:t>] [</w:t>
      </w:r>
      <w:r w:rsidRPr="006C10CA">
        <w:t>10</w:t>
      </w:r>
      <w:r w:rsidR="00A01B62" w:rsidRPr="00A01B62">
        <w:t>] . . . [</w:t>
      </w:r>
      <w:r w:rsidRPr="006C10CA">
        <w:t>But all Christians</w:t>
      </w:r>
      <w:r w:rsidR="00A01B62" w:rsidRPr="00A01B62">
        <w:t xml:space="preserve">] </w:t>
      </w:r>
      <w:r w:rsidRPr="006C10CA">
        <w:t>have always affirmed that only God can for</w:t>
      </w:r>
      <w:r w:rsidRPr="006C10CA">
        <w:softHyphen/>
        <w:t>give sins and that everything without exception in the super</w:t>
      </w:r>
      <w:r w:rsidRPr="006C10CA">
        <w:softHyphen/>
        <w:t xml:space="preserve">natural life comes from God </w:t>
      </w:r>
      <w:r w:rsidR="00A01B62" w:rsidRPr="00A01B62">
        <w:t>. . .</w:t>
      </w:r>
      <w:r w:rsidR="00A01B62">
        <w:t>”</w:t>
      </w:r>
      <w:r w:rsidR="00A01B62" w:rsidRPr="00A01B62">
        <w:t xml:space="preserve"> (</w:t>
      </w:r>
      <w:r w:rsidRPr="006C10CA">
        <w:t>Moeller and Philips 10-11</w:t>
      </w:r>
      <w:r w:rsidR="00A01B62" w:rsidRPr="00A01B62">
        <w:t>)</w:t>
      </w:r>
    </w:p>
    <w:p w14:paraId="4460DD27" w14:textId="77777777" w:rsidR="002D4780" w:rsidRPr="006C10CA" w:rsidRDefault="002D4780" w:rsidP="002D4780">
      <w:pPr>
        <w:numPr>
          <w:ilvl w:val="1"/>
          <w:numId w:val="2"/>
        </w:numPr>
      </w:pPr>
      <w:r w:rsidRPr="006C10CA">
        <w:t>The Refor</w:t>
      </w:r>
      <w:r w:rsidRPr="006C10CA">
        <w:softHyphen/>
        <w:t>ma</w:t>
      </w:r>
      <w:r w:rsidRPr="006C10CA">
        <w:softHyphen/>
        <w:t>tion</w:t>
      </w:r>
      <w:r w:rsidR="00A01B62" w:rsidRPr="00A01B62">
        <w:t xml:space="preserve"> </w:t>
      </w:r>
      <w:r w:rsidR="00A01B62">
        <w:t>“</w:t>
      </w:r>
      <w:r w:rsidRPr="006C10CA">
        <w:t>brings into prominence all the wickedness of our nature</w:t>
      </w:r>
      <w:r w:rsidR="00A01B62" w:rsidRPr="00A01B62">
        <w:t>,</w:t>
      </w:r>
      <w:r w:rsidR="00A01B62">
        <w:t xml:space="preserve"> </w:t>
      </w:r>
      <w:r w:rsidRPr="006C10CA">
        <w:t>and ar</w:t>
      </w:r>
      <w:r w:rsidRPr="006C10CA">
        <w:softHyphen/>
        <w:t>rives at a theology of imputation and of a grace which is extrinsic and whose realization is deferred until the last days</w:t>
      </w:r>
      <w:r w:rsidR="00A01B62" w:rsidRPr="00A01B62">
        <w:t>.</w:t>
      </w:r>
      <w:r w:rsidR="00A01B62">
        <w:t>”</w:t>
      </w:r>
      <w:r w:rsidR="00A01B62" w:rsidRPr="00A01B62">
        <w:t xml:space="preserve"> (</w:t>
      </w:r>
      <w:r w:rsidRPr="006C10CA">
        <w:t>Moeller and Philips 9</w:t>
      </w:r>
      <w:r w:rsidR="00A01B62" w:rsidRPr="00A01B62">
        <w:t>)</w:t>
      </w:r>
    </w:p>
    <w:p w14:paraId="5310EA86" w14:textId="77777777" w:rsidR="002D4780" w:rsidRPr="006C10CA" w:rsidRDefault="00A01B62" w:rsidP="002D4780">
      <w:pPr>
        <w:numPr>
          <w:ilvl w:val="1"/>
          <w:numId w:val="2"/>
        </w:numPr>
      </w:pPr>
      <w:r>
        <w:t>“</w:t>
      </w:r>
      <w:r w:rsidR="002D4780" w:rsidRPr="006C10CA">
        <w:t>Protestant teaching has always laid great stress on the for</w:t>
      </w:r>
      <w:r w:rsidR="002D4780" w:rsidRPr="006C10CA">
        <w:softHyphen/>
        <w:t>mula</w:t>
      </w:r>
      <w:r w:rsidRPr="00A01B62">
        <w:t xml:space="preserve"> </w:t>
      </w:r>
      <w:r>
        <w:t>‘</w:t>
      </w:r>
      <w:r w:rsidR="002D4780" w:rsidRPr="006C10CA">
        <w:t>simul justus et pecca</w:t>
      </w:r>
      <w:r w:rsidR="002D4780" w:rsidRPr="006C10CA">
        <w:softHyphen/>
        <w:t>tor</w:t>
      </w:r>
      <w:r>
        <w:t>’</w:t>
      </w:r>
      <w:r w:rsidR="00096321">
        <w:t xml:space="preserve"> [simultaneously justified and a sinner]</w:t>
      </w:r>
      <w:r w:rsidRPr="00A01B62">
        <w:t xml:space="preserve">; </w:t>
      </w:r>
      <w:r w:rsidR="002D4780" w:rsidRPr="006C10CA">
        <w:t xml:space="preserve">it </w:t>
      </w:r>
      <w:r w:rsidRPr="00A01B62">
        <w:t xml:space="preserve">. . . </w:t>
      </w:r>
      <w:r w:rsidR="002D4780" w:rsidRPr="006C10CA">
        <w:t xml:space="preserve">has certainly the virtue of emphasizing the sinful condition of man </w:t>
      </w:r>
      <w:r w:rsidRPr="00A01B62">
        <w:t>. . .</w:t>
      </w:r>
      <w:r>
        <w:t>”</w:t>
      </w:r>
      <w:r w:rsidRPr="00A01B62">
        <w:t xml:space="preserve"> (</w:t>
      </w:r>
      <w:r w:rsidR="002D4780" w:rsidRPr="006C10CA">
        <w:t>Moeller and Philips 53</w:t>
      </w:r>
      <w:r w:rsidRPr="00A01B62">
        <w:t>)</w:t>
      </w:r>
    </w:p>
    <w:p w14:paraId="4B01E9DA" w14:textId="77777777" w:rsidR="002D4780" w:rsidRPr="006C10CA" w:rsidRDefault="002D4780" w:rsidP="009B3C33"/>
    <w:p w14:paraId="23751B80" w14:textId="77777777" w:rsidR="002D4780" w:rsidRPr="00824EB6" w:rsidRDefault="002D4780" w:rsidP="002D4780">
      <w:pPr>
        <w:numPr>
          <w:ilvl w:val="0"/>
          <w:numId w:val="2"/>
        </w:numPr>
      </w:pPr>
      <w:r w:rsidRPr="00824EB6">
        <w:rPr>
          <w:b/>
        </w:rPr>
        <w:t>1512-1513</w:t>
      </w:r>
      <w:r w:rsidR="00A01B62" w:rsidRPr="00A01B62">
        <w:t xml:space="preserve">: </w:t>
      </w:r>
      <w:r w:rsidRPr="00824EB6">
        <w:rPr>
          <w:b/>
          <w:i/>
        </w:rPr>
        <w:t>Lectures on Genesis</w:t>
      </w:r>
    </w:p>
    <w:p w14:paraId="5EACC607" w14:textId="77777777" w:rsidR="002D4780" w:rsidRPr="00824EB6" w:rsidRDefault="002D4780" w:rsidP="002D4780">
      <w:pPr>
        <w:numPr>
          <w:ilvl w:val="1"/>
          <w:numId w:val="2"/>
        </w:numPr>
      </w:pPr>
      <w:r w:rsidRPr="00824EB6">
        <w:t>Luther substituted</w:t>
      </w:r>
      <w:r w:rsidR="00A01B62" w:rsidRPr="00A01B62">
        <w:t xml:space="preserve"> </w:t>
      </w:r>
      <w:r w:rsidR="00A01B62">
        <w:t>“</w:t>
      </w:r>
      <w:r w:rsidRPr="00824EB6">
        <w:t>the image of the devil</w:t>
      </w:r>
      <w:r w:rsidR="00A01B62">
        <w:t>”</w:t>
      </w:r>
      <w:r w:rsidR="00A01B62" w:rsidRPr="00A01B62">
        <w:t xml:space="preserve"> </w:t>
      </w:r>
      <w:r w:rsidRPr="00824EB6">
        <w:t>for the</w:t>
      </w:r>
      <w:r w:rsidR="00A01B62" w:rsidRPr="00A01B62">
        <w:t xml:space="preserve"> </w:t>
      </w:r>
      <w:r w:rsidR="00A01B62">
        <w:t>“</w:t>
      </w:r>
      <w:r w:rsidRPr="00824EB6">
        <w:t>image of God</w:t>
      </w:r>
      <w:r w:rsidR="00A01B62">
        <w:t>”</w:t>
      </w:r>
      <w:r w:rsidR="00A01B62" w:rsidRPr="00A01B62">
        <w:t xml:space="preserve"> </w:t>
      </w:r>
      <w:r w:rsidRPr="00824EB6">
        <w:t>referred to in Gen 1</w:t>
      </w:r>
      <w:r w:rsidR="00A01B62" w:rsidRPr="00A01B62">
        <w:t>:</w:t>
      </w:r>
      <w:r w:rsidRPr="00824EB6">
        <w:t>26-27</w:t>
      </w:r>
      <w:r w:rsidR="00A01B62" w:rsidRPr="00A01B62">
        <w:t xml:space="preserve"> (</w:t>
      </w:r>
      <w:r w:rsidRPr="00824EB6">
        <w:rPr>
          <w:i/>
        </w:rPr>
        <w:t>Lectures on Genesis</w:t>
      </w:r>
      <w:r w:rsidRPr="00824EB6">
        <w:t xml:space="preserve"> 1</w:t>
      </w:r>
      <w:r w:rsidR="00A01B62" w:rsidRPr="00A01B62">
        <w:t>.</w:t>
      </w:r>
      <w:r w:rsidRPr="00824EB6">
        <w:t>26</w:t>
      </w:r>
      <w:r w:rsidR="00A01B62" w:rsidRPr="00A01B62">
        <w:t xml:space="preserve">). </w:t>
      </w:r>
      <w:r w:rsidRPr="00824EB6">
        <w:t>He wrote</w:t>
      </w:r>
      <w:r w:rsidR="00A01B62" w:rsidRPr="00A01B62">
        <w:t xml:space="preserve">: </w:t>
      </w:r>
      <w:r w:rsidR="00A01B62">
        <w:t>“</w:t>
      </w:r>
      <w:r w:rsidRPr="00824EB6">
        <w:t xml:space="preserve">the divine image was no longer </w:t>
      </w:r>
      <w:r w:rsidR="00A01B62" w:rsidRPr="00A01B62">
        <w:t xml:space="preserve">. . . </w:t>
      </w:r>
      <w:r w:rsidRPr="00824EB6">
        <w:t>present</w:t>
      </w:r>
      <w:r w:rsidR="00A01B62" w:rsidRPr="00A01B62">
        <w:t>,</w:t>
      </w:r>
      <w:r w:rsidR="00A01B62">
        <w:t xml:space="preserve"> </w:t>
      </w:r>
      <w:r w:rsidRPr="00824EB6">
        <w:t>for</w:t>
      </w:r>
      <w:r w:rsidR="00A01B62" w:rsidRPr="00A01B62">
        <w:t xml:space="preserve"> </w:t>
      </w:r>
      <w:r w:rsidR="00A01B62">
        <w:t>“</w:t>
      </w:r>
      <w:r w:rsidRPr="00824EB6">
        <w:t>it was lost through sin in Paradise</w:t>
      </w:r>
      <w:r w:rsidR="00E055E2" w:rsidRPr="00E055E2">
        <w:t>””</w:t>
      </w:r>
      <w:r w:rsidR="00A01B62" w:rsidRPr="00A01B62">
        <w:t xml:space="preserve"> (</w:t>
      </w:r>
      <w:r w:rsidRPr="00824EB6">
        <w:rPr>
          <w:i/>
        </w:rPr>
        <w:t>Lectures on Genesis</w:t>
      </w:r>
      <w:r w:rsidRPr="00824EB6">
        <w:t xml:space="preserve"> 1</w:t>
      </w:r>
      <w:r w:rsidR="00A01B62" w:rsidRPr="00A01B62">
        <w:t>.</w:t>
      </w:r>
      <w:r w:rsidRPr="00824EB6">
        <w:t>26</w:t>
      </w:r>
      <w:r w:rsidR="00A01B62" w:rsidRPr="00A01B62">
        <w:t xml:space="preserve">). </w:t>
      </w:r>
      <w:r w:rsidRPr="00824EB6">
        <w:t>He directed this doctrine</w:t>
      </w:r>
      <w:r w:rsidR="00A01B62" w:rsidRPr="00A01B62">
        <w:t xml:space="preserve"> </w:t>
      </w:r>
      <w:r w:rsidR="00A01B62">
        <w:t>“</w:t>
      </w:r>
      <w:r w:rsidRPr="00824EB6">
        <w:t>against the peril that the doctrine of the image of God and of the freedom of the will as part of the content of that image would glorify human powers at the expense of grace and thus jeopardize the doctrine that the role of the human will in conversion was</w:t>
      </w:r>
      <w:r w:rsidR="00A01B62" w:rsidRPr="00A01B62">
        <w:t xml:space="preserve"> </w:t>
      </w:r>
      <w:r w:rsidR="00A01B62">
        <w:t>“</w:t>
      </w:r>
      <w:r w:rsidRPr="00824EB6">
        <w:t>purely passive</w:t>
      </w:r>
      <w:r w:rsidR="00A01B62">
        <w:t>”</w:t>
      </w:r>
      <w:r w:rsidR="00A01B62" w:rsidRPr="00A01B62">
        <w:t xml:space="preserve"> . . .</w:t>
      </w:r>
      <w:r w:rsidR="00A01B62">
        <w:t>”</w:t>
      </w:r>
      <w:r w:rsidR="00A01B62" w:rsidRPr="00A01B62">
        <w:t xml:space="preserve"> (</w:t>
      </w:r>
      <w:r w:rsidRPr="00824EB6">
        <w:t>Pelikan 4</w:t>
      </w:r>
      <w:r w:rsidR="00096321">
        <w:t>.</w:t>
      </w:r>
      <w:r w:rsidRPr="00824EB6">
        <w:t>142</w:t>
      </w:r>
      <w:r w:rsidR="00A01B62" w:rsidRPr="00A01B62">
        <w:t>)</w:t>
      </w:r>
    </w:p>
    <w:p w14:paraId="2535F427" w14:textId="77777777" w:rsidR="002D4780" w:rsidRDefault="002D4780" w:rsidP="009B3C33">
      <w:pPr>
        <w:widowControl w:val="0"/>
      </w:pPr>
    </w:p>
    <w:p w14:paraId="21E44E71" w14:textId="77777777" w:rsidR="002D4780" w:rsidRPr="006C10CA" w:rsidRDefault="002D4780" w:rsidP="002D4780">
      <w:pPr>
        <w:numPr>
          <w:ilvl w:val="0"/>
          <w:numId w:val="2"/>
        </w:numPr>
        <w:rPr>
          <w:iCs/>
        </w:rPr>
      </w:pPr>
      <w:r w:rsidRPr="006C10CA">
        <w:rPr>
          <w:b/>
          <w:iCs/>
        </w:rPr>
        <w:t>1517</w:t>
      </w:r>
      <w:r w:rsidR="00A01B62" w:rsidRPr="00A01B62">
        <w:rPr>
          <w:iCs/>
        </w:rPr>
        <w:t xml:space="preserve">: </w:t>
      </w:r>
      <w:r w:rsidRPr="006C10CA">
        <w:rPr>
          <w:b/>
          <w:i/>
          <w:iCs/>
        </w:rPr>
        <w:t>Lectures on Romans</w:t>
      </w:r>
    </w:p>
    <w:p w14:paraId="4EA20976" w14:textId="77777777" w:rsidR="002D4780" w:rsidRPr="006C10CA" w:rsidRDefault="002D4780" w:rsidP="002D4780">
      <w:pPr>
        <w:numPr>
          <w:ilvl w:val="1"/>
          <w:numId w:val="2"/>
        </w:numPr>
        <w:rPr>
          <w:iCs/>
        </w:rPr>
      </w:pPr>
      <w:r>
        <w:t>Luther</w:t>
      </w:r>
      <w:r w:rsidR="00A01B62" w:rsidRPr="00A01B62">
        <w:t xml:space="preserve"> </w:t>
      </w:r>
      <w:r w:rsidR="00A01B62" w:rsidRPr="005A2216">
        <w:rPr>
          <w:sz w:val="20"/>
        </w:rPr>
        <w:t>(</w:t>
      </w:r>
      <w:r w:rsidR="005A2216" w:rsidRPr="005A2216">
        <w:rPr>
          <w:i/>
          <w:sz w:val="20"/>
        </w:rPr>
        <w:t>Luther’s Works</w:t>
      </w:r>
      <w:r w:rsidR="005A2216" w:rsidRPr="005A2216">
        <w:rPr>
          <w:sz w:val="20"/>
        </w:rPr>
        <w:t xml:space="preserve"> </w:t>
      </w:r>
      <w:r w:rsidRPr="005A2216">
        <w:rPr>
          <w:sz w:val="20"/>
        </w:rPr>
        <w:t>25</w:t>
      </w:r>
      <w:r w:rsidR="00A01B62" w:rsidRPr="005A2216">
        <w:rPr>
          <w:sz w:val="20"/>
        </w:rPr>
        <w:t>.</w:t>
      </w:r>
      <w:r w:rsidRPr="005A2216">
        <w:rPr>
          <w:sz w:val="20"/>
        </w:rPr>
        <w:t>345</w:t>
      </w:r>
      <w:r w:rsidR="005A2216" w:rsidRPr="005A2216">
        <w:rPr>
          <w:sz w:val="20"/>
        </w:rPr>
        <w:t>;</w:t>
      </w:r>
      <w:r w:rsidR="00A01B62" w:rsidRPr="005A2216">
        <w:rPr>
          <w:sz w:val="20"/>
        </w:rPr>
        <w:t xml:space="preserve"> </w:t>
      </w:r>
      <w:r w:rsidR="005A2216">
        <w:rPr>
          <w:i/>
          <w:sz w:val="20"/>
        </w:rPr>
        <w:t>Luthers Werke</w:t>
      </w:r>
      <w:r w:rsidRPr="005A2216">
        <w:rPr>
          <w:sz w:val="20"/>
        </w:rPr>
        <w:t xml:space="preserve"> 56</w:t>
      </w:r>
      <w:r w:rsidR="00A01B62" w:rsidRPr="005A2216">
        <w:rPr>
          <w:sz w:val="20"/>
        </w:rPr>
        <w:t>.</w:t>
      </w:r>
      <w:r w:rsidRPr="005A2216">
        <w:rPr>
          <w:sz w:val="20"/>
        </w:rPr>
        <w:t>355</w:t>
      </w:r>
      <w:r w:rsidR="00A01B62" w:rsidRPr="005A2216">
        <w:rPr>
          <w:sz w:val="20"/>
        </w:rPr>
        <w:t>)</w:t>
      </w:r>
      <w:r w:rsidR="00A01B62" w:rsidRPr="00A01B62">
        <w:t xml:space="preserve">: </w:t>
      </w:r>
      <w:r w:rsidR="003D0BAF">
        <w:t>“</w:t>
      </w:r>
      <w:r w:rsidRPr="006C10CA">
        <w:t>It is said that human nature has a general notion of knowing and willing what is good</w:t>
      </w:r>
      <w:r w:rsidR="00A01B62" w:rsidRPr="00A01B62">
        <w:t>,</w:t>
      </w:r>
      <w:r w:rsidR="00A01B62">
        <w:t xml:space="preserve"> </w:t>
      </w:r>
      <w:r w:rsidRPr="006C10CA">
        <w:t>but that it goes wrong in particulars</w:t>
      </w:r>
      <w:r w:rsidR="00A01B62" w:rsidRPr="00A01B62">
        <w:t xml:space="preserve">. </w:t>
      </w:r>
      <w:r w:rsidRPr="006C10CA">
        <w:t>It would be better to say that it knows what is good in particular things but that in general it nei</w:t>
      </w:r>
      <w:r>
        <w:t>ther knows nor wills the good</w:t>
      </w:r>
      <w:r w:rsidR="00A01B62" w:rsidRPr="00A01B62">
        <w:t>.</w:t>
      </w:r>
      <w:r w:rsidR="00A01B62">
        <w:t>”</w:t>
      </w:r>
      <w:r w:rsidR="00A01B62" w:rsidRPr="00A01B62">
        <w:t xml:space="preserve"> (</w:t>
      </w:r>
      <w:r>
        <w:t>Qtd</w:t>
      </w:r>
      <w:r w:rsidR="00A01B62" w:rsidRPr="00A01B62">
        <w:t xml:space="preserve">. </w:t>
      </w:r>
      <w:r>
        <w:t>in Kittelson 92</w:t>
      </w:r>
      <w:r w:rsidR="00A01B62" w:rsidRPr="00A01B62">
        <w:t>)</w:t>
      </w:r>
    </w:p>
    <w:p w14:paraId="3951C77D" w14:textId="77777777" w:rsidR="002D4780" w:rsidRPr="006C10CA" w:rsidRDefault="00A01B62" w:rsidP="002D4780">
      <w:pPr>
        <w:numPr>
          <w:ilvl w:val="1"/>
          <w:numId w:val="2"/>
        </w:numPr>
        <w:rPr>
          <w:iCs/>
        </w:rPr>
      </w:pPr>
      <w:r>
        <w:t>“</w:t>
      </w:r>
      <w:r w:rsidR="002D4780" w:rsidRPr="006C10CA">
        <w:t>For Luther</w:t>
      </w:r>
      <w:r w:rsidRPr="00A01B62">
        <w:t>,</w:t>
      </w:r>
      <w:r>
        <w:t xml:space="preserve"> </w:t>
      </w:r>
      <w:r w:rsidR="002D4780" w:rsidRPr="006C10CA">
        <w:t>therefore</w:t>
      </w:r>
      <w:r w:rsidRPr="00A01B62">
        <w:t>,</w:t>
      </w:r>
      <w:r>
        <w:t xml:space="preserve"> </w:t>
      </w:r>
      <w:r w:rsidR="002D4780" w:rsidRPr="006C10CA">
        <w:t>whenever people hated or behaved badly toward their neighbors</w:t>
      </w:r>
      <w:r w:rsidRPr="00A01B62">
        <w:t>,</w:t>
      </w:r>
      <w:r>
        <w:t xml:space="preserve"> </w:t>
      </w:r>
      <w:r w:rsidR="002D4780" w:rsidRPr="006C10CA">
        <w:t>they were not just committing a single sin for which they could seek forgiveness</w:t>
      </w:r>
      <w:r w:rsidRPr="00A01B62">
        <w:t xml:space="preserve">. </w:t>
      </w:r>
      <w:r w:rsidR="002D4780" w:rsidRPr="006C10CA">
        <w:t>They were acting in perfect accord with their basically selfish nature</w:t>
      </w:r>
      <w:r w:rsidRPr="00A01B62">
        <w:t>.</w:t>
      </w:r>
      <w:r>
        <w:t>”</w:t>
      </w:r>
      <w:r w:rsidRPr="00A01B62">
        <w:t xml:space="preserve"> (</w:t>
      </w:r>
      <w:r w:rsidR="002D4780" w:rsidRPr="006C10CA">
        <w:t>Kittelson 92</w:t>
      </w:r>
      <w:r w:rsidRPr="00A01B62">
        <w:t>)</w:t>
      </w:r>
    </w:p>
    <w:p w14:paraId="115ED52A" w14:textId="77777777" w:rsidR="002D4780" w:rsidRDefault="002D4780" w:rsidP="009B3C33">
      <w:pPr>
        <w:rPr>
          <w:iCs/>
        </w:rPr>
      </w:pPr>
    </w:p>
    <w:p w14:paraId="7E245C0F" w14:textId="77777777" w:rsidR="002D4780" w:rsidRDefault="002D4780" w:rsidP="002D4780">
      <w:pPr>
        <w:numPr>
          <w:ilvl w:val="0"/>
          <w:numId w:val="2"/>
        </w:numPr>
      </w:pPr>
      <w:r w:rsidRPr="001B43AD">
        <w:rPr>
          <w:b/>
        </w:rPr>
        <w:t>September 1517</w:t>
      </w:r>
      <w:r w:rsidR="00A01B62" w:rsidRPr="00A01B62">
        <w:t xml:space="preserve">: </w:t>
      </w:r>
      <w:r w:rsidRPr="001B43AD">
        <w:rPr>
          <w:b/>
          <w:i/>
        </w:rPr>
        <w:t>Disputation against Scholastic Theology</w:t>
      </w:r>
    </w:p>
    <w:p w14:paraId="53ECA74E" w14:textId="77777777" w:rsidR="002D4780" w:rsidRPr="003D0BAF" w:rsidRDefault="002D4780" w:rsidP="002D4780">
      <w:pPr>
        <w:numPr>
          <w:ilvl w:val="1"/>
          <w:numId w:val="2"/>
        </w:numPr>
      </w:pPr>
      <w:r w:rsidRPr="003D0BAF">
        <w:t>Luther had</w:t>
      </w:r>
      <w:r w:rsidR="00A01B62" w:rsidRPr="003D0BAF">
        <w:t xml:space="preserve"> “</w:t>
      </w:r>
      <w:r w:rsidRPr="003D0BAF">
        <w:t xml:space="preserve">opened his </w:t>
      </w:r>
      <w:r w:rsidRPr="003D0BAF">
        <w:rPr>
          <w:i/>
        </w:rPr>
        <w:t>Disputation against Scholastic Theology</w:t>
      </w:r>
      <w:r w:rsidRPr="003D0BAF">
        <w:t xml:space="preserve"> with a spirited defense of Augustine</w:t>
      </w:r>
      <w:r w:rsidR="00A01B62" w:rsidRPr="003D0BAF">
        <w:t xml:space="preserve">, </w:t>
      </w:r>
      <w:r w:rsidRPr="003D0BAF">
        <w:t>arguing</w:t>
      </w:r>
      <w:r w:rsidR="00A01B62" w:rsidRPr="003D0BAF">
        <w:t xml:space="preserve"> (</w:t>
      </w:r>
      <w:r w:rsidRPr="003D0BAF">
        <w:t>against the Manicheans</w:t>
      </w:r>
      <w:r w:rsidR="00A01B62" w:rsidRPr="003D0BAF">
        <w:t xml:space="preserve">) </w:t>
      </w:r>
      <w:r w:rsidRPr="003D0BAF">
        <w:t>that the human will was not</w:t>
      </w:r>
      <w:r w:rsidR="00A01B62" w:rsidRPr="003D0BAF">
        <w:t xml:space="preserve"> “</w:t>
      </w:r>
      <w:r w:rsidRPr="003D0BAF">
        <w:t>evil by nature</w:t>
      </w:r>
      <w:r w:rsidR="00A01B62" w:rsidRPr="003D0BAF">
        <w:t xml:space="preserve">, </w:t>
      </w:r>
      <w:r w:rsidRPr="003D0BAF">
        <w:t>that is</w:t>
      </w:r>
      <w:r w:rsidR="00A01B62" w:rsidRPr="003D0BAF">
        <w:t xml:space="preserve">, </w:t>
      </w:r>
      <w:r w:rsidRPr="003D0BAF">
        <w:t>essentially evil</w:t>
      </w:r>
      <w:r w:rsidR="00A01B62" w:rsidRPr="003D0BAF">
        <w:t xml:space="preserve">,” </w:t>
      </w:r>
      <w:r w:rsidRPr="003D0BAF">
        <w:t>but then going on immediately to insist</w:t>
      </w:r>
      <w:r w:rsidR="00A01B62" w:rsidRPr="003D0BAF">
        <w:t xml:space="preserve"> (</w:t>
      </w:r>
      <w:r w:rsidRPr="003D0BAF">
        <w:t>against Scotus and Gabriel Biel</w:t>
      </w:r>
      <w:r w:rsidR="00A01B62" w:rsidRPr="003D0BAF">
        <w:t xml:space="preserve">) </w:t>
      </w:r>
      <w:r w:rsidRPr="003D0BAF">
        <w:t>that it was</w:t>
      </w:r>
      <w:r w:rsidR="00A01B62" w:rsidRPr="003D0BAF">
        <w:t xml:space="preserve"> “</w:t>
      </w:r>
      <w:r w:rsidRPr="003D0BAF">
        <w:t>nevertheless innately and inevitably evil and corrupt</w:t>
      </w:r>
      <w:r w:rsidR="00A01B62" w:rsidRPr="003D0BAF">
        <w:t xml:space="preserve">” </w:t>
      </w:r>
      <w:r w:rsidRPr="003D0BAF">
        <w:t>and therefore</w:t>
      </w:r>
      <w:r w:rsidR="00A01B62" w:rsidRPr="003D0BAF">
        <w:t xml:space="preserve"> “</w:t>
      </w:r>
      <w:r w:rsidRPr="003D0BAF">
        <w:t>not free to strive toward whatever is declared good</w:t>
      </w:r>
      <w:r w:rsidR="00A01B62" w:rsidRPr="003D0BAF">
        <w:t>.</w:t>
      </w:r>
      <w:r w:rsidR="00E055E2" w:rsidRPr="003D0BAF">
        <w:t>””</w:t>
      </w:r>
      <w:r w:rsidR="00A01B62" w:rsidRPr="003D0BAF">
        <w:t xml:space="preserve"> (</w:t>
      </w:r>
      <w:r w:rsidRPr="003D0BAF">
        <w:t>Pelikan 4</w:t>
      </w:r>
      <w:r w:rsidR="00096321" w:rsidRPr="003D0BAF">
        <w:t>.</w:t>
      </w:r>
      <w:r w:rsidRPr="003D0BAF">
        <w:t>141</w:t>
      </w:r>
      <w:r w:rsidR="00A01B62" w:rsidRPr="003D0BAF">
        <w:t>)</w:t>
      </w:r>
    </w:p>
    <w:p w14:paraId="38DB3EEB" w14:textId="77777777" w:rsidR="002D4780" w:rsidRDefault="002D4780" w:rsidP="009B3C33">
      <w:pPr>
        <w:rPr>
          <w:iCs/>
        </w:rPr>
      </w:pPr>
    </w:p>
    <w:p w14:paraId="4E098035" w14:textId="77777777" w:rsidR="002D4780" w:rsidRPr="006C10CA" w:rsidRDefault="002D4780" w:rsidP="002D4780">
      <w:pPr>
        <w:numPr>
          <w:ilvl w:val="0"/>
          <w:numId w:val="2"/>
        </w:numPr>
        <w:rPr>
          <w:iCs/>
        </w:rPr>
      </w:pPr>
      <w:r w:rsidRPr="006C10CA">
        <w:rPr>
          <w:b/>
          <w:iCs/>
        </w:rPr>
        <w:t>April 25</w:t>
      </w:r>
      <w:r w:rsidR="00A01B62" w:rsidRPr="00A01B62">
        <w:rPr>
          <w:iCs/>
        </w:rPr>
        <w:t>,</w:t>
      </w:r>
      <w:r w:rsidR="00A01B62">
        <w:rPr>
          <w:iCs/>
        </w:rPr>
        <w:t xml:space="preserve"> </w:t>
      </w:r>
      <w:r w:rsidRPr="006C10CA">
        <w:rPr>
          <w:b/>
          <w:iCs/>
        </w:rPr>
        <w:t>1518</w:t>
      </w:r>
      <w:r w:rsidR="00A01B62" w:rsidRPr="00A01B62">
        <w:rPr>
          <w:iCs/>
        </w:rPr>
        <w:t xml:space="preserve">: </w:t>
      </w:r>
      <w:r w:rsidRPr="006C10CA">
        <w:rPr>
          <w:b/>
        </w:rPr>
        <w:t>Heidelberg Theses</w:t>
      </w:r>
    </w:p>
    <w:p w14:paraId="5D884BFE" w14:textId="77777777" w:rsidR="002D4780" w:rsidRPr="006C10CA" w:rsidRDefault="002D4780" w:rsidP="002D4780">
      <w:pPr>
        <w:widowControl w:val="0"/>
        <w:numPr>
          <w:ilvl w:val="1"/>
          <w:numId w:val="2"/>
        </w:numPr>
      </w:pPr>
      <w:r w:rsidRPr="006C10CA">
        <w:t>Thesis 11</w:t>
      </w:r>
      <w:r w:rsidR="00A01B62" w:rsidRPr="00A01B62">
        <w:t xml:space="preserve">: </w:t>
      </w:r>
      <w:r w:rsidR="00A01B62">
        <w:t>“</w:t>
      </w:r>
      <w:r w:rsidRPr="006C10CA">
        <w:t>genuine hope</w:t>
      </w:r>
      <w:r w:rsidR="00A01B62" w:rsidRPr="00A01B62">
        <w:t xml:space="preserve"> [</w:t>
      </w:r>
      <w:r>
        <w:t>cannot</w:t>
      </w:r>
      <w:r w:rsidR="00A01B62" w:rsidRPr="00A01B62">
        <w:t xml:space="preserve">] </w:t>
      </w:r>
      <w:r w:rsidRPr="006C10CA">
        <w:t>exist</w:t>
      </w:r>
      <w:r w:rsidR="00A01B62" w:rsidRPr="00A01B62">
        <w:t>,</w:t>
      </w:r>
      <w:r w:rsidR="00A01B62">
        <w:t xml:space="preserve"> </w:t>
      </w:r>
      <w:r w:rsidRPr="006C10CA">
        <w:t xml:space="preserve">unless it is feared that every work brings with it </w:t>
      </w:r>
      <w:r w:rsidRPr="006C10CA">
        <w:lastRenderedPageBreak/>
        <w:t>the judgment of condemnation</w:t>
      </w:r>
      <w:r w:rsidR="00A01B62" w:rsidRPr="00A01B62">
        <w:t>.</w:t>
      </w:r>
      <w:r w:rsidR="00A01B62">
        <w:t>”</w:t>
      </w:r>
      <w:r w:rsidR="00A01B62" w:rsidRPr="00A01B62">
        <w:t xml:space="preserve"> (</w:t>
      </w:r>
      <w:r w:rsidRPr="006C10CA">
        <w:t>Kittelson 111</w:t>
      </w:r>
      <w:r w:rsidR="00A01B62" w:rsidRPr="00A01B62">
        <w:t>)</w:t>
      </w:r>
    </w:p>
    <w:p w14:paraId="50D827D7" w14:textId="77777777" w:rsidR="002D4780" w:rsidRPr="006C10CA" w:rsidRDefault="002D4780" w:rsidP="002D4780">
      <w:pPr>
        <w:widowControl w:val="0"/>
        <w:numPr>
          <w:ilvl w:val="1"/>
          <w:numId w:val="2"/>
        </w:numPr>
      </w:pPr>
      <w:r w:rsidRPr="006C10CA">
        <w:t>Thesis 16</w:t>
      </w:r>
      <w:r w:rsidR="00A01B62" w:rsidRPr="00A01B62">
        <w:t xml:space="preserve">: </w:t>
      </w:r>
      <w:r w:rsidR="00A01B62">
        <w:t>“</w:t>
      </w:r>
      <w:r w:rsidRPr="006C10CA">
        <w:t>Anyone who thinks he would attain righteousness by doing what is in him is adding sin to sin</w:t>
      </w:r>
      <w:r w:rsidR="00A01B62" w:rsidRPr="00A01B62">
        <w:t>,</w:t>
      </w:r>
      <w:r w:rsidR="00A01B62">
        <w:t xml:space="preserve"> </w:t>
      </w:r>
      <w:r w:rsidRPr="006C10CA">
        <w:t>so that he becomes doubly guilty</w:t>
      </w:r>
      <w:r w:rsidR="00A01B62" w:rsidRPr="00A01B62">
        <w:t>.</w:t>
      </w:r>
      <w:r w:rsidR="00A01B62">
        <w:t>”</w:t>
      </w:r>
      <w:r w:rsidR="00A01B62" w:rsidRPr="00A01B62">
        <w:t xml:space="preserve"> (</w:t>
      </w:r>
      <w:r w:rsidRPr="006C10CA">
        <w:t>Kittelson 112</w:t>
      </w:r>
      <w:r w:rsidR="00A01B62" w:rsidRPr="00A01B62">
        <w:t>)</w:t>
      </w:r>
    </w:p>
    <w:p w14:paraId="0F7D3169" w14:textId="77777777" w:rsidR="002D4780" w:rsidRPr="006C10CA" w:rsidRDefault="002D4780" w:rsidP="002D4780">
      <w:pPr>
        <w:widowControl w:val="0"/>
        <w:numPr>
          <w:ilvl w:val="1"/>
          <w:numId w:val="2"/>
        </w:numPr>
      </w:pPr>
      <w:r w:rsidRPr="006C10CA">
        <w:t>Thesis 13</w:t>
      </w:r>
      <w:r w:rsidR="00A01B62" w:rsidRPr="00A01B62">
        <w:t xml:space="preserve">: </w:t>
      </w:r>
      <w:r w:rsidR="00A01B62">
        <w:t>““</w:t>
      </w:r>
      <w:r w:rsidRPr="006C10CA">
        <w:t>Free will</w:t>
      </w:r>
      <w:r w:rsidR="00A01B62">
        <w:t>”</w:t>
      </w:r>
      <w:r w:rsidR="00A01B62" w:rsidRPr="00A01B62">
        <w:t xml:space="preserve"> </w:t>
      </w:r>
      <w:r w:rsidRPr="006C10CA">
        <w:t>after the fall is nothing but a word</w:t>
      </w:r>
      <w:r w:rsidR="00A01B62" w:rsidRPr="00A01B62">
        <w:t>,</w:t>
      </w:r>
      <w:r w:rsidR="00A01B62">
        <w:t xml:space="preserve"> </w:t>
      </w:r>
      <w:r w:rsidRPr="006C10CA">
        <w:t>and so long as it does what is within it</w:t>
      </w:r>
      <w:r w:rsidR="00A01B62" w:rsidRPr="00A01B62">
        <w:t>,</w:t>
      </w:r>
      <w:r w:rsidR="00A01B62">
        <w:t xml:space="preserve"> </w:t>
      </w:r>
      <w:r w:rsidRPr="006C10CA">
        <w:t>it is committing deadly sin</w:t>
      </w:r>
      <w:r w:rsidR="00A01B62" w:rsidRPr="00A01B62">
        <w:t>.</w:t>
      </w:r>
      <w:r w:rsidR="00A01B62">
        <w:t>”</w:t>
      </w:r>
      <w:r w:rsidR="00A01B62" w:rsidRPr="00A01B62">
        <w:t xml:space="preserve"> (</w:t>
      </w:r>
      <w:r w:rsidRPr="006C10CA">
        <w:t>Kittelson 111</w:t>
      </w:r>
      <w:r w:rsidR="00A01B62" w:rsidRPr="00A01B62">
        <w:t>)</w:t>
      </w:r>
    </w:p>
    <w:p w14:paraId="50DD3580" w14:textId="77777777" w:rsidR="002D4780" w:rsidRPr="006C10CA" w:rsidRDefault="002D4780" w:rsidP="009B3C33"/>
    <w:p w14:paraId="515A5DB8" w14:textId="77777777" w:rsidR="002D4780" w:rsidRPr="006C10CA" w:rsidRDefault="002D4780" w:rsidP="002D4780">
      <w:pPr>
        <w:numPr>
          <w:ilvl w:val="0"/>
          <w:numId w:val="2"/>
        </w:numPr>
      </w:pPr>
      <w:r w:rsidRPr="006C10CA">
        <w:rPr>
          <w:b/>
        </w:rPr>
        <w:t>November 1520</w:t>
      </w:r>
      <w:r w:rsidR="00A01B62" w:rsidRPr="00A01B62">
        <w:t xml:space="preserve">: </w:t>
      </w:r>
      <w:r w:rsidRPr="006C10CA">
        <w:rPr>
          <w:b/>
          <w:i/>
        </w:rPr>
        <w:t>On the Freedom of a Christian</w:t>
      </w:r>
    </w:p>
    <w:p w14:paraId="12CA3D1B" w14:textId="77777777" w:rsidR="002D4780" w:rsidRPr="006C10CA" w:rsidRDefault="002D4780" w:rsidP="002D4780">
      <w:pPr>
        <w:widowControl w:val="0"/>
        <w:numPr>
          <w:ilvl w:val="1"/>
          <w:numId w:val="2"/>
        </w:numPr>
      </w:pPr>
      <w:r w:rsidRPr="006C10CA">
        <w:t>Luther</w:t>
      </w:r>
      <w:r w:rsidR="00A01B62" w:rsidRPr="00A01B62">
        <w:t xml:space="preserve">: </w:t>
      </w:r>
      <w:r w:rsidR="00A01B62">
        <w:t>“</w:t>
      </w:r>
      <w:r w:rsidRPr="006C10CA">
        <w:t>the moment you begin to have faith you learn that all things in you are altogether blameworthy</w:t>
      </w:r>
      <w:r w:rsidR="00A01B62" w:rsidRPr="00A01B62">
        <w:t>,</w:t>
      </w:r>
      <w:r w:rsidR="00A01B62">
        <w:t xml:space="preserve"> </w:t>
      </w:r>
      <w:r w:rsidRPr="006C10CA">
        <w:t>sinful</w:t>
      </w:r>
      <w:r w:rsidR="00A01B62" w:rsidRPr="00A01B62">
        <w:t>,</w:t>
      </w:r>
      <w:r w:rsidR="00A01B62">
        <w:t xml:space="preserve"> </w:t>
      </w:r>
      <w:r w:rsidRPr="006C10CA">
        <w:t>and damnable</w:t>
      </w:r>
      <w:r w:rsidR="00A01B62" w:rsidRPr="00A01B62">
        <w:t>.</w:t>
      </w:r>
      <w:r w:rsidR="00A01B62">
        <w:t>”</w:t>
      </w:r>
      <w:r w:rsidR="00A01B62" w:rsidRPr="00A01B62">
        <w:t xml:space="preserve"> </w:t>
      </w:r>
      <w:r w:rsidR="00A01B62">
        <w:t>“</w:t>
      </w:r>
      <w:r w:rsidRPr="006C10CA">
        <w:t>A Christian was therefore to be constantly penitent</w:t>
      </w:r>
      <w:r w:rsidR="00A01B62" w:rsidRPr="00A01B62">
        <w:t>.</w:t>
      </w:r>
      <w:r w:rsidR="00A01B62">
        <w:t>”</w:t>
      </w:r>
      <w:r w:rsidR="00A01B62" w:rsidRPr="00A01B62">
        <w:t xml:space="preserve"> (</w:t>
      </w:r>
      <w:r w:rsidRPr="006C10CA">
        <w:t>Kittelson 156</w:t>
      </w:r>
      <w:r w:rsidR="00A01B62" w:rsidRPr="00A01B62">
        <w:t>)</w:t>
      </w:r>
    </w:p>
    <w:p w14:paraId="7396DF71" w14:textId="77777777" w:rsidR="002D4780" w:rsidRPr="006C10CA" w:rsidRDefault="002D4780" w:rsidP="002D4780">
      <w:pPr>
        <w:widowControl w:val="0"/>
        <w:numPr>
          <w:ilvl w:val="1"/>
          <w:numId w:val="2"/>
        </w:numPr>
      </w:pPr>
      <w:r w:rsidRPr="006C10CA">
        <w:t>Luther</w:t>
      </w:r>
      <w:r w:rsidR="00A01B62" w:rsidRPr="00A01B62">
        <w:t xml:space="preserve">: </w:t>
      </w:r>
      <w:r w:rsidR="00A01B62">
        <w:t>“</w:t>
      </w:r>
      <w:r w:rsidRPr="006C10CA">
        <w:t>if someone were not first a believer and a Christian</w:t>
      </w:r>
      <w:r w:rsidR="00A01B62" w:rsidRPr="00A01B62">
        <w:t>,</w:t>
      </w:r>
      <w:r w:rsidR="00A01B62">
        <w:t xml:space="preserve"> </w:t>
      </w:r>
      <w:r w:rsidRPr="006C10CA">
        <w:t>then all his works would amount to nothing and would be truly wicked and damnable sins</w:t>
      </w:r>
      <w:r w:rsidR="00A01B62" w:rsidRPr="00A01B62">
        <w:t>.</w:t>
      </w:r>
      <w:r w:rsidR="00A01B62">
        <w:t>”</w:t>
      </w:r>
      <w:r w:rsidR="00A01B62" w:rsidRPr="00A01B62">
        <w:t xml:space="preserve"> (</w:t>
      </w:r>
      <w:r>
        <w:t>Qtd</w:t>
      </w:r>
      <w:r w:rsidR="00A01B62" w:rsidRPr="00A01B62">
        <w:t xml:space="preserve">. </w:t>
      </w:r>
      <w:r>
        <w:t xml:space="preserve">in </w:t>
      </w:r>
      <w:r w:rsidRPr="006C10CA">
        <w:t>Kittelson 156</w:t>
      </w:r>
      <w:r w:rsidR="00A01B62" w:rsidRPr="00A01B62">
        <w:t>)</w:t>
      </w:r>
    </w:p>
    <w:p w14:paraId="7E06D973" w14:textId="77777777" w:rsidR="002D4780" w:rsidRPr="006C10CA" w:rsidRDefault="002D4780" w:rsidP="009B3C33">
      <w:pPr>
        <w:widowControl w:val="0"/>
      </w:pPr>
    </w:p>
    <w:p w14:paraId="67D10417" w14:textId="77777777" w:rsidR="0078464A" w:rsidRDefault="0078464A" w:rsidP="002D4780">
      <w:pPr>
        <w:numPr>
          <w:ilvl w:val="0"/>
          <w:numId w:val="2"/>
        </w:numPr>
      </w:pPr>
      <w:r>
        <w:rPr>
          <w:b/>
        </w:rPr>
        <w:t>1521</w:t>
      </w:r>
      <w:r>
        <w:t xml:space="preserve">: </w:t>
      </w:r>
      <w:r>
        <w:rPr>
          <w:b/>
          <w:i/>
        </w:rPr>
        <w:t>Defense and Explanation of All the Articles</w:t>
      </w:r>
    </w:p>
    <w:p w14:paraId="5896D52C" w14:textId="77777777" w:rsidR="0078464A" w:rsidRPr="0078464A" w:rsidRDefault="0078464A" w:rsidP="0078464A">
      <w:pPr>
        <w:numPr>
          <w:ilvl w:val="1"/>
          <w:numId w:val="2"/>
        </w:numPr>
      </w:pPr>
      <w:r>
        <w:rPr>
          <w:szCs w:val="39"/>
        </w:rPr>
        <w:t xml:space="preserve">Luther </w:t>
      </w:r>
      <w:r w:rsidR="00FC6123" w:rsidRPr="00F3215F">
        <w:rPr>
          <w:sz w:val="20"/>
          <w:szCs w:val="39"/>
        </w:rPr>
        <w:t>(</w:t>
      </w:r>
      <w:r w:rsidR="00FC6123">
        <w:rPr>
          <w:sz w:val="20"/>
          <w:szCs w:val="39"/>
        </w:rPr>
        <w:t>“</w:t>
      </w:r>
      <w:r w:rsidR="00FC6123" w:rsidRPr="00DF43D1">
        <w:rPr>
          <w:sz w:val="20"/>
          <w:szCs w:val="39"/>
        </w:rPr>
        <w:t xml:space="preserve">Defense </w:t>
      </w:r>
      <w:r w:rsidR="00FC6123">
        <w:rPr>
          <w:sz w:val="20"/>
          <w:szCs w:val="39"/>
        </w:rPr>
        <w:t>a</w:t>
      </w:r>
      <w:r w:rsidR="00FC6123" w:rsidRPr="00DF43D1">
        <w:rPr>
          <w:sz w:val="20"/>
          <w:szCs w:val="39"/>
        </w:rPr>
        <w:t xml:space="preserve">nd Explanation </w:t>
      </w:r>
      <w:r w:rsidR="00FC6123">
        <w:rPr>
          <w:sz w:val="20"/>
          <w:szCs w:val="39"/>
        </w:rPr>
        <w:t>o</w:t>
      </w:r>
      <w:r w:rsidR="00FC6123" w:rsidRPr="00DF43D1">
        <w:rPr>
          <w:sz w:val="20"/>
          <w:szCs w:val="39"/>
        </w:rPr>
        <w:t xml:space="preserve">f All </w:t>
      </w:r>
      <w:r w:rsidR="00FC6123">
        <w:rPr>
          <w:sz w:val="20"/>
          <w:szCs w:val="39"/>
        </w:rPr>
        <w:t>t</w:t>
      </w:r>
      <w:r w:rsidR="00FC6123" w:rsidRPr="00DF43D1">
        <w:rPr>
          <w:sz w:val="20"/>
          <w:szCs w:val="39"/>
        </w:rPr>
        <w:t>he Articles.</w:t>
      </w:r>
      <w:r w:rsidR="00FC6123">
        <w:rPr>
          <w:sz w:val="20"/>
          <w:szCs w:val="39"/>
        </w:rPr>
        <w:t>”</w:t>
      </w:r>
      <w:r w:rsidR="00FC6123" w:rsidRPr="00DF43D1">
        <w:rPr>
          <w:sz w:val="20"/>
          <w:szCs w:val="39"/>
        </w:rPr>
        <w:t xml:space="preserve"> </w:t>
      </w:r>
      <w:r w:rsidRPr="00DF43D1">
        <w:rPr>
          <w:i/>
          <w:sz w:val="20"/>
          <w:szCs w:val="39"/>
        </w:rPr>
        <w:t>Luther</w:t>
      </w:r>
      <w:r w:rsidRPr="00DF43D1">
        <w:rPr>
          <w:sz w:val="20"/>
          <w:szCs w:val="39"/>
        </w:rPr>
        <w:t>’</w:t>
      </w:r>
      <w:r w:rsidRPr="00DF43D1">
        <w:rPr>
          <w:i/>
          <w:sz w:val="20"/>
          <w:szCs w:val="39"/>
        </w:rPr>
        <w:t>s Works</w:t>
      </w:r>
      <w:r w:rsidRPr="00DF43D1">
        <w:rPr>
          <w:sz w:val="20"/>
          <w:szCs w:val="39"/>
        </w:rPr>
        <w:t xml:space="preserve"> </w:t>
      </w:r>
      <w:r w:rsidRPr="00F3215F">
        <w:rPr>
          <w:sz w:val="20"/>
          <w:szCs w:val="39"/>
        </w:rPr>
        <w:t>32.91)</w:t>
      </w:r>
      <w:r>
        <w:rPr>
          <w:szCs w:val="39"/>
        </w:rPr>
        <w:t>: “</w:t>
      </w:r>
      <w:r w:rsidRPr="00EB42E7">
        <w:rPr>
          <w:szCs w:val="39"/>
        </w:rPr>
        <w:t>all our good works are mortal sins</w:t>
      </w:r>
      <w:r>
        <w:rPr>
          <w:szCs w:val="39"/>
        </w:rPr>
        <w:t xml:space="preserve"> . . .”</w:t>
      </w:r>
    </w:p>
    <w:p w14:paraId="2D7CEBA0" w14:textId="77777777" w:rsidR="0078464A" w:rsidRPr="0078464A" w:rsidRDefault="0078464A" w:rsidP="0078464A"/>
    <w:p w14:paraId="2C682F85" w14:textId="77777777" w:rsidR="002D4780" w:rsidRPr="006C10CA" w:rsidRDefault="002D4780" w:rsidP="002D4780">
      <w:pPr>
        <w:numPr>
          <w:ilvl w:val="0"/>
          <w:numId w:val="2"/>
        </w:numPr>
      </w:pPr>
      <w:r w:rsidRPr="006C10CA">
        <w:rPr>
          <w:b/>
        </w:rPr>
        <w:t>December 1521-February 1522</w:t>
      </w:r>
      <w:r w:rsidR="00A01B62" w:rsidRPr="00A01B62">
        <w:t xml:space="preserve">: </w:t>
      </w:r>
      <w:r w:rsidRPr="006C10CA">
        <w:rPr>
          <w:b/>
        </w:rPr>
        <w:t>Luther</w:t>
      </w:r>
      <w:r w:rsidR="00A01B62">
        <w:rPr>
          <w:b/>
        </w:rPr>
        <w:t>’</w:t>
      </w:r>
      <w:r w:rsidRPr="006C10CA">
        <w:rPr>
          <w:b/>
        </w:rPr>
        <w:t>s translation of the New Testament</w:t>
      </w:r>
    </w:p>
    <w:p w14:paraId="33F3C55A" w14:textId="77777777" w:rsidR="002D4780" w:rsidRPr="006C10CA" w:rsidRDefault="00A01B62" w:rsidP="002D4780">
      <w:pPr>
        <w:numPr>
          <w:ilvl w:val="1"/>
          <w:numId w:val="2"/>
        </w:numPr>
      </w:pPr>
      <w:r>
        <w:t>“</w:t>
      </w:r>
      <w:r w:rsidR="002D4780" w:rsidRPr="006C10CA">
        <w:t xml:space="preserve">As he commented in the </w:t>
      </w:r>
      <w:r w:rsidR="002D4780" w:rsidRPr="006C10CA">
        <w:rPr>
          <w:i/>
        </w:rPr>
        <w:t>Preface to Romans</w:t>
      </w:r>
      <w:r w:rsidRPr="00A01B62">
        <w:rPr>
          <w:iCs/>
        </w:rPr>
        <w:t>, [</w:t>
      </w:r>
      <w:r w:rsidR="002D4780" w:rsidRPr="006C10CA">
        <w:t>176</w:t>
      </w:r>
      <w:r w:rsidRPr="00A01B62">
        <w:t xml:space="preserve">] </w:t>
      </w:r>
      <w:r>
        <w:t>“</w:t>
      </w:r>
      <w:r w:rsidRPr="00A01B62">
        <w:t xml:space="preserve">. . . </w:t>
      </w:r>
      <w:r w:rsidR="002D4780" w:rsidRPr="006C10CA">
        <w:t>all it</w:t>
      </w:r>
      <w:r w:rsidRPr="00A01B62">
        <w:t xml:space="preserve"> [</w:t>
      </w:r>
      <w:r w:rsidR="002D4780" w:rsidRPr="006C10CA">
        <w:t>the law</w:t>
      </w:r>
      <w:r w:rsidRPr="00A01B62">
        <w:t xml:space="preserve">] </w:t>
      </w:r>
      <w:r w:rsidR="002D4780" w:rsidRPr="006C10CA">
        <w:t>does is remind us of our sins</w:t>
      </w:r>
      <w:r w:rsidRPr="00A01B62">
        <w:t>,</w:t>
      </w:r>
      <w:r>
        <w:t xml:space="preserve"> </w:t>
      </w:r>
      <w:r w:rsidR="002D4780" w:rsidRPr="006C10CA">
        <w:t>uses them to kill us</w:t>
      </w:r>
      <w:r w:rsidRPr="00A01B62">
        <w:t>,</w:t>
      </w:r>
      <w:r>
        <w:t xml:space="preserve"> </w:t>
      </w:r>
      <w:r w:rsidR="002D4780" w:rsidRPr="006C10CA">
        <w:t>and makes us guilty</w:t>
      </w:r>
      <w:r w:rsidRPr="00A01B62">
        <w:t>,</w:t>
      </w:r>
      <w:r>
        <w:t xml:space="preserve"> </w:t>
      </w:r>
      <w:r w:rsidR="002D4780" w:rsidRPr="006C10CA">
        <w:t>subject t</w:t>
      </w:r>
      <w:r w:rsidR="002D4780">
        <w:t>o everlasting wrath</w:t>
      </w:r>
      <w:r w:rsidRPr="00A01B62">
        <w:t>.</w:t>
      </w:r>
      <w:r w:rsidR="00E055E2" w:rsidRPr="00E055E2">
        <w:t>””</w:t>
      </w:r>
      <w:r w:rsidRPr="00A01B62">
        <w:t xml:space="preserve"> (</w:t>
      </w:r>
      <w:r w:rsidR="003D0BAF">
        <w:rPr>
          <w:i/>
        </w:rPr>
        <w:t>Luthers Werke</w:t>
      </w:r>
      <w:r w:rsidR="002D4780">
        <w:t xml:space="preserve"> 35</w:t>
      </w:r>
      <w:r w:rsidRPr="00A01B62">
        <w:t>.</w:t>
      </w:r>
      <w:r w:rsidR="002D4780" w:rsidRPr="006C10CA">
        <w:t>377</w:t>
      </w:r>
      <w:r w:rsidRPr="00A01B62">
        <w:t>,</w:t>
      </w:r>
      <w:r>
        <w:t xml:space="preserve"> </w:t>
      </w:r>
      <w:r w:rsidR="003D0BAF">
        <w:rPr>
          <w:i/>
        </w:rPr>
        <w:t>Luthers Werke Deutsche Bibel</w:t>
      </w:r>
      <w:r w:rsidR="002D4780">
        <w:t xml:space="preserve"> 7</w:t>
      </w:r>
      <w:r w:rsidRPr="00A01B62">
        <w:t>.</w:t>
      </w:r>
      <w:r w:rsidR="002D4780">
        <w:t>20</w:t>
      </w:r>
      <w:r w:rsidRPr="00A01B62">
        <w:t>) (</w:t>
      </w:r>
      <w:r w:rsidR="002D4780" w:rsidRPr="006C10CA">
        <w:t>Kittelson 176-77</w:t>
      </w:r>
      <w:r w:rsidRPr="00A01B62">
        <w:t>)</w:t>
      </w:r>
    </w:p>
    <w:p w14:paraId="29E6E4D7" w14:textId="77777777" w:rsidR="002D4780" w:rsidRDefault="002D4780" w:rsidP="009B3C33">
      <w:pPr>
        <w:widowControl w:val="0"/>
      </w:pPr>
    </w:p>
    <w:p w14:paraId="19E5C91A" w14:textId="77777777" w:rsidR="002D4780" w:rsidRDefault="002D4780" w:rsidP="002D4780">
      <w:pPr>
        <w:widowControl w:val="0"/>
        <w:numPr>
          <w:ilvl w:val="0"/>
          <w:numId w:val="2"/>
        </w:numPr>
      </w:pPr>
      <w:r w:rsidRPr="00824EB6">
        <w:rPr>
          <w:b/>
        </w:rPr>
        <w:t>December 1525</w:t>
      </w:r>
      <w:r w:rsidR="00A01B62" w:rsidRPr="00A01B62">
        <w:t xml:space="preserve">: </w:t>
      </w:r>
      <w:r w:rsidRPr="00824EB6">
        <w:rPr>
          <w:b/>
          <w:i/>
        </w:rPr>
        <w:t>On the Bondage of the Will</w:t>
      </w:r>
      <w:r w:rsidR="00A01B62" w:rsidRPr="00A01B62">
        <w:rPr>
          <w:iCs/>
        </w:rPr>
        <w:t xml:space="preserve"> (</w:t>
      </w:r>
      <w:r w:rsidRPr="00824EB6">
        <w:rPr>
          <w:b/>
          <w:i/>
          <w:iCs/>
        </w:rPr>
        <w:t>Servium arbitrium</w:t>
      </w:r>
      <w:r w:rsidR="00A01B62" w:rsidRPr="00A01B62">
        <w:rPr>
          <w:iCs/>
        </w:rPr>
        <w:t>)</w:t>
      </w:r>
    </w:p>
    <w:p w14:paraId="1F609861" w14:textId="77777777" w:rsidR="002D4780" w:rsidRPr="00824EB6" w:rsidRDefault="00A01B62" w:rsidP="002D4780">
      <w:pPr>
        <w:widowControl w:val="0"/>
        <w:numPr>
          <w:ilvl w:val="1"/>
          <w:numId w:val="2"/>
        </w:numPr>
      </w:pPr>
      <w:r>
        <w:t>“</w:t>
      </w:r>
      <w:r w:rsidRPr="00A01B62">
        <w:t xml:space="preserve">. . . </w:t>
      </w:r>
      <w:r w:rsidR="002D4780" w:rsidRPr="00824EB6">
        <w:t>we do everything by necessity and nothing by our free will</w:t>
      </w:r>
      <w:r w:rsidRPr="00A01B62">
        <w:t>,</w:t>
      </w:r>
      <w:r>
        <w:t xml:space="preserve"> </w:t>
      </w:r>
      <w:r w:rsidR="002D4780" w:rsidRPr="00824EB6">
        <w:t xml:space="preserve">since the power of the free will is nothing and neither does the good nor is capable of it in the absence of grace </w:t>
      </w:r>
      <w:r w:rsidRPr="00A01B62">
        <w:t>. . .</w:t>
      </w:r>
      <w:r>
        <w:t>”</w:t>
      </w:r>
      <w:r w:rsidRPr="00A01B62">
        <w:t xml:space="preserve"> (</w:t>
      </w:r>
      <w:r w:rsidR="002D4780" w:rsidRPr="00824EB6">
        <w:rPr>
          <w:i/>
        </w:rPr>
        <w:t>Servium arbitrium</w:t>
      </w:r>
      <w:r w:rsidRPr="00A01B62">
        <w:t>,</w:t>
      </w:r>
      <w:r>
        <w:t xml:space="preserve"> </w:t>
      </w:r>
      <w:r w:rsidR="002D4780" w:rsidRPr="00824EB6">
        <w:t xml:space="preserve">in </w:t>
      </w:r>
      <w:r w:rsidR="003D0BAF">
        <w:rPr>
          <w:i/>
        </w:rPr>
        <w:t>Luthers Werke</w:t>
      </w:r>
      <w:r w:rsidR="002D4780">
        <w:t xml:space="preserve"> 1</w:t>
      </w:r>
      <w:r w:rsidRPr="00A01B62">
        <w:t>.</w:t>
      </w:r>
      <w:r w:rsidR="002D4780" w:rsidRPr="00824EB6">
        <w:t>636</w:t>
      </w:r>
      <w:r w:rsidRPr="00A01B62">
        <w:t>) (</w:t>
      </w:r>
      <w:r w:rsidR="002D4780" w:rsidRPr="00824EB6">
        <w:t>Pelikan 4</w:t>
      </w:r>
      <w:r w:rsidR="00096321">
        <w:t>.</w:t>
      </w:r>
      <w:r w:rsidR="002D4780" w:rsidRPr="00824EB6">
        <w:t>141</w:t>
      </w:r>
      <w:r w:rsidRPr="00A01B62">
        <w:t>)</w:t>
      </w:r>
    </w:p>
    <w:p w14:paraId="57C281FA" w14:textId="77777777" w:rsidR="002D4780" w:rsidRPr="00824EB6" w:rsidRDefault="002D4780" w:rsidP="002D4780">
      <w:pPr>
        <w:widowControl w:val="0"/>
        <w:numPr>
          <w:ilvl w:val="1"/>
          <w:numId w:val="2"/>
        </w:numPr>
      </w:pPr>
      <w:r w:rsidRPr="00824EB6">
        <w:t>Luther</w:t>
      </w:r>
      <w:r w:rsidR="00A01B62" w:rsidRPr="00A01B62">
        <w:t xml:space="preserve"> </w:t>
      </w:r>
      <w:r w:rsidR="00A01B62">
        <w:t>“</w:t>
      </w:r>
      <w:r w:rsidRPr="00824EB6">
        <w:t>confined free will to</w:t>
      </w:r>
      <w:r w:rsidR="00A01B62" w:rsidRPr="00A01B62">
        <w:t xml:space="preserve"> </w:t>
      </w:r>
      <w:r w:rsidR="00A01B62">
        <w:t>“</w:t>
      </w:r>
      <w:r w:rsidRPr="00824EB6">
        <w:t>natural matters</w:t>
      </w:r>
      <w:r w:rsidR="00A01B62" w:rsidRPr="00A01B62">
        <w:t>,</w:t>
      </w:r>
      <w:r w:rsidR="00A01B62">
        <w:t xml:space="preserve"> </w:t>
      </w:r>
      <w:r w:rsidRPr="00824EB6">
        <w:t>such as eating</w:t>
      </w:r>
      <w:r w:rsidR="00A01B62" w:rsidRPr="00A01B62">
        <w:t>,</w:t>
      </w:r>
      <w:r w:rsidR="00A01B62">
        <w:t xml:space="preserve"> </w:t>
      </w:r>
      <w:r w:rsidRPr="00824EB6">
        <w:t>drinking</w:t>
      </w:r>
      <w:r w:rsidR="00A01B62" w:rsidRPr="00A01B62">
        <w:t>,</w:t>
      </w:r>
      <w:r w:rsidR="00A01B62">
        <w:t xml:space="preserve"> </w:t>
      </w:r>
      <w:r w:rsidRPr="00824EB6">
        <w:t>procreating</w:t>
      </w:r>
      <w:r w:rsidR="00A01B62" w:rsidRPr="00A01B62">
        <w:t>,</w:t>
      </w:r>
      <w:r w:rsidR="00A01B62">
        <w:t xml:space="preserve"> </w:t>
      </w:r>
      <w:r w:rsidRPr="00824EB6">
        <w:t>governing</w:t>
      </w:r>
      <w:r w:rsidR="00A01B62">
        <w:t>”</w:t>
      </w:r>
      <w:r w:rsidR="00A01B62" w:rsidRPr="00A01B62">
        <w:t xml:space="preserve"> </w:t>
      </w:r>
      <w:r w:rsidRPr="00824EB6">
        <w:t>and the like</w:t>
      </w:r>
      <w:r w:rsidR="00A01B62" w:rsidRPr="00A01B62">
        <w:t>.</w:t>
      </w:r>
      <w:r w:rsidR="00A01B62">
        <w:t>”</w:t>
      </w:r>
      <w:r w:rsidR="00A01B62" w:rsidRPr="00A01B62">
        <w:t xml:space="preserve"> (</w:t>
      </w:r>
      <w:r w:rsidRPr="00824EB6">
        <w:rPr>
          <w:i/>
        </w:rPr>
        <w:t>Servium arbitrium</w:t>
      </w:r>
      <w:r w:rsidR="00A01B62" w:rsidRPr="00A01B62">
        <w:t>,</w:t>
      </w:r>
      <w:r w:rsidR="00A01B62">
        <w:t xml:space="preserve"> </w:t>
      </w:r>
      <w:r w:rsidRPr="00824EB6">
        <w:t xml:space="preserve">in </w:t>
      </w:r>
      <w:r w:rsidR="003D0BAF">
        <w:rPr>
          <w:i/>
        </w:rPr>
        <w:t>Luthers Werke</w:t>
      </w:r>
      <w:r>
        <w:t xml:space="preserve"> 1</w:t>
      </w:r>
      <w:r w:rsidR="00A01B62" w:rsidRPr="00A01B62">
        <w:t>.</w:t>
      </w:r>
      <w:r w:rsidRPr="00824EB6">
        <w:t>752</w:t>
      </w:r>
      <w:r w:rsidR="00A01B62" w:rsidRPr="00A01B62">
        <w:t>) (</w:t>
      </w:r>
      <w:r w:rsidRPr="00824EB6">
        <w:t>Pelikan 4</w:t>
      </w:r>
      <w:r w:rsidR="00096321">
        <w:t>.</w:t>
      </w:r>
      <w:r w:rsidRPr="00824EB6">
        <w:t>141</w:t>
      </w:r>
      <w:r w:rsidR="00A01B62" w:rsidRPr="00A01B62">
        <w:t xml:space="preserve">) </w:t>
      </w:r>
      <w:r w:rsidR="00A01B62">
        <w:t>“</w:t>
      </w:r>
      <w:r w:rsidRPr="00824EB6">
        <w:t>He granted that</w:t>
      </w:r>
      <w:r w:rsidR="00A01B62" w:rsidRPr="00A01B62">
        <w:t xml:space="preserve"> </w:t>
      </w:r>
      <w:r w:rsidR="00A01B62">
        <w:t>“</w:t>
      </w:r>
      <w:r w:rsidRPr="00824EB6">
        <w:t>free choice is allowed to man</w:t>
      </w:r>
      <w:r w:rsidR="00A01B62" w:rsidRPr="00A01B62">
        <w:t>, [</w:t>
      </w:r>
      <w:r w:rsidRPr="00824EB6">
        <w:t>but</w:t>
      </w:r>
      <w:r w:rsidR="00A01B62" w:rsidRPr="00A01B62">
        <w:t xml:space="preserve">] </w:t>
      </w:r>
      <w:r w:rsidRPr="00824EB6">
        <w:t>only with respect to what is beneath him</w:t>
      </w:r>
      <w:r w:rsidR="00A01B62" w:rsidRPr="00A01B62">
        <w:t>,</w:t>
      </w:r>
      <w:r w:rsidR="00A01B62">
        <w:t xml:space="preserve"> </w:t>
      </w:r>
      <w:r w:rsidRPr="00824EB6">
        <w:t xml:space="preserve">and not to what is </w:t>
      </w:r>
      <w:r>
        <w:t>above him</w:t>
      </w:r>
      <w:r w:rsidR="00A01B62" w:rsidRPr="00A01B62">
        <w:t>.</w:t>
      </w:r>
      <w:r w:rsidR="00A01B62">
        <w:t>”</w:t>
      </w:r>
      <w:r w:rsidR="00A01B62" w:rsidRPr="00A01B62">
        <w:t xml:space="preserve"> </w:t>
      </w:r>
      <w:r w:rsidR="00A01B62" w:rsidRPr="00427B5B">
        <w:rPr>
          <w:sz w:val="20"/>
        </w:rPr>
        <w:t>(</w:t>
      </w:r>
      <w:r w:rsidR="003D0BAF" w:rsidRPr="00427B5B">
        <w:rPr>
          <w:i/>
          <w:sz w:val="20"/>
        </w:rPr>
        <w:t>Luther</w:t>
      </w:r>
      <w:r w:rsidR="003D0BAF" w:rsidRPr="00427B5B">
        <w:rPr>
          <w:sz w:val="20"/>
        </w:rPr>
        <w:t>’</w:t>
      </w:r>
      <w:r w:rsidR="003D0BAF" w:rsidRPr="00427B5B">
        <w:rPr>
          <w:i/>
          <w:sz w:val="20"/>
        </w:rPr>
        <w:t>s Works</w:t>
      </w:r>
      <w:r w:rsidRPr="00427B5B">
        <w:rPr>
          <w:sz w:val="20"/>
        </w:rPr>
        <w:t xml:space="preserve"> 33</w:t>
      </w:r>
      <w:r w:rsidR="00A01B62" w:rsidRPr="00427B5B">
        <w:rPr>
          <w:sz w:val="20"/>
        </w:rPr>
        <w:t>.</w:t>
      </w:r>
      <w:r w:rsidRPr="00427B5B">
        <w:rPr>
          <w:sz w:val="20"/>
        </w:rPr>
        <w:t>170</w:t>
      </w:r>
      <w:r w:rsidR="00427B5B">
        <w:rPr>
          <w:sz w:val="20"/>
        </w:rPr>
        <w:t>;</w:t>
      </w:r>
      <w:r w:rsidR="00A01B62" w:rsidRPr="00427B5B">
        <w:rPr>
          <w:sz w:val="20"/>
        </w:rPr>
        <w:t xml:space="preserve"> </w:t>
      </w:r>
      <w:r w:rsidR="003D0BAF" w:rsidRPr="00427B5B">
        <w:rPr>
          <w:i/>
          <w:sz w:val="20"/>
        </w:rPr>
        <w:t>Luthers Werke</w:t>
      </w:r>
      <w:r w:rsidRPr="00427B5B">
        <w:rPr>
          <w:sz w:val="20"/>
        </w:rPr>
        <w:t xml:space="preserve"> 18</w:t>
      </w:r>
      <w:r w:rsidR="00A01B62" w:rsidRPr="00427B5B">
        <w:rPr>
          <w:sz w:val="20"/>
        </w:rPr>
        <w:t>.</w:t>
      </w:r>
      <w:r w:rsidRPr="00427B5B">
        <w:rPr>
          <w:sz w:val="20"/>
        </w:rPr>
        <w:t>636</w:t>
      </w:r>
      <w:r w:rsidR="00A01B62" w:rsidRPr="00427B5B">
        <w:rPr>
          <w:sz w:val="20"/>
        </w:rPr>
        <w:t>)</w:t>
      </w:r>
      <w:r w:rsidR="00A01B62" w:rsidRPr="00A01B62">
        <w:t xml:space="preserve"> (</w:t>
      </w:r>
      <w:r w:rsidRPr="00824EB6">
        <w:t>Kittelson 205</w:t>
      </w:r>
      <w:r w:rsidR="00A01B62" w:rsidRPr="00A01B62">
        <w:t>)</w:t>
      </w:r>
    </w:p>
    <w:p w14:paraId="5C012B43" w14:textId="77777777" w:rsidR="002D4780" w:rsidRPr="00824EB6" w:rsidRDefault="00A01B62" w:rsidP="002D4780">
      <w:pPr>
        <w:numPr>
          <w:ilvl w:val="1"/>
          <w:numId w:val="2"/>
        </w:numPr>
      </w:pPr>
      <w:r>
        <w:t>“</w:t>
      </w:r>
      <w:r w:rsidR="002D4780" w:rsidRPr="00824EB6">
        <w:t>The human will could not</w:t>
      </w:r>
      <w:r w:rsidRPr="00A01B62">
        <w:t xml:space="preserve"> </w:t>
      </w:r>
      <w:r>
        <w:t>“</w:t>
      </w:r>
      <w:r w:rsidR="002D4780" w:rsidRPr="00824EB6">
        <w:t>move toward the righteousness of God</w:t>
      </w:r>
      <w:r w:rsidRPr="00A01B62">
        <w:t>.</w:t>
      </w:r>
      <w:r>
        <w:t>”</w:t>
      </w:r>
      <w:r w:rsidRPr="00A01B62">
        <w:t xml:space="preserve"> </w:t>
      </w:r>
      <w:r w:rsidR="002D4780" w:rsidRPr="00824EB6">
        <w:t>True freedom of the will was a divine attribute</w:t>
      </w:r>
      <w:r w:rsidRPr="00A01B62">
        <w:t xml:space="preserve"> </w:t>
      </w:r>
      <w:r>
        <w:t>“</w:t>
      </w:r>
      <w:r w:rsidR="002D4780" w:rsidRPr="00824EB6">
        <w:t>that can no more justly be attributed to human beings than can divin</w:t>
      </w:r>
      <w:r w:rsidR="002D4780">
        <w:t>ity itself</w:t>
      </w:r>
      <w:r w:rsidRPr="00A01B62">
        <w:t>.</w:t>
      </w:r>
      <w:r>
        <w:t>”</w:t>
      </w:r>
      <w:r w:rsidRPr="00A01B62">
        <w:t xml:space="preserve"> </w:t>
      </w:r>
      <w:r w:rsidRPr="00427B5B">
        <w:rPr>
          <w:sz w:val="20"/>
        </w:rPr>
        <w:t>[</w:t>
      </w:r>
      <w:r w:rsidR="003D0BAF" w:rsidRPr="00427B5B">
        <w:rPr>
          <w:i/>
          <w:sz w:val="20"/>
        </w:rPr>
        <w:t>Luther</w:t>
      </w:r>
      <w:r w:rsidR="003D0BAF" w:rsidRPr="00427B5B">
        <w:rPr>
          <w:sz w:val="20"/>
        </w:rPr>
        <w:t>’</w:t>
      </w:r>
      <w:r w:rsidR="003D0BAF" w:rsidRPr="00427B5B">
        <w:rPr>
          <w:i/>
          <w:sz w:val="20"/>
        </w:rPr>
        <w:t>s Works</w:t>
      </w:r>
      <w:r w:rsidR="002D4780" w:rsidRPr="00427B5B">
        <w:rPr>
          <w:sz w:val="20"/>
        </w:rPr>
        <w:t xml:space="preserve"> 33</w:t>
      </w:r>
      <w:r w:rsidRPr="00427B5B">
        <w:rPr>
          <w:sz w:val="20"/>
        </w:rPr>
        <w:t>.</w:t>
      </w:r>
      <w:r w:rsidR="002D4780" w:rsidRPr="00427B5B">
        <w:rPr>
          <w:sz w:val="20"/>
        </w:rPr>
        <w:t>68</w:t>
      </w:r>
      <w:r w:rsidR="00427B5B">
        <w:rPr>
          <w:sz w:val="20"/>
        </w:rPr>
        <w:t>;</w:t>
      </w:r>
      <w:r w:rsidRPr="00427B5B">
        <w:rPr>
          <w:sz w:val="20"/>
        </w:rPr>
        <w:t xml:space="preserve"> </w:t>
      </w:r>
      <w:r w:rsidR="003D0BAF" w:rsidRPr="00427B5B">
        <w:rPr>
          <w:i/>
          <w:sz w:val="20"/>
        </w:rPr>
        <w:t>Luthers Werke</w:t>
      </w:r>
      <w:r w:rsidR="002D4780" w:rsidRPr="00427B5B">
        <w:rPr>
          <w:sz w:val="20"/>
        </w:rPr>
        <w:t xml:space="preserve"> 18</w:t>
      </w:r>
      <w:r w:rsidRPr="00427B5B">
        <w:rPr>
          <w:sz w:val="20"/>
        </w:rPr>
        <w:t>.</w:t>
      </w:r>
      <w:r w:rsidR="002D4780" w:rsidRPr="00427B5B">
        <w:rPr>
          <w:sz w:val="20"/>
        </w:rPr>
        <w:t>636</w:t>
      </w:r>
      <w:r w:rsidRPr="00427B5B">
        <w:rPr>
          <w:sz w:val="20"/>
        </w:rPr>
        <w:t>]</w:t>
      </w:r>
      <w:r w:rsidRPr="00A01B62">
        <w:t xml:space="preserve"> </w:t>
      </w:r>
      <w:r w:rsidR="002D4780" w:rsidRPr="00824EB6">
        <w:t>He borrowed from Augustine to illustrate his meaning</w:t>
      </w:r>
      <w:r w:rsidRPr="00A01B62">
        <w:t xml:space="preserve">: </w:t>
      </w:r>
      <w:r>
        <w:t>“</w:t>
      </w:r>
      <w:r w:rsidR="002D4780" w:rsidRPr="00824EB6">
        <w:t>The human will is like a beast between</w:t>
      </w:r>
      <w:r w:rsidRPr="00A01B62">
        <w:t xml:space="preserve"> [</w:t>
      </w:r>
      <w:r w:rsidR="002D4780" w:rsidRPr="00824EB6">
        <w:t>God and Satan</w:t>
      </w:r>
      <w:r w:rsidRPr="00A01B62">
        <w:t xml:space="preserve">]. </w:t>
      </w:r>
      <w:r w:rsidR="002D4780" w:rsidRPr="00824EB6">
        <w:t>If God sits on it</w:t>
      </w:r>
      <w:r w:rsidRPr="00A01B62">
        <w:t>,</w:t>
      </w:r>
      <w:r>
        <w:t xml:space="preserve"> </w:t>
      </w:r>
      <w:r w:rsidR="002D4780" w:rsidRPr="00824EB6">
        <w:t>it wills and goes where</w:t>
      </w:r>
      <w:r w:rsidRPr="00A01B62">
        <w:t xml:space="preserve"> [</w:t>
      </w:r>
      <w:r w:rsidR="002D4780" w:rsidRPr="00824EB6">
        <w:t>205</w:t>
      </w:r>
      <w:r w:rsidRPr="00A01B62">
        <w:t xml:space="preserve">] </w:t>
      </w:r>
      <w:r w:rsidR="002D4780" w:rsidRPr="00824EB6">
        <w:t>God wills to go</w:t>
      </w:r>
      <w:r w:rsidRPr="00A01B62">
        <w:t xml:space="preserve">. . . . </w:t>
      </w:r>
      <w:r w:rsidR="002D4780" w:rsidRPr="00824EB6">
        <w:t>If Satan sits on it</w:t>
      </w:r>
      <w:r w:rsidRPr="00A01B62">
        <w:t>,</w:t>
      </w:r>
      <w:r>
        <w:t xml:space="preserve"> </w:t>
      </w:r>
      <w:r w:rsidR="002D4780" w:rsidRPr="00824EB6">
        <w:t>it wills and goes where Satan wills</w:t>
      </w:r>
      <w:r w:rsidRPr="00A01B62">
        <w:t xml:space="preserve">. </w:t>
      </w:r>
      <w:r w:rsidR="002D4780" w:rsidRPr="00824EB6">
        <w:t>Nor does it have the power to choose which rider it will go to or seek</w:t>
      </w:r>
      <w:r w:rsidRPr="00A01B62">
        <w:t>,</w:t>
      </w:r>
      <w:r>
        <w:t xml:space="preserve"> </w:t>
      </w:r>
      <w:r w:rsidR="002D4780" w:rsidRPr="00824EB6">
        <w:t>but the riders struggle over which of them wi</w:t>
      </w:r>
      <w:r w:rsidR="002D4780">
        <w:t>ll have it or rule it</w:t>
      </w:r>
      <w:r w:rsidRPr="00A01B62">
        <w:t>.</w:t>
      </w:r>
      <w:r>
        <w:t>”</w:t>
      </w:r>
      <w:r w:rsidRPr="00A01B62">
        <w:t xml:space="preserve"> </w:t>
      </w:r>
      <w:r w:rsidRPr="00427B5B">
        <w:rPr>
          <w:sz w:val="20"/>
        </w:rPr>
        <w:t>[</w:t>
      </w:r>
      <w:r w:rsidR="003D0BAF" w:rsidRPr="00427B5B">
        <w:rPr>
          <w:i/>
          <w:sz w:val="20"/>
        </w:rPr>
        <w:t>Luther</w:t>
      </w:r>
      <w:r w:rsidR="003D0BAF" w:rsidRPr="00427B5B">
        <w:rPr>
          <w:sz w:val="20"/>
        </w:rPr>
        <w:t>’</w:t>
      </w:r>
      <w:r w:rsidR="003D0BAF" w:rsidRPr="00427B5B">
        <w:rPr>
          <w:i/>
          <w:sz w:val="20"/>
        </w:rPr>
        <w:t>s Works</w:t>
      </w:r>
      <w:r w:rsidR="002D4780" w:rsidRPr="00427B5B">
        <w:rPr>
          <w:sz w:val="20"/>
        </w:rPr>
        <w:t xml:space="preserve"> 33</w:t>
      </w:r>
      <w:r w:rsidRPr="00427B5B">
        <w:rPr>
          <w:sz w:val="20"/>
        </w:rPr>
        <w:t>.</w:t>
      </w:r>
      <w:r w:rsidR="002D4780" w:rsidRPr="00427B5B">
        <w:rPr>
          <w:sz w:val="20"/>
        </w:rPr>
        <w:t>65-66</w:t>
      </w:r>
      <w:r w:rsidR="00427B5B">
        <w:rPr>
          <w:sz w:val="20"/>
        </w:rPr>
        <w:t>;</w:t>
      </w:r>
      <w:r w:rsidRPr="00427B5B">
        <w:rPr>
          <w:sz w:val="20"/>
        </w:rPr>
        <w:t xml:space="preserve"> </w:t>
      </w:r>
      <w:r w:rsidR="00DD65B5" w:rsidRPr="00427B5B">
        <w:rPr>
          <w:i/>
          <w:sz w:val="20"/>
        </w:rPr>
        <w:t>Luthers Werke</w:t>
      </w:r>
      <w:r w:rsidR="002D4780" w:rsidRPr="00427B5B">
        <w:rPr>
          <w:sz w:val="20"/>
        </w:rPr>
        <w:t xml:space="preserve"> 18</w:t>
      </w:r>
      <w:r w:rsidRPr="00427B5B">
        <w:rPr>
          <w:sz w:val="20"/>
        </w:rPr>
        <w:t>.</w:t>
      </w:r>
      <w:r w:rsidR="002D4780" w:rsidRPr="00427B5B">
        <w:rPr>
          <w:sz w:val="20"/>
        </w:rPr>
        <w:t>635</w:t>
      </w:r>
      <w:r w:rsidRPr="00427B5B">
        <w:rPr>
          <w:sz w:val="20"/>
        </w:rPr>
        <w:t>]</w:t>
      </w:r>
      <w:r w:rsidRPr="00A01B62">
        <w:t xml:space="preserve"> </w:t>
      </w:r>
      <w:r w:rsidR="002D4780" w:rsidRPr="00824EB6">
        <w:t>Not even the most faithful people had any choice in the matter</w:t>
      </w:r>
      <w:r w:rsidRPr="00A01B62">
        <w:t>.</w:t>
      </w:r>
      <w:r>
        <w:t>”</w:t>
      </w:r>
      <w:r w:rsidRPr="00A01B62">
        <w:t xml:space="preserve"> (</w:t>
      </w:r>
      <w:r w:rsidR="002D4780" w:rsidRPr="00824EB6">
        <w:t>Kittelson 205-6</w:t>
      </w:r>
      <w:r w:rsidRPr="00A01B62">
        <w:t>)</w:t>
      </w:r>
    </w:p>
    <w:p w14:paraId="33E58235" w14:textId="77777777" w:rsidR="002D4780" w:rsidRPr="00824EB6" w:rsidRDefault="002D4780" w:rsidP="002D4780">
      <w:pPr>
        <w:numPr>
          <w:ilvl w:val="1"/>
          <w:numId w:val="2"/>
        </w:numPr>
      </w:pPr>
      <w:r w:rsidRPr="00824EB6">
        <w:t>In the debate on free will</w:t>
      </w:r>
      <w:r w:rsidR="00A01B62" w:rsidRPr="00A01B62">
        <w:t xml:space="preserve">, </w:t>
      </w:r>
      <w:r w:rsidR="00A01B62">
        <w:t>“</w:t>
      </w:r>
      <w:r w:rsidRPr="00824EB6">
        <w:t>Luther accused Erasmus of reviving the Pelagian heresy</w:t>
      </w:r>
      <w:r w:rsidR="00A01B62" w:rsidRPr="00A01B62">
        <w:t>,</w:t>
      </w:r>
      <w:r w:rsidR="00A01B62">
        <w:t xml:space="preserve"> </w:t>
      </w:r>
      <w:r w:rsidRPr="00824EB6">
        <w:t>in fact of going even beyond it</w:t>
      </w:r>
      <w:r w:rsidR="00A01B62" w:rsidRPr="00A01B62">
        <w:t>,</w:t>
      </w:r>
      <w:r w:rsidR="00A01B62">
        <w:t xml:space="preserve"> </w:t>
      </w:r>
      <w:r w:rsidRPr="00824EB6">
        <w:t xml:space="preserve">in his willingness to ascribe freedom to the fallen will of man </w:t>
      </w:r>
      <w:r w:rsidR="00A01B62" w:rsidRPr="00A01B62">
        <w:t>. . .</w:t>
      </w:r>
      <w:r w:rsidR="00A01B62">
        <w:t>”</w:t>
      </w:r>
      <w:r w:rsidR="00A01B62" w:rsidRPr="00A01B62">
        <w:t xml:space="preserve"> (</w:t>
      </w:r>
      <w:r w:rsidRPr="00824EB6">
        <w:t>Pelikan 4</w:t>
      </w:r>
      <w:r w:rsidR="00096321">
        <w:t>.</w:t>
      </w:r>
      <w:r w:rsidRPr="00824EB6">
        <w:t>140</w:t>
      </w:r>
      <w:r w:rsidR="00A01B62" w:rsidRPr="00A01B62">
        <w:t>)</w:t>
      </w:r>
    </w:p>
    <w:p w14:paraId="06C0EF11" w14:textId="77777777" w:rsidR="002D4780" w:rsidRPr="00824EB6" w:rsidRDefault="002D4780" w:rsidP="002D4780">
      <w:pPr>
        <w:numPr>
          <w:ilvl w:val="1"/>
          <w:numId w:val="2"/>
        </w:numPr>
      </w:pPr>
      <w:r w:rsidRPr="00824EB6">
        <w:t>Luther held</w:t>
      </w:r>
      <w:r w:rsidR="00A01B62" w:rsidRPr="00A01B62">
        <w:t xml:space="preserve"> </w:t>
      </w:r>
      <w:r w:rsidR="00A01B62">
        <w:t>“</w:t>
      </w:r>
      <w:r w:rsidRPr="00824EB6">
        <w:t>the doctrine that the role of the human will in conversion was</w:t>
      </w:r>
      <w:r w:rsidR="00A01B62" w:rsidRPr="00A01B62">
        <w:t xml:space="preserve"> </w:t>
      </w:r>
      <w:r w:rsidR="00A01B62">
        <w:t>“</w:t>
      </w:r>
      <w:r w:rsidRPr="00824EB6">
        <w:t>purely passive</w:t>
      </w:r>
      <w:r w:rsidR="00A01B62">
        <w:t>”</w:t>
      </w:r>
      <w:r w:rsidR="00A01B62" w:rsidRPr="00A01B62">
        <w:t xml:space="preserve"> . . .</w:t>
      </w:r>
      <w:r w:rsidR="00A01B62">
        <w:t>”</w:t>
      </w:r>
      <w:r w:rsidR="00A01B62" w:rsidRPr="00A01B62">
        <w:t xml:space="preserve"> (</w:t>
      </w:r>
      <w:r w:rsidRPr="00824EB6">
        <w:t>Pelikan 4</w:t>
      </w:r>
      <w:r w:rsidR="00096321">
        <w:t>.</w:t>
      </w:r>
      <w:r w:rsidRPr="00824EB6">
        <w:t>142</w:t>
      </w:r>
      <w:r w:rsidR="00A01B62" w:rsidRPr="00A01B62">
        <w:t>)</w:t>
      </w:r>
    </w:p>
    <w:p w14:paraId="32A0216A" w14:textId="77777777" w:rsidR="002D4780" w:rsidRDefault="002D4780" w:rsidP="002D4780">
      <w:pPr>
        <w:numPr>
          <w:ilvl w:val="1"/>
          <w:numId w:val="2"/>
        </w:numPr>
      </w:pPr>
      <w:r w:rsidRPr="00824EB6">
        <w:lastRenderedPageBreak/>
        <w:t>For Luther there could be no Christianity without</w:t>
      </w:r>
      <w:r w:rsidR="00A01B62" w:rsidRPr="00A01B62">
        <w:t xml:space="preserve"> </w:t>
      </w:r>
      <w:r w:rsidR="00A01B62">
        <w:t>“</w:t>
      </w:r>
      <w:r w:rsidRPr="00824EB6">
        <w:t>staunchly holding your ground</w:t>
      </w:r>
      <w:r w:rsidR="00A01B62" w:rsidRPr="00A01B62">
        <w:t>,</w:t>
      </w:r>
      <w:r w:rsidR="00A01B62">
        <w:t xml:space="preserve"> </w:t>
      </w:r>
      <w:r w:rsidRPr="00824EB6">
        <w:t>stating your position</w:t>
      </w:r>
      <w:r w:rsidR="00A01B62" w:rsidRPr="00A01B62">
        <w:t>,</w:t>
      </w:r>
      <w:r w:rsidR="00A01B62">
        <w:t xml:space="preserve"> </w:t>
      </w:r>
      <w:r w:rsidRPr="00824EB6">
        <w:t>confessing it</w:t>
      </w:r>
      <w:r w:rsidR="00A01B62" w:rsidRPr="00A01B62">
        <w:t>,</w:t>
      </w:r>
      <w:r w:rsidR="00A01B62">
        <w:t xml:space="preserve"> </w:t>
      </w:r>
      <w:r w:rsidRPr="00824EB6">
        <w:t>defending it</w:t>
      </w:r>
      <w:r w:rsidR="00A01B62" w:rsidRPr="00A01B62">
        <w:t>,</w:t>
      </w:r>
      <w:r w:rsidR="00A01B62">
        <w:t xml:space="preserve"> </w:t>
      </w:r>
      <w:r w:rsidRPr="00824EB6">
        <w:t>and perseveri</w:t>
      </w:r>
      <w:r>
        <w:t>ng in it unvanquished</w:t>
      </w:r>
      <w:r w:rsidR="00A01B62" w:rsidRPr="00A01B62">
        <w:t>.</w:t>
      </w:r>
      <w:r w:rsidR="00A01B62">
        <w:t>”</w:t>
      </w:r>
      <w:r w:rsidR="00A01B62" w:rsidRPr="00A01B62">
        <w:t xml:space="preserve"> </w:t>
      </w:r>
      <w:r w:rsidR="00A01B62" w:rsidRPr="00427B5B">
        <w:rPr>
          <w:sz w:val="20"/>
        </w:rPr>
        <w:t>[</w:t>
      </w:r>
      <w:r w:rsidR="003D0BAF" w:rsidRPr="00427B5B">
        <w:rPr>
          <w:i/>
          <w:sz w:val="20"/>
        </w:rPr>
        <w:t>Luther</w:t>
      </w:r>
      <w:r w:rsidR="003D0BAF" w:rsidRPr="00427B5B">
        <w:rPr>
          <w:sz w:val="20"/>
        </w:rPr>
        <w:t>’</w:t>
      </w:r>
      <w:r w:rsidR="003D0BAF" w:rsidRPr="00427B5B">
        <w:rPr>
          <w:i/>
          <w:sz w:val="20"/>
        </w:rPr>
        <w:t>s Works</w:t>
      </w:r>
      <w:r w:rsidRPr="00427B5B">
        <w:rPr>
          <w:sz w:val="20"/>
        </w:rPr>
        <w:t xml:space="preserve"> 33</w:t>
      </w:r>
      <w:r w:rsidR="00A01B62" w:rsidRPr="00427B5B">
        <w:rPr>
          <w:sz w:val="20"/>
        </w:rPr>
        <w:t>.</w:t>
      </w:r>
      <w:r w:rsidRPr="00427B5B">
        <w:rPr>
          <w:sz w:val="20"/>
        </w:rPr>
        <w:t>20</w:t>
      </w:r>
      <w:r w:rsidR="00427B5B">
        <w:rPr>
          <w:sz w:val="20"/>
        </w:rPr>
        <w:t>;</w:t>
      </w:r>
      <w:r w:rsidR="00A01B62" w:rsidRPr="00427B5B">
        <w:rPr>
          <w:sz w:val="20"/>
        </w:rPr>
        <w:t xml:space="preserve"> </w:t>
      </w:r>
      <w:r w:rsidR="00DD65B5" w:rsidRPr="00427B5B">
        <w:rPr>
          <w:i/>
          <w:sz w:val="20"/>
        </w:rPr>
        <w:t>Luthers Werke</w:t>
      </w:r>
      <w:r w:rsidRPr="00427B5B">
        <w:rPr>
          <w:sz w:val="20"/>
        </w:rPr>
        <w:t xml:space="preserve"> 18</w:t>
      </w:r>
      <w:r w:rsidR="00A01B62" w:rsidRPr="00427B5B">
        <w:rPr>
          <w:sz w:val="20"/>
        </w:rPr>
        <w:t>.</w:t>
      </w:r>
      <w:r w:rsidRPr="00427B5B">
        <w:rPr>
          <w:sz w:val="20"/>
        </w:rPr>
        <w:t>603</w:t>
      </w:r>
      <w:r w:rsidR="00A01B62" w:rsidRPr="00427B5B">
        <w:rPr>
          <w:sz w:val="20"/>
        </w:rPr>
        <w:t>]</w:t>
      </w:r>
      <w:r w:rsidR="00A01B62" w:rsidRPr="00A01B62">
        <w:t xml:space="preserve"> . . . </w:t>
      </w:r>
      <w:r w:rsidRPr="00824EB6">
        <w:t>He fully intended the implication that Erasmus was not a Christian</w:t>
      </w:r>
      <w:r w:rsidR="00A01B62" w:rsidRPr="00A01B62">
        <w:t>.</w:t>
      </w:r>
      <w:r w:rsidR="00A01B62">
        <w:t>”</w:t>
      </w:r>
      <w:r w:rsidR="00A01B62" w:rsidRPr="00A01B62">
        <w:t xml:space="preserve"> (</w:t>
      </w:r>
      <w:r w:rsidRPr="00824EB6">
        <w:t>Kittelson 206</w:t>
      </w:r>
      <w:r w:rsidR="00A01B62" w:rsidRPr="00A01B62">
        <w:t>)</w:t>
      </w:r>
    </w:p>
    <w:p w14:paraId="442EA8DD" w14:textId="77777777" w:rsidR="0078464A" w:rsidRDefault="0078464A" w:rsidP="0078464A"/>
    <w:p w14:paraId="4D10F975" w14:textId="77777777" w:rsidR="0078464A" w:rsidRDefault="0078464A" w:rsidP="0078464A">
      <w:pPr>
        <w:numPr>
          <w:ilvl w:val="0"/>
          <w:numId w:val="2"/>
        </w:numPr>
      </w:pPr>
      <w:r>
        <w:rPr>
          <w:b/>
        </w:rPr>
        <w:t>1538</w:t>
      </w:r>
      <w:r>
        <w:t xml:space="preserve">: </w:t>
      </w:r>
      <w:r w:rsidRPr="007A31FD">
        <w:rPr>
          <w:szCs w:val="39"/>
        </w:rPr>
        <w:t>“</w:t>
      </w:r>
      <w:r w:rsidRPr="0078464A">
        <w:rPr>
          <w:b/>
          <w:szCs w:val="39"/>
        </w:rPr>
        <w:t>Psalm 51</w:t>
      </w:r>
      <w:r w:rsidRPr="007A31FD">
        <w:rPr>
          <w:szCs w:val="39"/>
        </w:rPr>
        <w:t xml:space="preserve">: </w:t>
      </w:r>
      <w:r w:rsidRPr="0078464A">
        <w:rPr>
          <w:b/>
          <w:szCs w:val="39"/>
        </w:rPr>
        <w:t xml:space="preserve">The Psalm </w:t>
      </w:r>
      <w:r w:rsidRPr="0078464A">
        <w:rPr>
          <w:b/>
          <w:i/>
          <w:szCs w:val="39"/>
        </w:rPr>
        <w:t>Miserere</w:t>
      </w:r>
      <w:r w:rsidRPr="007A31FD">
        <w:rPr>
          <w:szCs w:val="39"/>
        </w:rPr>
        <w:t>”</w:t>
      </w:r>
    </w:p>
    <w:p w14:paraId="1F3EC8CF" w14:textId="77777777" w:rsidR="00427B5B" w:rsidRPr="00427B5B" w:rsidRDefault="0078464A" w:rsidP="0078464A">
      <w:pPr>
        <w:numPr>
          <w:ilvl w:val="1"/>
          <w:numId w:val="2"/>
        </w:numPr>
      </w:pPr>
      <w:r>
        <w:rPr>
          <w:szCs w:val="39"/>
        </w:rPr>
        <w:t xml:space="preserve">Luther </w:t>
      </w:r>
      <w:r w:rsidRPr="00C4101E">
        <w:rPr>
          <w:sz w:val="20"/>
          <w:szCs w:val="39"/>
        </w:rPr>
        <w:t>(</w:t>
      </w:r>
      <w:r w:rsidRPr="00C4101E">
        <w:rPr>
          <w:i/>
          <w:iCs/>
          <w:sz w:val="20"/>
          <w:szCs w:val="40"/>
        </w:rPr>
        <w:t>Luther</w:t>
      </w:r>
      <w:r w:rsidRPr="00C4101E">
        <w:rPr>
          <w:iCs/>
          <w:sz w:val="20"/>
          <w:szCs w:val="40"/>
        </w:rPr>
        <w:t>’</w:t>
      </w:r>
      <w:r w:rsidRPr="00C4101E">
        <w:rPr>
          <w:i/>
          <w:iCs/>
          <w:sz w:val="20"/>
          <w:szCs w:val="40"/>
        </w:rPr>
        <w:t>s Works</w:t>
      </w:r>
      <w:r w:rsidRPr="00C4101E">
        <w:rPr>
          <w:iCs/>
          <w:sz w:val="20"/>
          <w:szCs w:val="40"/>
        </w:rPr>
        <w:t xml:space="preserve"> 12.</w:t>
      </w:r>
      <w:r>
        <w:rPr>
          <w:sz w:val="20"/>
          <w:szCs w:val="39"/>
        </w:rPr>
        <w:t>307</w:t>
      </w:r>
      <w:r w:rsidRPr="00EB6122">
        <w:rPr>
          <w:sz w:val="20"/>
          <w:szCs w:val="39"/>
        </w:rPr>
        <w:t>)</w:t>
      </w:r>
      <w:r>
        <w:rPr>
          <w:szCs w:val="39"/>
        </w:rPr>
        <w:t xml:space="preserve">: </w:t>
      </w:r>
      <w:r w:rsidR="00427B5B">
        <w:rPr>
          <w:szCs w:val="39"/>
        </w:rPr>
        <w:t>“the whole nature [is] corrupted by sin . . .”</w:t>
      </w:r>
    </w:p>
    <w:p w14:paraId="46AA75BB" w14:textId="77777777" w:rsidR="0078464A" w:rsidRPr="0078464A" w:rsidRDefault="00427B5B" w:rsidP="00427B5B">
      <w:pPr>
        <w:numPr>
          <w:ilvl w:val="2"/>
          <w:numId w:val="2"/>
        </w:numPr>
      </w:pPr>
      <w:r>
        <w:rPr>
          <w:szCs w:val="39"/>
        </w:rPr>
        <w:t xml:space="preserve">Luther </w:t>
      </w:r>
      <w:r w:rsidRPr="00C4101E">
        <w:rPr>
          <w:sz w:val="20"/>
          <w:szCs w:val="39"/>
        </w:rPr>
        <w:t>(</w:t>
      </w:r>
      <w:r w:rsidRPr="00C4101E">
        <w:rPr>
          <w:i/>
          <w:iCs/>
          <w:sz w:val="20"/>
          <w:szCs w:val="40"/>
        </w:rPr>
        <w:t>Luther</w:t>
      </w:r>
      <w:r w:rsidRPr="00C4101E">
        <w:rPr>
          <w:iCs/>
          <w:sz w:val="20"/>
          <w:szCs w:val="40"/>
        </w:rPr>
        <w:t>’</w:t>
      </w:r>
      <w:r w:rsidRPr="00C4101E">
        <w:rPr>
          <w:i/>
          <w:iCs/>
          <w:sz w:val="20"/>
          <w:szCs w:val="40"/>
        </w:rPr>
        <w:t>s Works</w:t>
      </w:r>
      <w:r w:rsidRPr="00C4101E">
        <w:rPr>
          <w:iCs/>
          <w:sz w:val="20"/>
          <w:szCs w:val="40"/>
        </w:rPr>
        <w:t xml:space="preserve"> 12.</w:t>
      </w:r>
      <w:r>
        <w:rPr>
          <w:sz w:val="20"/>
          <w:szCs w:val="39"/>
        </w:rPr>
        <w:t>307, Althaus trans.</w:t>
      </w:r>
      <w:r w:rsidRPr="00EB6122">
        <w:rPr>
          <w:sz w:val="20"/>
          <w:szCs w:val="39"/>
        </w:rPr>
        <w:t>)</w:t>
      </w:r>
      <w:r>
        <w:rPr>
          <w:szCs w:val="39"/>
        </w:rPr>
        <w:t xml:space="preserve">: </w:t>
      </w:r>
      <w:r w:rsidR="0078464A" w:rsidRPr="00EB42E7">
        <w:rPr>
          <w:szCs w:val="39"/>
        </w:rPr>
        <w:t>“there is simply nothing in us that is not sinful</w:t>
      </w:r>
      <w:r w:rsidR="0078464A">
        <w:rPr>
          <w:szCs w:val="39"/>
        </w:rPr>
        <w:t>.</w:t>
      </w:r>
      <w:r w:rsidR="0078464A" w:rsidRPr="00EB42E7">
        <w:rPr>
          <w:szCs w:val="39"/>
        </w:rPr>
        <w:t>”</w:t>
      </w:r>
      <w:r w:rsidR="0078464A">
        <w:rPr>
          <w:szCs w:val="39"/>
        </w:rPr>
        <w:t xml:space="preserve"> </w:t>
      </w:r>
      <w:r w:rsidR="0078464A" w:rsidRPr="00F3215F">
        <w:rPr>
          <w:sz w:val="20"/>
          <w:szCs w:val="39"/>
        </w:rPr>
        <w:t>(</w:t>
      </w:r>
      <w:r w:rsidR="0078464A">
        <w:rPr>
          <w:sz w:val="20"/>
          <w:szCs w:val="39"/>
        </w:rPr>
        <w:t xml:space="preserve">Qtd. in Althaus, Paul. </w:t>
      </w:r>
      <w:r w:rsidR="0078464A" w:rsidRPr="00F3215F">
        <w:rPr>
          <w:i/>
          <w:iCs/>
          <w:sz w:val="20"/>
          <w:szCs w:val="41"/>
        </w:rPr>
        <w:t>The Theology of Martin Luther</w:t>
      </w:r>
      <w:r w:rsidR="0078464A" w:rsidRPr="00F3215F">
        <w:rPr>
          <w:iCs/>
          <w:sz w:val="20"/>
          <w:szCs w:val="41"/>
        </w:rPr>
        <w:t xml:space="preserve">. </w:t>
      </w:r>
      <w:r w:rsidR="0078464A" w:rsidRPr="00F3215F">
        <w:rPr>
          <w:sz w:val="20"/>
          <w:szCs w:val="39"/>
        </w:rPr>
        <w:t>Trans. Robert C. Schultz. Philadelphia: Fortress, 1966.</w:t>
      </w:r>
      <w:r w:rsidR="0078464A">
        <w:rPr>
          <w:sz w:val="20"/>
          <w:szCs w:val="39"/>
        </w:rPr>
        <w:t xml:space="preserve"> 153.</w:t>
      </w:r>
      <w:r w:rsidR="0078464A" w:rsidRPr="00F3215F">
        <w:rPr>
          <w:sz w:val="20"/>
          <w:szCs w:val="39"/>
        </w:rPr>
        <w:t>)</w:t>
      </w:r>
    </w:p>
    <w:p w14:paraId="14735A2F" w14:textId="77777777" w:rsidR="0078464A" w:rsidRPr="00824EB6" w:rsidRDefault="0078464A" w:rsidP="0078464A">
      <w:pPr>
        <w:numPr>
          <w:ilvl w:val="1"/>
          <w:numId w:val="2"/>
        </w:numPr>
      </w:pPr>
      <w:r>
        <w:rPr>
          <w:szCs w:val="39"/>
        </w:rPr>
        <w:t xml:space="preserve">Luther </w:t>
      </w:r>
      <w:r w:rsidRPr="00C4101E">
        <w:rPr>
          <w:sz w:val="20"/>
          <w:szCs w:val="39"/>
        </w:rPr>
        <w:t>(“Psalm 51</w:t>
      </w:r>
      <w:r>
        <w:rPr>
          <w:sz w:val="20"/>
          <w:szCs w:val="39"/>
        </w:rPr>
        <w:t>”</w:t>
      </w:r>
      <w:r w:rsidRPr="00C4101E">
        <w:rPr>
          <w:iCs/>
          <w:sz w:val="20"/>
          <w:szCs w:val="40"/>
        </w:rPr>
        <w:t xml:space="preserve"> 12.</w:t>
      </w:r>
      <w:r>
        <w:rPr>
          <w:sz w:val="20"/>
          <w:szCs w:val="39"/>
        </w:rPr>
        <w:t>337</w:t>
      </w:r>
      <w:r w:rsidRPr="00EB6122">
        <w:rPr>
          <w:sz w:val="20"/>
          <w:szCs w:val="39"/>
        </w:rPr>
        <w:t>)</w:t>
      </w:r>
      <w:r>
        <w:rPr>
          <w:szCs w:val="39"/>
        </w:rPr>
        <w:t>: “</w:t>
      </w:r>
      <w:r w:rsidRPr="00EB42E7">
        <w:rPr>
          <w:szCs w:val="39"/>
        </w:rPr>
        <w:t>neither the tree nor the fruit of human nature is good</w:t>
      </w:r>
      <w:r>
        <w:rPr>
          <w:szCs w:val="39"/>
        </w:rPr>
        <w:t xml:space="preserve"> . . . </w:t>
      </w:r>
      <w:r w:rsidRPr="00EB42E7">
        <w:rPr>
          <w:szCs w:val="39"/>
        </w:rPr>
        <w:t>everything has been so deformed and destroyed by sin that there is nothing sound left in all of human</w:t>
      </w:r>
      <w:r>
        <w:rPr>
          <w:szCs w:val="39"/>
        </w:rPr>
        <w:t xml:space="preserve"> </w:t>
      </w:r>
      <w:r w:rsidRPr="00EB42E7">
        <w:rPr>
          <w:szCs w:val="39"/>
        </w:rPr>
        <w:t>nature.</w:t>
      </w:r>
      <w:r>
        <w:rPr>
          <w:szCs w:val="39"/>
        </w:rPr>
        <w:t>”</w:t>
      </w:r>
    </w:p>
    <w:p w14:paraId="285768FC" w14:textId="77777777" w:rsidR="002D4780" w:rsidRDefault="002D4780" w:rsidP="009B3C33">
      <w:pPr>
        <w:pStyle w:val="Heading2"/>
      </w:pPr>
      <w:r>
        <w:br w:type="page"/>
      </w:r>
      <w:bookmarkStart w:id="6" w:name="_Toc502802695"/>
      <w:r w:rsidR="00AF3C3E">
        <w:lastRenderedPageBreak/>
        <w:t>Luther on</w:t>
      </w:r>
      <w:r w:rsidR="00A01B62" w:rsidRPr="00A01B62">
        <w:t xml:space="preserve"> </w:t>
      </w:r>
      <w:r w:rsidR="00A01B62">
        <w:t>“</w:t>
      </w:r>
      <w:r w:rsidR="00AF3C3E">
        <w:t>Faith Alone</w:t>
      </w:r>
      <w:r w:rsidR="00A01B62">
        <w:t>”</w:t>
      </w:r>
      <w:bookmarkEnd w:id="6"/>
    </w:p>
    <w:p w14:paraId="3C634FF5" w14:textId="77777777" w:rsidR="002D4780" w:rsidRDefault="002D4780"/>
    <w:p w14:paraId="48FF3DA0" w14:textId="77777777" w:rsidR="002D4780" w:rsidRPr="002B358E" w:rsidRDefault="002D4780"/>
    <w:p w14:paraId="02EBF1E1" w14:textId="77777777" w:rsidR="002D4780" w:rsidRPr="002B358E" w:rsidRDefault="00A01B62" w:rsidP="002D4780">
      <w:pPr>
        <w:numPr>
          <w:ilvl w:val="0"/>
          <w:numId w:val="3"/>
        </w:numPr>
      </w:pPr>
      <w:r>
        <w:rPr>
          <w:bCs/>
        </w:rPr>
        <w:t>“</w:t>
      </w:r>
      <w:r w:rsidR="002D4780" w:rsidRPr="002B358E">
        <w:rPr>
          <w:b/>
          <w:bCs/>
          <w:i/>
        </w:rPr>
        <w:t>sola fide</w:t>
      </w:r>
      <w:r>
        <w:rPr>
          <w:bCs/>
        </w:rPr>
        <w:t>”</w:t>
      </w:r>
      <w:r w:rsidRPr="00A01B62">
        <w:rPr>
          <w:bCs/>
        </w:rPr>
        <w:t xml:space="preserve"> </w:t>
      </w:r>
      <w:r w:rsidR="002D4780" w:rsidRPr="002B358E">
        <w:rPr>
          <w:b/>
          <w:bCs/>
        </w:rPr>
        <w:t>before Luther</w:t>
      </w:r>
    </w:p>
    <w:p w14:paraId="30AAF48B" w14:textId="77777777" w:rsidR="002D4780" w:rsidRPr="002B358E" w:rsidRDefault="00A01B62" w:rsidP="002D4780">
      <w:pPr>
        <w:numPr>
          <w:ilvl w:val="1"/>
          <w:numId w:val="3"/>
        </w:numPr>
      </w:pPr>
      <w:r>
        <w:t>“</w:t>
      </w:r>
      <w:r w:rsidR="002D4780" w:rsidRPr="002B358E">
        <w:t>In a gloss to 1 Timothy 1</w:t>
      </w:r>
      <w:r w:rsidRPr="00A01B62">
        <w:t>,</w:t>
      </w:r>
      <w:r w:rsidR="002D4780" w:rsidRPr="002B358E">
        <w:t>8</w:t>
      </w:r>
      <w:r w:rsidRPr="00A01B62">
        <w:t xml:space="preserve"> [</w:t>
      </w:r>
      <w:r>
        <w:t>“</w:t>
      </w:r>
      <w:r w:rsidR="002D4780" w:rsidRPr="002B358E">
        <w:t>the law is good</w:t>
      </w:r>
      <w:r w:rsidRPr="00A01B62">
        <w:t>,</w:t>
      </w:r>
      <w:r>
        <w:t xml:space="preserve"> </w:t>
      </w:r>
      <w:r w:rsidR="002D4780" w:rsidRPr="002B358E">
        <w:t>if one uses it legitimately</w:t>
      </w:r>
      <w:r>
        <w:t>”</w:t>
      </w:r>
      <w:r w:rsidRPr="00A01B62">
        <w:t>],</w:t>
      </w:r>
      <w:r>
        <w:t xml:space="preserve"> </w:t>
      </w:r>
      <w:r w:rsidR="002D4780" w:rsidRPr="002B358E">
        <w:t>Thomas Aquinas had explained that justification is not the result of fulfilling the law</w:t>
      </w:r>
      <w:r w:rsidRPr="00A01B62">
        <w:t>,</w:t>
      </w:r>
      <w:r>
        <w:t xml:space="preserve"> </w:t>
      </w:r>
      <w:r w:rsidR="002D4780" w:rsidRPr="002B358E">
        <w:t>but is received through faith alone</w:t>
      </w:r>
      <w:r w:rsidRPr="00A01B62">
        <w:t>.</w:t>
      </w:r>
      <w:r>
        <w:t>”</w:t>
      </w:r>
      <w:r w:rsidRPr="00A01B62">
        <w:t xml:space="preserve"> (</w:t>
      </w:r>
      <w:r w:rsidR="002D4780" w:rsidRPr="002B358E">
        <w:t>Schmaus 29</w:t>
      </w:r>
      <w:r w:rsidRPr="00A01B62">
        <w:t xml:space="preserve">) </w:t>
      </w:r>
    </w:p>
    <w:p w14:paraId="29744DFE" w14:textId="77777777" w:rsidR="002D4780" w:rsidRPr="002B358E" w:rsidRDefault="00A01B62" w:rsidP="002D4780">
      <w:pPr>
        <w:numPr>
          <w:ilvl w:val="1"/>
          <w:numId w:val="3"/>
        </w:numPr>
      </w:pPr>
      <w:r>
        <w:t>“</w:t>
      </w:r>
      <w:r w:rsidRPr="00A01B62">
        <w:t xml:space="preserve">. . . </w:t>
      </w:r>
      <w:r w:rsidR="002D4780" w:rsidRPr="002B358E">
        <w:t>the trans</w:t>
      </w:r>
      <w:r w:rsidR="002D4780" w:rsidRPr="002B358E">
        <w:softHyphen/>
        <w:t>lation of the Bible that appeared in 1483 had rendered Galatians 2</w:t>
      </w:r>
      <w:r w:rsidRPr="00A01B62">
        <w:t>,</w:t>
      </w:r>
      <w:r w:rsidR="002D4780" w:rsidRPr="002B358E">
        <w:t>16</w:t>
      </w:r>
      <w:r w:rsidRPr="00A01B62">
        <w:t xml:space="preserve">: </w:t>
      </w:r>
      <w:r>
        <w:t>“</w:t>
      </w:r>
      <w:r w:rsidR="002D4780" w:rsidRPr="002B358E">
        <w:t>justified only by faith</w:t>
      </w:r>
      <w:r w:rsidRPr="00A01B62">
        <w:t>.</w:t>
      </w:r>
      <w:r w:rsidR="00E055E2" w:rsidRPr="00E055E2">
        <w:t>””</w:t>
      </w:r>
      <w:r w:rsidRPr="00A01B62">
        <w:t xml:space="preserve"> (</w:t>
      </w:r>
      <w:r w:rsidR="002D4780" w:rsidRPr="002B358E">
        <w:t>Schmaus 29</w:t>
      </w:r>
      <w:r w:rsidRPr="00A01B62">
        <w:t xml:space="preserve">) </w:t>
      </w:r>
      <w:r w:rsidR="002D4780" w:rsidRPr="002B358E">
        <w:t>Gal 2</w:t>
      </w:r>
      <w:r w:rsidRPr="00A01B62">
        <w:t>:</w:t>
      </w:r>
      <w:r w:rsidR="002D4780" w:rsidRPr="002B358E">
        <w:t>16</w:t>
      </w:r>
      <w:r w:rsidRPr="00A01B62">
        <w:t xml:space="preserve">, </w:t>
      </w:r>
      <w:r>
        <w:t>“</w:t>
      </w:r>
      <w:r w:rsidR="002D4780" w:rsidRPr="002B358E">
        <w:t>a person is justified not by the works of the law but through faith in Jesus Christ</w:t>
      </w:r>
      <w:r w:rsidRPr="00A01B62">
        <w:t xml:space="preserve">. </w:t>
      </w:r>
      <w:r w:rsidR="002D4780" w:rsidRPr="002B358E">
        <w:t>And we have come to believe in Christ Jesus</w:t>
      </w:r>
      <w:r w:rsidRPr="00A01B62">
        <w:t>,</w:t>
      </w:r>
      <w:r>
        <w:t xml:space="preserve"> </w:t>
      </w:r>
      <w:r w:rsidR="002D4780" w:rsidRPr="002B358E">
        <w:t xml:space="preserve">so that we might be justified by faith in Christ </w:t>
      </w:r>
      <w:r w:rsidRPr="00A01B62">
        <w:t>. . .</w:t>
      </w:r>
      <w:r>
        <w:t>”</w:t>
      </w:r>
    </w:p>
    <w:p w14:paraId="6DE0DD6A" w14:textId="77777777" w:rsidR="002D4780" w:rsidRPr="002B358E" w:rsidRDefault="00A01B62" w:rsidP="002D4780">
      <w:pPr>
        <w:numPr>
          <w:ilvl w:val="1"/>
          <w:numId w:val="3"/>
        </w:numPr>
      </w:pPr>
      <w:r>
        <w:t>“</w:t>
      </w:r>
      <w:r w:rsidR="002D4780" w:rsidRPr="002B358E">
        <w:t>Three Italian editions of Scripture</w:t>
      </w:r>
      <w:r w:rsidRPr="00A01B62">
        <w:t xml:space="preserve"> (</w:t>
      </w:r>
      <w:r w:rsidR="002D4780" w:rsidRPr="002B358E">
        <w:t>Genoa</w:t>
      </w:r>
      <w:r w:rsidRPr="00A01B62">
        <w:t>,</w:t>
      </w:r>
      <w:r>
        <w:t xml:space="preserve"> </w:t>
      </w:r>
      <w:r w:rsidR="002D4780" w:rsidRPr="002B358E">
        <w:t>1476</w:t>
      </w:r>
      <w:r w:rsidRPr="00A01B62">
        <w:t xml:space="preserve">; </w:t>
      </w:r>
      <w:r w:rsidR="002D4780" w:rsidRPr="002B358E">
        <w:t>Venice</w:t>
      </w:r>
      <w:r w:rsidRPr="00A01B62">
        <w:t>,</w:t>
      </w:r>
      <w:r>
        <w:t xml:space="preserve"> </w:t>
      </w:r>
      <w:r w:rsidR="002D4780" w:rsidRPr="002B358E">
        <w:t>1583 and 1546</w:t>
      </w:r>
      <w:r w:rsidRPr="00A01B62">
        <w:t xml:space="preserve">) </w:t>
      </w:r>
      <w:r w:rsidR="002D4780" w:rsidRPr="002B358E">
        <w:t>offered a similar trans</w:t>
      </w:r>
      <w:r w:rsidR="002D4780" w:rsidRPr="002B358E">
        <w:softHyphen/>
        <w:t>lation</w:t>
      </w:r>
      <w:r w:rsidRPr="00A01B62">
        <w:t>.</w:t>
      </w:r>
      <w:r>
        <w:t>”</w:t>
      </w:r>
      <w:r w:rsidRPr="00A01B62">
        <w:t xml:space="preserve"> (</w:t>
      </w:r>
      <w:r w:rsidR="002D4780" w:rsidRPr="002B358E">
        <w:t>Schmaus 29</w:t>
      </w:r>
      <w:r w:rsidRPr="00A01B62">
        <w:t>)</w:t>
      </w:r>
    </w:p>
    <w:p w14:paraId="669B2B09" w14:textId="77777777" w:rsidR="002D4780" w:rsidRPr="002B358E" w:rsidRDefault="00A01B62" w:rsidP="002D4780">
      <w:pPr>
        <w:numPr>
          <w:ilvl w:val="1"/>
          <w:numId w:val="3"/>
        </w:numPr>
      </w:pPr>
      <w:r>
        <w:t>“</w:t>
      </w:r>
      <w:r w:rsidR="002D4780" w:rsidRPr="002B358E">
        <w:t>In his work</w:t>
      </w:r>
      <w:r w:rsidRPr="00A01B62">
        <w:t xml:space="preserve"> </w:t>
      </w:r>
      <w:r>
        <w:t>“</w:t>
      </w:r>
      <w:r w:rsidR="002D4780" w:rsidRPr="002B358E">
        <w:t>On Justification</w:t>
      </w:r>
      <w:r>
        <w:t>”</w:t>
      </w:r>
      <w:r w:rsidRPr="00A01B62">
        <w:t xml:space="preserve"> [</w:t>
      </w:r>
      <w:r w:rsidR="002D4780" w:rsidRPr="002B358E">
        <w:rPr>
          <w:i/>
        </w:rPr>
        <w:t>De Justificatione</w:t>
      </w:r>
      <w:r w:rsidR="002D4780" w:rsidRPr="002B358E">
        <w:t xml:space="preserve"> 1</w:t>
      </w:r>
      <w:r w:rsidRPr="00A01B62">
        <w:t>.</w:t>
      </w:r>
      <w:r w:rsidR="002D4780" w:rsidRPr="002B358E">
        <w:t>25</w:t>
      </w:r>
      <w:r w:rsidRPr="00A01B62">
        <w:t>,</w:t>
      </w:r>
      <w:r>
        <w:t xml:space="preserve"> </w:t>
      </w:r>
      <w:r w:rsidR="002D4780" w:rsidRPr="002B358E">
        <w:t xml:space="preserve">in </w:t>
      </w:r>
      <w:r w:rsidR="002D4780" w:rsidRPr="002B358E">
        <w:rPr>
          <w:i/>
        </w:rPr>
        <w:t>De</w:t>
      </w:r>
      <w:r w:rsidR="002D4780" w:rsidRPr="002B358E">
        <w:t xml:space="preserve"> </w:t>
      </w:r>
      <w:r w:rsidR="002D4780" w:rsidRPr="002B358E">
        <w:rPr>
          <w:i/>
        </w:rPr>
        <w:t>Controversus</w:t>
      </w:r>
      <w:r w:rsidR="002D4780" w:rsidRPr="002B358E">
        <w:t xml:space="preserve"> vol</w:t>
      </w:r>
      <w:r w:rsidRPr="00A01B62">
        <w:t xml:space="preserve">. </w:t>
      </w:r>
      <w:r w:rsidR="002D4780" w:rsidRPr="002B358E">
        <w:t>4</w:t>
      </w:r>
      <w:r w:rsidRPr="00A01B62">
        <w:t>],</w:t>
      </w:r>
      <w:r>
        <w:t xml:space="preserve"> </w:t>
      </w:r>
      <w:r w:rsidR="002D4780" w:rsidRPr="002B358E">
        <w:t>Cardinal Bellarmine</w:t>
      </w:r>
      <w:r w:rsidRPr="00A01B62">
        <w:t xml:space="preserve"> [</w:t>
      </w:r>
      <w:r w:rsidR="002D4780" w:rsidRPr="002B358E">
        <w:t>29</w:t>
      </w:r>
      <w:r w:rsidRPr="00A01B62">
        <w:t xml:space="preserve">] </w:t>
      </w:r>
      <w:r w:rsidR="002D4780" w:rsidRPr="002B358E">
        <w:t>cited a series of Fathers and Church documents as witnesses for the formula</w:t>
      </w:r>
      <w:r w:rsidRPr="00A01B62">
        <w:t xml:space="preserve"> </w:t>
      </w:r>
      <w:r>
        <w:t>“</w:t>
      </w:r>
      <w:r w:rsidR="002D4780" w:rsidRPr="002B358E">
        <w:t>by faith alone</w:t>
      </w:r>
      <w:r w:rsidRPr="00A01B62">
        <w:t>.</w:t>
      </w:r>
      <w:r w:rsidR="00E055E2" w:rsidRPr="00E055E2">
        <w:t>””</w:t>
      </w:r>
      <w:r w:rsidRPr="00A01B62">
        <w:t xml:space="preserve"> (</w:t>
      </w:r>
      <w:r w:rsidR="002D4780" w:rsidRPr="002B358E">
        <w:t>Schmaus 29-30</w:t>
      </w:r>
      <w:r w:rsidRPr="00A01B62">
        <w:t>)</w:t>
      </w:r>
    </w:p>
    <w:p w14:paraId="69CED81A" w14:textId="77777777" w:rsidR="002D4780" w:rsidRDefault="002D4780" w:rsidP="009B3C33"/>
    <w:p w14:paraId="3F45437F" w14:textId="77777777" w:rsidR="002D4780" w:rsidRDefault="002D4780" w:rsidP="002D4780">
      <w:pPr>
        <w:numPr>
          <w:ilvl w:val="0"/>
          <w:numId w:val="3"/>
        </w:numPr>
      </w:pPr>
      <w:r>
        <w:rPr>
          <w:b/>
        </w:rPr>
        <w:t>justification by faith in scripture</w:t>
      </w:r>
    </w:p>
    <w:p w14:paraId="5F3B481C" w14:textId="77777777" w:rsidR="002D4780" w:rsidRPr="000264EB" w:rsidRDefault="002D4780" w:rsidP="002D4780">
      <w:pPr>
        <w:widowControl w:val="0"/>
        <w:numPr>
          <w:ilvl w:val="1"/>
          <w:numId w:val="3"/>
        </w:numPr>
        <w:rPr>
          <w:sz w:val="20"/>
        </w:rPr>
      </w:pPr>
      <w:r w:rsidRPr="000264EB">
        <w:rPr>
          <w:sz w:val="20"/>
        </w:rPr>
        <w:t>Rom 1</w:t>
      </w:r>
      <w:r w:rsidR="00A01B62" w:rsidRPr="00A01B62">
        <w:rPr>
          <w:sz w:val="20"/>
        </w:rPr>
        <w:t>:</w:t>
      </w:r>
      <w:r w:rsidRPr="000264EB">
        <w:rPr>
          <w:sz w:val="20"/>
        </w:rPr>
        <w:t>17</w:t>
      </w:r>
      <w:r w:rsidR="00A01B62" w:rsidRPr="00A01B62">
        <w:rPr>
          <w:sz w:val="20"/>
        </w:rPr>
        <w:t xml:space="preserve">, </w:t>
      </w:r>
      <w:r w:rsidR="00A01B62">
        <w:rPr>
          <w:sz w:val="20"/>
        </w:rPr>
        <w:t>“</w:t>
      </w:r>
      <w:r w:rsidRPr="000264EB">
        <w:rPr>
          <w:sz w:val="20"/>
        </w:rPr>
        <w:t>For in it</w:t>
      </w:r>
      <w:r w:rsidR="00A01B62" w:rsidRPr="00A01B62">
        <w:rPr>
          <w:sz w:val="20"/>
        </w:rPr>
        <w:t xml:space="preserve"> [</w:t>
      </w:r>
      <w:r w:rsidRPr="000264EB">
        <w:rPr>
          <w:sz w:val="20"/>
        </w:rPr>
        <w:t>the gospel</w:t>
      </w:r>
      <w:r w:rsidR="00A01B62" w:rsidRPr="00A01B62">
        <w:rPr>
          <w:sz w:val="20"/>
        </w:rPr>
        <w:t xml:space="preserve">] </w:t>
      </w:r>
      <w:r w:rsidRPr="000264EB">
        <w:rPr>
          <w:sz w:val="20"/>
        </w:rPr>
        <w:t>the righteousness of God is revealed through faith for faith</w:t>
      </w:r>
      <w:r w:rsidR="00A01B62" w:rsidRPr="00A01B62">
        <w:rPr>
          <w:sz w:val="20"/>
        </w:rPr>
        <w:t xml:space="preserve">; </w:t>
      </w:r>
      <w:r w:rsidRPr="000264EB">
        <w:rPr>
          <w:sz w:val="20"/>
        </w:rPr>
        <w:t>as it is written</w:t>
      </w:r>
      <w:r w:rsidR="00A01B62" w:rsidRPr="00A01B62">
        <w:rPr>
          <w:sz w:val="20"/>
        </w:rPr>
        <w:t xml:space="preserve">, </w:t>
      </w:r>
      <w:r w:rsidR="00A01B62">
        <w:rPr>
          <w:sz w:val="20"/>
        </w:rPr>
        <w:t>“</w:t>
      </w:r>
      <w:r w:rsidRPr="000264EB">
        <w:rPr>
          <w:sz w:val="20"/>
        </w:rPr>
        <w:t>The one who is righteous will live by faith</w:t>
      </w:r>
      <w:r w:rsidR="00A01B62" w:rsidRPr="00A01B62">
        <w:rPr>
          <w:sz w:val="20"/>
        </w:rPr>
        <w:t>.</w:t>
      </w:r>
      <w:r w:rsidR="00E055E2" w:rsidRPr="00E055E2">
        <w:rPr>
          <w:sz w:val="20"/>
        </w:rPr>
        <w:t>””</w:t>
      </w:r>
    </w:p>
    <w:p w14:paraId="004A465F" w14:textId="77777777" w:rsidR="002D4780" w:rsidRPr="000264EB" w:rsidRDefault="002D4780" w:rsidP="002D4780">
      <w:pPr>
        <w:widowControl w:val="0"/>
        <w:numPr>
          <w:ilvl w:val="1"/>
          <w:numId w:val="3"/>
        </w:numPr>
        <w:rPr>
          <w:sz w:val="20"/>
        </w:rPr>
      </w:pPr>
      <w:r>
        <w:rPr>
          <w:sz w:val="20"/>
        </w:rPr>
        <w:t>Rom 3</w:t>
      </w:r>
      <w:r w:rsidR="00A01B62" w:rsidRPr="00A01B62">
        <w:rPr>
          <w:sz w:val="20"/>
        </w:rPr>
        <w:t>:</w:t>
      </w:r>
      <w:r>
        <w:rPr>
          <w:sz w:val="20"/>
        </w:rPr>
        <w:t>21-31</w:t>
      </w:r>
      <w:r w:rsidR="00A01B62" w:rsidRPr="00A01B62">
        <w:rPr>
          <w:sz w:val="20"/>
        </w:rPr>
        <w:t xml:space="preserve">, </w:t>
      </w:r>
      <w:r w:rsidR="00A01B62">
        <w:rPr>
          <w:sz w:val="20"/>
        </w:rPr>
        <w:t>“</w:t>
      </w:r>
      <w:r w:rsidRPr="000264EB">
        <w:rPr>
          <w:sz w:val="20"/>
        </w:rPr>
        <w:t>But now</w:t>
      </w:r>
      <w:r w:rsidR="00A01B62" w:rsidRPr="00A01B62">
        <w:rPr>
          <w:sz w:val="20"/>
        </w:rPr>
        <w:t>,</w:t>
      </w:r>
      <w:r w:rsidR="00A01B62">
        <w:rPr>
          <w:sz w:val="20"/>
        </w:rPr>
        <w:t xml:space="preserve"> </w:t>
      </w:r>
      <w:r w:rsidRPr="000264EB">
        <w:rPr>
          <w:sz w:val="20"/>
        </w:rPr>
        <w:t>apart from law</w:t>
      </w:r>
      <w:r w:rsidR="00A01B62" w:rsidRPr="00A01B62">
        <w:rPr>
          <w:sz w:val="20"/>
        </w:rPr>
        <w:t>,</w:t>
      </w:r>
      <w:r w:rsidR="00A01B62">
        <w:rPr>
          <w:sz w:val="20"/>
        </w:rPr>
        <w:t xml:space="preserve"> </w:t>
      </w:r>
      <w:r w:rsidRPr="000264EB">
        <w:rPr>
          <w:sz w:val="20"/>
        </w:rPr>
        <w:t>the righteousness of God has been disclosed</w:t>
      </w:r>
      <w:r w:rsidR="00A01B62" w:rsidRPr="00A01B62">
        <w:rPr>
          <w:sz w:val="20"/>
        </w:rPr>
        <w:t>,</w:t>
      </w:r>
      <w:r w:rsidR="00A01B62">
        <w:rPr>
          <w:sz w:val="20"/>
        </w:rPr>
        <w:t xml:space="preserve"> </w:t>
      </w:r>
      <w:r w:rsidRPr="000264EB">
        <w:rPr>
          <w:sz w:val="20"/>
        </w:rPr>
        <w:t>and is at</w:t>
      </w:r>
      <w:r w:rsidRPr="000264EB">
        <w:rPr>
          <w:sz w:val="20"/>
        </w:rPr>
        <w:softHyphen/>
        <w:t>tes</w:t>
      </w:r>
      <w:r w:rsidRPr="000264EB">
        <w:rPr>
          <w:sz w:val="20"/>
        </w:rPr>
        <w:softHyphen/>
        <w:t>ted by the law and the prophets</w:t>
      </w:r>
      <w:r w:rsidR="00A01B62" w:rsidRPr="00A01B62">
        <w:rPr>
          <w:sz w:val="20"/>
        </w:rPr>
        <w:t>,</w:t>
      </w:r>
      <w:r w:rsidR="00A01B62">
        <w:rPr>
          <w:sz w:val="20"/>
        </w:rPr>
        <w:t xml:space="preserve"> </w:t>
      </w:r>
      <w:r w:rsidRPr="000264EB">
        <w:rPr>
          <w:sz w:val="20"/>
          <w:vertAlign w:val="superscript"/>
        </w:rPr>
        <w:t>22</w:t>
      </w:r>
      <w:r w:rsidRPr="000264EB">
        <w:rPr>
          <w:sz w:val="20"/>
        </w:rPr>
        <w:t>the righteousness of God through faith in Jesus Christ for all who believe</w:t>
      </w:r>
      <w:r w:rsidR="00A01B62" w:rsidRPr="00A01B62">
        <w:rPr>
          <w:sz w:val="20"/>
        </w:rPr>
        <w:t xml:space="preserve">. </w:t>
      </w:r>
      <w:r w:rsidRPr="000264EB">
        <w:rPr>
          <w:sz w:val="20"/>
        </w:rPr>
        <w:t>For there is no dis</w:t>
      </w:r>
      <w:r w:rsidRPr="000264EB">
        <w:rPr>
          <w:sz w:val="20"/>
        </w:rPr>
        <w:softHyphen/>
        <w:t>tinc</w:t>
      </w:r>
      <w:r w:rsidRPr="000264EB">
        <w:rPr>
          <w:sz w:val="20"/>
        </w:rPr>
        <w:softHyphen/>
        <w:t>tion</w:t>
      </w:r>
      <w:r w:rsidR="00A01B62" w:rsidRPr="00A01B62">
        <w:rPr>
          <w:sz w:val="20"/>
        </w:rPr>
        <w:t>,</w:t>
      </w:r>
      <w:r w:rsidR="00A01B62">
        <w:rPr>
          <w:sz w:val="20"/>
        </w:rPr>
        <w:t xml:space="preserve"> </w:t>
      </w:r>
      <w:r w:rsidRPr="000264EB">
        <w:rPr>
          <w:sz w:val="20"/>
          <w:vertAlign w:val="superscript"/>
        </w:rPr>
        <w:t>23</w:t>
      </w:r>
      <w:r w:rsidRPr="000264EB">
        <w:rPr>
          <w:sz w:val="20"/>
        </w:rPr>
        <w:t>since all have sinned and fall short of the glory of God</w:t>
      </w:r>
      <w:r w:rsidR="00A01B62" w:rsidRPr="00A01B62">
        <w:rPr>
          <w:sz w:val="20"/>
        </w:rPr>
        <w:t xml:space="preserve">; </w:t>
      </w:r>
      <w:r w:rsidRPr="000264EB">
        <w:rPr>
          <w:sz w:val="20"/>
          <w:vertAlign w:val="superscript"/>
        </w:rPr>
        <w:t>24</w:t>
      </w:r>
      <w:r w:rsidRPr="000264EB">
        <w:rPr>
          <w:sz w:val="20"/>
        </w:rPr>
        <w:t>they are now justified by his grace as a gift</w:t>
      </w:r>
      <w:r w:rsidR="00A01B62" w:rsidRPr="00A01B62">
        <w:rPr>
          <w:sz w:val="20"/>
        </w:rPr>
        <w:t>,</w:t>
      </w:r>
      <w:r w:rsidR="00A01B62">
        <w:rPr>
          <w:sz w:val="20"/>
        </w:rPr>
        <w:t xml:space="preserve"> </w:t>
      </w:r>
      <w:r w:rsidRPr="000264EB">
        <w:rPr>
          <w:sz w:val="20"/>
        </w:rPr>
        <w:t>through the re</w:t>
      </w:r>
      <w:r w:rsidRPr="000264EB">
        <w:rPr>
          <w:sz w:val="20"/>
        </w:rPr>
        <w:softHyphen/>
        <w:t>demption that is in Christ Jesus</w:t>
      </w:r>
      <w:r w:rsidR="00A01B62" w:rsidRPr="00A01B62">
        <w:rPr>
          <w:sz w:val="20"/>
        </w:rPr>
        <w:t>,</w:t>
      </w:r>
      <w:r w:rsidR="00A01B62">
        <w:rPr>
          <w:sz w:val="20"/>
        </w:rPr>
        <w:t xml:space="preserve"> </w:t>
      </w:r>
      <w:r w:rsidRPr="000264EB">
        <w:rPr>
          <w:sz w:val="20"/>
          <w:vertAlign w:val="superscript"/>
        </w:rPr>
        <w:t>25</w:t>
      </w:r>
      <w:r w:rsidRPr="000264EB">
        <w:rPr>
          <w:sz w:val="20"/>
        </w:rPr>
        <w:t>whom God put forward as a sacrifice of atonement by his blood</w:t>
      </w:r>
      <w:r w:rsidR="00A01B62" w:rsidRPr="00A01B62">
        <w:rPr>
          <w:sz w:val="20"/>
        </w:rPr>
        <w:t>,</w:t>
      </w:r>
      <w:r w:rsidR="00A01B62">
        <w:rPr>
          <w:sz w:val="20"/>
        </w:rPr>
        <w:t xml:space="preserve"> </w:t>
      </w:r>
      <w:r w:rsidRPr="000264EB">
        <w:rPr>
          <w:sz w:val="20"/>
        </w:rPr>
        <w:t>effective through faith</w:t>
      </w:r>
      <w:r w:rsidR="00A01B62" w:rsidRPr="00A01B62">
        <w:rPr>
          <w:sz w:val="20"/>
        </w:rPr>
        <w:t xml:space="preserve">. </w:t>
      </w:r>
      <w:r w:rsidRPr="000264EB">
        <w:rPr>
          <w:sz w:val="20"/>
        </w:rPr>
        <w:t>He did this to show his righteousness</w:t>
      </w:r>
      <w:r w:rsidR="00A01B62" w:rsidRPr="00A01B62">
        <w:rPr>
          <w:sz w:val="20"/>
        </w:rPr>
        <w:t>,</w:t>
      </w:r>
      <w:r w:rsidR="00A01B62">
        <w:rPr>
          <w:sz w:val="20"/>
        </w:rPr>
        <w:t xml:space="preserve"> </w:t>
      </w:r>
      <w:r w:rsidRPr="000264EB">
        <w:rPr>
          <w:sz w:val="20"/>
        </w:rPr>
        <w:t>be</w:t>
      </w:r>
      <w:r w:rsidRPr="000264EB">
        <w:rPr>
          <w:sz w:val="20"/>
        </w:rPr>
        <w:softHyphen/>
        <w:t>cause in his divine forbearance he had passed over the sins previously com</w:t>
      </w:r>
      <w:r w:rsidRPr="000264EB">
        <w:rPr>
          <w:sz w:val="20"/>
        </w:rPr>
        <w:softHyphen/>
        <w:t>mitted</w:t>
      </w:r>
      <w:r w:rsidR="00A01B62" w:rsidRPr="00A01B62">
        <w:rPr>
          <w:sz w:val="20"/>
        </w:rPr>
        <w:t xml:space="preserve">; </w:t>
      </w:r>
      <w:r w:rsidRPr="000264EB">
        <w:rPr>
          <w:sz w:val="20"/>
          <w:vertAlign w:val="superscript"/>
        </w:rPr>
        <w:t>26</w:t>
      </w:r>
      <w:r w:rsidRPr="000264EB">
        <w:rPr>
          <w:sz w:val="20"/>
        </w:rPr>
        <w:t>it was to prove at the present time that he him</w:t>
      </w:r>
      <w:r w:rsidRPr="000264EB">
        <w:rPr>
          <w:sz w:val="20"/>
        </w:rPr>
        <w:softHyphen/>
        <w:t>self is right</w:t>
      </w:r>
      <w:r w:rsidRPr="000264EB">
        <w:rPr>
          <w:sz w:val="20"/>
        </w:rPr>
        <w:softHyphen/>
        <w:t>eous and that he justifies the one who has faith in Jesus</w:t>
      </w:r>
      <w:r w:rsidR="00A01B62" w:rsidRPr="00A01B62">
        <w:rPr>
          <w:sz w:val="20"/>
        </w:rPr>
        <w:t xml:space="preserve">. </w:t>
      </w:r>
      <w:r w:rsidRPr="0064253F">
        <w:rPr>
          <w:color w:val="000000"/>
          <w:kern w:val="16"/>
          <w:sz w:val="20"/>
          <w:vertAlign w:val="superscript"/>
        </w:rPr>
        <w:t>27</w:t>
      </w:r>
      <w:r w:rsidRPr="0064253F">
        <w:rPr>
          <w:sz w:val="20"/>
        </w:rPr>
        <w:t>Then what becomes of boasting</w:t>
      </w:r>
      <w:r w:rsidR="00A01B62" w:rsidRPr="00A01B62">
        <w:rPr>
          <w:sz w:val="20"/>
        </w:rPr>
        <w:t xml:space="preserve">? </w:t>
      </w:r>
      <w:r w:rsidRPr="0064253F">
        <w:rPr>
          <w:sz w:val="20"/>
        </w:rPr>
        <w:t>It is excluded</w:t>
      </w:r>
      <w:r w:rsidR="00A01B62" w:rsidRPr="00A01B62">
        <w:rPr>
          <w:sz w:val="20"/>
        </w:rPr>
        <w:t xml:space="preserve">. </w:t>
      </w:r>
      <w:r w:rsidRPr="0064253F">
        <w:rPr>
          <w:sz w:val="20"/>
        </w:rPr>
        <w:t>By what law</w:t>
      </w:r>
      <w:r w:rsidR="00A01B62" w:rsidRPr="00A01B62">
        <w:rPr>
          <w:sz w:val="20"/>
        </w:rPr>
        <w:t xml:space="preserve">? </w:t>
      </w:r>
      <w:r w:rsidRPr="0064253F">
        <w:rPr>
          <w:sz w:val="20"/>
        </w:rPr>
        <w:t>By that of works</w:t>
      </w:r>
      <w:r w:rsidR="00A01B62" w:rsidRPr="00A01B62">
        <w:rPr>
          <w:sz w:val="20"/>
        </w:rPr>
        <w:t xml:space="preserve">? </w:t>
      </w:r>
      <w:r w:rsidRPr="0064253F">
        <w:rPr>
          <w:sz w:val="20"/>
        </w:rPr>
        <w:t>No</w:t>
      </w:r>
      <w:r w:rsidR="00A01B62" w:rsidRPr="00A01B62">
        <w:rPr>
          <w:sz w:val="20"/>
        </w:rPr>
        <w:t>,</w:t>
      </w:r>
      <w:r w:rsidR="00A01B62">
        <w:rPr>
          <w:sz w:val="20"/>
        </w:rPr>
        <w:t xml:space="preserve"> </w:t>
      </w:r>
      <w:r w:rsidRPr="0064253F">
        <w:rPr>
          <w:sz w:val="20"/>
        </w:rPr>
        <w:t>but by the law of faith</w:t>
      </w:r>
      <w:r w:rsidR="00A01B62" w:rsidRPr="00A01B62">
        <w:rPr>
          <w:sz w:val="20"/>
        </w:rPr>
        <w:t xml:space="preserve">. </w:t>
      </w:r>
      <w:r w:rsidRPr="0064253F">
        <w:rPr>
          <w:color w:val="000000"/>
          <w:kern w:val="16"/>
          <w:sz w:val="20"/>
          <w:vertAlign w:val="superscript"/>
        </w:rPr>
        <w:t>28</w:t>
      </w:r>
      <w:r w:rsidRPr="0064253F">
        <w:rPr>
          <w:sz w:val="20"/>
        </w:rPr>
        <w:t>For we hold that a person is justified by faith apart from works prescribed by the law</w:t>
      </w:r>
      <w:r w:rsidR="00A01B62" w:rsidRPr="00A01B62">
        <w:rPr>
          <w:sz w:val="20"/>
        </w:rPr>
        <w:t xml:space="preserve">. </w:t>
      </w:r>
      <w:r w:rsidRPr="0064253F">
        <w:rPr>
          <w:color w:val="000000"/>
          <w:kern w:val="16"/>
          <w:sz w:val="20"/>
          <w:vertAlign w:val="superscript"/>
        </w:rPr>
        <w:t>29</w:t>
      </w:r>
      <w:r w:rsidRPr="0064253F">
        <w:rPr>
          <w:sz w:val="20"/>
        </w:rPr>
        <w:t>Or is God the God of Jews only</w:t>
      </w:r>
      <w:r w:rsidR="00A01B62" w:rsidRPr="00A01B62">
        <w:rPr>
          <w:sz w:val="20"/>
        </w:rPr>
        <w:t xml:space="preserve">? </w:t>
      </w:r>
      <w:r w:rsidRPr="0064253F">
        <w:rPr>
          <w:sz w:val="20"/>
        </w:rPr>
        <w:t>Is he not the God of Gentiles also</w:t>
      </w:r>
      <w:r w:rsidR="00A01B62" w:rsidRPr="00A01B62">
        <w:rPr>
          <w:sz w:val="20"/>
        </w:rPr>
        <w:t xml:space="preserve">? </w:t>
      </w:r>
      <w:r w:rsidRPr="0064253F">
        <w:rPr>
          <w:sz w:val="20"/>
        </w:rPr>
        <w:t>Yes</w:t>
      </w:r>
      <w:r w:rsidR="00A01B62" w:rsidRPr="00A01B62">
        <w:rPr>
          <w:sz w:val="20"/>
        </w:rPr>
        <w:t>,</w:t>
      </w:r>
      <w:r w:rsidR="00A01B62">
        <w:rPr>
          <w:sz w:val="20"/>
        </w:rPr>
        <w:t xml:space="preserve"> </w:t>
      </w:r>
      <w:r w:rsidRPr="0064253F">
        <w:rPr>
          <w:sz w:val="20"/>
        </w:rPr>
        <w:t>of Gentiles also</w:t>
      </w:r>
      <w:r w:rsidR="00A01B62" w:rsidRPr="00A01B62">
        <w:rPr>
          <w:sz w:val="20"/>
        </w:rPr>
        <w:t>,</w:t>
      </w:r>
      <w:r w:rsidR="00A01B62">
        <w:rPr>
          <w:sz w:val="20"/>
        </w:rPr>
        <w:t xml:space="preserve"> </w:t>
      </w:r>
      <w:r w:rsidRPr="0064253F">
        <w:rPr>
          <w:color w:val="000000"/>
          <w:kern w:val="16"/>
          <w:sz w:val="20"/>
          <w:vertAlign w:val="superscript"/>
        </w:rPr>
        <w:t>30</w:t>
      </w:r>
      <w:r w:rsidRPr="0064253F">
        <w:rPr>
          <w:sz w:val="20"/>
        </w:rPr>
        <w:t>since God is one</w:t>
      </w:r>
      <w:r w:rsidR="00A01B62" w:rsidRPr="00A01B62">
        <w:rPr>
          <w:sz w:val="20"/>
        </w:rPr>
        <w:t xml:space="preserve">; </w:t>
      </w:r>
      <w:r w:rsidRPr="0064253F">
        <w:rPr>
          <w:sz w:val="20"/>
        </w:rPr>
        <w:t>and he will justify the circumcised on the ground of faith and the uncircumcised through that same faith</w:t>
      </w:r>
      <w:r w:rsidR="00A01B62" w:rsidRPr="00A01B62">
        <w:rPr>
          <w:sz w:val="20"/>
        </w:rPr>
        <w:t xml:space="preserve">. </w:t>
      </w:r>
      <w:r w:rsidRPr="0064253F">
        <w:rPr>
          <w:color w:val="000000"/>
          <w:kern w:val="16"/>
          <w:sz w:val="20"/>
          <w:vertAlign w:val="superscript"/>
        </w:rPr>
        <w:t>31</w:t>
      </w:r>
      <w:r w:rsidRPr="0064253F">
        <w:rPr>
          <w:sz w:val="20"/>
        </w:rPr>
        <w:t>Do we then overthrow the law by this faith</w:t>
      </w:r>
      <w:r w:rsidR="00A01B62" w:rsidRPr="00A01B62">
        <w:rPr>
          <w:sz w:val="20"/>
        </w:rPr>
        <w:t xml:space="preserve">? </w:t>
      </w:r>
      <w:r w:rsidRPr="0064253F">
        <w:rPr>
          <w:sz w:val="20"/>
        </w:rPr>
        <w:t>By no means</w:t>
      </w:r>
      <w:r w:rsidR="00A01B62" w:rsidRPr="00A01B62">
        <w:rPr>
          <w:sz w:val="20"/>
        </w:rPr>
        <w:t xml:space="preserve">! </w:t>
      </w:r>
      <w:r w:rsidRPr="0064253F">
        <w:rPr>
          <w:sz w:val="20"/>
        </w:rPr>
        <w:t>On the contrary</w:t>
      </w:r>
      <w:r w:rsidR="00A01B62" w:rsidRPr="00A01B62">
        <w:rPr>
          <w:sz w:val="20"/>
        </w:rPr>
        <w:t>,</w:t>
      </w:r>
      <w:r w:rsidR="00A01B62">
        <w:rPr>
          <w:sz w:val="20"/>
        </w:rPr>
        <w:t xml:space="preserve"> </w:t>
      </w:r>
      <w:r w:rsidRPr="0064253F">
        <w:rPr>
          <w:sz w:val="20"/>
        </w:rPr>
        <w:t>we uphold the law</w:t>
      </w:r>
      <w:r w:rsidR="00A01B62" w:rsidRPr="00A01B62">
        <w:rPr>
          <w:sz w:val="20"/>
        </w:rPr>
        <w:t>.</w:t>
      </w:r>
      <w:r w:rsidR="00A01B62">
        <w:rPr>
          <w:sz w:val="20"/>
        </w:rPr>
        <w:t>”</w:t>
      </w:r>
    </w:p>
    <w:p w14:paraId="3C7A6914" w14:textId="77777777" w:rsidR="002D4780" w:rsidRPr="000264EB" w:rsidRDefault="002D4780" w:rsidP="002D4780">
      <w:pPr>
        <w:widowControl w:val="0"/>
        <w:numPr>
          <w:ilvl w:val="1"/>
          <w:numId w:val="3"/>
        </w:numPr>
        <w:rPr>
          <w:sz w:val="20"/>
        </w:rPr>
      </w:pPr>
      <w:r w:rsidRPr="000264EB">
        <w:rPr>
          <w:sz w:val="20"/>
        </w:rPr>
        <w:t>Gal 2</w:t>
      </w:r>
      <w:r w:rsidR="00A01B62" w:rsidRPr="00A01B62">
        <w:rPr>
          <w:sz w:val="20"/>
        </w:rPr>
        <w:t>:</w:t>
      </w:r>
      <w:r w:rsidRPr="000264EB">
        <w:rPr>
          <w:sz w:val="20"/>
        </w:rPr>
        <w:t>16</w:t>
      </w:r>
      <w:r w:rsidR="00A01B62" w:rsidRPr="00A01B62">
        <w:rPr>
          <w:sz w:val="20"/>
        </w:rPr>
        <w:t xml:space="preserve">, </w:t>
      </w:r>
      <w:r w:rsidR="00A01B62">
        <w:rPr>
          <w:sz w:val="20"/>
        </w:rPr>
        <w:t>“</w:t>
      </w:r>
      <w:r w:rsidRPr="000264EB">
        <w:rPr>
          <w:sz w:val="20"/>
        </w:rPr>
        <w:t>a person is justified not by the works of the law but through faith in Jesus Christ</w:t>
      </w:r>
      <w:r w:rsidR="00A01B62" w:rsidRPr="00A01B62">
        <w:rPr>
          <w:sz w:val="20"/>
        </w:rPr>
        <w:t xml:space="preserve">. </w:t>
      </w:r>
      <w:r w:rsidRPr="000264EB">
        <w:rPr>
          <w:sz w:val="20"/>
        </w:rPr>
        <w:t>And we have come to believe in Christ Jesus</w:t>
      </w:r>
      <w:r w:rsidR="00A01B62" w:rsidRPr="00A01B62">
        <w:rPr>
          <w:sz w:val="20"/>
        </w:rPr>
        <w:t>,</w:t>
      </w:r>
      <w:r w:rsidR="00A01B62">
        <w:rPr>
          <w:sz w:val="20"/>
        </w:rPr>
        <w:t xml:space="preserve"> </w:t>
      </w:r>
      <w:r w:rsidRPr="000264EB">
        <w:rPr>
          <w:sz w:val="20"/>
        </w:rPr>
        <w:t>so that we might be justified by faith in Christ</w:t>
      </w:r>
      <w:r w:rsidR="00A01B62" w:rsidRPr="00A01B62">
        <w:rPr>
          <w:sz w:val="20"/>
        </w:rPr>
        <w:t>,</w:t>
      </w:r>
      <w:r w:rsidR="00A01B62">
        <w:rPr>
          <w:sz w:val="20"/>
        </w:rPr>
        <w:t xml:space="preserve"> </w:t>
      </w:r>
      <w:r w:rsidRPr="000264EB">
        <w:rPr>
          <w:sz w:val="20"/>
        </w:rPr>
        <w:t>and not by doing the works of the law</w:t>
      </w:r>
      <w:r w:rsidR="00A01B62" w:rsidRPr="00A01B62">
        <w:rPr>
          <w:sz w:val="20"/>
        </w:rPr>
        <w:t>,</w:t>
      </w:r>
      <w:r w:rsidR="00A01B62">
        <w:rPr>
          <w:sz w:val="20"/>
        </w:rPr>
        <w:t xml:space="preserve"> </w:t>
      </w:r>
      <w:r w:rsidRPr="000264EB">
        <w:rPr>
          <w:sz w:val="20"/>
        </w:rPr>
        <w:t>because no one will be justified by the works of the law</w:t>
      </w:r>
      <w:r w:rsidR="00A01B62" w:rsidRPr="00A01B62">
        <w:rPr>
          <w:sz w:val="20"/>
        </w:rPr>
        <w:t>.</w:t>
      </w:r>
      <w:r w:rsidR="00A01B62">
        <w:rPr>
          <w:sz w:val="20"/>
        </w:rPr>
        <w:t>”</w:t>
      </w:r>
    </w:p>
    <w:p w14:paraId="3F1DF172" w14:textId="77777777" w:rsidR="002D4780" w:rsidRPr="000264EB" w:rsidRDefault="002D4780" w:rsidP="002D4780">
      <w:pPr>
        <w:widowControl w:val="0"/>
        <w:numPr>
          <w:ilvl w:val="1"/>
          <w:numId w:val="3"/>
        </w:numPr>
        <w:rPr>
          <w:sz w:val="20"/>
        </w:rPr>
      </w:pPr>
      <w:r w:rsidRPr="000264EB">
        <w:rPr>
          <w:sz w:val="20"/>
        </w:rPr>
        <w:t>Eph 2</w:t>
      </w:r>
      <w:r w:rsidR="00A01B62" w:rsidRPr="00A01B62">
        <w:rPr>
          <w:sz w:val="20"/>
        </w:rPr>
        <w:t>:</w:t>
      </w:r>
      <w:r w:rsidRPr="000264EB">
        <w:rPr>
          <w:sz w:val="20"/>
        </w:rPr>
        <w:t>8-10</w:t>
      </w:r>
      <w:r w:rsidR="00A01B62" w:rsidRPr="00A01B62">
        <w:rPr>
          <w:sz w:val="20"/>
        </w:rPr>
        <w:t xml:space="preserve">, </w:t>
      </w:r>
      <w:r w:rsidR="00A01B62">
        <w:rPr>
          <w:sz w:val="20"/>
        </w:rPr>
        <w:t>“</w:t>
      </w:r>
      <w:r w:rsidRPr="000264EB">
        <w:rPr>
          <w:sz w:val="20"/>
        </w:rPr>
        <w:t>For by grace you have been saved through faith</w:t>
      </w:r>
      <w:r w:rsidR="00A01B62" w:rsidRPr="00A01B62">
        <w:rPr>
          <w:sz w:val="20"/>
        </w:rPr>
        <w:t>,</w:t>
      </w:r>
      <w:r w:rsidR="00A01B62">
        <w:rPr>
          <w:sz w:val="20"/>
        </w:rPr>
        <w:t xml:space="preserve"> </w:t>
      </w:r>
      <w:r w:rsidRPr="000264EB">
        <w:rPr>
          <w:sz w:val="20"/>
        </w:rPr>
        <w:t>and this is not your own doing</w:t>
      </w:r>
      <w:r w:rsidR="00A01B62" w:rsidRPr="00A01B62">
        <w:rPr>
          <w:sz w:val="20"/>
        </w:rPr>
        <w:t xml:space="preserve">; </w:t>
      </w:r>
      <w:r w:rsidRPr="000264EB">
        <w:rPr>
          <w:sz w:val="20"/>
        </w:rPr>
        <w:t>it is the gift of God—</w:t>
      </w:r>
      <w:r w:rsidRPr="000264EB">
        <w:rPr>
          <w:color w:val="000000"/>
          <w:kern w:val="16"/>
          <w:sz w:val="20"/>
          <w:vertAlign w:val="superscript"/>
        </w:rPr>
        <w:t>9</w:t>
      </w:r>
      <w:r w:rsidRPr="000264EB">
        <w:rPr>
          <w:sz w:val="20"/>
        </w:rPr>
        <w:t>not the result of works</w:t>
      </w:r>
      <w:r w:rsidR="00A01B62" w:rsidRPr="00A01B62">
        <w:rPr>
          <w:sz w:val="20"/>
        </w:rPr>
        <w:t>,</w:t>
      </w:r>
      <w:r w:rsidR="00A01B62">
        <w:rPr>
          <w:sz w:val="20"/>
        </w:rPr>
        <w:t xml:space="preserve"> </w:t>
      </w:r>
      <w:r w:rsidRPr="000264EB">
        <w:rPr>
          <w:sz w:val="20"/>
        </w:rPr>
        <w:t>so that no one may boast</w:t>
      </w:r>
      <w:r w:rsidR="00A01B62" w:rsidRPr="00A01B62">
        <w:rPr>
          <w:sz w:val="20"/>
        </w:rPr>
        <w:t xml:space="preserve">. </w:t>
      </w:r>
      <w:r w:rsidRPr="000264EB">
        <w:rPr>
          <w:color w:val="000000"/>
          <w:kern w:val="16"/>
          <w:sz w:val="20"/>
          <w:vertAlign w:val="superscript"/>
        </w:rPr>
        <w:t>10</w:t>
      </w:r>
      <w:r w:rsidRPr="000264EB">
        <w:rPr>
          <w:sz w:val="20"/>
        </w:rPr>
        <w:t>For we are what he has made us</w:t>
      </w:r>
      <w:r w:rsidR="00A01B62" w:rsidRPr="00A01B62">
        <w:rPr>
          <w:sz w:val="20"/>
        </w:rPr>
        <w:t>,</w:t>
      </w:r>
      <w:r w:rsidR="00A01B62">
        <w:rPr>
          <w:sz w:val="20"/>
        </w:rPr>
        <w:t xml:space="preserve"> </w:t>
      </w:r>
      <w:r w:rsidRPr="000264EB">
        <w:rPr>
          <w:sz w:val="20"/>
        </w:rPr>
        <w:t>created in Christ Jesus for good works</w:t>
      </w:r>
      <w:r w:rsidR="00A01B62" w:rsidRPr="00A01B62">
        <w:rPr>
          <w:sz w:val="20"/>
        </w:rPr>
        <w:t>,</w:t>
      </w:r>
      <w:r w:rsidR="00A01B62">
        <w:rPr>
          <w:sz w:val="20"/>
        </w:rPr>
        <w:t xml:space="preserve"> </w:t>
      </w:r>
      <w:r w:rsidRPr="000264EB">
        <w:rPr>
          <w:sz w:val="20"/>
        </w:rPr>
        <w:t>which God prepared beforehand to be our way of life</w:t>
      </w:r>
      <w:r w:rsidR="00A01B62" w:rsidRPr="00A01B62">
        <w:rPr>
          <w:sz w:val="20"/>
        </w:rPr>
        <w:t>.</w:t>
      </w:r>
    </w:p>
    <w:p w14:paraId="7AC467B8" w14:textId="77777777" w:rsidR="002D4780" w:rsidRPr="0064253F" w:rsidRDefault="002D4780" w:rsidP="009B3C33"/>
    <w:p w14:paraId="5BCBFEB8" w14:textId="77777777" w:rsidR="002D4780" w:rsidRDefault="002D4780" w:rsidP="002D4780">
      <w:pPr>
        <w:widowControl w:val="0"/>
        <w:numPr>
          <w:ilvl w:val="0"/>
          <w:numId w:val="3"/>
        </w:numPr>
      </w:pPr>
      <w:r w:rsidRPr="006C6EE7">
        <w:rPr>
          <w:b/>
        </w:rPr>
        <w:t xml:space="preserve">October </w:t>
      </w:r>
      <w:r>
        <w:rPr>
          <w:b/>
        </w:rPr>
        <w:t>12-14</w:t>
      </w:r>
      <w:r w:rsidR="00A01B62" w:rsidRPr="00A01B62">
        <w:t>,</w:t>
      </w:r>
      <w:r w:rsidR="00A01B62">
        <w:t xml:space="preserve"> </w:t>
      </w:r>
      <w:r>
        <w:rPr>
          <w:b/>
        </w:rPr>
        <w:t>1518</w:t>
      </w:r>
      <w:r w:rsidR="00A01B62" w:rsidRPr="00A01B62">
        <w:t xml:space="preserve">: </w:t>
      </w:r>
      <w:r>
        <w:rPr>
          <w:b/>
        </w:rPr>
        <w:t>Luther</w:t>
      </w:r>
      <w:r w:rsidR="00A01B62">
        <w:rPr>
          <w:b/>
        </w:rPr>
        <w:t>’</w:t>
      </w:r>
      <w:r>
        <w:rPr>
          <w:b/>
        </w:rPr>
        <w:t>s written response when meeting with Cardinal Cajetan</w:t>
      </w:r>
    </w:p>
    <w:p w14:paraId="3BF7C2DE" w14:textId="77777777" w:rsidR="002D4780" w:rsidRDefault="002D4780" w:rsidP="002D4780">
      <w:pPr>
        <w:widowControl w:val="0"/>
        <w:numPr>
          <w:ilvl w:val="1"/>
          <w:numId w:val="3"/>
        </w:numPr>
      </w:pPr>
      <w:r>
        <w:t>Luther met with Cajetan at Augsburg</w:t>
      </w:r>
      <w:r w:rsidR="00A01B62" w:rsidRPr="00A01B62">
        <w:t xml:space="preserve">. </w:t>
      </w:r>
      <w:r w:rsidRPr="00F72AF0">
        <w:t>Cajetan</w:t>
      </w:r>
      <w:r w:rsidR="00A01B62" w:rsidRPr="00A01B62">
        <w:t xml:space="preserve"> </w:t>
      </w:r>
      <w:r w:rsidR="00A01B62">
        <w:t>“</w:t>
      </w:r>
      <w:r w:rsidRPr="00F72AF0">
        <w:t>declared Luther</w:t>
      </w:r>
      <w:r w:rsidR="00A01B62">
        <w:t>’</w:t>
      </w:r>
      <w:r w:rsidRPr="00F72AF0">
        <w:t>s insistence that faith</w:t>
      </w:r>
      <w:r w:rsidR="00A01B62" w:rsidRPr="00A01B62">
        <w:t xml:space="preserve"> (</w:t>
      </w:r>
      <w:r w:rsidRPr="00F72AF0">
        <w:t>rather than the sacraments</w:t>
      </w:r>
      <w:r w:rsidR="00A01B62" w:rsidRPr="00A01B62">
        <w:t xml:space="preserve">) </w:t>
      </w:r>
      <w:r w:rsidRPr="00F72AF0">
        <w:t>justified sinners to be</w:t>
      </w:r>
      <w:r w:rsidR="00A01B62" w:rsidRPr="00A01B62">
        <w:t xml:space="preserve"> </w:t>
      </w:r>
      <w:r w:rsidR="00A01B62">
        <w:t>“</w:t>
      </w:r>
      <w:r w:rsidRPr="00F72AF0">
        <w:t>a false innovation</w:t>
      </w:r>
      <w:r w:rsidR="00A01B62" w:rsidRPr="00A01B62">
        <w:t>.</w:t>
      </w:r>
      <w:r w:rsidR="00A01B62">
        <w:t>”</w:t>
      </w:r>
      <w:r w:rsidR="00A01B62" w:rsidRPr="00A01B62">
        <w:t xml:space="preserve"> </w:t>
      </w:r>
      <w:r w:rsidRPr="00F72AF0">
        <w:t>Luther replied that he could not withdraw this point</w:t>
      </w:r>
      <w:r w:rsidR="00A01B62" w:rsidRPr="00A01B62">
        <w:t>.</w:t>
      </w:r>
      <w:r w:rsidR="00A01B62">
        <w:t>”</w:t>
      </w:r>
      <w:r w:rsidR="00A01B62" w:rsidRPr="00A01B62">
        <w:t xml:space="preserve"> (</w:t>
      </w:r>
      <w:r w:rsidRPr="00F72AF0">
        <w:t>Kittelson 123</w:t>
      </w:r>
      <w:r w:rsidR="00A01B62" w:rsidRPr="00A01B62">
        <w:t>)</w:t>
      </w:r>
    </w:p>
    <w:p w14:paraId="2AFB9950" w14:textId="77777777" w:rsidR="002D4780" w:rsidRPr="006C6EE7" w:rsidRDefault="002D4780" w:rsidP="009B3C33"/>
    <w:p w14:paraId="113563AA" w14:textId="77777777" w:rsidR="002D4780" w:rsidRPr="002B358E" w:rsidRDefault="002D4780" w:rsidP="002D4780">
      <w:pPr>
        <w:numPr>
          <w:ilvl w:val="0"/>
          <w:numId w:val="3"/>
        </w:numPr>
      </w:pPr>
      <w:r>
        <w:rPr>
          <w:b/>
        </w:rPr>
        <w:t>c</w:t>
      </w:r>
      <w:r w:rsidR="00A01B62" w:rsidRPr="00A01B62">
        <w:t xml:space="preserve">. </w:t>
      </w:r>
      <w:r w:rsidRPr="002B358E">
        <w:rPr>
          <w:b/>
        </w:rPr>
        <w:t>February 1519</w:t>
      </w:r>
      <w:r w:rsidR="00A01B62" w:rsidRPr="00A01B62">
        <w:t xml:space="preserve">: </w:t>
      </w:r>
      <w:r w:rsidRPr="002B358E">
        <w:rPr>
          <w:b/>
        </w:rPr>
        <w:t>Luther</w:t>
      </w:r>
      <w:r w:rsidR="00A01B62" w:rsidRPr="00A01B62">
        <w:t>’</w:t>
      </w:r>
      <w:r w:rsidRPr="002B358E">
        <w:rPr>
          <w:b/>
        </w:rPr>
        <w:t>s tower experience</w:t>
      </w:r>
      <w:r w:rsidR="00A01B62" w:rsidRPr="00A01B62">
        <w:t xml:space="preserve"> (</w:t>
      </w:r>
      <w:r w:rsidRPr="002B358E">
        <w:t xml:space="preserve">from his 1545 </w:t>
      </w:r>
      <w:r w:rsidRPr="002B358E">
        <w:rPr>
          <w:i/>
        </w:rPr>
        <w:t>Reflectiones</w:t>
      </w:r>
      <w:r w:rsidR="00A01B62" w:rsidRPr="00A01B62">
        <w:t>)</w:t>
      </w:r>
    </w:p>
    <w:p w14:paraId="483D1CD1" w14:textId="77777777" w:rsidR="002D4780" w:rsidRPr="002B358E" w:rsidRDefault="002D4780" w:rsidP="002D4780">
      <w:pPr>
        <w:numPr>
          <w:ilvl w:val="1"/>
          <w:numId w:val="3"/>
        </w:numPr>
      </w:pPr>
      <w:r w:rsidRPr="002B358E">
        <w:t>introduction</w:t>
      </w:r>
    </w:p>
    <w:p w14:paraId="6B875045" w14:textId="77777777" w:rsidR="002D4780" w:rsidRPr="002B358E" w:rsidRDefault="002D4780" w:rsidP="002D4780">
      <w:pPr>
        <w:numPr>
          <w:ilvl w:val="2"/>
          <w:numId w:val="3"/>
        </w:numPr>
      </w:pPr>
      <w:r w:rsidRPr="002B358E">
        <w:t>Luther</w:t>
      </w:r>
      <w:r w:rsidR="00A01B62" w:rsidRPr="00A01B62">
        <w:t xml:space="preserve"> </w:t>
      </w:r>
      <w:r w:rsidR="00A01B62">
        <w:t>“</w:t>
      </w:r>
      <w:r w:rsidRPr="002B358E">
        <w:t>made a very important discovery</w:t>
      </w:r>
      <w:r w:rsidR="00A01B62" w:rsidRPr="00A01B62">
        <w:t xml:space="preserve"> [</w:t>
      </w:r>
      <w:r w:rsidRPr="002B358E">
        <w:t>134</w:t>
      </w:r>
      <w:r w:rsidR="00A01B62" w:rsidRPr="00A01B62">
        <w:t xml:space="preserve">] . . . </w:t>
      </w:r>
      <w:r w:rsidRPr="002B358E">
        <w:t xml:space="preserve">during the relative calm that followed </w:t>
      </w:r>
      <w:r w:rsidR="00A01B62" w:rsidRPr="00A01B62">
        <w:t xml:space="preserve">. . . </w:t>
      </w:r>
      <w:r w:rsidRPr="002B358E">
        <w:t>the death of the emperor</w:t>
      </w:r>
      <w:r w:rsidR="00A01B62" w:rsidRPr="00A01B62">
        <w:t xml:space="preserve"> [</w:t>
      </w:r>
      <w:r w:rsidRPr="002B358E">
        <w:t>Maximilian</w:t>
      </w:r>
      <w:r w:rsidR="00A01B62" w:rsidRPr="00A01B62">
        <w:t>,</w:t>
      </w:r>
      <w:r w:rsidR="00A01B62">
        <w:t xml:space="preserve"> </w:t>
      </w:r>
      <w:r w:rsidRPr="002B358E">
        <w:t>January 1519</w:t>
      </w:r>
      <w:r w:rsidR="00A01B62" w:rsidRPr="00A01B62">
        <w:t xml:space="preserve">]. </w:t>
      </w:r>
      <w:r w:rsidRPr="002B358E">
        <w:t>But Luther was well aware that it had been building for years</w:t>
      </w:r>
      <w:r w:rsidR="00A01B62" w:rsidRPr="00A01B62">
        <w:t>.</w:t>
      </w:r>
      <w:r w:rsidR="00A01B62">
        <w:t>”</w:t>
      </w:r>
      <w:r w:rsidR="00A01B62" w:rsidRPr="00A01B62">
        <w:t xml:space="preserve"> (</w:t>
      </w:r>
      <w:r w:rsidRPr="002B358E">
        <w:t>Kittelson 134-35</w:t>
      </w:r>
      <w:r w:rsidR="00A01B62" w:rsidRPr="00A01B62">
        <w:t>)</w:t>
      </w:r>
    </w:p>
    <w:p w14:paraId="411F58CF" w14:textId="77777777" w:rsidR="002D4780" w:rsidRPr="002B358E" w:rsidRDefault="00A01B62" w:rsidP="002D4780">
      <w:pPr>
        <w:numPr>
          <w:ilvl w:val="2"/>
          <w:numId w:val="3"/>
        </w:numPr>
      </w:pPr>
      <w:r>
        <w:lastRenderedPageBreak/>
        <w:t>“</w:t>
      </w:r>
      <w:r w:rsidR="002D4780" w:rsidRPr="002B358E">
        <w:t>In a moment</w:t>
      </w:r>
      <w:r w:rsidRPr="00A01B62">
        <w:t>,</w:t>
      </w:r>
      <w:r>
        <w:t xml:space="preserve"> </w:t>
      </w:r>
      <w:r w:rsidR="002D4780" w:rsidRPr="002B358E">
        <w:t>perhaps in the twinkling of an eye</w:t>
      </w:r>
      <w:r w:rsidRPr="00A01B62">
        <w:t>,</w:t>
      </w:r>
      <w:r>
        <w:t xml:space="preserve"> </w:t>
      </w:r>
      <w:r w:rsidR="002D4780" w:rsidRPr="002B358E">
        <w:t>Luther suddenly realized that what he had been teaching for four years all fit together</w:t>
      </w:r>
      <w:r w:rsidRPr="00A01B62">
        <w:t xml:space="preserve">. . . . </w:t>
      </w:r>
      <w:r w:rsidR="002D4780" w:rsidRPr="002B358E">
        <w:t xml:space="preserve">His conscious realization of it came in a rush </w:t>
      </w:r>
      <w:r w:rsidRPr="00A01B62">
        <w:t>. . .</w:t>
      </w:r>
      <w:r>
        <w:t>”</w:t>
      </w:r>
      <w:r w:rsidRPr="00A01B62">
        <w:t xml:space="preserve"> (</w:t>
      </w:r>
      <w:r w:rsidR="002D4780" w:rsidRPr="002B358E">
        <w:t>Kittelson 135</w:t>
      </w:r>
      <w:r w:rsidRPr="00A01B62">
        <w:t>)</w:t>
      </w:r>
    </w:p>
    <w:p w14:paraId="6A9ECCD9" w14:textId="77777777" w:rsidR="002D4780" w:rsidRPr="002B358E" w:rsidRDefault="002D4780" w:rsidP="002D4780">
      <w:pPr>
        <w:widowControl w:val="0"/>
        <w:numPr>
          <w:ilvl w:val="2"/>
          <w:numId w:val="3"/>
        </w:numPr>
      </w:pPr>
      <w:r w:rsidRPr="002B358E">
        <w:t>This discovery is known as</w:t>
      </w:r>
      <w:r w:rsidR="00A01B62" w:rsidRPr="00A01B62">
        <w:t xml:space="preserve"> </w:t>
      </w:r>
      <w:r w:rsidR="00A01B62">
        <w:t>“</w:t>
      </w:r>
      <w:r w:rsidRPr="002B358E">
        <w:t>the celebrated</w:t>
      </w:r>
      <w:r w:rsidR="00A01B62" w:rsidRPr="00A01B62">
        <w:t xml:space="preserve"> </w:t>
      </w:r>
      <w:r w:rsidR="00A01B62">
        <w:t>“</w:t>
      </w:r>
      <w:r w:rsidRPr="002B358E">
        <w:t>tower experience</w:t>
      </w:r>
      <w:r w:rsidR="00A01B62">
        <w:t>”</w:t>
      </w:r>
      <w:r w:rsidR="00A01B62" w:rsidRPr="00A01B62">
        <w:t xml:space="preserve"> . . .</w:t>
      </w:r>
      <w:r w:rsidR="00A01B62">
        <w:t>”</w:t>
      </w:r>
      <w:r w:rsidR="00A01B62" w:rsidRPr="00A01B62">
        <w:t xml:space="preserve"> (</w:t>
      </w:r>
      <w:r w:rsidRPr="002B358E">
        <w:t>Lapple 5</w:t>
      </w:r>
      <w:r w:rsidR="00A01B62" w:rsidRPr="00A01B62">
        <w:t>)</w:t>
      </w:r>
    </w:p>
    <w:p w14:paraId="69257DE4" w14:textId="77777777" w:rsidR="002D4780" w:rsidRPr="002B358E" w:rsidRDefault="002D4780" w:rsidP="002D4780">
      <w:pPr>
        <w:numPr>
          <w:ilvl w:val="2"/>
          <w:numId w:val="3"/>
        </w:numPr>
      </w:pPr>
      <w:r w:rsidRPr="002B358E">
        <w:t xml:space="preserve">Our knowledge of this insight comes from a work of </w:t>
      </w:r>
      <w:r w:rsidRPr="002B358E">
        <w:rPr>
          <w:vanish/>
        </w:rPr>
        <w:t>??</w:t>
      </w:r>
      <w:r w:rsidRPr="002B358E">
        <w:t>reflections written many years later</w:t>
      </w:r>
      <w:r w:rsidR="00A01B62" w:rsidRPr="00A01B62">
        <w:t>,</w:t>
      </w:r>
      <w:r w:rsidR="00A01B62">
        <w:t xml:space="preserve"> </w:t>
      </w:r>
      <w:r w:rsidRPr="002B358E">
        <w:t>in 1545</w:t>
      </w:r>
      <w:r w:rsidRPr="002B358E">
        <w:rPr>
          <w:vanish/>
        </w:rPr>
        <w:t>??</w:t>
      </w:r>
      <w:r w:rsidR="00A01B62" w:rsidRPr="00A01B62">
        <w:t>.</w:t>
      </w:r>
    </w:p>
    <w:p w14:paraId="5E5B8498" w14:textId="77777777" w:rsidR="002D4780" w:rsidRPr="002B358E" w:rsidRDefault="002D4780" w:rsidP="002D4780">
      <w:pPr>
        <w:numPr>
          <w:ilvl w:val="1"/>
          <w:numId w:val="3"/>
        </w:numPr>
      </w:pPr>
      <w:r w:rsidRPr="002B358E">
        <w:t xml:space="preserve">text from the 1545 </w:t>
      </w:r>
      <w:r w:rsidRPr="002B358E">
        <w:rPr>
          <w:i/>
        </w:rPr>
        <w:t>Reflections</w:t>
      </w:r>
      <w:r w:rsidRPr="002B358E">
        <w:rPr>
          <w:vanish/>
        </w:rPr>
        <w:t>??</w:t>
      </w:r>
    </w:p>
    <w:p w14:paraId="77FAA337" w14:textId="77777777" w:rsidR="002D4780" w:rsidRDefault="00A01B62" w:rsidP="002D4780">
      <w:pPr>
        <w:numPr>
          <w:ilvl w:val="2"/>
          <w:numId w:val="3"/>
        </w:numPr>
      </w:pPr>
      <w:r w:rsidRPr="00A01B62">
        <w:t>(</w:t>
      </w:r>
      <w:r w:rsidR="002D4780">
        <w:t>The reminiscence was written in 1544</w:t>
      </w:r>
      <w:r w:rsidRPr="00A01B62">
        <w:t>,</w:t>
      </w:r>
      <w:r>
        <w:t xml:space="preserve"> </w:t>
      </w:r>
      <w:r w:rsidR="002D4780">
        <w:t>when Luther was 61 years old</w:t>
      </w:r>
      <w:r w:rsidRPr="00A01B62">
        <w:t xml:space="preserve">; </w:t>
      </w:r>
      <w:r w:rsidR="002D4780">
        <w:t>he was remembering an experience from when he was 35</w:t>
      </w:r>
      <w:r w:rsidRPr="00A01B62">
        <w:t xml:space="preserve">. </w:t>
      </w:r>
      <w:r w:rsidR="002D4780" w:rsidRPr="002B358E">
        <w:t>Dillenberger and Welch 17</w:t>
      </w:r>
      <w:r w:rsidRPr="00A01B62">
        <w:t>)</w:t>
      </w:r>
    </w:p>
    <w:p w14:paraId="655479AD" w14:textId="77777777" w:rsidR="002D4780" w:rsidRPr="002B358E" w:rsidRDefault="00A01B62" w:rsidP="002D4780">
      <w:pPr>
        <w:numPr>
          <w:ilvl w:val="2"/>
          <w:numId w:val="3"/>
        </w:numPr>
        <w:rPr>
          <w:sz w:val="20"/>
        </w:rPr>
      </w:pPr>
      <w:r w:rsidRPr="00A01B62">
        <w:rPr>
          <w:sz w:val="20"/>
        </w:rPr>
        <w:t>(</w:t>
      </w:r>
      <w:r w:rsidR="002D4780" w:rsidRPr="002B358E">
        <w:rPr>
          <w:sz w:val="20"/>
        </w:rPr>
        <w:t>The following is Kittelson</w:t>
      </w:r>
      <w:r>
        <w:rPr>
          <w:sz w:val="20"/>
        </w:rPr>
        <w:t>’</w:t>
      </w:r>
      <w:r w:rsidR="002D4780" w:rsidRPr="002B358E">
        <w:rPr>
          <w:sz w:val="20"/>
        </w:rPr>
        <w:t>s translation</w:t>
      </w:r>
      <w:r w:rsidRPr="00A01B62">
        <w:rPr>
          <w:sz w:val="20"/>
        </w:rPr>
        <w:t xml:space="preserve">. </w:t>
      </w:r>
      <w:r w:rsidR="002D4780" w:rsidRPr="002B358E">
        <w:rPr>
          <w:sz w:val="20"/>
        </w:rPr>
        <w:t>For a different translation</w:t>
      </w:r>
      <w:r w:rsidRPr="00A01B62">
        <w:rPr>
          <w:sz w:val="20"/>
        </w:rPr>
        <w:t>,</w:t>
      </w:r>
      <w:r>
        <w:rPr>
          <w:sz w:val="20"/>
        </w:rPr>
        <w:t xml:space="preserve"> </w:t>
      </w:r>
      <w:r w:rsidR="002D4780" w:rsidRPr="002B358E">
        <w:rPr>
          <w:sz w:val="20"/>
        </w:rPr>
        <w:t>see</w:t>
      </w:r>
      <w:r w:rsidRPr="00A01B62">
        <w:rPr>
          <w:sz w:val="20"/>
        </w:rPr>
        <w:t xml:space="preserve">: </w:t>
      </w:r>
      <w:r>
        <w:rPr>
          <w:sz w:val="20"/>
        </w:rPr>
        <w:t>“</w:t>
      </w:r>
      <w:r w:rsidR="002D4780" w:rsidRPr="002B358E">
        <w:rPr>
          <w:sz w:val="20"/>
        </w:rPr>
        <w:t>Preface to the Complete Edition of Luther</w:t>
      </w:r>
      <w:r>
        <w:rPr>
          <w:sz w:val="20"/>
        </w:rPr>
        <w:t>’</w:t>
      </w:r>
      <w:r w:rsidR="002D4780" w:rsidRPr="002B358E">
        <w:rPr>
          <w:sz w:val="20"/>
        </w:rPr>
        <w:t>s Latin Writings</w:t>
      </w:r>
      <w:r w:rsidRPr="00A01B62">
        <w:rPr>
          <w:sz w:val="20"/>
        </w:rPr>
        <w:t>,</w:t>
      </w:r>
      <w:r>
        <w:rPr>
          <w:sz w:val="20"/>
        </w:rPr>
        <w:t xml:space="preserve"> </w:t>
      </w:r>
      <w:r w:rsidR="002D4780" w:rsidRPr="002B358E">
        <w:rPr>
          <w:sz w:val="20"/>
        </w:rPr>
        <w:t>1545</w:t>
      </w:r>
      <w:r w:rsidRPr="00A01B62">
        <w:rPr>
          <w:sz w:val="20"/>
        </w:rPr>
        <w:t>.</w:t>
      </w:r>
      <w:r>
        <w:rPr>
          <w:sz w:val="20"/>
        </w:rPr>
        <w:t>”</w:t>
      </w:r>
      <w:r w:rsidRPr="00A01B62">
        <w:rPr>
          <w:sz w:val="20"/>
        </w:rPr>
        <w:t xml:space="preserve"> </w:t>
      </w:r>
      <w:r w:rsidR="002D4780" w:rsidRPr="002B358E">
        <w:rPr>
          <w:i/>
          <w:sz w:val="20"/>
        </w:rPr>
        <w:t>Luther</w:t>
      </w:r>
      <w:r>
        <w:rPr>
          <w:sz w:val="20"/>
        </w:rPr>
        <w:t>’</w:t>
      </w:r>
      <w:r w:rsidR="002D4780" w:rsidRPr="002B358E">
        <w:rPr>
          <w:i/>
          <w:sz w:val="20"/>
        </w:rPr>
        <w:t>s Works</w:t>
      </w:r>
      <w:r w:rsidRPr="00A01B62">
        <w:rPr>
          <w:sz w:val="20"/>
        </w:rPr>
        <w:t xml:space="preserve">. </w:t>
      </w:r>
      <w:r w:rsidR="002D4780" w:rsidRPr="002B358E">
        <w:rPr>
          <w:sz w:val="20"/>
        </w:rPr>
        <w:t>Vol</w:t>
      </w:r>
      <w:r w:rsidRPr="00A01B62">
        <w:rPr>
          <w:sz w:val="20"/>
        </w:rPr>
        <w:t xml:space="preserve">. </w:t>
      </w:r>
      <w:r w:rsidR="002D4780" w:rsidRPr="002B358E">
        <w:rPr>
          <w:sz w:val="20"/>
        </w:rPr>
        <w:t>34</w:t>
      </w:r>
      <w:r w:rsidRPr="00A01B62">
        <w:rPr>
          <w:sz w:val="20"/>
        </w:rPr>
        <w:t xml:space="preserve">. </w:t>
      </w:r>
      <w:r w:rsidR="002D4780" w:rsidRPr="002B358E">
        <w:rPr>
          <w:sz w:val="20"/>
        </w:rPr>
        <w:t>Philadelphia</w:t>
      </w:r>
      <w:r w:rsidRPr="00A01B62">
        <w:rPr>
          <w:sz w:val="20"/>
        </w:rPr>
        <w:t xml:space="preserve">: </w:t>
      </w:r>
      <w:r w:rsidR="002D4780" w:rsidRPr="002B358E">
        <w:rPr>
          <w:sz w:val="20"/>
        </w:rPr>
        <w:t>1960</w:t>
      </w:r>
      <w:r w:rsidRPr="00A01B62">
        <w:rPr>
          <w:sz w:val="20"/>
        </w:rPr>
        <w:t xml:space="preserve">. </w:t>
      </w:r>
      <w:r w:rsidR="002D4780" w:rsidRPr="002B358E">
        <w:rPr>
          <w:sz w:val="20"/>
        </w:rPr>
        <w:t>336-37</w:t>
      </w:r>
      <w:r w:rsidRPr="00A01B62">
        <w:rPr>
          <w:sz w:val="20"/>
        </w:rPr>
        <w:t>.])</w:t>
      </w:r>
    </w:p>
    <w:p w14:paraId="74CCD60F" w14:textId="77777777" w:rsidR="002D4780" w:rsidRPr="002B358E" w:rsidRDefault="00A01B62" w:rsidP="002D4780">
      <w:pPr>
        <w:numPr>
          <w:ilvl w:val="2"/>
          <w:numId w:val="3"/>
        </w:numPr>
      </w:pPr>
      <w:r>
        <w:t>“</w:t>
      </w:r>
      <w:r w:rsidR="002D4780" w:rsidRPr="002B358E">
        <w:t>I was seized with the conviction that I must understand his</w:t>
      </w:r>
      <w:r w:rsidRPr="00A01B62">
        <w:t xml:space="preserve"> [</w:t>
      </w:r>
      <w:r w:rsidR="002D4780" w:rsidRPr="002B358E">
        <w:t>Paul</w:t>
      </w:r>
      <w:r>
        <w:t>’</w:t>
      </w:r>
      <w:r w:rsidR="002D4780" w:rsidRPr="002B358E">
        <w:t>s</w:t>
      </w:r>
      <w:r w:rsidRPr="00A01B62">
        <w:t xml:space="preserve">] </w:t>
      </w:r>
      <w:r w:rsidR="002D4780" w:rsidRPr="002B358E">
        <w:t>letter to the Romans</w:t>
      </w:r>
      <w:r w:rsidRPr="00A01B62">
        <w:t xml:space="preserve">. </w:t>
      </w:r>
      <w:r w:rsidR="002D4780" w:rsidRPr="002B358E">
        <w:t>I did not have a heart of stone</w:t>
      </w:r>
      <w:r w:rsidRPr="00A01B62">
        <w:t>,</w:t>
      </w:r>
      <w:r>
        <w:t xml:space="preserve"> </w:t>
      </w:r>
      <w:r w:rsidR="002D4780" w:rsidRPr="002B358E">
        <w:t>but to that moment one phrase in chapter 1</w:t>
      </w:r>
      <w:r w:rsidRPr="00A01B62">
        <w:t xml:space="preserve"> [:</w:t>
      </w:r>
      <w:r w:rsidR="002D4780" w:rsidRPr="002B358E">
        <w:t>17</w:t>
      </w:r>
      <w:r w:rsidRPr="00A01B62">
        <w:t xml:space="preserve">] </w:t>
      </w:r>
      <w:r w:rsidR="002D4780" w:rsidRPr="002B358E">
        <w:t>stood in my way</w:t>
      </w:r>
      <w:r w:rsidRPr="00A01B62">
        <w:t xml:space="preserve">. </w:t>
      </w:r>
      <w:r w:rsidR="002D4780" w:rsidRPr="002B358E">
        <w:t>I hated the idea</w:t>
      </w:r>
      <w:r w:rsidRPr="00A01B62">
        <w:t xml:space="preserve">, </w:t>
      </w:r>
      <w:r>
        <w:t>“</w:t>
      </w:r>
      <w:r w:rsidR="002D4780" w:rsidRPr="002B358E">
        <w:t>in it the righteousness of God is revealed</w:t>
      </w:r>
      <w:r w:rsidRPr="00A01B62">
        <w:t>,</w:t>
      </w:r>
      <w:r>
        <w:t>”</w:t>
      </w:r>
      <w:r w:rsidRPr="00A01B62">
        <w:t xml:space="preserve"> </w:t>
      </w:r>
      <w:r w:rsidR="002D4780" w:rsidRPr="002B358E">
        <w:t>for I had been taught to understand the term</w:t>
      </w:r>
      <w:r w:rsidRPr="00A01B62">
        <w:t xml:space="preserve">, </w:t>
      </w:r>
      <w:r>
        <w:t>“</w:t>
      </w:r>
      <w:r w:rsidR="002D4780" w:rsidRPr="002B358E">
        <w:t>the righteousness of God</w:t>
      </w:r>
      <w:r w:rsidRPr="00A01B62">
        <w:t>,</w:t>
      </w:r>
      <w:r>
        <w:t>”</w:t>
      </w:r>
      <w:r w:rsidRPr="00A01B62">
        <w:t xml:space="preserve"> </w:t>
      </w:r>
      <w:r w:rsidR="002D4780" w:rsidRPr="002B358E">
        <w:t>in the formal or active sense</w:t>
      </w:r>
      <w:r w:rsidRPr="00A01B62">
        <w:t>,</w:t>
      </w:r>
      <w:r>
        <w:t xml:space="preserve"> </w:t>
      </w:r>
      <w:r w:rsidR="002D4780" w:rsidRPr="002B358E">
        <w:t>as the philosophers called it</w:t>
      </w:r>
      <w:r w:rsidRPr="00A01B62">
        <w:t>,</w:t>
      </w:r>
      <w:r>
        <w:t xml:space="preserve"> </w:t>
      </w:r>
      <w:r w:rsidR="002D4780" w:rsidRPr="002B358E">
        <w:t>according to which God is righteous and punishes the unrighteous sinner</w:t>
      </w:r>
      <w:r w:rsidRPr="00A01B62">
        <w:t>.</w:t>
      </w:r>
    </w:p>
    <w:p w14:paraId="713CF315" w14:textId="77777777" w:rsidR="002D4780" w:rsidRPr="002B358E" w:rsidRDefault="00A01B62" w:rsidP="002D4780">
      <w:pPr>
        <w:numPr>
          <w:ilvl w:val="2"/>
          <w:numId w:val="3"/>
        </w:numPr>
      </w:pPr>
      <w:r>
        <w:t>“</w:t>
      </w:r>
      <w:r w:rsidR="002D4780" w:rsidRPr="002B358E">
        <w:t>I lived without reproach as a monk</w:t>
      </w:r>
      <w:r w:rsidRPr="00A01B62">
        <w:t>,</w:t>
      </w:r>
      <w:r>
        <w:t xml:space="preserve"> </w:t>
      </w:r>
      <w:r w:rsidR="002D4780" w:rsidRPr="002B358E">
        <w:t>but my conscience was disturbed to its very depths and all I knew about myself was that I was a sinner</w:t>
      </w:r>
      <w:r w:rsidRPr="00A01B62">
        <w:t xml:space="preserve">. </w:t>
      </w:r>
      <w:r w:rsidR="002D4780" w:rsidRPr="002B358E">
        <w:t>I could not believe that anything that I thought or did or prayed satisfied God</w:t>
      </w:r>
      <w:r w:rsidRPr="00A01B62">
        <w:t xml:space="preserve">. </w:t>
      </w:r>
      <w:r w:rsidR="002D4780" w:rsidRPr="002B358E">
        <w:t>I did not love</w:t>
      </w:r>
      <w:r w:rsidRPr="00A01B62">
        <w:t>,</w:t>
      </w:r>
      <w:r>
        <w:t xml:space="preserve"> </w:t>
      </w:r>
      <w:r w:rsidR="002D4780" w:rsidRPr="002B358E">
        <w:t>nay</w:t>
      </w:r>
      <w:r w:rsidRPr="00A01B62">
        <w:t>,</w:t>
      </w:r>
      <w:r>
        <w:t xml:space="preserve"> </w:t>
      </w:r>
      <w:r w:rsidR="002D4780" w:rsidRPr="002B358E">
        <w:t>I hated the righteous God who punishes sinners</w:t>
      </w:r>
      <w:r w:rsidRPr="00A01B62">
        <w:t xml:space="preserve">. </w:t>
      </w:r>
      <w:r w:rsidR="002D4780" w:rsidRPr="002B358E">
        <w:t>Certainly</w:t>
      </w:r>
      <w:r w:rsidRPr="00A01B62">
        <w:t>,</w:t>
      </w:r>
      <w:r>
        <w:t xml:space="preserve"> </w:t>
      </w:r>
      <w:r w:rsidR="002D4780" w:rsidRPr="002B358E">
        <w:t>and with intense grumbling</w:t>
      </w:r>
      <w:r w:rsidRPr="00A01B62">
        <w:t xml:space="preserve"> (</w:t>
      </w:r>
      <w:r w:rsidR="002D4780" w:rsidRPr="002B358E">
        <w:t>perhaps even blasphemy</w:t>
      </w:r>
      <w:r w:rsidRPr="00A01B62">
        <w:t>),</w:t>
      </w:r>
      <w:r>
        <w:t xml:space="preserve"> </w:t>
      </w:r>
      <w:r w:rsidR="002D4780" w:rsidRPr="002B358E">
        <w:t>I was angry with God and said</w:t>
      </w:r>
      <w:r w:rsidRPr="00A01B62">
        <w:t xml:space="preserve">, </w:t>
      </w:r>
      <w:r>
        <w:t>“</w:t>
      </w:r>
      <w:r w:rsidR="002D4780" w:rsidRPr="002B358E">
        <w:t>As if it were indeed not enough that miserable sinners who are eternally lost through original sin and are crushed again by every kind of calamity through the Ten Commandments</w:t>
      </w:r>
      <w:r w:rsidRPr="00A01B62">
        <w:t>,</w:t>
      </w:r>
      <w:r>
        <w:t xml:space="preserve"> </w:t>
      </w:r>
      <w:r w:rsidR="002D4780" w:rsidRPr="002B358E">
        <w:t>God himself adds pain to pain in the gospel by threatening us with his righteousness and wrath</w:t>
      </w:r>
      <w:r w:rsidRPr="00A01B62">
        <w:t>!</w:t>
      </w:r>
      <w:r>
        <w:t>”</w:t>
      </w:r>
    </w:p>
    <w:p w14:paraId="4A4673B9" w14:textId="77777777" w:rsidR="002D4780" w:rsidRPr="002B358E" w:rsidRDefault="00A01B62" w:rsidP="002D4780">
      <w:pPr>
        <w:numPr>
          <w:ilvl w:val="2"/>
          <w:numId w:val="3"/>
        </w:numPr>
      </w:pPr>
      <w:r>
        <w:t>“</w:t>
      </w:r>
      <w:r w:rsidR="002D4780" w:rsidRPr="002B358E">
        <w:t>At last</w:t>
      </w:r>
      <w:r w:rsidRPr="00A01B62">
        <w:t>,</w:t>
      </w:r>
      <w:r>
        <w:t xml:space="preserve"> </w:t>
      </w:r>
      <w:r w:rsidR="002D4780" w:rsidRPr="002B358E">
        <w:t>meditating day and night and by the mercy of God</w:t>
      </w:r>
      <w:r w:rsidRPr="00A01B62">
        <w:t>,</w:t>
      </w:r>
      <w:r>
        <w:t xml:space="preserve"> </w:t>
      </w:r>
      <w:r w:rsidR="002D4780" w:rsidRPr="002B358E">
        <w:t>I gave heed to the context of the words</w:t>
      </w:r>
      <w:r w:rsidRPr="00A01B62">
        <w:t xml:space="preserve">, </w:t>
      </w:r>
      <w:r>
        <w:t>“</w:t>
      </w:r>
      <w:r w:rsidR="002D4780" w:rsidRPr="002B358E">
        <w:t>In it the righteousness of God is revealed</w:t>
      </w:r>
      <w:r w:rsidRPr="00A01B62">
        <w:t>,</w:t>
      </w:r>
      <w:r>
        <w:t xml:space="preserve"> </w:t>
      </w:r>
      <w:r w:rsidR="002D4780" w:rsidRPr="002B358E">
        <w:t>as it is written</w:t>
      </w:r>
      <w:r w:rsidRPr="00A01B62">
        <w:t xml:space="preserve">, </w:t>
      </w:r>
      <w:r>
        <w:t>‘</w:t>
      </w:r>
      <w:r w:rsidR="002D4780" w:rsidRPr="002B358E">
        <w:t>He who through faith is righteous shall live</w:t>
      </w:r>
      <w:r w:rsidRPr="00A01B62">
        <w:t>.</w:t>
      </w:r>
      <w:r>
        <w:t>’</w:t>
      </w:r>
      <w:r w:rsidRPr="00A01B62">
        <w:t xml:space="preserve"> </w:t>
      </w:r>
      <w:r w:rsidR="002D4780" w:rsidRPr="002B358E">
        <w:t>Then I began to understand that the righteousness of God is that through which the righteous live by a gift of God</w:t>
      </w:r>
      <w:r w:rsidRPr="00A01B62">
        <w:t>,</w:t>
      </w:r>
      <w:r>
        <w:t xml:space="preserve"> </w:t>
      </w:r>
      <w:r w:rsidR="002D4780" w:rsidRPr="002B358E">
        <w:t>namely by faith</w:t>
      </w:r>
      <w:r w:rsidRPr="00A01B62">
        <w:t xml:space="preserve">. . . . </w:t>
      </w:r>
      <w:r w:rsidR="002D4780" w:rsidRPr="002B358E">
        <w:t>Here I felt as if I were entirely born again and had entered paradise itself through gates that had been flung open</w:t>
      </w:r>
      <w:r w:rsidRPr="00A01B62">
        <w:t xml:space="preserve">. </w:t>
      </w:r>
      <w:r w:rsidR="002D4780" w:rsidRPr="002B358E">
        <w:t xml:space="preserve">An entirely new side of the Scriptures opened itself to me </w:t>
      </w:r>
      <w:r w:rsidRPr="00A01B62">
        <w:t xml:space="preserve">. . . </w:t>
      </w:r>
      <w:r w:rsidR="002D4780" w:rsidRPr="002B358E">
        <w:t>and I extolled my sweetest word with a love as great as the loathing with which before I had hated the term</w:t>
      </w:r>
      <w:r w:rsidRPr="00A01B62">
        <w:t xml:space="preserve">, </w:t>
      </w:r>
      <w:r>
        <w:t>“</w:t>
      </w:r>
      <w:r w:rsidR="002D4780" w:rsidRPr="002B358E">
        <w:t>the righteousness of God</w:t>
      </w:r>
      <w:r w:rsidRPr="00A01B62">
        <w:t>.</w:t>
      </w:r>
      <w:r>
        <w:t>”</w:t>
      </w:r>
      <w:r w:rsidRPr="00A01B62">
        <w:t xml:space="preserve"> </w:t>
      </w:r>
      <w:r w:rsidR="002D4780" w:rsidRPr="002B358E">
        <w:t>Thus</w:t>
      </w:r>
      <w:r w:rsidRPr="00A01B62">
        <w:t>,</w:t>
      </w:r>
      <w:r>
        <w:t xml:space="preserve"> </w:t>
      </w:r>
      <w:r w:rsidR="002D4780" w:rsidRPr="002B358E">
        <w:t>that verse in Paul was for me truly the gate of paradise</w:t>
      </w:r>
      <w:r w:rsidRPr="00A01B62">
        <w:t>. [</w:t>
      </w:r>
      <w:r w:rsidR="002D4780" w:rsidRPr="002B358E">
        <w:t>134</w:t>
      </w:r>
      <w:r w:rsidRPr="00A01B62">
        <w:t>] . . .</w:t>
      </w:r>
    </w:p>
    <w:p w14:paraId="0BD26D3B" w14:textId="77777777" w:rsidR="002D4780" w:rsidRPr="002B358E" w:rsidRDefault="00A01B62" w:rsidP="002D4780">
      <w:pPr>
        <w:numPr>
          <w:ilvl w:val="2"/>
          <w:numId w:val="3"/>
        </w:numPr>
      </w:pPr>
      <w:r>
        <w:t>“</w:t>
      </w:r>
      <w:r w:rsidR="002D4780" w:rsidRPr="002B358E">
        <w:t>This is the meaning</w:t>
      </w:r>
      <w:r w:rsidRPr="00A01B62">
        <w:t xml:space="preserve">: </w:t>
      </w:r>
      <w:r w:rsidR="002D4780" w:rsidRPr="002B358E">
        <w:t>the righteousness of God is revealed by the gospel</w:t>
      </w:r>
      <w:r w:rsidRPr="00A01B62">
        <w:t>,</w:t>
      </w:r>
      <w:r>
        <w:t xml:space="preserve"> </w:t>
      </w:r>
      <w:r w:rsidR="002D4780" w:rsidRPr="002B358E">
        <w:t>namely</w:t>
      </w:r>
      <w:r w:rsidRPr="00A01B62">
        <w:t>,</w:t>
      </w:r>
      <w:r>
        <w:t xml:space="preserve"> </w:t>
      </w:r>
      <w:r w:rsidR="002D4780" w:rsidRPr="002B358E">
        <w:t>the passive righteousness with which the merciful God justifies us by faith</w:t>
      </w:r>
      <w:r w:rsidRPr="00A01B62">
        <w:t>,</w:t>
      </w:r>
      <w:r>
        <w:t xml:space="preserve"> </w:t>
      </w:r>
      <w:r w:rsidR="002D4780" w:rsidRPr="002B358E">
        <w:t>as it is written</w:t>
      </w:r>
      <w:r w:rsidRPr="00A01B62">
        <w:t xml:space="preserve">, </w:t>
      </w:r>
      <w:r>
        <w:t>‘</w:t>
      </w:r>
      <w:r w:rsidR="002D4780" w:rsidRPr="002B358E">
        <w:t>He who through faith is righteous shall live</w:t>
      </w:r>
      <w:r w:rsidRPr="00A01B62">
        <w:t>.</w:t>
      </w:r>
      <w:r>
        <w:t>’”</w:t>
      </w:r>
      <w:r w:rsidRPr="00A01B62">
        <w:t xml:space="preserve"> </w:t>
      </w:r>
      <w:r w:rsidRPr="00427B5B">
        <w:rPr>
          <w:sz w:val="20"/>
        </w:rPr>
        <w:t>(</w:t>
      </w:r>
      <w:r w:rsidR="00427B5B" w:rsidRPr="00427B5B">
        <w:rPr>
          <w:i/>
          <w:sz w:val="20"/>
        </w:rPr>
        <w:t>Luther</w:t>
      </w:r>
      <w:r w:rsidR="00427B5B" w:rsidRPr="00427B5B">
        <w:rPr>
          <w:sz w:val="20"/>
        </w:rPr>
        <w:t>’</w:t>
      </w:r>
      <w:r w:rsidR="00427B5B" w:rsidRPr="00427B5B">
        <w:rPr>
          <w:i/>
          <w:sz w:val="20"/>
        </w:rPr>
        <w:t>s Works</w:t>
      </w:r>
      <w:r w:rsidR="00427B5B" w:rsidRPr="00427B5B">
        <w:rPr>
          <w:sz w:val="20"/>
        </w:rPr>
        <w:t xml:space="preserve"> 34</w:t>
      </w:r>
      <w:r w:rsidR="00427B5B">
        <w:rPr>
          <w:sz w:val="20"/>
        </w:rPr>
        <w:t>.336-</w:t>
      </w:r>
      <w:r w:rsidR="00427B5B" w:rsidRPr="00427B5B">
        <w:rPr>
          <w:sz w:val="20"/>
        </w:rPr>
        <w:t>38</w:t>
      </w:r>
      <w:r w:rsidR="00427B5B">
        <w:rPr>
          <w:sz w:val="20"/>
        </w:rPr>
        <w:t xml:space="preserve">; </w:t>
      </w:r>
      <w:r w:rsidR="00DD65B5" w:rsidRPr="00427B5B">
        <w:rPr>
          <w:i/>
          <w:sz w:val="20"/>
        </w:rPr>
        <w:t>Luthers Werke</w:t>
      </w:r>
      <w:r w:rsidR="002D4780" w:rsidRPr="00427B5B">
        <w:rPr>
          <w:sz w:val="20"/>
        </w:rPr>
        <w:t xml:space="preserve"> 54</w:t>
      </w:r>
      <w:r w:rsidR="00427B5B">
        <w:rPr>
          <w:sz w:val="20"/>
        </w:rPr>
        <w:t>.</w:t>
      </w:r>
      <w:r w:rsidR="002D4780" w:rsidRPr="00427B5B">
        <w:rPr>
          <w:sz w:val="20"/>
        </w:rPr>
        <w:t>185-86</w:t>
      </w:r>
      <w:r w:rsidRPr="00427B5B">
        <w:rPr>
          <w:sz w:val="20"/>
        </w:rPr>
        <w:t>)</w:t>
      </w:r>
      <w:r w:rsidRPr="00A01B62">
        <w:t xml:space="preserve"> (</w:t>
      </w:r>
      <w:r w:rsidR="002D4780" w:rsidRPr="002B358E">
        <w:t>Kittelson 134-35</w:t>
      </w:r>
      <w:r w:rsidRPr="00A01B62">
        <w:t>)</w:t>
      </w:r>
    </w:p>
    <w:p w14:paraId="22B52EED" w14:textId="77777777" w:rsidR="002D4780" w:rsidRPr="002B358E" w:rsidRDefault="002D4780" w:rsidP="009B3C33"/>
    <w:p w14:paraId="1BD6004F" w14:textId="77777777" w:rsidR="002D4780" w:rsidRPr="002B358E" w:rsidRDefault="002D4780" w:rsidP="002D4780">
      <w:pPr>
        <w:numPr>
          <w:ilvl w:val="0"/>
          <w:numId w:val="3"/>
        </w:numPr>
      </w:pPr>
      <w:r>
        <w:rPr>
          <w:b/>
        </w:rPr>
        <w:t>Dillenberger and Welch</w:t>
      </w:r>
      <w:r w:rsidRPr="002B358E">
        <w:rPr>
          <w:b/>
        </w:rPr>
        <w:t xml:space="preserve"> </w:t>
      </w:r>
      <w:r>
        <w:rPr>
          <w:b/>
        </w:rPr>
        <w:t xml:space="preserve">on </w:t>
      </w:r>
      <w:r w:rsidRPr="002B358E">
        <w:rPr>
          <w:b/>
        </w:rPr>
        <w:t>the</w:t>
      </w:r>
      <w:r w:rsidR="00A01B62" w:rsidRPr="00A01B62">
        <w:t xml:space="preserve"> </w:t>
      </w:r>
      <w:r w:rsidR="00A01B62">
        <w:t>“</w:t>
      </w:r>
      <w:r w:rsidRPr="002B358E">
        <w:rPr>
          <w:b/>
        </w:rPr>
        <w:t>tower experience</w:t>
      </w:r>
      <w:r w:rsidR="00A01B62">
        <w:t>”</w:t>
      </w:r>
    </w:p>
    <w:p w14:paraId="7BD691BD" w14:textId="77777777" w:rsidR="002D4780" w:rsidRPr="002B358E" w:rsidRDefault="00A01B62" w:rsidP="002D4780">
      <w:pPr>
        <w:widowControl w:val="0"/>
        <w:numPr>
          <w:ilvl w:val="1"/>
          <w:numId w:val="3"/>
        </w:numPr>
      </w:pPr>
      <w:r>
        <w:t>“</w:t>
      </w:r>
      <w:r w:rsidRPr="00A01B62">
        <w:t xml:space="preserve">. . . </w:t>
      </w:r>
      <w:r w:rsidR="002D4780" w:rsidRPr="002B358E">
        <w:t>he experienced God</w:t>
      </w:r>
      <w:r>
        <w:t>’</w:t>
      </w:r>
      <w:r w:rsidR="002D4780" w:rsidRPr="002B358E">
        <w:t>s righteousness as also God</w:t>
      </w:r>
      <w:r>
        <w:t>’</w:t>
      </w:r>
      <w:r w:rsidR="002D4780" w:rsidRPr="002B358E">
        <w:t xml:space="preserve">s mercy </w:t>
      </w:r>
      <w:r w:rsidRPr="00A01B62">
        <w:t>. . .</w:t>
      </w:r>
      <w:r>
        <w:t>”</w:t>
      </w:r>
      <w:r w:rsidRPr="00A01B62">
        <w:t xml:space="preserve"> (</w:t>
      </w:r>
      <w:r w:rsidR="002D4780" w:rsidRPr="002B358E">
        <w:t>Dillenberger and Welch 29</w:t>
      </w:r>
      <w:r w:rsidRPr="00A01B62">
        <w:t>)</w:t>
      </w:r>
    </w:p>
    <w:p w14:paraId="71A204F4" w14:textId="77777777" w:rsidR="002D4780" w:rsidRPr="002B358E" w:rsidRDefault="002D4780" w:rsidP="002D4780">
      <w:pPr>
        <w:widowControl w:val="0"/>
        <w:numPr>
          <w:ilvl w:val="1"/>
          <w:numId w:val="3"/>
        </w:numPr>
      </w:pPr>
      <w:r w:rsidRPr="002B358E">
        <w:t>God indicated his mercy</w:t>
      </w:r>
      <w:r w:rsidR="00A01B62" w:rsidRPr="00A01B62">
        <w:t xml:space="preserve"> </w:t>
      </w:r>
      <w:r w:rsidR="00A01B62">
        <w:t>“</w:t>
      </w:r>
      <w:r w:rsidRPr="002B358E">
        <w:t>toward those who knew that they were not righteous</w:t>
      </w:r>
      <w:r w:rsidR="00A01B62" w:rsidRPr="00A01B62">
        <w:t xml:space="preserve">. . . . </w:t>
      </w:r>
      <w:r w:rsidRPr="002B358E">
        <w:t>with</w:t>
      </w:r>
      <w:r w:rsidRPr="002B358E">
        <w:softHyphen/>
        <w:t>out rescinding a demand</w:t>
      </w:r>
      <w:r w:rsidR="00A01B62" w:rsidRPr="00A01B62">
        <w:t>, [</w:t>
      </w:r>
      <w:r w:rsidRPr="002B358E">
        <w:t>yet without</w:t>
      </w:r>
      <w:r w:rsidR="00A01B62" w:rsidRPr="00A01B62">
        <w:t xml:space="preserve">] </w:t>
      </w:r>
      <w:r w:rsidRPr="002B358E">
        <w:t>asking a sign of worth</w:t>
      </w:r>
      <w:r w:rsidR="00A01B62" w:rsidRPr="00A01B62">
        <w:t>,</w:t>
      </w:r>
      <w:r w:rsidR="00A01B62">
        <w:t xml:space="preserve"> </w:t>
      </w:r>
      <w:r w:rsidRPr="002B358E">
        <w:t>God extended mercy to those who trusted</w:t>
      </w:r>
      <w:r w:rsidR="00A01B62" w:rsidRPr="00A01B62">
        <w:t>, [</w:t>
      </w:r>
      <w:r w:rsidRPr="002B358E">
        <w:t>17</w:t>
      </w:r>
      <w:r w:rsidR="00A01B62" w:rsidRPr="00A01B62">
        <w:t xml:space="preserve">] </w:t>
      </w:r>
      <w:r w:rsidRPr="002B358E">
        <w:t>not themselves and their activities</w:t>
      </w:r>
      <w:r w:rsidR="00A01B62" w:rsidRPr="00A01B62">
        <w:t>,</w:t>
      </w:r>
      <w:r w:rsidR="00A01B62">
        <w:t xml:space="preserve"> </w:t>
      </w:r>
      <w:r w:rsidRPr="002B358E">
        <w:t>but God</w:t>
      </w:r>
      <w:r w:rsidR="00A01B62" w:rsidRPr="00A01B62">
        <w:t>.</w:t>
      </w:r>
      <w:r w:rsidR="00A01B62">
        <w:t>”</w:t>
      </w:r>
      <w:r w:rsidR="00A01B62" w:rsidRPr="00A01B62">
        <w:t xml:space="preserve"> (</w:t>
      </w:r>
      <w:r w:rsidRPr="002B358E">
        <w:t>Dillenberger and Welch 17-18</w:t>
      </w:r>
      <w:r w:rsidR="00A01B62" w:rsidRPr="00A01B62">
        <w:t>)</w:t>
      </w:r>
    </w:p>
    <w:p w14:paraId="6FA50A3C" w14:textId="77777777" w:rsidR="002D4780" w:rsidRPr="002B358E" w:rsidRDefault="00A01B62" w:rsidP="002D4780">
      <w:pPr>
        <w:widowControl w:val="0"/>
        <w:numPr>
          <w:ilvl w:val="1"/>
          <w:numId w:val="3"/>
        </w:numPr>
      </w:pPr>
      <w:r>
        <w:t>“</w:t>
      </w:r>
      <w:r w:rsidRPr="00A01B62">
        <w:t xml:space="preserve">. . . </w:t>
      </w:r>
      <w:r w:rsidR="002D4780" w:rsidRPr="002B358E">
        <w:t>the accent shifted from the one who was actually righteous to the one</w:t>
      </w:r>
      <w:r w:rsidRPr="00A01B62">
        <w:t xml:space="preserve"> </w:t>
      </w:r>
      <w:r>
        <w:t>“</w:t>
      </w:r>
      <w:r w:rsidR="002D4780" w:rsidRPr="002B358E">
        <w:t xml:space="preserve">who through </w:t>
      </w:r>
      <w:r w:rsidR="002D4780" w:rsidRPr="002B358E">
        <w:lastRenderedPageBreak/>
        <w:t>faith is righteous</w:t>
      </w:r>
      <w:r w:rsidRPr="00A01B62">
        <w:t>.</w:t>
      </w:r>
      <w:r>
        <w:t>”</w:t>
      </w:r>
      <w:r w:rsidRPr="00A01B62">
        <w:t xml:space="preserve"> </w:t>
      </w:r>
      <w:r w:rsidR="002D4780" w:rsidRPr="002B358E">
        <w:t>The release was tremendous</w:t>
      </w:r>
      <w:r w:rsidRPr="00A01B62">
        <w:t xml:space="preserve">. </w:t>
      </w:r>
      <w:r w:rsidR="002D4780" w:rsidRPr="002B358E">
        <w:t>Now one might be accepted as one was</w:t>
      </w:r>
      <w:r w:rsidRPr="00A01B62">
        <w:t>,</w:t>
      </w:r>
      <w:r>
        <w:t xml:space="preserve"> </w:t>
      </w:r>
      <w:r w:rsidR="002D4780" w:rsidRPr="002B358E">
        <w:t>since God justified those who came</w:t>
      </w:r>
      <w:r w:rsidRPr="00A01B62">
        <w:t>,</w:t>
      </w:r>
      <w:r>
        <w:t xml:space="preserve"> </w:t>
      </w:r>
      <w:r w:rsidR="002D4780" w:rsidRPr="002B358E">
        <w:t>not on their own merit or righteousness</w:t>
      </w:r>
      <w:r w:rsidRPr="00A01B62">
        <w:t>,</w:t>
      </w:r>
      <w:r>
        <w:t xml:space="preserve"> </w:t>
      </w:r>
      <w:r w:rsidR="002D4780" w:rsidRPr="002B358E">
        <w:t xml:space="preserve">but on their trust in God </w:t>
      </w:r>
      <w:r w:rsidRPr="00A01B62">
        <w:t xml:space="preserve">. . . </w:t>
      </w:r>
      <w:r w:rsidR="002D4780" w:rsidRPr="002B358E">
        <w:t>God</w:t>
      </w:r>
      <w:r w:rsidRPr="00A01B62">
        <w:t>,</w:t>
      </w:r>
      <w:r>
        <w:t xml:space="preserve"> </w:t>
      </w:r>
      <w:r w:rsidR="002D4780" w:rsidRPr="002B358E">
        <w:t>without easing the demand upon us</w:t>
      </w:r>
      <w:r w:rsidRPr="00A01B62">
        <w:t>,</w:t>
      </w:r>
      <w:r>
        <w:t xml:space="preserve"> </w:t>
      </w:r>
      <w:r w:rsidR="002D4780" w:rsidRPr="002B358E">
        <w:t xml:space="preserve">had revealed righteousness as mercy </w:t>
      </w:r>
      <w:r w:rsidRPr="00A01B62">
        <w:t xml:space="preserve">. . . </w:t>
      </w:r>
      <w:r w:rsidR="002D4780" w:rsidRPr="002B358E">
        <w:t>one need no longer be preoccupied with self</w:t>
      </w:r>
      <w:r w:rsidRPr="00A01B62">
        <w:t xml:space="preserve">; </w:t>
      </w:r>
      <w:r w:rsidR="002D4780" w:rsidRPr="002B358E">
        <w:t>one is set free from oneself</w:t>
      </w:r>
      <w:r w:rsidRPr="00A01B62">
        <w:t xml:space="preserve">. </w:t>
      </w:r>
      <w:r w:rsidR="002D4780" w:rsidRPr="002B358E">
        <w:t>But this is only possible if one abandons all calcula</w:t>
      </w:r>
      <w:r w:rsidR="002D4780" w:rsidRPr="002B358E">
        <w:softHyphen/>
        <w:t xml:space="preserve">tion </w:t>
      </w:r>
      <w:r w:rsidRPr="00A01B62">
        <w:t>. . .</w:t>
      </w:r>
      <w:r>
        <w:t>”</w:t>
      </w:r>
      <w:r w:rsidRPr="00A01B62">
        <w:t xml:space="preserve"> (</w:t>
      </w:r>
      <w:r w:rsidR="002D4780" w:rsidRPr="002B358E">
        <w:t>Dillenberger and Welch 18</w:t>
      </w:r>
      <w:r w:rsidRPr="00A01B62">
        <w:t>)</w:t>
      </w:r>
    </w:p>
    <w:p w14:paraId="29869AE8" w14:textId="77777777" w:rsidR="002D4780" w:rsidRPr="002B358E" w:rsidRDefault="002D4780" w:rsidP="009B3C33">
      <w:pPr>
        <w:widowControl w:val="0"/>
        <w:ind w:firstLine="60"/>
      </w:pPr>
    </w:p>
    <w:p w14:paraId="2BF17A8B" w14:textId="77777777" w:rsidR="002D4780" w:rsidRPr="002B358E" w:rsidRDefault="002D4780" w:rsidP="002D4780">
      <w:pPr>
        <w:numPr>
          <w:ilvl w:val="0"/>
          <w:numId w:val="3"/>
        </w:numPr>
      </w:pPr>
      <w:r w:rsidRPr="002B358E">
        <w:rPr>
          <w:b/>
        </w:rPr>
        <w:t>after the tower experience</w:t>
      </w:r>
    </w:p>
    <w:p w14:paraId="69F6EC2D" w14:textId="77777777" w:rsidR="002D4780" w:rsidRPr="002B358E" w:rsidRDefault="00A01B62" w:rsidP="002D4780">
      <w:pPr>
        <w:numPr>
          <w:ilvl w:val="1"/>
          <w:numId w:val="3"/>
        </w:numPr>
      </w:pPr>
      <w:r>
        <w:t>“</w:t>
      </w:r>
      <w:r w:rsidR="002D4780" w:rsidRPr="002B358E">
        <w:t>At the time of the Reformation the major debate centred on the question whether faith alone</w:t>
      </w:r>
      <w:r w:rsidRPr="00A01B62">
        <w:t xml:space="preserve"> [</w:t>
      </w:r>
      <w:r w:rsidR="002D4780" w:rsidRPr="002B358E">
        <w:t>sufficed</w:t>
      </w:r>
      <w:r w:rsidRPr="00A01B62">
        <w:t xml:space="preserve">] </w:t>
      </w:r>
      <w:r w:rsidR="002D4780" w:rsidRPr="002B358E">
        <w:t>to establish an enduring dialogue with God</w:t>
      </w:r>
      <w:r w:rsidRPr="00A01B62">
        <w:t xml:space="preserve">. </w:t>
      </w:r>
      <w:r w:rsidR="002D4780" w:rsidRPr="002B358E">
        <w:t>The affirmative answer to this question cited Romans 3</w:t>
      </w:r>
      <w:r w:rsidRPr="00A01B62">
        <w:t>,</w:t>
      </w:r>
      <w:r w:rsidR="002D4780" w:rsidRPr="002B358E">
        <w:t>28</w:t>
      </w:r>
      <w:r w:rsidRPr="00A01B62">
        <w:t>,</w:t>
      </w:r>
      <w:r>
        <w:t xml:space="preserve"> </w:t>
      </w:r>
      <w:r w:rsidR="002D4780" w:rsidRPr="002B358E">
        <w:t>where it is said that we are justified by faith</w:t>
      </w:r>
      <w:r w:rsidRPr="00A01B62">
        <w:t xml:space="preserve">. </w:t>
      </w:r>
      <w:r w:rsidR="002D4780" w:rsidRPr="002B358E">
        <w:t>Luther added the qualifier</w:t>
      </w:r>
      <w:r w:rsidRPr="00A01B62">
        <w:t xml:space="preserve"> </w:t>
      </w:r>
      <w:r>
        <w:t>“</w:t>
      </w:r>
      <w:r w:rsidR="002D4780" w:rsidRPr="002B358E">
        <w:t>alone</w:t>
      </w:r>
      <w:r w:rsidRPr="00A01B62">
        <w:t>.</w:t>
      </w:r>
      <w:r w:rsidR="00E055E2" w:rsidRPr="00E055E2">
        <w:t>””</w:t>
      </w:r>
      <w:r w:rsidRPr="00A01B62">
        <w:t xml:space="preserve"> (</w:t>
      </w:r>
      <w:r w:rsidR="002D4780" w:rsidRPr="002B358E">
        <w:t>Schmaus 29</w:t>
      </w:r>
      <w:r w:rsidRPr="00A01B62">
        <w:t xml:space="preserve">) </w:t>
      </w:r>
      <w:r w:rsidR="002D4780" w:rsidRPr="006D107D">
        <w:rPr>
          <w:sz w:val="20"/>
        </w:rPr>
        <w:t>Rom 3</w:t>
      </w:r>
      <w:r w:rsidRPr="00A01B62">
        <w:rPr>
          <w:sz w:val="20"/>
        </w:rPr>
        <w:t>:</w:t>
      </w:r>
      <w:r w:rsidR="002D4780" w:rsidRPr="006D107D">
        <w:rPr>
          <w:sz w:val="20"/>
        </w:rPr>
        <w:t>28</w:t>
      </w:r>
      <w:r w:rsidRPr="00A01B62">
        <w:rPr>
          <w:sz w:val="20"/>
        </w:rPr>
        <w:t xml:space="preserve">, </w:t>
      </w:r>
      <w:r>
        <w:rPr>
          <w:sz w:val="20"/>
        </w:rPr>
        <w:t>“</w:t>
      </w:r>
      <w:r w:rsidR="002D4780" w:rsidRPr="006D107D">
        <w:rPr>
          <w:sz w:val="20"/>
        </w:rPr>
        <w:t>For we hold that a person is justified by faith apart from works prescribed by the law</w:t>
      </w:r>
      <w:r w:rsidRPr="00A01B62">
        <w:rPr>
          <w:sz w:val="20"/>
        </w:rPr>
        <w:t>.</w:t>
      </w:r>
      <w:r>
        <w:rPr>
          <w:sz w:val="20"/>
        </w:rPr>
        <w:t>”</w:t>
      </w:r>
    </w:p>
    <w:p w14:paraId="40CF77B4" w14:textId="77777777" w:rsidR="002D4780" w:rsidRPr="002B358E" w:rsidRDefault="00A01B62" w:rsidP="002D4780">
      <w:pPr>
        <w:numPr>
          <w:ilvl w:val="1"/>
          <w:numId w:val="3"/>
        </w:numPr>
      </w:pPr>
      <w:r>
        <w:t>“</w:t>
      </w:r>
      <w:r w:rsidRPr="00A01B62">
        <w:t xml:space="preserve">. . . </w:t>
      </w:r>
      <w:r w:rsidR="002D4780" w:rsidRPr="002B358E">
        <w:t>by early 1519 he was consistently teaching that the sinner is justified</w:t>
      </w:r>
      <w:r w:rsidRPr="00A01B62">
        <w:t xml:space="preserve"> (</w:t>
      </w:r>
      <w:r w:rsidR="002D4780" w:rsidRPr="002B358E">
        <w:t>accepted</w:t>
      </w:r>
      <w:r w:rsidRPr="00A01B62">
        <w:t>,</w:t>
      </w:r>
      <w:r>
        <w:t xml:space="preserve"> </w:t>
      </w:r>
      <w:r w:rsidR="002D4780" w:rsidRPr="002B358E">
        <w:t>acquited</w:t>
      </w:r>
      <w:r w:rsidRPr="00A01B62">
        <w:t>,</w:t>
      </w:r>
      <w:r>
        <w:t xml:space="preserve"> </w:t>
      </w:r>
      <w:r w:rsidR="002D4780" w:rsidRPr="002B358E">
        <w:t>forgiven</w:t>
      </w:r>
      <w:r w:rsidRPr="00A01B62">
        <w:t xml:space="preserve">) </w:t>
      </w:r>
      <w:r w:rsidR="002D4780" w:rsidRPr="002B358E">
        <w:t xml:space="preserve">before God by faith </w:t>
      </w:r>
      <w:r w:rsidR="002D4780" w:rsidRPr="002B358E">
        <w:rPr>
          <w:i/>
        </w:rPr>
        <w:t>alone</w:t>
      </w:r>
      <w:r w:rsidR="002D4780" w:rsidRPr="002B358E">
        <w:t xml:space="preserve"> </w:t>
      </w:r>
      <w:r w:rsidRPr="00A01B62">
        <w:t>. . .</w:t>
      </w:r>
      <w:r>
        <w:t>”</w:t>
      </w:r>
      <w:r w:rsidRPr="00A01B62">
        <w:t xml:space="preserve"> (</w:t>
      </w:r>
      <w:r w:rsidR="002D4780" w:rsidRPr="002B358E">
        <w:t>Walker 425</w:t>
      </w:r>
      <w:r w:rsidRPr="00A01B62">
        <w:t>)</w:t>
      </w:r>
    </w:p>
    <w:p w14:paraId="723009CE" w14:textId="77777777" w:rsidR="002D4780" w:rsidRPr="002B358E" w:rsidRDefault="00A01B62" w:rsidP="002D4780">
      <w:pPr>
        <w:numPr>
          <w:ilvl w:val="1"/>
          <w:numId w:val="3"/>
        </w:numPr>
      </w:pPr>
      <w:r>
        <w:t>“</w:t>
      </w:r>
      <w:r w:rsidR="002D4780" w:rsidRPr="002B358E">
        <w:t>However</w:t>
      </w:r>
      <w:r w:rsidRPr="00A01B62">
        <w:t>,</w:t>
      </w:r>
      <w:r>
        <w:t xml:space="preserve"> </w:t>
      </w:r>
      <w:r w:rsidR="002D4780" w:rsidRPr="002B358E">
        <w:t>this was</w:t>
      </w:r>
      <w:r w:rsidRPr="00A01B62">
        <w:t xml:space="preserve"> [</w:t>
      </w:r>
      <w:r w:rsidR="002D4780" w:rsidRPr="002B358E">
        <w:t>not</w:t>
      </w:r>
      <w:r w:rsidRPr="00A01B62">
        <w:t xml:space="preserve">] </w:t>
      </w:r>
      <w:r w:rsidR="002D4780" w:rsidRPr="002B358E">
        <w:t xml:space="preserve">a complete innovation </w:t>
      </w:r>
      <w:r w:rsidRPr="00A01B62">
        <w:t>. . .</w:t>
      </w:r>
      <w:r>
        <w:t>”</w:t>
      </w:r>
      <w:r w:rsidRPr="00A01B62">
        <w:t xml:space="preserve"> </w:t>
      </w:r>
      <w:r w:rsidR="002D4780" w:rsidRPr="002B358E">
        <w:t>See the examples above</w:t>
      </w:r>
      <w:r w:rsidRPr="00A01B62">
        <w:t>. (</w:t>
      </w:r>
      <w:r w:rsidR="002D4780" w:rsidRPr="002B358E">
        <w:t>Schmaus 29</w:t>
      </w:r>
      <w:r w:rsidRPr="00A01B62">
        <w:t>)</w:t>
      </w:r>
    </w:p>
    <w:p w14:paraId="37F526BD" w14:textId="77777777" w:rsidR="002D4780" w:rsidRPr="002B358E" w:rsidRDefault="00A01B62" w:rsidP="002D4780">
      <w:pPr>
        <w:numPr>
          <w:ilvl w:val="1"/>
          <w:numId w:val="3"/>
        </w:numPr>
      </w:pPr>
      <w:r>
        <w:t>“</w:t>
      </w:r>
      <w:r w:rsidR="002D4780" w:rsidRPr="002B358E">
        <w:t>In the light of this usage</w:t>
      </w:r>
      <w:r w:rsidRPr="00A01B62">
        <w:t xml:space="preserve"> [</w:t>
      </w:r>
      <w:r w:rsidR="002D4780" w:rsidRPr="002B358E">
        <w:t xml:space="preserve">of </w:t>
      </w:r>
      <w:r w:rsidR="002D4780" w:rsidRPr="002B358E">
        <w:rPr>
          <w:i/>
        </w:rPr>
        <w:t>sola</w:t>
      </w:r>
      <w:r w:rsidR="002D4780" w:rsidRPr="002B358E">
        <w:t xml:space="preserve"> in relation to </w:t>
      </w:r>
      <w:r w:rsidR="002D4780" w:rsidRPr="002B358E">
        <w:rPr>
          <w:i/>
        </w:rPr>
        <w:t>fide</w:t>
      </w:r>
      <w:r w:rsidR="002D4780" w:rsidRPr="002B358E">
        <w:t xml:space="preserve"> by Luther</w:t>
      </w:r>
      <w:r>
        <w:t>’</w:t>
      </w:r>
      <w:r w:rsidR="002D4780" w:rsidRPr="002B358E">
        <w:t>s predecessors</w:t>
      </w:r>
      <w:r w:rsidRPr="00A01B62">
        <w:t xml:space="preserve">] </w:t>
      </w:r>
      <w:r w:rsidR="002D4780" w:rsidRPr="002B358E">
        <w:t>it is clear that the formula</w:t>
      </w:r>
      <w:r w:rsidRPr="00A01B62">
        <w:t xml:space="preserve"> [</w:t>
      </w:r>
      <w:r w:rsidR="002D4780" w:rsidRPr="002B358E">
        <w:t>in Luther</w:t>
      </w:r>
      <w:r>
        <w:t>’</w:t>
      </w:r>
      <w:r w:rsidR="002D4780" w:rsidRPr="002B358E">
        <w:t>s writings</w:t>
      </w:r>
      <w:r w:rsidRPr="00A01B62">
        <w:t xml:space="preserve">] </w:t>
      </w:r>
      <w:r w:rsidR="002D4780" w:rsidRPr="002B358E">
        <w:t>should not be taken literally</w:t>
      </w:r>
      <w:r w:rsidRPr="00A01B62">
        <w:t>,</w:t>
      </w:r>
      <w:r>
        <w:t xml:space="preserve"> </w:t>
      </w:r>
      <w:r w:rsidR="002D4780" w:rsidRPr="002B358E">
        <w:t>without adverting to its full sense</w:t>
      </w:r>
      <w:r w:rsidRPr="00A01B62">
        <w:t xml:space="preserve">. </w:t>
      </w:r>
      <w:r w:rsidR="002D4780" w:rsidRPr="002B358E">
        <w:t>What it is intended to stress is that man is justified by grace alone</w:t>
      </w:r>
      <w:r w:rsidRPr="00A01B62">
        <w:t>,</w:t>
      </w:r>
      <w:r>
        <w:t xml:space="preserve"> </w:t>
      </w:r>
      <w:r w:rsidR="002D4780" w:rsidRPr="002B358E">
        <w:t>and not by his own efforts</w:t>
      </w:r>
      <w:r w:rsidRPr="00A01B62">
        <w:t>.</w:t>
      </w:r>
      <w:r>
        <w:t>”</w:t>
      </w:r>
      <w:r w:rsidRPr="00A01B62">
        <w:t xml:space="preserve"> (</w:t>
      </w:r>
      <w:r w:rsidR="002D4780" w:rsidRPr="002B358E">
        <w:t>Schmaus 30</w:t>
      </w:r>
      <w:r w:rsidRPr="00A01B62">
        <w:t>)</w:t>
      </w:r>
    </w:p>
    <w:p w14:paraId="52DBE0B9" w14:textId="77777777" w:rsidR="002D4780" w:rsidRPr="002B358E" w:rsidRDefault="002D4780" w:rsidP="002D4780">
      <w:pPr>
        <w:numPr>
          <w:ilvl w:val="2"/>
          <w:numId w:val="3"/>
        </w:numPr>
      </w:pPr>
      <w:r w:rsidRPr="002B358E">
        <w:t>But Luther did say</w:t>
      </w:r>
      <w:r w:rsidR="00A01B62" w:rsidRPr="00A01B62">
        <w:t xml:space="preserve">, </w:t>
      </w:r>
      <w:r w:rsidR="00A01B62">
        <w:t>“</w:t>
      </w:r>
      <w:r w:rsidRPr="002B358E">
        <w:t xml:space="preserve">faith justifies </w:t>
      </w:r>
      <w:r w:rsidRPr="002B358E">
        <w:rPr>
          <w:i/>
        </w:rPr>
        <w:t>without</w:t>
      </w:r>
      <w:r w:rsidRPr="002B358E">
        <w:t xml:space="preserve"> and </w:t>
      </w:r>
      <w:r w:rsidRPr="002B358E">
        <w:rPr>
          <w:i/>
        </w:rPr>
        <w:t>before</w:t>
      </w:r>
      <w:r w:rsidRPr="002B358E">
        <w:t xml:space="preserve"> love</w:t>
      </w:r>
      <w:r w:rsidR="00A01B62" w:rsidRPr="00A01B62">
        <w:t>.</w:t>
      </w:r>
      <w:r w:rsidR="00A01B62">
        <w:t>”</w:t>
      </w:r>
      <w:r w:rsidR="00A01B62" w:rsidRPr="00A01B62">
        <w:t xml:space="preserve"> (</w:t>
      </w:r>
      <w:r w:rsidRPr="002B358E">
        <w:rPr>
          <w:i/>
        </w:rPr>
        <w:t>In Gal</w:t>
      </w:r>
      <w:r w:rsidR="00A01B62" w:rsidRPr="00A01B62">
        <w:t xml:space="preserve">. </w:t>
      </w:r>
      <w:r w:rsidRPr="002B358E">
        <w:t>2</w:t>
      </w:r>
      <w:r w:rsidR="00A01B62" w:rsidRPr="00A01B62">
        <w:t>.</w:t>
      </w:r>
      <w:r w:rsidRPr="002B358E">
        <w:t>16</w:t>
      </w:r>
      <w:r w:rsidR="00A01B62" w:rsidRPr="00A01B62">
        <w:t>) (</w:t>
      </w:r>
      <w:r w:rsidRPr="002B358E">
        <w:t>Newman 21</w:t>
      </w:r>
      <w:r w:rsidR="00A01B62" w:rsidRPr="00A01B62">
        <w:t>)</w:t>
      </w:r>
    </w:p>
    <w:p w14:paraId="5848FEA9" w14:textId="77777777" w:rsidR="002D4780" w:rsidRPr="002B358E" w:rsidRDefault="002D4780" w:rsidP="002D4780">
      <w:pPr>
        <w:numPr>
          <w:ilvl w:val="1"/>
          <w:numId w:val="3"/>
        </w:numPr>
      </w:pPr>
      <w:r w:rsidRPr="002B358E">
        <w:t>April 25</w:t>
      </w:r>
      <w:r w:rsidR="00A01B62" w:rsidRPr="00A01B62">
        <w:t>,</w:t>
      </w:r>
      <w:r w:rsidR="00A01B62">
        <w:t xml:space="preserve"> </w:t>
      </w:r>
      <w:r w:rsidRPr="002B358E">
        <w:t>1518</w:t>
      </w:r>
      <w:r w:rsidR="00A01B62" w:rsidRPr="00A01B62">
        <w:t xml:space="preserve">: </w:t>
      </w:r>
      <w:r w:rsidRPr="002B358E">
        <w:t>Heidelberg Disputation</w:t>
      </w:r>
      <w:r w:rsidR="00A01B62" w:rsidRPr="00A01B62">
        <w:t xml:space="preserve">: </w:t>
      </w:r>
      <w:r w:rsidR="00A01B62">
        <w:t>“</w:t>
      </w:r>
      <w:r w:rsidRPr="002B358E">
        <w:t>Near the end of the disputation he declared</w:t>
      </w:r>
      <w:r w:rsidR="00A01B62" w:rsidRPr="00A01B62">
        <w:t xml:space="preserve">, </w:t>
      </w:r>
      <w:r w:rsidR="00A01B62">
        <w:t>“</w:t>
      </w:r>
      <w:r w:rsidRPr="002B358E">
        <w:t>The law says</w:t>
      </w:r>
      <w:r w:rsidR="00A01B62" w:rsidRPr="00A01B62">
        <w:t xml:space="preserve">, </w:t>
      </w:r>
      <w:r w:rsidR="00A01B62">
        <w:t>‘</w:t>
      </w:r>
      <w:r w:rsidRPr="002B358E">
        <w:t>Do this</w:t>
      </w:r>
      <w:r w:rsidR="00A01B62" w:rsidRPr="00A01B62">
        <w:t>!</w:t>
      </w:r>
      <w:r w:rsidR="00A01B62">
        <w:t>’</w:t>
      </w:r>
      <w:r w:rsidR="00A01B62" w:rsidRPr="00A01B62">
        <w:t xml:space="preserve"> </w:t>
      </w:r>
      <w:r w:rsidRPr="002B358E">
        <w:t>and it is never done</w:t>
      </w:r>
      <w:r w:rsidR="00A01B62" w:rsidRPr="00A01B62">
        <w:t xml:space="preserve">. </w:t>
      </w:r>
      <w:r w:rsidRPr="002B358E">
        <w:t>Grace says</w:t>
      </w:r>
      <w:r w:rsidR="00A01B62" w:rsidRPr="00A01B62">
        <w:t xml:space="preserve">, </w:t>
      </w:r>
      <w:r w:rsidR="00A01B62">
        <w:t>‘</w:t>
      </w:r>
      <w:r w:rsidRPr="002B358E">
        <w:t>Believe in this man</w:t>
      </w:r>
      <w:r w:rsidR="00A01B62" w:rsidRPr="00A01B62">
        <w:t>!</w:t>
      </w:r>
      <w:r w:rsidR="00A01B62">
        <w:t>’</w:t>
      </w:r>
      <w:r w:rsidR="00A01B62" w:rsidRPr="00A01B62">
        <w:t xml:space="preserve"> </w:t>
      </w:r>
      <w:r w:rsidRPr="002B358E">
        <w:t>and immediately everything is done</w:t>
      </w:r>
      <w:r w:rsidR="00A01B62" w:rsidRPr="00A01B62">
        <w:t xml:space="preserve">. . . . </w:t>
      </w:r>
      <w:r w:rsidRPr="002B358E">
        <w:t>The theologian of glory calls the bad good and the good bad</w:t>
      </w:r>
      <w:r w:rsidR="00A01B62" w:rsidRPr="00A01B62">
        <w:t xml:space="preserve">. </w:t>
      </w:r>
      <w:r w:rsidRPr="002B358E">
        <w:t>The theologian of the cross says what a thing is</w:t>
      </w:r>
      <w:r w:rsidR="00A01B62" w:rsidRPr="00A01B62">
        <w:t>.</w:t>
      </w:r>
      <w:r w:rsidR="00E055E2" w:rsidRPr="00E055E2">
        <w:t>””</w:t>
      </w:r>
      <w:r w:rsidR="00A01B62" w:rsidRPr="00A01B62">
        <w:t xml:space="preserve"> (</w:t>
      </w:r>
      <w:r w:rsidRPr="002B358E">
        <w:t>Kittelson 112</w:t>
      </w:r>
      <w:r w:rsidR="00A01B62" w:rsidRPr="00A01B62">
        <w:t>)</w:t>
      </w:r>
    </w:p>
    <w:p w14:paraId="035E70FD" w14:textId="77777777" w:rsidR="002D4780" w:rsidRPr="002B358E" w:rsidRDefault="002D4780" w:rsidP="002D4780">
      <w:pPr>
        <w:widowControl w:val="0"/>
        <w:numPr>
          <w:ilvl w:val="1"/>
          <w:numId w:val="3"/>
        </w:numPr>
      </w:pPr>
      <w:r w:rsidRPr="002B358E">
        <w:t>Oct</w:t>
      </w:r>
      <w:r w:rsidR="00A01B62" w:rsidRPr="00A01B62">
        <w:t xml:space="preserve">. </w:t>
      </w:r>
      <w:r w:rsidRPr="002B358E">
        <w:t>12-14</w:t>
      </w:r>
      <w:r w:rsidR="00A01B62" w:rsidRPr="00A01B62">
        <w:t>,</w:t>
      </w:r>
      <w:r w:rsidR="00A01B62">
        <w:t xml:space="preserve"> </w:t>
      </w:r>
      <w:r w:rsidRPr="002B358E">
        <w:t>1518</w:t>
      </w:r>
      <w:r w:rsidR="00A01B62" w:rsidRPr="00A01B62">
        <w:t xml:space="preserve">: </w:t>
      </w:r>
      <w:r w:rsidRPr="002B358E">
        <w:t>Luther</w:t>
      </w:r>
      <w:r w:rsidR="00A01B62">
        <w:t>’</w:t>
      </w:r>
      <w:r w:rsidRPr="002B358E">
        <w:t>s written response when meeting with Cardinal Cajetan at Augsburg</w:t>
      </w:r>
      <w:r w:rsidR="00A01B62" w:rsidRPr="00A01B62">
        <w:t xml:space="preserve">: </w:t>
      </w:r>
      <w:r w:rsidRPr="002B358E">
        <w:t>Cajetan</w:t>
      </w:r>
      <w:r w:rsidR="00A01B62" w:rsidRPr="00A01B62">
        <w:t xml:space="preserve"> </w:t>
      </w:r>
      <w:r w:rsidR="00A01B62">
        <w:t>“</w:t>
      </w:r>
      <w:r w:rsidRPr="002B358E">
        <w:t>declared Luther</w:t>
      </w:r>
      <w:r w:rsidR="00A01B62">
        <w:t>’</w:t>
      </w:r>
      <w:r w:rsidRPr="002B358E">
        <w:t>s insistence that faith</w:t>
      </w:r>
      <w:r w:rsidR="00A01B62" w:rsidRPr="00A01B62">
        <w:t xml:space="preserve"> (</w:t>
      </w:r>
      <w:r w:rsidRPr="002B358E">
        <w:t>rather than the sacraments</w:t>
      </w:r>
      <w:r w:rsidR="00A01B62" w:rsidRPr="00A01B62">
        <w:t xml:space="preserve">) </w:t>
      </w:r>
      <w:r w:rsidRPr="002B358E">
        <w:t>justified sinners to be</w:t>
      </w:r>
      <w:r w:rsidR="00A01B62" w:rsidRPr="00A01B62">
        <w:t xml:space="preserve"> </w:t>
      </w:r>
      <w:r w:rsidR="00A01B62">
        <w:t>“</w:t>
      </w:r>
      <w:r w:rsidRPr="002B358E">
        <w:t>a false innovation</w:t>
      </w:r>
      <w:r w:rsidR="00A01B62" w:rsidRPr="00A01B62">
        <w:t>.</w:t>
      </w:r>
      <w:r w:rsidR="00A01B62">
        <w:t>”</w:t>
      </w:r>
      <w:r w:rsidR="00A01B62" w:rsidRPr="00A01B62">
        <w:t xml:space="preserve"> </w:t>
      </w:r>
      <w:r w:rsidRPr="002B358E">
        <w:t>Luther replied that he could not withdraw this point</w:t>
      </w:r>
      <w:r w:rsidR="00A01B62" w:rsidRPr="00A01B62">
        <w:t>.</w:t>
      </w:r>
      <w:r w:rsidR="00A01B62">
        <w:t>”</w:t>
      </w:r>
      <w:r w:rsidR="00A01B62" w:rsidRPr="00A01B62">
        <w:t xml:space="preserve"> (</w:t>
      </w:r>
      <w:r w:rsidRPr="002B358E">
        <w:t>Kittelson 123</w:t>
      </w:r>
      <w:r w:rsidR="00A01B62" w:rsidRPr="00A01B62">
        <w:t>)</w:t>
      </w:r>
    </w:p>
    <w:p w14:paraId="59215A59" w14:textId="77777777" w:rsidR="002D4780" w:rsidRPr="002B358E" w:rsidRDefault="002D4780"/>
    <w:p w14:paraId="6F93EA43" w14:textId="77777777" w:rsidR="002D4780" w:rsidRPr="002B358E" w:rsidRDefault="002D4780" w:rsidP="002D4780">
      <w:pPr>
        <w:widowControl w:val="0"/>
        <w:numPr>
          <w:ilvl w:val="0"/>
          <w:numId w:val="3"/>
        </w:numPr>
      </w:pPr>
      <w:r w:rsidRPr="002B358E">
        <w:rPr>
          <w:b/>
        </w:rPr>
        <w:t>mid-December</w:t>
      </w:r>
      <w:r w:rsidR="00A01B62" w:rsidRPr="00A01B62">
        <w:t xml:space="preserve">: </w:t>
      </w:r>
      <w:r w:rsidRPr="002B358E">
        <w:rPr>
          <w:b/>
        </w:rPr>
        <w:t>letter to Spalatin</w:t>
      </w:r>
    </w:p>
    <w:p w14:paraId="188EF5B1" w14:textId="77777777" w:rsidR="002D4780" w:rsidRPr="002B358E" w:rsidRDefault="00A01B62" w:rsidP="002D4780">
      <w:pPr>
        <w:widowControl w:val="0"/>
        <w:numPr>
          <w:ilvl w:val="1"/>
          <w:numId w:val="3"/>
        </w:numPr>
      </w:pPr>
      <w:r>
        <w:t>“</w:t>
      </w:r>
      <w:r w:rsidR="002D4780" w:rsidRPr="002B358E">
        <w:t>Luther was once again reducing everything in the life of a Christian to the promises of God that called forth trust in his goodwill</w:t>
      </w:r>
      <w:r w:rsidRPr="00A01B62">
        <w:t xml:space="preserve">. </w:t>
      </w:r>
      <w:r w:rsidR="002D4780" w:rsidRPr="002B358E">
        <w:t>In this way he denied the church any power over the life of the individual Christian</w:t>
      </w:r>
      <w:r w:rsidRPr="00A01B62">
        <w:t>.</w:t>
      </w:r>
      <w:r>
        <w:t>”</w:t>
      </w:r>
      <w:r w:rsidRPr="00A01B62">
        <w:t xml:space="preserve"> (</w:t>
      </w:r>
      <w:r w:rsidR="002D4780" w:rsidRPr="002B358E">
        <w:t>Kittelson 149</w:t>
      </w:r>
      <w:r w:rsidRPr="00A01B62">
        <w:t>)</w:t>
      </w:r>
    </w:p>
    <w:p w14:paraId="3F7449C3" w14:textId="77777777" w:rsidR="002D4780" w:rsidRPr="002B358E" w:rsidRDefault="002D4780"/>
    <w:p w14:paraId="6B3E9C19" w14:textId="77777777" w:rsidR="002D4780" w:rsidRPr="002B358E" w:rsidRDefault="002D4780" w:rsidP="002D4780">
      <w:pPr>
        <w:numPr>
          <w:ilvl w:val="0"/>
          <w:numId w:val="3"/>
        </w:numPr>
      </w:pPr>
      <w:r w:rsidRPr="002B358E">
        <w:rPr>
          <w:b/>
        </w:rPr>
        <w:t>early October 1520</w:t>
      </w:r>
      <w:r w:rsidR="00A01B62" w:rsidRPr="00A01B62">
        <w:t xml:space="preserve">: </w:t>
      </w:r>
      <w:r w:rsidRPr="002B358E">
        <w:rPr>
          <w:b/>
          <w:i/>
        </w:rPr>
        <w:t>On the Babylonian Captivity of the Church</w:t>
      </w:r>
    </w:p>
    <w:p w14:paraId="5BF75840" w14:textId="77777777" w:rsidR="002D4780" w:rsidRPr="002B358E" w:rsidRDefault="002D4780" w:rsidP="002D4780">
      <w:pPr>
        <w:widowControl w:val="0"/>
        <w:numPr>
          <w:ilvl w:val="1"/>
          <w:numId w:val="3"/>
        </w:numPr>
      </w:pPr>
      <w:r w:rsidRPr="002B358E">
        <w:t>the sacraments and faith alone</w:t>
      </w:r>
    </w:p>
    <w:p w14:paraId="3B01821E" w14:textId="77777777" w:rsidR="002D4780" w:rsidRPr="002B358E" w:rsidRDefault="00A01B62" w:rsidP="002D4780">
      <w:pPr>
        <w:widowControl w:val="0"/>
        <w:numPr>
          <w:ilvl w:val="2"/>
          <w:numId w:val="3"/>
        </w:numPr>
      </w:pPr>
      <w:r>
        <w:t>““</w:t>
      </w:r>
      <w:r w:rsidR="002D4780" w:rsidRPr="002B358E">
        <w:t>All the sacraments were instituted to feed our faith</w:t>
      </w:r>
      <w:r w:rsidRPr="00A01B62">
        <w:t>,</w:t>
      </w:r>
      <w:r>
        <w:t>”</w:t>
      </w:r>
      <w:r w:rsidRPr="00A01B62">
        <w:t xml:space="preserve"> </w:t>
      </w:r>
      <w:r w:rsidR="002D4780" w:rsidRPr="002B358E">
        <w:t>Luther wrote</w:t>
      </w:r>
      <w:r w:rsidRPr="00A01B62">
        <w:t>.</w:t>
      </w:r>
      <w:r>
        <w:t>”</w:t>
      </w:r>
      <w:r w:rsidRPr="00A01B62">
        <w:t xml:space="preserve"> </w:t>
      </w:r>
      <w:r w:rsidRPr="00427B5B">
        <w:rPr>
          <w:sz w:val="20"/>
        </w:rPr>
        <w:t>(</w:t>
      </w:r>
      <w:r w:rsidR="003D0BAF" w:rsidRPr="00427B5B">
        <w:rPr>
          <w:i/>
          <w:sz w:val="20"/>
        </w:rPr>
        <w:t>Luther</w:t>
      </w:r>
      <w:r w:rsidR="003D0BAF" w:rsidRPr="00427B5B">
        <w:rPr>
          <w:sz w:val="20"/>
        </w:rPr>
        <w:t>’</w:t>
      </w:r>
      <w:r w:rsidR="003D0BAF" w:rsidRPr="00427B5B">
        <w:rPr>
          <w:i/>
          <w:sz w:val="20"/>
        </w:rPr>
        <w:t>s Works</w:t>
      </w:r>
      <w:r w:rsidR="002D4780" w:rsidRPr="00427B5B">
        <w:rPr>
          <w:sz w:val="20"/>
        </w:rPr>
        <w:t xml:space="preserve"> 36</w:t>
      </w:r>
      <w:r w:rsidR="00427B5B" w:rsidRPr="00427B5B">
        <w:rPr>
          <w:sz w:val="20"/>
        </w:rPr>
        <w:t>.</w:t>
      </w:r>
      <w:r w:rsidR="002D4780" w:rsidRPr="00427B5B">
        <w:rPr>
          <w:sz w:val="20"/>
        </w:rPr>
        <w:t>39-40</w:t>
      </w:r>
      <w:r w:rsidR="00427B5B" w:rsidRPr="00427B5B">
        <w:rPr>
          <w:sz w:val="20"/>
        </w:rPr>
        <w:t xml:space="preserve">; </w:t>
      </w:r>
      <w:r w:rsidR="00427B5B" w:rsidRPr="00427B5B">
        <w:rPr>
          <w:i/>
          <w:sz w:val="20"/>
        </w:rPr>
        <w:t>Luthers Werke</w:t>
      </w:r>
      <w:r w:rsidR="00427B5B" w:rsidRPr="00427B5B">
        <w:rPr>
          <w:sz w:val="20"/>
        </w:rPr>
        <w:t xml:space="preserve"> 6.512</w:t>
      </w:r>
      <w:r w:rsidRPr="00427B5B">
        <w:rPr>
          <w:sz w:val="20"/>
        </w:rPr>
        <w:t>)</w:t>
      </w:r>
      <w:r w:rsidRPr="00A01B62">
        <w:t xml:space="preserve"> (</w:t>
      </w:r>
      <w:r w:rsidR="002D4780" w:rsidRPr="002B358E">
        <w:t>Kittelson 153</w:t>
      </w:r>
      <w:r w:rsidRPr="00A01B62">
        <w:t>)</w:t>
      </w:r>
    </w:p>
    <w:p w14:paraId="43E97DD5" w14:textId="77777777" w:rsidR="002D4780" w:rsidRPr="002B358E" w:rsidRDefault="00A01B62" w:rsidP="002D4780">
      <w:pPr>
        <w:widowControl w:val="0"/>
        <w:numPr>
          <w:ilvl w:val="2"/>
          <w:numId w:val="3"/>
        </w:numPr>
      </w:pPr>
      <w:r>
        <w:t>“</w:t>
      </w:r>
      <w:r w:rsidR="002D4780" w:rsidRPr="002B358E">
        <w:t>In both Baptism and the Lord</w:t>
      </w:r>
      <w:r>
        <w:t>’</w:t>
      </w:r>
      <w:r w:rsidR="002D4780" w:rsidRPr="002B358E">
        <w:t>s Supper Luther found Christ alone</w:t>
      </w:r>
      <w:r w:rsidRPr="00A01B62">
        <w:t>,</w:t>
      </w:r>
      <w:r>
        <w:t xml:space="preserve"> </w:t>
      </w:r>
      <w:r w:rsidR="002D4780" w:rsidRPr="002B358E">
        <w:t>the fulfilled promise of God</w:t>
      </w:r>
      <w:r w:rsidRPr="00A01B62">
        <w:t>.</w:t>
      </w:r>
      <w:r>
        <w:t>”</w:t>
      </w:r>
      <w:r w:rsidRPr="00A01B62">
        <w:t xml:space="preserve"> (</w:t>
      </w:r>
      <w:r w:rsidR="002D4780" w:rsidRPr="002B358E">
        <w:t>Kittelson 153</w:t>
      </w:r>
      <w:r w:rsidRPr="00A01B62">
        <w:t>)</w:t>
      </w:r>
    </w:p>
    <w:p w14:paraId="6F8D3269" w14:textId="77777777" w:rsidR="002D4780" w:rsidRPr="002B358E" w:rsidRDefault="002D4780" w:rsidP="002D4780">
      <w:pPr>
        <w:widowControl w:val="0"/>
        <w:numPr>
          <w:ilvl w:val="2"/>
          <w:numId w:val="3"/>
        </w:numPr>
      </w:pPr>
      <w:r w:rsidRPr="002B358E">
        <w:t>baptism</w:t>
      </w:r>
      <w:r w:rsidR="00A01B62" w:rsidRPr="00A01B62">
        <w:t xml:space="preserve">: </w:t>
      </w:r>
      <w:r w:rsidRPr="002B358E">
        <w:t>see</w:t>
      </w:r>
      <w:r w:rsidR="00A01B62" w:rsidRPr="00A01B62">
        <w:t xml:space="preserve"> </w:t>
      </w:r>
      <w:r w:rsidR="00A01B62">
        <w:t>“</w:t>
      </w:r>
      <w:r w:rsidRPr="002B358E">
        <w:t>baptism</w:t>
      </w:r>
      <w:r w:rsidR="00A01B62">
        <w:t>”</w:t>
      </w:r>
      <w:r w:rsidR="00A01B62" w:rsidRPr="00A01B62">
        <w:t xml:space="preserve"> </w:t>
      </w:r>
      <w:r>
        <w:t>below</w:t>
      </w:r>
      <w:r w:rsidR="00A01B62" w:rsidRPr="00A01B62">
        <w:t>.</w:t>
      </w:r>
    </w:p>
    <w:p w14:paraId="16D3E4C7" w14:textId="77777777" w:rsidR="002D4780" w:rsidRPr="002B358E" w:rsidRDefault="002D4780" w:rsidP="002D4780">
      <w:pPr>
        <w:widowControl w:val="0"/>
        <w:numPr>
          <w:ilvl w:val="2"/>
          <w:numId w:val="3"/>
        </w:numPr>
      </w:pPr>
      <w:r w:rsidRPr="002B358E">
        <w:t>Eucharist</w:t>
      </w:r>
      <w:r w:rsidR="00A01B62" w:rsidRPr="00A01B62">
        <w:t xml:space="preserve">: </w:t>
      </w:r>
      <w:r w:rsidRPr="002B358E">
        <w:t>Luther</w:t>
      </w:r>
      <w:r w:rsidR="00A01B62" w:rsidRPr="00A01B62">
        <w:t xml:space="preserve">: </w:t>
      </w:r>
      <w:r w:rsidR="00A01B62">
        <w:t>“</w:t>
      </w:r>
      <w:r w:rsidRPr="002B358E">
        <w:t>Faith believes Christ to be truthful in these words and does not doubt that these immense blessings have been bestowed on it</w:t>
      </w:r>
      <w:r w:rsidR="00A01B62" w:rsidRPr="00A01B62">
        <w:t>.</w:t>
      </w:r>
      <w:r w:rsidR="00A01B62">
        <w:t>”</w:t>
      </w:r>
      <w:r w:rsidR="00A01B62" w:rsidRPr="00A01B62">
        <w:t xml:space="preserve"> </w:t>
      </w:r>
      <w:r w:rsidR="00A01B62" w:rsidRPr="00427B5B">
        <w:rPr>
          <w:sz w:val="20"/>
        </w:rPr>
        <w:t>(</w:t>
      </w:r>
      <w:r w:rsidR="00427B5B" w:rsidRPr="00427B5B">
        <w:rPr>
          <w:i/>
          <w:sz w:val="20"/>
        </w:rPr>
        <w:t>Luther</w:t>
      </w:r>
      <w:r w:rsidR="00427B5B" w:rsidRPr="00427B5B">
        <w:rPr>
          <w:sz w:val="20"/>
        </w:rPr>
        <w:t>’</w:t>
      </w:r>
      <w:r w:rsidR="00427B5B" w:rsidRPr="00427B5B">
        <w:rPr>
          <w:i/>
          <w:sz w:val="20"/>
        </w:rPr>
        <w:t>s Works</w:t>
      </w:r>
      <w:r w:rsidR="00427B5B" w:rsidRPr="00427B5B">
        <w:rPr>
          <w:sz w:val="20"/>
        </w:rPr>
        <w:t xml:space="preserve"> 36.39-40; </w:t>
      </w:r>
      <w:r w:rsidR="00DD65B5" w:rsidRPr="00427B5B">
        <w:rPr>
          <w:i/>
          <w:sz w:val="20"/>
        </w:rPr>
        <w:t>Luthers Werke</w:t>
      </w:r>
      <w:r w:rsidRPr="00427B5B">
        <w:rPr>
          <w:sz w:val="20"/>
        </w:rPr>
        <w:t xml:space="preserve"> 6</w:t>
      </w:r>
      <w:r w:rsidR="00427B5B" w:rsidRPr="00427B5B">
        <w:rPr>
          <w:sz w:val="20"/>
        </w:rPr>
        <w:t>.514-</w:t>
      </w:r>
      <w:r w:rsidRPr="00427B5B">
        <w:rPr>
          <w:sz w:val="20"/>
        </w:rPr>
        <w:t>15</w:t>
      </w:r>
      <w:r w:rsidR="00A01B62" w:rsidRPr="00427B5B">
        <w:rPr>
          <w:sz w:val="20"/>
        </w:rPr>
        <w:t>)</w:t>
      </w:r>
      <w:r w:rsidR="00A01B62" w:rsidRPr="00A01B62">
        <w:t xml:space="preserve"> (</w:t>
      </w:r>
      <w:r w:rsidRPr="002B358E">
        <w:t>Kittelson 154</w:t>
      </w:r>
      <w:r w:rsidR="00A01B62" w:rsidRPr="00A01B62">
        <w:t>)</w:t>
      </w:r>
    </w:p>
    <w:p w14:paraId="59FC58DE" w14:textId="77777777" w:rsidR="002D4780" w:rsidRPr="002B358E" w:rsidRDefault="002D4780" w:rsidP="002D4780">
      <w:pPr>
        <w:widowControl w:val="0"/>
        <w:numPr>
          <w:ilvl w:val="1"/>
          <w:numId w:val="3"/>
        </w:numPr>
      </w:pPr>
      <w:r>
        <w:t>Luther</w:t>
      </w:r>
      <w:r w:rsidR="00A01B62" w:rsidRPr="00A01B62">
        <w:t xml:space="preserve">: </w:t>
      </w:r>
      <w:r w:rsidRPr="002B358E">
        <w:t>God</w:t>
      </w:r>
      <w:r w:rsidR="00A01B62" w:rsidRPr="00A01B62">
        <w:t xml:space="preserve"> </w:t>
      </w:r>
      <w:r w:rsidR="00A01B62">
        <w:t>“</w:t>
      </w:r>
      <w:r w:rsidRPr="002B358E">
        <w:t>does not first accept our works and then save us</w:t>
      </w:r>
      <w:r w:rsidR="00A01B62" w:rsidRPr="00A01B62">
        <w:t xml:space="preserve">. </w:t>
      </w:r>
      <w:r w:rsidRPr="002B358E">
        <w:t xml:space="preserve">The Word of God comes </w:t>
      </w:r>
      <w:r w:rsidRPr="002B358E">
        <w:lastRenderedPageBreak/>
        <w:t>before everything else</w:t>
      </w:r>
      <w:r w:rsidR="00A01B62" w:rsidRPr="00A01B62">
        <w:t xml:space="preserve">. </w:t>
      </w:r>
      <w:r w:rsidRPr="002B358E">
        <w:t>Faith follows</w:t>
      </w:r>
      <w:r w:rsidR="00A01B62" w:rsidRPr="00A01B62">
        <w:t>,</w:t>
      </w:r>
      <w:r w:rsidR="00A01B62">
        <w:t xml:space="preserve"> </w:t>
      </w:r>
      <w:r w:rsidRPr="002B358E">
        <w:t>and then after faith comes love</w:t>
      </w:r>
      <w:r w:rsidR="00A01B62" w:rsidRPr="00A01B62">
        <w:t>,</w:t>
      </w:r>
      <w:r w:rsidR="00A01B62">
        <w:t xml:space="preserve"> </w:t>
      </w:r>
      <w:r w:rsidRPr="002B358E">
        <w:t>and love finally yields every good work</w:t>
      </w:r>
      <w:r w:rsidR="00A01B62" w:rsidRPr="00A01B62">
        <w:t>.</w:t>
      </w:r>
      <w:r w:rsidR="00A01B62">
        <w:t>”</w:t>
      </w:r>
      <w:r w:rsidR="00A01B62" w:rsidRPr="00A01B62">
        <w:t xml:space="preserve"> </w:t>
      </w:r>
      <w:r w:rsidR="00A01B62">
        <w:t>“</w:t>
      </w:r>
      <w:r w:rsidRPr="002B358E">
        <w:t>Once again Luther placed the emphasis exclusively on God</w:t>
      </w:r>
      <w:r w:rsidR="00A01B62">
        <w:t>’</w:t>
      </w:r>
      <w:r w:rsidRPr="002B358E">
        <w:t>s work and God</w:t>
      </w:r>
      <w:r w:rsidR="00A01B62">
        <w:t>’</w:t>
      </w:r>
      <w:r w:rsidRPr="002B358E">
        <w:t>s promise</w:t>
      </w:r>
      <w:r w:rsidR="00A01B62" w:rsidRPr="00A01B62">
        <w:t>.</w:t>
      </w:r>
      <w:r w:rsidR="00A01B62">
        <w:t>”</w:t>
      </w:r>
      <w:r w:rsidR="00A01B62" w:rsidRPr="00A01B62">
        <w:t xml:space="preserve"> (</w:t>
      </w:r>
      <w:r w:rsidRPr="002B358E">
        <w:t>Kittelson 154</w:t>
      </w:r>
      <w:r w:rsidR="00A01B62" w:rsidRPr="00A01B62">
        <w:t>)</w:t>
      </w:r>
    </w:p>
    <w:p w14:paraId="40EA2DCA" w14:textId="77777777" w:rsidR="002D4780" w:rsidRPr="002B358E" w:rsidRDefault="002D4780"/>
    <w:p w14:paraId="72EB82DC" w14:textId="77777777" w:rsidR="002D4780" w:rsidRPr="002B358E" w:rsidRDefault="002D4780" w:rsidP="002D4780">
      <w:pPr>
        <w:numPr>
          <w:ilvl w:val="0"/>
          <w:numId w:val="3"/>
        </w:numPr>
      </w:pPr>
      <w:r w:rsidRPr="002B358E">
        <w:rPr>
          <w:b/>
        </w:rPr>
        <w:t>November 1520</w:t>
      </w:r>
      <w:r w:rsidR="00A01B62" w:rsidRPr="00A01B62">
        <w:t xml:space="preserve">: </w:t>
      </w:r>
      <w:r w:rsidRPr="002B358E">
        <w:rPr>
          <w:b/>
          <w:i/>
        </w:rPr>
        <w:t>On the Freedom of a Christian</w:t>
      </w:r>
    </w:p>
    <w:p w14:paraId="50082204" w14:textId="77777777" w:rsidR="002D4780" w:rsidRPr="002B358E" w:rsidRDefault="002D4780" w:rsidP="002D4780">
      <w:pPr>
        <w:widowControl w:val="0"/>
        <w:numPr>
          <w:ilvl w:val="1"/>
          <w:numId w:val="3"/>
        </w:numPr>
      </w:pPr>
      <w:r w:rsidRPr="002B358E">
        <w:t>antinomianism</w:t>
      </w:r>
    </w:p>
    <w:p w14:paraId="630DC31A" w14:textId="77777777" w:rsidR="002D4780" w:rsidRPr="002B358E" w:rsidRDefault="00A01B62" w:rsidP="002D4780">
      <w:pPr>
        <w:widowControl w:val="0"/>
        <w:numPr>
          <w:ilvl w:val="2"/>
          <w:numId w:val="3"/>
        </w:numPr>
      </w:pPr>
      <w:r>
        <w:t>“</w:t>
      </w:r>
      <w:r w:rsidR="002D4780" w:rsidRPr="002B358E">
        <w:t>Luther began with</w:t>
      </w:r>
      <w:r w:rsidRPr="00A01B62">
        <w:t xml:space="preserve"> </w:t>
      </w:r>
      <w:r>
        <w:t>“</w:t>
      </w:r>
      <w:r w:rsidR="002D4780" w:rsidRPr="002B358E">
        <w:t>the following two propositions concerning the freedom and the bondage of the spirit</w:t>
      </w:r>
      <w:r w:rsidRPr="00A01B62">
        <w:t xml:space="preserve">: </w:t>
      </w:r>
      <w:r>
        <w:t>“</w:t>
      </w:r>
      <w:r w:rsidR="002D4780" w:rsidRPr="002B358E">
        <w:t>A Christian is a perfectly free lord of all</w:t>
      </w:r>
      <w:r w:rsidRPr="00A01B62">
        <w:t>,</w:t>
      </w:r>
      <w:r>
        <w:t xml:space="preserve"> </w:t>
      </w:r>
      <w:r w:rsidR="002D4780" w:rsidRPr="002B358E">
        <w:t>subject to none</w:t>
      </w:r>
      <w:r w:rsidRPr="00A01B62">
        <w:t xml:space="preserve">. </w:t>
      </w:r>
      <w:r w:rsidR="002D4780" w:rsidRPr="002B358E">
        <w:t>A Christian is a perfectly dutiful servant of all</w:t>
      </w:r>
      <w:r w:rsidRPr="00A01B62">
        <w:t>,</w:t>
      </w:r>
      <w:r>
        <w:t xml:space="preserve"> </w:t>
      </w:r>
      <w:r w:rsidR="002D4780" w:rsidRPr="002B358E">
        <w:t>subject to all</w:t>
      </w:r>
      <w:r w:rsidRPr="00A01B62">
        <w:t>.</w:t>
      </w:r>
      <w:r w:rsidR="00DD65B5" w:rsidRPr="00DD65B5">
        <w:t>”””</w:t>
      </w:r>
      <w:r w:rsidRPr="00A01B62">
        <w:t xml:space="preserve"> </w:t>
      </w:r>
      <w:r w:rsidRPr="00427B5B">
        <w:rPr>
          <w:sz w:val="20"/>
        </w:rPr>
        <w:t>(</w:t>
      </w:r>
      <w:r w:rsidR="00427B5B" w:rsidRPr="00427B5B">
        <w:rPr>
          <w:i/>
          <w:sz w:val="20"/>
        </w:rPr>
        <w:t>Luther</w:t>
      </w:r>
      <w:r w:rsidR="00427B5B" w:rsidRPr="00427B5B">
        <w:rPr>
          <w:sz w:val="20"/>
        </w:rPr>
        <w:t>’</w:t>
      </w:r>
      <w:r w:rsidR="00427B5B" w:rsidRPr="00427B5B">
        <w:rPr>
          <w:i/>
          <w:sz w:val="20"/>
        </w:rPr>
        <w:t>s Works</w:t>
      </w:r>
      <w:r w:rsidR="00427B5B" w:rsidRPr="00427B5B">
        <w:rPr>
          <w:sz w:val="20"/>
        </w:rPr>
        <w:t xml:space="preserve"> 31</w:t>
      </w:r>
      <w:r w:rsidR="00427B5B">
        <w:rPr>
          <w:sz w:val="20"/>
        </w:rPr>
        <w:t>.</w:t>
      </w:r>
      <w:r w:rsidR="00427B5B" w:rsidRPr="00427B5B">
        <w:rPr>
          <w:sz w:val="20"/>
        </w:rPr>
        <w:t>344</w:t>
      </w:r>
      <w:r w:rsidR="00427B5B">
        <w:rPr>
          <w:sz w:val="20"/>
        </w:rPr>
        <w:t>-</w:t>
      </w:r>
      <w:r w:rsidR="00427B5B" w:rsidRPr="00427B5B">
        <w:rPr>
          <w:sz w:val="20"/>
        </w:rPr>
        <w:t>47</w:t>
      </w:r>
      <w:r w:rsidR="00427B5B">
        <w:rPr>
          <w:sz w:val="20"/>
        </w:rPr>
        <w:t xml:space="preserve">; </w:t>
      </w:r>
      <w:r w:rsidR="00DD65B5" w:rsidRPr="00427B5B">
        <w:rPr>
          <w:i/>
          <w:sz w:val="20"/>
        </w:rPr>
        <w:t>Luthers Werke</w:t>
      </w:r>
      <w:r w:rsidR="002D4780" w:rsidRPr="00427B5B">
        <w:rPr>
          <w:sz w:val="20"/>
        </w:rPr>
        <w:t xml:space="preserve"> 7</w:t>
      </w:r>
      <w:r w:rsidR="00427B5B">
        <w:rPr>
          <w:sz w:val="20"/>
        </w:rPr>
        <w:t>.</w:t>
      </w:r>
      <w:r w:rsidR="002D4780" w:rsidRPr="00427B5B">
        <w:rPr>
          <w:sz w:val="20"/>
        </w:rPr>
        <w:t>49-52</w:t>
      </w:r>
      <w:r w:rsidRPr="00427B5B">
        <w:rPr>
          <w:sz w:val="20"/>
        </w:rPr>
        <w:t>)</w:t>
      </w:r>
      <w:r w:rsidRPr="00A01B62">
        <w:t xml:space="preserve"> (</w:t>
      </w:r>
      <w:r w:rsidR="002D4780" w:rsidRPr="002B358E">
        <w:t>Kittelson 155</w:t>
      </w:r>
      <w:r w:rsidRPr="00A01B62">
        <w:t>)</w:t>
      </w:r>
    </w:p>
    <w:p w14:paraId="22029982" w14:textId="77777777" w:rsidR="002D4780" w:rsidRPr="002B358E" w:rsidRDefault="00A01B62" w:rsidP="002D4780">
      <w:pPr>
        <w:widowControl w:val="0"/>
        <w:numPr>
          <w:ilvl w:val="1"/>
          <w:numId w:val="3"/>
        </w:numPr>
      </w:pPr>
      <w:r>
        <w:t>“</w:t>
      </w:r>
      <w:r w:rsidRPr="00A01B62">
        <w:t xml:space="preserve">. . . </w:t>
      </w:r>
      <w:r>
        <w:t>“</w:t>
      </w:r>
      <w:r w:rsidR="002D4780" w:rsidRPr="002B358E">
        <w:t>contemplation</w:t>
      </w:r>
      <w:r w:rsidRPr="00A01B62">
        <w:t>,</w:t>
      </w:r>
      <w:r>
        <w:t xml:space="preserve"> </w:t>
      </w:r>
      <w:r w:rsidR="002D4780" w:rsidRPr="002B358E">
        <w:t>meditation</w:t>
      </w:r>
      <w:r w:rsidRPr="00A01B62">
        <w:t>,</w:t>
      </w:r>
      <w:r>
        <w:t xml:space="preserve"> </w:t>
      </w:r>
      <w:r w:rsidR="002D4780" w:rsidRPr="002B358E">
        <w:t>and all that the soul can do</w:t>
      </w:r>
      <w:r w:rsidRPr="00A01B62">
        <w:t>,</w:t>
      </w:r>
      <w:r>
        <w:t xml:space="preserve"> </w:t>
      </w:r>
      <w:r w:rsidR="002D4780" w:rsidRPr="002B358E">
        <w:t>does not help</w:t>
      </w:r>
      <w:r>
        <w:t>”</w:t>
      </w:r>
      <w:r w:rsidRPr="00A01B62">
        <w:t xml:space="preserve"> </w:t>
      </w:r>
      <w:r w:rsidR="002D4780" w:rsidRPr="002B358E">
        <w:t>in making someone righteous before God and therefore free</w:t>
      </w:r>
      <w:r w:rsidRPr="00A01B62">
        <w:t xml:space="preserve">. </w:t>
      </w:r>
      <w:r w:rsidR="002D4780" w:rsidRPr="002B358E">
        <w:t>The other side of the coin was that living within the world and partaking fully of its joys and sorrows could do the soul no harm</w:t>
      </w:r>
      <w:r w:rsidRPr="00A01B62">
        <w:t xml:space="preserve">. </w:t>
      </w:r>
      <w:r>
        <w:t>“</w:t>
      </w:r>
      <w:r w:rsidR="002D4780" w:rsidRPr="002B358E">
        <w:t>One thing and only one thing is necessary for Christian life</w:t>
      </w:r>
      <w:r w:rsidRPr="00A01B62">
        <w:t>,</w:t>
      </w:r>
      <w:r>
        <w:t xml:space="preserve"> </w:t>
      </w:r>
      <w:r w:rsidR="002D4780" w:rsidRPr="002B358E">
        <w:t>righteousness</w:t>
      </w:r>
      <w:r w:rsidRPr="00A01B62">
        <w:t>,</w:t>
      </w:r>
      <w:r>
        <w:t xml:space="preserve"> </w:t>
      </w:r>
      <w:r w:rsidR="002D4780" w:rsidRPr="002B358E">
        <w:t>and freedom</w:t>
      </w:r>
      <w:r w:rsidRPr="00A01B62">
        <w:t xml:space="preserve">. </w:t>
      </w:r>
      <w:r w:rsidR="002D4780" w:rsidRPr="002B358E">
        <w:t>That one thing is the most holy Word of God</w:t>
      </w:r>
      <w:r w:rsidRPr="00A01B62">
        <w:t>,</w:t>
      </w:r>
      <w:r>
        <w:t xml:space="preserve"> </w:t>
      </w:r>
      <w:r w:rsidR="002D4780" w:rsidRPr="002B358E">
        <w:t>the gospel of Christ</w:t>
      </w:r>
      <w:r w:rsidRPr="00A01B62">
        <w:t>.</w:t>
      </w:r>
      <w:r>
        <w:t>”</w:t>
      </w:r>
      <w:r w:rsidRPr="00A01B62">
        <w:t xml:space="preserve"> </w:t>
      </w:r>
      <w:r w:rsidR="002D4780" w:rsidRPr="002B358E">
        <w:t>This gospel created faith</w:t>
      </w:r>
      <w:r w:rsidRPr="00A01B62">
        <w:t xml:space="preserve">. </w:t>
      </w:r>
      <w:r>
        <w:t>“</w:t>
      </w:r>
      <w:r w:rsidR="002D4780" w:rsidRPr="002B358E">
        <w:t>To preach Christ means to feed the soul</w:t>
      </w:r>
      <w:r w:rsidRPr="00A01B62">
        <w:t>,</w:t>
      </w:r>
      <w:r>
        <w:t xml:space="preserve"> </w:t>
      </w:r>
      <w:r w:rsidR="002D4780" w:rsidRPr="002B358E">
        <w:t>make it righteous</w:t>
      </w:r>
      <w:r w:rsidRPr="00A01B62">
        <w:t>,</w:t>
      </w:r>
      <w:r>
        <w:t xml:space="preserve"> </w:t>
      </w:r>
      <w:r w:rsidR="002D4780" w:rsidRPr="002B358E">
        <w:t>set it free</w:t>
      </w:r>
      <w:r w:rsidRPr="00A01B62">
        <w:t>,</w:t>
      </w:r>
      <w:r>
        <w:t xml:space="preserve"> </w:t>
      </w:r>
      <w:r w:rsidR="002D4780" w:rsidRPr="002B358E">
        <w:t>and save it</w:t>
      </w:r>
      <w:r w:rsidRPr="00A01B62">
        <w:t>,</w:t>
      </w:r>
      <w:r>
        <w:t xml:space="preserve"> </w:t>
      </w:r>
      <w:r w:rsidR="002D4780" w:rsidRPr="002B358E">
        <w:t>provided it believes the preaching</w:t>
      </w:r>
      <w:r w:rsidRPr="00A01B62">
        <w:t>.</w:t>
      </w:r>
      <w:r w:rsidR="00E055E2" w:rsidRPr="00E055E2">
        <w:t>””</w:t>
      </w:r>
      <w:r w:rsidRPr="00A01B62">
        <w:t xml:space="preserve"> (</w:t>
      </w:r>
      <w:r w:rsidR="002D4780" w:rsidRPr="002B358E">
        <w:t>Kittelson 156</w:t>
      </w:r>
      <w:r w:rsidRPr="00A01B62">
        <w:t>)</w:t>
      </w:r>
    </w:p>
    <w:p w14:paraId="58C7DAA1" w14:textId="77777777" w:rsidR="002D4780" w:rsidRPr="002B358E" w:rsidRDefault="00A01B62" w:rsidP="002D4780">
      <w:pPr>
        <w:widowControl w:val="0"/>
        <w:numPr>
          <w:ilvl w:val="1"/>
          <w:numId w:val="3"/>
        </w:numPr>
      </w:pPr>
      <w:r>
        <w:t>“</w:t>
      </w:r>
      <w:r w:rsidRPr="00A01B62">
        <w:t xml:space="preserve">. . . </w:t>
      </w:r>
      <w:r>
        <w:t>“</w:t>
      </w:r>
      <w:r w:rsidR="002D4780" w:rsidRPr="002B358E">
        <w:t>only ungodliness and unbelief of the heart</w:t>
      </w:r>
      <w:r w:rsidRPr="00A01B62">
        <w:t>,</w:t>
      </w:r>
      <w:r>
        <w:t xml:space="preserve"> </w:t>
      </w:r>
      <w:r w:rsidR="002D4780" w:rsidRPr="002B358E">
        <w:t>and no outer work</w:t>
      </w:r>
      <w:r w:rsidRPr="00A01B62">
        <w:t>,</w:t>
      </w:r>
      <w:r>
        <w:t xml:space="preserve"> </w:t>
      </w:r>
      <w:r w:rsidR="002D4780" w:rsidRPr="002B358E">
        <w:t>make him guilty and a damnable servant of sin</w:t>
      </w:r>
      <w:r w:rsidRPr="00A01B62">
        <w:t>,</w:t>
      </w:r>
      <w:r>
        <w:t>”</w:t>
      </w:r>
      <w:r w:rsidRPr="00A01B62">
        <w:t xml:space="preserve"> </w:t>
      </w:r>
      <w:r w:rsidR="002D4780" w:rsidRPr="002B358E">
        <w:t>no matter what else the person did or did not do</w:t>
      </w:r>
      <w:r w:rsidRPr="00A01B62">
        <w:t>.</w:t>
      </w:r>
      <w:r>
        <w:t>”</w:t>
      </w:r>
      <w:r w:rsidRPr="00A01B62">
        <w:t xml:space="preserve"> (</w:t>
      </w:r>
      <w:r w:rsidR="002D4780" w:rsidRPr="002B358E">
        <w:t>Kittelson 156</w:t>
      </w:r>
      <w:r w:rsidRPr="00A01B62">
        <w:t>)</w:t>
      </w:r>
    </w:p>
    <w:p w14:paraId="061B3A7E" w14:textId="77777777" w:rsidR="002D4780" w:rsidRPr="002B358E" w:rsidRDefault="00A01B62" w:rsidP="002D4780">
      <w:pPr>
        <w:widowControl w:val="0"/>
        <w:numPr>
          <w:ilvl w:val="1"/>
          <w:numId w:val="3"/>
        </w:numPr>
      </w:pPr>
      <w:r>
        <w:t>“</w:t>
      </w:r>
      <w:r w:rsidR="002D4780" w:rsidRPr="002B358E">
        <w:t>Works of love for the neighbor followed naturally</w:t>
      </w:r>
      <w:r w:rsidRPr="00A01B62">
        <w:t xml:space="preserve">. </w:t>
      </w:r>
      <w:r>
        <w:t>“</w:t>
      </w:r>
      <w:r w:rsidR="002D4780" w:rsidRPr="002B358E">
        <w:t>So the Christian who is consecrated by his faith does good works</w:t>
      </w:r>
      <w:r w:rsidRPr="00A01B62">
        <w:t>,</w:t>
      </w:r>
      <w:r>
        <w:t xml:space="preserve"> </w:t>
      </w:r>
      <w:r w:rsidR="002D4780" w:rsidRPr="002B358E">
        <w:t>but the works do not make him holier or more Christian</w:t>
      </w:r>
      <w:r w:rsidRPr="00A01B62">
        <w:t>,</w:t>
      </w:r>
      <w:r>
        <w:t xml:space="preserve"> </w:t>
      </w:r>
      <w:r w:rsidR="002D4780" w:rsidRPr="002B358E">
        <w:t>for that is the work of faith alone</w:t>
      </w:r>
      <w:r w:rsidRPr="00A01B62">
        <w:t xml:space="preserve">. </w:t>
      </w:r>
      <w:r w:rsidR="002D4780" w:rsidRPr="002B358E">
        <w:t>And if someone were not first a believer and a Christian</w:t>
      </w:r>
      <w:r w:rsidRPr="00A01B62">
        <w:t>,</w:t>
      </w:r>
      <w:r>
        <w:t xml:space="preserve"> </w:t>
      </w:r>
      <w:r w:rsidR="002D4780" w:rsidRPr="002B358E">
        <w:t>then all his works would amount to nothing and would be truly wicked and damnable sins</w:t>
      </w:r>
      <w:r w:rsidRPr="00A01B62">
        <w:t>.</w:t>
      </w:r>
      <w:r>
        <w:t>”</w:t>
      </w:r>
      <w:r w:rsidRPr="00A01B62">
        <w:t xml:space="preserve"> </w:t>
      </w:r>
      <w:r w:rsidR="002D4780" w:rsidRPr="002B358E">
        <w:t>He concluded that therefore</w:t>
      </w:r>
      <w:r w:rsidRPr="00A01B62">
        <w:t xml:space="preserve"> </w:t>
      </w:r>
      <w:r>
        <w:t>“</w:t>
      </w:r>
      <w:r w:rsidR="002D4780" w:rsidRPr="002B358E">
        <w:t>we are not freed from works through faith in Christ but from false opinions concerning works</w:t>
      </w:r>
      <w:r w:rsidRPr="00A01B62">
        <w:t>,</w:t>
      </w:r>
      <w:r>
        <w:t xml:space="preserve"> </w:t>
      </w:r>
      <w:r w:rsidR="002D4780" w:rsidRPr="002B358E">
        <w:t>that is</w:t>
      </w:r>
      <w:r w:rsidRPr="00A01B62">
        <w:t>,</w:t>
      </w:r>
      <w:r>
        <w:t xml:space="preserve"> </w:t>
      </w:r>
      <w:r w:rsidR="002D4780" w:rsidRPr="002B358E">
        <w:t>from the foolish presumption that justification comes by works</w:t>
      </w:r>
      <w:r w:rsidRPr="00A01B62">
        <w:t>.</w:t>
      </w:r>
      <w:r w:rsidR="00E055E2" w:rsidRPr="00E055E2">
        <w:t>””</w:t>
      </w:r>
      <w:r w:rsidRPr="00A01B62">
        <w:t xml:space="preserve"> (</w:t>
      </w:r>
      <w:r w:rsidR="002D4780" w:rsidRPr="002B358E">
        <w:t>Kittelson 156</w:t>
      </w:r>
      <w:r w:rsidRPr="00A01B62">
        <w:t>)</w:t>
      </w:r>
    </w:p>
    <w:p w14:paraId="5D9FABBE" w14:textId="77777777" w:rsidR="002D4780" w:rsidRPr="002B358E" w:rsidRDefault="00A01B62" w:rsidP="002D4780">
      <w:pPr>
        <w:widowControl w:val="0"/>
        <w:numPr>
          <w:ilvl w:val="1"/>
          <w:numId w:val="3"/>
        </w:numPr>
      </w:pPr>
      <w:r>
        <w:t>“</w:t>
      </w:r>
      <w:r w:rsidR="002D4780" w:rsidRPr="002B358E">
        <w:t>A Christian was both free from the obligation to do good works in order to please God and still bound to do them</w:t>
      </w:r>
      <w:r w:rsidRPr="00A01B62">
        <w:t>.</w:t>
      </w:r>
      <w:r>
        <w:t>”</w:t>
      </w:r>
      <w:r w:rsidRPr="00A01B62">
        <w:t xml:space="preserve"> (</w:t>
      </w:r>
      <w:r w:rsidR="002D4780" w:rsidRPr="002B358E">
        <w:t>Kittelson 156</w:t>
      </w:r>
      <w:r w:rsidRPr="00A01B62">
        <w:t>)</w:t>
      </w:r>
    </w:p>
    <w:p w14:paraId="518C8C29" w14:textId="77777777" w:rsidR="002D4780" w:rsidRPr="002B358E" w:rsidRDefault="002D4780"/>
    <w:p w14:paraId="17E9EF91" w14:textId="77777777" w:rsidR="002D4780" w:rsidRPr="002B358E" w:rsidRDefault="002D4780" w:rsidP="002D4780">
      <w:pPr>
        <w:widowControl w:val="0"/>
        <w:numPr>
          <w:ilvl w:val="0"/>
          <w:numId w:val="3"/>
        </w:numPr>
      </w:pPr>
      <w:r w:rsidRPr="002B358E">
        <w:rPr>
          <w:b/>
          <w:i/>
          <w:iCs/>
        </w:rPr>
        <w:t>Against Latomus</w:t>
      </w:r>
      <w:r w:rsidR="00A01B62" w:rsidRPr="00A01B62">
        <w:t xml:space="preserve"> (</w:t>
      </w:r>
      <w:r w:rsidRPr="002B358E">
        <w:t>June 20</w:t>
      </w:r>
      <w:r w:rsidR="00A01B62" w:rsidRPr="00A01B62">
        <w:t>,</w:t>
      </w:r>
      <w:r w:rsidR="00A01B62">
        <w:t xml:space="preserve"> </w:t>
      </w:r>
      <w:r w:rsidRPr="002B358E">
        <w:t>1521</w:t>
      </w:r>
      <w:r w:rsidR="00A01B62" w:rsidRPr="00A01B62">
        <w:t xml:space="preserve"> [</w:t>
      </w:r>
      <w:r w:rsidRPr="002B358E">
        <w:t>Kittelson 23</w:t>
      </w:r>
      <w:r w:rsidR="00A01B62" w:rsidRPr="00A01B62">
        <w:t>])</w:t>
      </w:r>
    </w:p>
    <w:p w14:paraId="04984C05" w14:textId="77777777" w:rsidR="002D4780" w:rsidRPr="002B358E" w:rsidRDefault="00A01B62" w:rsidP="002D4780">
      <w:pPr>
        <w:widowControl w:val="0"/>
        <w:numPr>
          <w:ilvl w:val="1"/>
          <w:numId w:val="3"/>
        </w:numPr>
      </w:pPr>
      <w:r>
        <w:t>“</w:t>
      </w:r>
      <w:r w:rsidR="002D4780" w:rsidRPr="002B358E">
        <w:t>In his response to Latomus</w:t>
      </w:r>
      <w:r w:rsidRPr="00A01B62">
        <w:t>,</w:t>
      </w:r>
      <w:r>
        <w:t xml:space="preserve"> </w:t>
      </w:r>
      <w:r w:rsidR="002D4780" w:rsidRPr="002B358E">
        <w:t>which he completed within a month</w:t>
      </w:r>
      <w:r w:rsidRPr="00A01B62">
        <w:t>,</w:t>
      </w:r>
      <w:r>
        <w:t xml:space="preserve"> </w:t>
      </w:r>
      <w:r w:rsidR="002D4780" w:rsidRPr="002B358E">
        <w:t>Luther came as close as he ever did to a full treatment of his doctrine of justification</w:t>
      </w:r>
      <w:r w:rsidRPr="00A01B62">
        <w:t>.</w:t>
      </w:r>
      <w:r>
        <w:t>”</w:t>
      </w:r>
      <w:r w:rsidRPr="00A01B62">
        <w:t xml:space="preserve"> (</w:t>
      </w:r>
      <w:r w:rsidR="002D4780" w:rsidRPr="002B358E">
        <w:t>Kittelson 167</w:t>
      </w:r>
      <w:r w:rsidRPr="00A01B62">
        <w:t>)</w:t>
      </w:r>
    </w:p>
    <w:p w14:paraId="61A91416" w14:textId="77777777" w:rsidR="002D4780" w:rsidRPr="002B358E" w:rsidRDefault="00A01B62" w:rsidP="002D4780">
      <w:pPr>
        <w:widowControl w:val="0"/>
        <w:numPr>
          <w:ilvl w:val="1"/>
          <w:numId w:val="3"/>
        </w:numPr>
      </w:pPr>
      <w:r>
        <w:t>“</w:t>
      </w:r>
      <w:r w:rsidR="002D4780" w:rsidRPr="002B358E">
        <w:t>There was no part of the human being that stood above or beyond sin</w:t>
      </w:r>
      <w:r w:rsidRPr="00A01B62">
        <w:t xml:space="preserve">. </w:t>
      </w:r>
      <w:r w:rsidR="002D4780" w:rsidRPr="002B358E">
        <w:t>The whole person was condemned and therefore the whole person was saved</w:t>
      </w:r>
      <w:r w:rsidRPr="00A01B62">
        <w:t xml:space="preserve">. </w:t>
      </w:r>
      <w:r>
        <w:t>“</w:t>
      </w:r>
      <w:r w:rsidR="002D4780" w:rsidRPr="002B358E">
        <w:t>Whoever is subject to wrath is entirely subject to the entirety of wrath</w:t>
      </w:r>
      <w:r w:rsidRPr="00A01B62">
        <w:t>,</w:t>
      </w:r>
      <w:r>
        <w:t xml:space="preserve"> </w:t>
      </w:r>
      <w:r w:rsidR="002D4780" w:rsidRPr="002B358E">
        <w:t>and whoever is subject to grace is entirely under the entirety of grace</w:t>
      </w:r>
      <w:r w:rsidRPr="00A01B62">
        <w:t>,</w:t>
      </w:r>
      <w:r>
        <w:t xml:space="preserve"> </w:t>
      </w:r>
      <w:r w:rsidR="002D4780" w:rsidRPr="002B358E">
        <w:t>for wrath and grace concern the person</w:t>
      </w:r>
      <w:r>
        <w:t>”</w:t>
      </w:r>
      <w:r w:rsidRPr="00A01B62">
        <w:t xml:space="preserve"> </w:t>
      </w:r>
      <w:r w:rsidR="002D4780" w:rsidRPr="002B358E">
        <w:t>as a whole</w:t>
      </w:r>
      <w:r w:rsidRPr="00A01B62">
        <w:t xml:space="preserve">. </w:t>
      </w:r>
      <w:r w:rsidRPr="00427B5B">
        <w:rPr>
          <w:sz w:val="20"/>
        </w:rPr>
        <w:t>[</w:t>
      </w:r>
      <w:r w:rsidR="00427B5B" w:rsidRPr="00427B5B">
        <w:rPr>
          <w:i/>
          <w:sz w:val="20"/>
        </w:rPr>
        <w:t>Luther</w:t>
      </w:r>
      <w:r w:rsidR="00427B5B" w:rsidRPr="00427B5B">
        <w:rPr>
          <w:sz w:val="20"/>
        </w:rPr>
        <w:t>’</w:t>
      </w:r>
      <w:r w:rsidR="00427B5B" w:rsidRPr="00427B5B">
        <w:rPr>
          <w:i/>
          <w:sz w:val="20"/>
        </w:rPr>
        <w:t>s Works</w:t>
      </w:r>
      <w:r w:rsidR="00427B5B" w:rsidRPr="00427B5B">
        <w:rPr>
          <w:sz w:val="20"/>
        </w:rPr>
        <w:t xml:space="preserve"> 32.228; </w:t>
      </w:r>
      <w:r w:rsidR="00DD65B5" w:rsidRPr="00427B5B">
        <w:rPr>
          <w:i/>
          <w:sz w:val="20"/>
        </w:rPr>
        <w:t>Luthers Werke</w:t>
      </w:r>
      <w:r w:rsidR="002D4780" w:rsidRPr="00427B5B">
        <w:rPr>
          <w:sz w:val="20"/>
        </w:rPr>
        <w:t xml:space="preserve"> 8</w:t>
      </w:r>
      <w:r w:rsidR="00427B5B" w:rsidRPr="00427B5B">
        <w:rPr>
          <w:sz w:val="20"/>
        </w:rPr>
        <w:t>.</w:t>
      </w:r>
      <w:r w:rsidR="002D4780" w:rsidRPr="00427B5B">
        <w:rPr>
          <w:sz w:val="20"/>
        </w:rPr>
        <w:t>106-</w:t>
      </w:r>
      <w:r w:rsidR="00427B5B" w:rsidRPr="00427B5B">
        <w:rPr>
          <w:sz w:val="20"/>
        </w:rPr>
        <w:t>0</w:t>
      </w:r>
      <w:r w:rsidR="002D4780" w:rsidRPr="00427B5B">
        <w:rPr>
          <w:sz w:val="20"/>
        </w:rPr>
        <w:t>7</w:t>
      </w:r>
      <w:r w:rsidRPr="00427B5B">
        <w:rPr>
          <w:iCs/>
          <w:sz w:val="20"/>
        </w:rPr>
        <w:t>]</w:t>
      </w:r>
      <w:r w:rsidRPr="00A01B62">
        <w:rPr>
          <w:iCs/>
        </w:rPr>
        <w:t xml:space="preserve"> </w:t>
      </w:r>
      <w:r w:rsidR="002D4780" w:rsidRPr="002B358E">
        <w:t xml:space="preserve">There was for Luther therefore no room to speak of a spark of goodness that might incline a Christian to do partially good works </w:t>
      </w:r>
      <w:r w:rsidRPr="00A01B62">
        <w:t xml:space="preserve">. . . </w:t>
      </w:r>
      <w:r w:rsidR="002D4780" w:rsidRPr="002B358E">
        <w:t>There was no way to attain salvation through doing works of any kind</w:t>
      </w:r>
      <w:r w:rsidRPr="00A01B62">
        <w:t>.</w:t>
      </w:r>
      <w:r>
        <w:t>”</w:t>
      </w:r>
      <w:r w:rsidRPr="00A01B62">
        <w:t xml:space="preserve"> (</w:t>
      </w:r>
      <w:r w:rsidR="002D4780" w:rsidRPr="002B358E">
        <w:t>Kittelson 167</w:t>
      </w:r>
      <w:r w:rsidRPr="00A01B62">
        <w:t>)</w:t>
      </w:r>
    </w:p>
    <w:p w14:paraId="2E7479A4" w14:textId="77777777" w:rsidR="002D4780" w:rsidRPr="002B358E" w:rsidRDefault="002D4780"/>
    <w:p w14:paraId="456B66C3" w14:textId="77777777" w:rsidR="002D4780" w:rsidRPr="002B358E" w:rsidRDefault="002D4780" w:rsidP="002D4780">
      <w:pPr>
        <w:numPr>
          <w:ilvl w:val="0"/>
          <w:numId w:val="3"/>
        </w:numPr>
      </w:pPr>
      <w:r w:rsidRPr="002B358E">
        <w:rPr>
          <w:b/>
        </w:rPr>
        <w:t>December 1521-February 1522</w:t>
      </w:r>
      <w:r w:rsidR="00A01B62" w:rsidRPr="00A01B62">
        <w:t xml:space="preserve">: </w:t>
      </w:r>
      <w:r w:rsidRPr="002B358E">
        <w:rPr>
          <w:b/>
        </w:rPr>
        <w:t>Luther</w:t>
      </w:r>
      <w:r w:rsidR="00A01B62">
        <w:rPr>
          <w:b/>
        </w:rPr>
        <w:t>’</w:t>
      </w:r>
      <w:r w:rsidRPr="002B358E">
        <w:rPr>
          <w:b/>
        </w:rPr>
        <w:t>s translation of the New Testament</w:t>
      </w:r>
    </w:p>
    <w:p w14:paraId="44522D0B" w14:textId="77777777" w:rsidR="002D4780" w:rsidRPr="002B358E" w:rsidRDefault="002D4780" w:rsidP="002D4780">
      <w:pPr>
        <w:numPr>
          <w:ilvl w:val="1"/>
          <w:numId w:val="3"/>
        </w:numPr>
      </w:pPr>
      <w:r w:rsidRPr="002B358E">
        <w:t>While staying at the Wartburg castle</w:t>
      </w:r>
      <w:r w:rsidR="00A01B62" w:rsidRPr="00A01B62">
        <w:t xml:space="preserve"> (</w:t>
      </w:r>
      <w:r w:rsidRPr="002B358E">
        <w:rPr>
          <w:iCs/>
        </w:rPr>
        <w:t>May 1521-March 1522</w:t>
      </w:r>
      <w:r w:rsidR="00A01B62" w:rsidRPr="00A01B62">
        <w:t xml:space="preserve">), </w:t>
      </w:r>
      <w:r w:rsidR="00A01B62">
        <w:t>“</w:t>
      </w:r>
      <w:r w:rsidRPr="002B358E">
        <w:t>Luther translated the entire New Testament into German within 11 weeks</w:t>
      </w:r>
      <w:r w:rsidR="00A01B62" w:rsidRPr="00A01B62">
        <w:t>.</w:t>
      </w:r>
      <w:r w:rsidR="00A01B62">
        <w:t>”</w:t>
      </w:r>
      <w:r w:rsidR="00A01B62" w:rsidRPr="00A01B62">
        <w:t xml:space="preserve"> </w:t>
      </w:r>
      <w:r w:rsidRPr="002B358E">
        <w:t xml:space="preserve">The translation was from </w:t>
      </w:r>
      <w:r w:rsidRPr="002B358E">
        <w:rPr>
          <w:iCs/>
        </w:rPr>
        <w:t>December 1521 to February 1522</w:t>
      </w:r>
      <w:r w:rsidR="00A01B62" w:rsidRPr="00A01B62">
        <w:rPr>
          <w:iCs/>
        </w:rPr>
        <w:t>. (</w:t>
      </w:r>
      <w:r w:rsidRPr="002B358E">
        <w:t>Kittelson 23</w:t>
      </w:r>
      <w:r w:rsidR="00A01B62" w:rsidRPr="00A01B62">
        <w:t>,</w:t>
      </w:r>
      <w:r w:rsidR="00A01B62">
        <w:t xml:space="preserve"> </w:t>
      </w:r>
      <w:r w:rsidRPr="002B358E">
        <w:t>175</w:t>
      </w:r>
      <w:r w:rsidR="00A01B62" w:rsidRPr="00A01B62">
        <w:t>)</w:t>
      </w:r>
    </w:p>
    <w:p w14:paraId="1F96CF8C" w14:textId="77777777" w:rsidR="002D4780" w:rsidRPr="002B358E" w:rsidRDefault="00A01B62" w:rsidP="002D4780">
      <w:pPr>
        <w:numPr>
          <w:ilvl w:val="1"/>
          <w:numId w:val="3"/>
        </w:numPr>
      </w:pPr>
      <w:r>
        <w:lastRenderedPageBreak/>
        <w:t>“</w:t>
      </w:r>
      <w:r w:rsidR="002D4780" w:rsidRPr="002B358E">
        <w:t>Translating the Scriptures</w:t>
      </w:r>
      <w:r w:rsidRPr="00A01B62">
        <w:t xml:space="preserve"> [</w:t>
      </w:r>
      <w:r w:rsidR="002D4780" w:rsidRPr="002B358E">
        <w:t>was</w:t>
      </w:r>
      <w:r w:rsidRPr="00A01B62">
        <w:t xml:space="preserve">] </w:t>
      </w:r>
      <w:r w:rsidR="002D4780" w:rsidRPr="002B358E">
        <w:t xml:space="preserve">a theological act </w:t>
      </w:r>
      <w:r w:rsidRPr="00A01B62">
        <w:t xml:space="preserve">. . . </w:t>
      </w:r>
      <w:r w:rsidR="002D4780" w:rsidRPr="002B358E">
        <w:t xml:space="preserve">In the </w:t>
      </w:r>
      <w:r w:rsidR="002D4780" w:rsidRPr="002B358E">
        <w:rPr>
          <w:i/>
        </w:rPr>
        <w:t>Preface to the New</w:t>
      </w:r>
      <w:r w:rsidRPr="00A01B62">
        <w:rPr>
          <w:iCs/>
        </w:rPr>
        <w:t xml:space="preserve"> [</w:t>
      </w:r>
      <w:r w:rsidR="002D4780" w:rsidRPr="002B358E">
        <w:rPr>
          <w:iCs/>
        </w:rPr>
        <w:t>175</w:t>
      </w:r>
      <w:r w:rsidRPr="00A01B62">
        <w:rPr>
          <w:iCs/>
        </w:rPr>
        <w:t xml:space="preserve">] </w:t>
      </w:r>
      <w:r w:rsidR="002D4780" w:rsidRPr="002B358E">
        <w:rPr>
          <w:i/>
        </w:rPr>
        <w:t xml:space="preserve">Testament </w:t>
      </w:r>
      <w:r w:rsidR="002D4780" w:rsidRPr="002B358E">
        <w:t>he insisted that the reader</w:t>
      </w:r>
      <w:r w:rsidRPr="00A01B62">
        <w:t xml:space="preserve"> </w:t>
      </w:r>
      <w:r>
        <w:t>“</w:t>
      </w:r>
      <w:r w:rsidR="002D4780" w:rsidRPr="002B358E">
        <w:t>must be shown what to expect in this volume</w:t>
      </w:r>
      <w:r w:rsidRPr="00A01B62">
        <w:t>,</w:t>
      </w:r>
      <w:r>
        <w:t xml:space="preserve"> </w:t>
      </w:r>
      <w:r w:rsidR="002D4780" w:rsidRPr="002B358E">
        <w:t>that he might not search through it for commandments and laws</w:t>
      </w:r>
      <w:r w:rsidRPr="00A01B62">
        <w:t>,</w:t>
      </w:r>
      <w:r>
        <w:t xml:space="preserve"> </w:t>
      </w:r>
      <w:r w:rsidR="002D4780" w:rsidRPr="002B358E">
        <w:t>when he should be looking for the gospel and promises of God</w:t>
      </w:r>
      <w:r w:rsidRPr="00A01B62">
        <w:t>.</w:t>
      </w:r>
      <w:r w:rsidR="00E055E2" w:rsidRPr="00E055E2">
        <w:t>””</w:t>
      </w:r>
      <w:r w:rsidRPr="00A01B62">
        <w:t xml:space="preserve"> </w:t>
      </w:r>
      <w:r w:rsidRPr="00427B5B">
        <w:rPr>
          <w:sz w:val="20"/>
        </w:rPr>
        <w:t>(</w:t>
      </w:r>
      <w:r w:rsidR="00427B5B" w:rsidRPr="00427B5B">
        <w:rPr>
          <w:i/>
          <w:sz w:val="20"/>
        </w:rPr>
        <w:t>Luther</w:t>
      </w:r>
      <w:r w:rsidR="00427B5B" w:rsidRPr="00427B5B">
        <w:rPr>
          <w:sz w:val="20"/>
        </w:rPr>
        <w:t>’</w:t>
      </w:r>
      <w:r w:rsidR="00427B5B" w:rsidRPr="00427B5B">
        <w:rPr>
          <w:i/>
          <w:sz w:val="20"/>
        </w:rPr>
        <w:t>s Works</w:t>
      </w:r>
      <w:r w:rsidR="00427B5B" w:rsidRPr="00427B5B">
        <w:rPr>
          <w:sz w:val="20"/>
        </w:rPr>
        <w:t xml:space="preserve"> 35.357; </w:t>
      </w:r>
      <w:r w:rsidR="00DD65B5" w:rsidRPr="00427B5B">
        <w:rPr>
          <w:i/>
          <w:sz w:val="20"/>
        </w:rPr>
        <w:t>Luthers Werke deutsche Bibel</w:t>
      </w:r>
      <w:r w:rsidR="00DD65B5" w:rsidRPr="00427B5B">
        <w:rPr>
          <w:sz w:val="20"/>
        </w:rPr>
        <w:t xml:space="preserve"> </w:t>
      </w:r>
      <w:r w:rsidR="002D4780" w:rsidRPr="00427B5B">
        <w:rPr>
          <w:sz w:val="20"/>
        </w:rPr>
        <w:t>6</w:t>
      </w:r>
      <w:r w:rsidR="00DD65B5" w:rsidRPr="00427B5B">
        <w:rPr>
          <w:sz w:val="20"/>
        </w:rPr>
        <w:t>.</w:t>
      </w:r>
      <w:r w:rsidR="002D4780" w:rsidRPr="00427B5B">
        <w:rPr>
          <w:sz w:val="20"/>
        </w:rPr>
        <w:t>2</w:t>
      </w:r>
      <w:r w:rsidRPr="00427B5B">
        <w:rPr>
          <w:sz w:val="20"/>
        </w:rPr>
        <w:t>)</w:t>
      </w:r>
      <w:r w:rsidRPr="00A01B62">
        <w:t xml:space="preserve"> (</w:t>
      </w:r>
      <w:r w:rsidR="002D4780" w:rsidRPr="002B358E">
        <w:t>Kittelson 175-76</w:t>
      </w:r>
      <w:r w:rsidRPr="00A01B62">
        <w:t>)</w:t>
      </w:r>
    </w:p>
    <w:p w14:paraId="77A4EB73" w14:textId="77777777" w:rsidR="002D4780" w:rsidRPr="002B358E" w:rsidRDefault="00A01B62" w:rsidP="002D4780">
      <w:pPr>
        <w:numPr>
          <w:ilvl w:val="1"/>
          <w:numId w:val="3"/>
        </w:numPr>
      </w:pPr>
      <w:r>
        <w:t>“</w:t>
      </w:r>
      <w:r w:rsidR="002D4780" w:rsidRPr="002B358E">
        <w:t>He admonished his readers to</w:t>
      </w:r>
      <w:r w:rsidRPr="00A01B62">
        <w:t xml:space="preserve"> </w:t>
      </w:r>
      <w:r>
        <w:t>“</w:t>
      </w:r>
      <w:r w:rsidR="002D4780" w:rsidRPr="002B358E">
        <w:t>beware lest you make Christ into a Moses and the gospel into a book of law or doctrine</w:t>
      </w:r>
      <w:r w:rsidRPr="00A01B62">
        <w:t>,</w:t>
      </w:r>
      <w:r>
        <w:t xml:space="preserve"> </w:t>
      </w:r>
      <w:r w:rsidR="002D4780" w:rsidRPr="002B358E">
        <w:t>as has been done before now</w:t>
      </w:r>
      <w:r w:rsidRPr="00A01B62">
        <w:t xml:space="preserve">. . . . </w:t>
      </w:r>
      <w:r w:rsidR="002D4780" w:rsidRPr="002B358E">
        <w:t>the gospel demands no works of us to become holy and redeemed</w:t>
      </w:r>
      <w:r w:rsidRPr="00A01B62">
        <w:t xml:space="preserve">. </w:t>
      </w:r>
      <w:r w:rsidR="002D4780" w:rsidRPr="002B358E">
        <w:t>Indeed</w:t>
      </w:r>
      <w:r w:rsidRPr="00A01B62">
        <w:t>,</w:t>
      </w:r>
      <w:r>
        <w:t xml:space="preserve"> </w:t>
      </w:r>
      <w:r w:rsidR="002D4780" w:rsidRPr="002B358E">
        <w:t>it damns such works and requires of us only that we trust in Christ</w:t>
      </w:r>
      <w:r w:rsidRPr="00A01B62">
        <w:t>,</w:t>
      </w:r>
      <w:r>
        <w:t xml:space="preserve"> </w:t>
      </w:r>
      <w:r w:rsidR="002D4780" w:rsidRPr="002B358E">
        <w:t>because he has overcome sin</w:t>
      </w:r>
      <w:r w:rsidRPr="00A01B62">
        <w:t>,</w:t>
      </w:r>
      <w:r>
        <w:t xml:space="preserve"> </w:t>
      </w:r>
      <w:r w:rsidR="002D4780" w:rsidRPr="002B358E">
        <w:t>death</w:t>
      </w:r>
      <w:r w:rsidRPr="00A01B62">
        <w:t>,</w:t>
      </w:r>
      <w:r>
        <w:t xml:space="preserve"> </w:t>
      </w:r>
      <w:r w:rsidR="002D4780" w:rsidRPr="002B358E">
        <w:t xml:space="preserve">and hell for </w:t>
      </w:r>
      <w:r w:rsidR="002D4780" w:rsidRPr="002B358E">
        <w:rPr>
          <w:noProof/>
        </w:rPr>
        <w:t>us</w:t>
      </w:r>
      <w:r w:rsidRPr="00A01B62">
        <w:t>.</w:t>
      </w:r>
      <w:r w:rsidR="00E055E2" w:rsidRPr="00E055E2">
        <w:t>””</w:t>
      </w:r>
      <w:r w:rsidRPr="00A01B62">
        <w:t xml:space="preserve"> </w:t>
      </w:r>
      <w:r w:rsidRPr="00427B5B">
        <w:rPr>
          <w:sz w:val="20"/>
        </w:rPr>
        <w:t>(</w:t>
      </w:r>
      <w:r w:rsidR="00427B5B" w:rsidRPr="00427B5B">
        <w:rPr>
          <w:i/>
          <w:sz w:val="20"/>
        </w:rPr>
        <w:t>Luther</w:t>
      </w:r>
      <w:r w:rsidR="00427B5B" w:rsidRPr="00427B5B">
        <w:rPr>
          <w:sz w:val="20"/>
        </w:rPr>
        <w:t>’</w:t>
      </w:r>
      <w:r w:rsidR="00427B5B" w:rsidRPr="00427B5B">
        <w:rPr>
          <w:i/>
          <w:sz w:val="20"/>
        </w:rPr>
        <w:t>s Works</w:t>
      </w:r>
      <w:r w:rsidR="00427B5B" w:rsidRPr="00427B5B">
        <w:rPr>
          <w:sz w:val="20"/>
        </w:rPr>
        <w:t xml:space="preserve"> 35.360; </w:t>
      </w:r>
      <w:r w:rsidR="00DD65B5" w:rsidRPr="00427B5B">
        <w:rPr>
          <w:i/>
          <w:sz w:val="20"/>
        </w:rPr>
        <w:t>Luthers Werke deutsche Bibel</w:t>
      </w:r>
      <w:r w:rsidR="002D4780" w:rsidRPr="00427B5B">
        <w:rPr>
          <w:sz w:val="20"/>
        </w:rPr>
        <w:t xml:space="preserve"> 6</w:t>
      </w:r>
      <w:r w:rsidR="00DD65B5" w:rsidRPr="00427B5B">
        <w:rPr>
          <w:sz w:val="20"/>
        </w:rPr>
        <w:t>.</w:t>
      </w:r>
      <w:r w:rsidR="002D4780" w:rsidRPr="00427B5B">
        <w:rPr>
          <w:sz w:val="20"/>
        </w:rPr>
        <w:t>8</w:t>
      </w:r>
      <w:r w:rsidRPr="00427B5B">
        <w:rPr>
          <w:sz w:val="20"/>
        </w:rPr>
        <w:t>)</w:t>
      </w:r>
      <w:r w:rsidRPr="00A01B62">
        <w:t xml:space="preserve"> (</w:t>
      </w:r>
      <w:r w:rsidR="002D4780" w:rsidRPr="002B358E">
        <w:t>Kittelson 176</w:t>
      </w:r>
      <w:r w:rsidRPr="00A01B62">
        <w:t>)</w:t>
      </w:r>
    </w:p>
    <w:p w14:paraId="0CE98075" w14:textId="77777777" w:rsidR="002D4780" w:rsidRPr="002B358E" w:rsidRDefault="00A01B62" w:rsidP="002D4780">
      <w:pPr>
        <w:numPr>
          <w:ilvl w:val="1"/>
          <w:numId w:val="3"/>
        </w:numPr>
      </w:pPr>
      <w:r>
        <w:t>“</w:t>
      </w:r>
      <w:r w:rsidR="002D4780" w:rsidRPr="002B358E">
        <w:t>Indeed</w:t>
      </w:r>
      <w:r w:rsidRPr="00A01B62">
        <w:t>,</w:t>
      </w:r>
      <w:r>
        <w:t xml:space="preserve"> </w:t>
      </w:r>
      <w:r w:rsidR="002D4780" w:rsidRPr="002B358E">
        <w:t>Luther held</w:t>
      </w:r>
      <w:r w:rsidRPr="00A01B62">
        <w:t xml:space="preserve">, </w:t>
      </w:r>
      <w:r>
        <w:t>“</w:t>
      </w:r>
      <w:r w:rsidR="002D4780" w:rsidRPr="002B358E">
        <w:t>it is not yet knowledge of the gospel when you know the doctrines and commandments</w:t>
      </w:r>
      <w:r w:rsidRPr="00A01B62">
        <w:t>,</w:t>
      </w:r>
      <w:r>
        <w:t xml:space="preserve"> </w:t>
      </w:r>
      <w:r w:rsidR="002D4780" w:rsidRPr="002B358E">
        <w:t>but only when the voice comes that says</w:t>
      </w:r>
      <w:r w:rsidRPr="00A01B62">
        <w:t xml:space="preserve">, </w:t>
      </w:r>
      <w:r>
        <w:t>‘</w:t>
      </w:r>
      <w:r w:rsidR="002D4780" w:rsidRPr="002B358E">
        <w:t>Christ is your own</w:t>
      </w:r>
      <w:r w:rsidRPr="00A01B62">
        <w:t>,</w:t>
      </w:r>
      <w:r>
        <w:t xml:space="preserve"> </w:t>
      </w:r>
      <w:r w:rsidR="002D4780" w:rsidRPr="002B358E">
        <w:t>with his life</w:t>
      </w:r>
      <w:r w:rsidRPr="00A01B62">
        <w:t>,</w:t>
      </w:r>
      <w:r>
        <w:t xml:space="preserve"> </w:t>
      </w:r>
      <w:r w:rsidR="002D4780" w:rsidRPr="002B358E">
        <w:t>teaching</w:t>
      </w:r>
      <w:r w:rsidRPr="00A01B62">
        <w:t>,</w:t>
      </w:r>
      <w:r>
        <w:t xml:space="preserve"> </w:t>
      </w:r>
      <w:r w:rsidR="002D4780" w:rsidRPr="002B358E">
        <w:t>works</w:t>
      </w:r>
      <w:r w:rsidRPr="00A01B62">
        <w:t>,</w:t>
      </w:r>
      <w:r>
        <w:t xml:space="preserve"> </w:t>
      </w:r>
      <w:r w:rsidR="002D4780" w:rsidRPr="002B358E">
        <w:t>death</w:t>
      </w:r>
      <w:r w:rsidRPr="00A01B62">
        <w:t>,</w:t>
      </w:r>
      <w:r>
        <w:t xml:space="preserve"> </w:t>
      </w:r>
      <w:r w:rsidR="002D4780" w:rsidRPr="002B358E">
        <w:t>resurrection</w:t>
      </w:r>
      <w:r w:rsidRPr="00A01B62">
        <w:t>,</w:t>
      </w:r>
      <w:r>
        <w:t xml:space="preserve"> </w:t>
      </w:r>
      <w:r w:rsidR="002D4780" w:rsidRPr="002B358E">
        <w:t>all that he is</w:t>
      </w:r>
      <w:r w:rsidRPr="00A01B62">
        <w:t>,</w:t>
      </w:r>
      <w:r>
        <w:t xml:space="preserve"> </w:t>
      </w:r>
      <w:r w:rsidR="002D4780" w:rsidRPr="002B358E">
        <w:t>has</w:t>
      </w:r>
      <w:r w:rsidRPr="00A01B62">
        <w:t>,</w:t>
      </w:r>
      <w:r>
        <w:t xml:space="preserve"> </w:t>
      </w:r>
      <w:r w:rsidR="002D4780" w:rsidRPr="002B358E">
        <w:t>does</w:t>
      </w:r>
      <w:r w:rsidRPr="00A01B62">
        <w:t>,</w:t>
      </w:r>
      <w:r>
        <w:t xml:space="preserve"> </w:t>
      </w:r>
      <w:r w:rsidR="002D4780" w:rsidRPr="002B358E">
        <w:t>and can do</w:t>
      </w:r>
      <w:r w:rsidRPr="00A01B62">
        <w:t>.</w:t>
      </w:r>
      <w:r>
        <w:t>’”</w:t>
      </w:r>
      <w:r w:rsidRPr="00A01B62">
        <w:t xml:space="preserve"> </w:t>
      </w:r>
      <w:r w:rsidR="002D4780" w:rsidRPr="002B358E">
        <w:t>The gospel</w:t>
      </w:r>
      <w:r w:rsidRPr="00A01B62">
        <w:t xml:space="preserve"> [</w:t>
      </w:r>
      <w:r w:rsidR="002D4780" w:rsidRPr="002B358E">
        <w:t>177</w:t>
      </w:r>
      <w:r w:rsidRPr="00A01B62">
        <w:t xml:space="preserve">] </w:t>
      </w:r>
      <w:r w:rsidR="002D4780" w:rsidRPr="002B358E">
        <w:t>was not a distant abstraction but an intensely personal matter</w:t>
      </w:r>
      <w:r w:rsidRPr="00A01B62">
        <w:t>.</w:t>
      </w:r>
      <w:r>
        <w:t>”</w:t>
      </w:r>
      <w:r w:rsidRPr="00A01B62">
        <w:t xml:space="preserve"> </w:t>
      </w:r>
      <w:r w:rsidRPr="00427B5B">
        <w:rPr>
          <w:sz w:val="20"/>
        </w:rPr>
        <w:t>(</w:t>
      </w:r>
      <w:r w:rsidR="003D0BAF" w:rsidRPr="00427B5B">
        <w:rPr>
          <w:i/>
          <w:sz w:val="20"/>
        </w:rPr>
        <w:t>Luther</w:t>
      </w:r>
      <w:r w:rsidR="003D0BAF" w:rsidRPr="00427B5B">
        <w:rPr>
          <w:sz w:val="20"/>
        </w:rPr>
        <w:t>’</w:t>
      </w:r>
      <w:r w:rsidR="003D0BAF" w:rsidRPr="00427B5B">
        <w:rPr>
          <w:i/>
          <w:sz w:val="20"/>
        </w:rPr>
        <w:t>s Works</w:t>
      </w:r>
      <w:r w:rsidR="002D4780" w:rsidRPr="00427B5B">
        <w:rPr>
          <w:sz w:val="20"/>
        </w:rPr>
        <w:t xml:space="preserve"> 35</w:t>
      </w:r>
      <w:r w:rsidR="00427B5B">
        <w:rPr>
          <w:sz w:val="20"/>
        </w:rPr>
        <w:t>.</w:t>
      </w:r>
      <w:r w:rsidR="002D4780" w:rsidRPr="00427B5B">
        <w:rPr>
          <w:sz w:val="20"/>
        </w:rPr>
        <w:t>361</w:t>
      </w:r>
      <w:r w:rsidR="00427B5B">
        <w:rPr>
          <w:sz w:val="20"/>
        </w:rPr>
        <w:t xml:space="preserve">; </w:t>
      </w:r>
      <w:r w:rsidR="00DD65B5" w:rsidRPr="00427B5B">
        <w:rPr>
          <w:i/>
          <w:sz w:val="20"/>
        </w:rPr>
        <w:t>Luthers Werke deutsche Bibel</w:t>
      </w:r>
      <w:r w:rsidR="002D4780" w:rsidRPr="00427B5B">
        <w:rPr>
          <w:sz w:val="20"/>
        </w:rPr>
        <w:t xml:space="preserve"> 6</w:t>
      </w:r>
      <w:r w:rsidR="00DD65B5" w:rsidRPr="00427B5B">
        <w:rPr>
          <w:sz w:val="20"/>
        </w:rPr>
        <w:t>.</w:t>
      </w:r>
      <w:r w:rsidR="002D4780" w:rsidRPr="00427B5B">
        <w:rPr>
          <w:sz w:val="20"/>
        </w:rPr>
        <w:t>8</w:t>
      </w:r>
      <w:r w:rsidRPr="00427B5B">
        <w:rPr>
          <w:sz w:val="20"/>
        </w:rPr>
        <w:t>)</w:t>
      </w:r>
      <w:r w:rsidRPr="00A01B62">
        <w:t xml:space="preserve"> (</w:t>
      </w:r>
      <w:r w:rsidR="002D4780" w:rsidRPr="002B358E">
        <w:t>Kittelson 177-78</w:t>
      </w:r>
      <w:r w:rsidRPr="00A01B62">
        <w:t>)</w:t>
      </w:r>
    </w:p>
    <w:p w14:paraId="74F1CEB5" w14:textId="77777777" w:rsidR="002D4780" w:rsidRPr="002B358E" w:rsidRDefault="002D4780"/>
    <w:p w14:paraId="7B93FD85" w14:textId="77777777" w:rsidR="002D4780" w:rsidRPr="002B358E" w:rsidRDefault="002D4780" w:rsidP="002D4780">
      <w:pPr>
        <w:widowControl w:val="0"/>
        <w:numPr>
          <w:ilvl w:val="0"/>
          <w:numId w:val="3"/>
        </w:numPr>
      </w:pPr>
      <w:r w:rsidRPr="002B358E">
        <w:rPr>
          <w:b/>
        </w:rPr>
        <w:t>March 1522</w:t>
      </w:r>
      <w:r w:rsidR="00A01B62" w:rsidRPr="00A01B62">
        <w:t xml:space="preserve">: </w:t>
      </w:r>
      <w:r w:rsidRPr="002B358E">
        <w:rPr>
          <w:b/>
        </w:rPr>
        <w:t>the Invocavit sermons</w:t>
      </w:r>
    </w:p>
    <w:p w14:paraId="7771DC9C" w14:textId="77777777" w:rsidR="002D4780" w:rsidRPr="002B358E" w:rsidRDefault="002D4780" w:rsidP="002D4780">
      <w:pPr>
        <w:widowControl w:val="0"/>
        <w:numPr>
          <w:ilvl w:val="1"/>
          <w:numId w:val="3"/>
        </w:numPr>
      </w:pPr>
      <w:r w:rsidRPr="002B358E">
        <w:t>Luther</w:t>
      </w:r>
      <w:r w:rsidR="00A01B62" w:rsidRPr="00A01B62">
        <w:t xml:space="preserve">: </w:t>
      </w:r>
      <w:r w:rsidR="00A01B62">
        <w:t>“</w:t>
      </w:r>
      <w:r w:rsidRPr="002B358E">
        <w:t>a faith without love is not enough</w:t>
      </w:r>
      <w:r w:rsidR="00A01B62" w:rsidRPr="00A01B62">
        <w:t xml:space="preserve">. </w:t>
      </w:r>
      <w:r w:rsidRPr="002B358E">
        <w:t>Indeed</w:t>
      </w:r>
      <w:r w:rsidR="00A01B62" w:rsidRPr="00A01B62">
        <w:t>,</w:t>
      </w:r>
      <w:r w:rsidR="00A01B62">
        <w:t xml:space="preserve"> </w:t>
      </w:r>
      <w:r w:rsidRPr="002B358E">
        <w:t>it is no faith at all</w:t>
      </w:r>
      <w:r w:rsidR="00A01B62" w:rsidRPr="00A01B62">
        <w:t xml:space="preserve">; </w:t>
      </w:r>
      <w:r w:rsidRPr="002B358E">
        <w:t>in fact it is a false faith</w:t>
      </w:r>
      <w:r w:rsidR="00A01B62" w:rsidRPr="00A01B62">
        <w:t>,</w:t>
      </w:r>
      <w:r w:rsidR="00A01B62">
        <w:t xml:space="preserve"> </w:t>
      </w:r>
      <w:r w:rsidRPr="002B358E">
        <w:t>just as a face seen in a mirror is not a face but merely the image of one</w:t>
      </w:r>
      <w:r w:rsidR="00A01B62" w:rsidRPr="00A01B62">
        <w:t>.</w:t>
      </w:r>
      <w:r w:rsidR="00A01B62">
        <w:t>”</w:t>
      </w:r>
      <w:r w:rsidR="00A01B62" w:rsidRPr="00A01B62">
        <w:t xml:space="preserve"> </w:t>
      </w:r>
      <w:r w:rsidR="00A01B62" w:rsidRPr="00427B5B">
        <w:rPr>
          <w:sz w:val="20"/>
        </w:rPr>
        <w:t>(</w:t>
      </w:r>
      <w:r w:rsidR="00427B5B" w:rsidRPr="00427B5B">
        <w:rPr>
          <w:i/>
          <w:sz w:val="20"/>
        </w:rPr>
        <w:t>Luther</w:t>
      </w:r>
      <w:r w:rsidR="00427B5B" w:rsidRPr="00427B5B">
        <w:rPr>
          <w:sz w:val="20"/>
        </w:rPr>
        <w:t>’</w:t>
      </w:r>
      <w:r w:rsidR="00427B5B" w:rsidRPr="00427B5B">
        <w:rPr>
          <w:i/>
          <w:sz w:val="20"/>
        </w:rPr>
        <w:t>s Works</w:t>
      </w:r>
      <w:r w:rsidR="00427B5B" w:rsidRPr="00427B5B">
        <w:rPr>
          <w:sz w:val="20"/>
        </w:rPr>
        <w:t xml:space="preserve"> 51.70-71; </w:t>
      </w:r>
      <w:r w:rsidR="00DD65B5" w:rsidRPr="00427B5B">
        <w:rPr>
          <w:i/>
          <w:sz w:val="20"/>
        </w:rPr>
        <w:t>Luthers Werke</w:t>
      </w:r>
      <w:r w:rsidRPr="00427B5B">
        <w:rPr>
          <w:sz w:val="20"/>
        </w:rPr>
        <w:t xml:space="preserve"> 10</w:t>
      </w:r>
      <w:r w:rsidRPr="00427B5B">
        <w:rPr>
          <w:sz w:val="20"/>
          <w:vertAlign w:val="superscript"/>
        </w:rPr>
        <w:t>3</w:t>
      </w:r>
      <w:r w:rsidR="00427B5B" w:rsidRPr="00427B5B">
        <w:rPr>
          <w:sz w:val="20"/>
        </w:rPr>
        <w:t>.</w:t>
      </w:r>
      <w:r w:rsidRPr="00427B5B">
        <w:rPr>
          <w:sz w:val="20"/>
        </w:rPr>
        <w:t>1</w:t>
      </w:r>
      <w:r w:rsidR="00DD65B5" w:rsidRPr="00427B5B">
        <w:rPr>
          <w:sz w:val="20"/>
        </w:rPr>
        <w:t>.</w:t>
      </w:r>
      <w:r w:rsidRPr="00427B5B">
        <w:rPr>
          <w:sz w:val="20"/>
        </w:rPr>
        <w:t>4</w:t>
      </w:r>
      <w:r w:rsidR="00A01B62" w:rsidRPr="00427B5B">
        <w:rPr>
          <w:sz w:val="20"/>
        </w:rPr>
        <w:t>)</w:t>
      </w:r>
      <w:r w:rsidR="00A01B62" w:rsidRPr="00A01B62">
        <w:t xml:space="preserve"> (</w:t>
      </w:r>
      <w:r w:rsidRPr="002B358E">
        <w:t>Kittelson 182</w:t>
      </w:r>
      <w:r w:rsidR="00A01B62" w:rsidRPr="00A01B62">
        <w:t>)</w:t>
      </w:r>
    </w:p>
    <w:p w14:paraId="66295244" w14:textId="77777777" w:rsidR="002D4780" w:rsidRPr="002B358E" w:rsidRDefault="002D4780" w:rsidP="002D4780">
      <w:pPr>
        <w:widowControl w:val="0"/>
        <w:numPr>
          <w:ilvl w:val="1"/>
          <w:numId w:val="3"/>
        </w:numPr>
      </w:pPr>
      <w:r w:rsidRPr="002B358E">
        <w:t>So the local church authorities at Wittenberg should not coerce changes</w:t>
      </w:r>
      <w:r w:rsidR="00A01B62" w:rsidRPr="00A01B62">
        <w:t>,</w:t>
      </w:r>
      <w:r w:rsidR="00A01B62">
        <w:t xml:space="preserve"> </w:t>
      </w:r>
      <w:r w:rsidRPr="002B358E">
        <w:t>since</w:t>
      </w:r>
      <w:r w:rsidR="00A01B62" w:rsidRPr="00A01B62">
        <w:t xml:space="preserve"> (</w:t>
      </w:r>
      <w:r w:rsidRPr="002B358E">
        <w:t>Kittelson</w:t>
      </w:r>
      <w:r w:rsidR="00A01B62">
        <w:t>’</w:t>
      </w:r>
      <w:r w:rsidRPr="002B358E">
        <w:t>s words</w:t>
      </w:r>
      <w:r w:rsidR="00A01B62" w:rsidRPr="00A01B62">
        <w:t xml:space="preserve">) </w:t>
      </w:r>
      <w:r w:rsidR="00A01B62">
        <w:t>“</w:t>
      </w:r>
      <w:r w:rsidRPr="002B358E">
        <w:t>Love did not coerce others</w:t>
      </w:r>
      <w:r w:rsidR="00A01B62" w:rsidRPr="00A01B62">
        <w:t>.</w:t>
      </w:r>
      <w:r w:rsidR="00A01B62">
        <w:t>”</w:t>
      </w:r>
      <w:r w:rsidR="00A01B62" w:rsidRPr="00A01B62">
        <w:t xml:space="preserve"> (</w:t>
      </w:r>
      <w:r w:rsidRPr="002B358E">
        <w:t>Kittelson 183</w:t>
      </w:r>
      <w:r w:rsidR="00A01B62" w:rsidRPr="00A01B62">
        <w:t>)</w:t>
      </w:r>
    </w:p>
    <w:p w14:paraId="5A45F5CF" w14:textId="77777777" w:rsidR="002D4780" w:rsidRPr="00AF3C3E" w:rsidRDefault="002D4780" w:rsidP="00AF3C3E">
      <w:pPr>
        <w:pStyle w:val="Heading2"/>
      </w:pPr>
      <w:r>
        <w:br w:type="page"/>
      </w:r>
      <w:bookmarkStart w:id="7" w:name="_Toc502802696"/>
      <w:r w:rsidR="00AF3C3E" w:rsidRPr="00AF3C3E">
        <w:lastRenderedPageBreak/>
        <w:t xml:space="preserve">The Reformers </w:t>
      </w:r>
      <w:r w:rsidR="00AF3C3E">
        <w:t>o</w:t>
      </w:r>
      <w:r w:rsidR="00AF3C3E" w:rsidRPr="00AF3C3E">
        <w:t>n Justification</w:t>
      </w:r>
      <w:bookmarkEnd w:id="7"/>
    </w:p>
    <w:p w14:paraId="48F3F0BF" w14:textId="77777777" w:rsidR="002D4780" w:rsidRPr="00AF3C3E" w:rsidRDefault="00AF3C3E" w:rsidP="00AF3C3E">
      <w:pPr>
        <w:pStyle w:val="Heading2"/>
      </w:pPr>
      <w:bookmarkStart w:id="8" w:name="_Toc502802697"/>
      <w:r w:rsidRPr="00AF3C3E">
        <w:t xml:space="preserve">as Mere Non-Imputation </w:t>
      </w:r>
      <w:r>
        <w:t>o</w:t>
      </w:r>
      <w:r w:rsidRPr="00AF3C3E">
        <w:t>f Sins</w:t>
      </w:r>
      <w:bookmarkEnd w:id="8"/>
    </w:p>
    <w:p w14:paraId="5167B477" w14:textId="77777777" w:rsidR="002D4780" w:rsidRPr="00FE6D44" w:rsidRDefault="002D4780" w:rsidP="009B3C33">
      <w:pPr>
        <w:widowControl w:val="0"/>
      </w:pPr>
    </w:p>
    <w:p w14:paraId="12831459" w14:textId="77777777" w:rsidR="002D4780" w:rsidRPr="00FE6D44" w:rsidRDefault="002D4780" w:rsidP="009B3C33">
      <w:pPr>
        <w:widowControl w:val="0"/>
      </w:pPr>
    </w:p>
    <w:p w14:paraId="49B04903" w14:textId="77777777" w:rsidR="002D4780" w:rsidRPr="00FE6D44" w:rsidRDefault="002D4780" w:rsidP="009B3C33">
      <w:pPr>
        <w:numPr>
          <w:ilvl w:val="0"/>
          <w:numId w:val="4"/>
        </w:numPr>
      </w:pPr>
      <w:r w:rsidRPr="00FE6D44">
        <w:rPr>
          <w:b/>
          <w:bCs/>
        </w:rPr>
        <w:t>introduction</w:t>
      </w:r>
      <w:r w:rsidR="00A01B62" w:rsidRPr="00A01B62">
        <w:rPr>
          <w:bCs/>
        </w:rPr>
        <w:t xml:space="preserve">: </w:t>
      </w:r>
      <w:r w:rsidR="00A01B62">
        <w:rPr>
          <w:bCs/>
        </w:rPr>
        <w:t>“</w:t>
      </w:r>
      <w:r w:rsidRPr="00FE6D44">
        <w:t>forgiveness is seen as having great value</w:t>
      </w:r>
      <w:r w:rsidR="00A01B62" w:rsidRPr="00A01B62">
        <w:t xml:space="preserve">. </w:t>
      </w:r>
      <w:r w:rsidRPr="00FE6D44">
        <w:t>As to this</w:t>
      </w:r>
      <w:r w:rsidR="00A01B62" w:rsidRPr="00A01B62">
        <w:t>,</w:t>
      </w:r>
      <w:r w:rsidR="00A01B62">
        <w:t xml:space="preserve"> </w:t>
      </w:r>
      <w:r w:rsidRPr="00FE6D44">
        <w:t>the council</w:t>
      </w:r>
      <w:r w:rsidR="00A01B62" w:rsidRPr="00A01B62">
        <w:t xml:space="preserve"> [</w:t>
      </w:r>
      <w:r w:rsidRPr="00FE6D44">
        <w:t>of Trent</w:t>
      </w:r>
      <w:r w:rsidR="00A01B62" w:rsidRPr="00A01B62">
        <w:t xml:space="preserve">] </w:t>
      </w:r>
      <w:r w:rsidRPr="00FE6D44">
        <w:t>and the Reformers are of one mind</w:t>
      </w:r>
      <w:r w:rsidR="00A01B62" w:rsidRPr="00A01B62">
        <w:t>.</w:t>
      </w:r>
      <w:r w:rsidR="00A01B62">
        <w:t>”</w:t>
      </w:r>
      <w:r w:rsidR="00A01B62" w:rsidRPr="00A01B62">
        <w:t xml:space="preserve"> (</w:t>
      </w:r>
      <w:r w:rsidRPr="00FE6D44">
        <w:t>Schmaus 62</w:t>
      </w:r>
      <w:r w:rsidR="00A01B62" w:rsidRPr="00A01B62">
        <w:t>)</w:t>
      </w:r>
    </w:p>
    <w:p w14:paraId="0AEDD827" w14:textId="77777777" w:rsidR="002D4780" w:rsidRPr="00FE6D44" w:rsidRDefault="002D4780" w:rsidP="009B3C33"/>
    <w:p w14:paraId="6189FE66" w14:textId="77777777" w:rsidR="002D4780" w:rsidRDefault="002D4780" w:rsidP="009B3C33">
      <w:pPr>
        <w:numPr>
          <w:ilvl w:val="0"/>
          <w:numId w:val="4"/>
        </w:numPr>
      </w:pPr>
      <w:r>
        <w:rPr>
          <w:b/>
        </w:rPr>
        <w:t>the Reformers</w:t>
      </w:r>
    </w:p>
    <w:p w14:paraId="05F16BAC" w14:textId="77777777" w:rsidR="002D4780" w:rsidRPr="00FE6D44" w:rsidRDefault="002D4780" w:rsidP="009B3C33">
      <w:pPr>
        <w:numPr>
          <w:ilvl w:val="1"/>
          <w:numId w:val="4"/>
        </w:numPr>
      </w:pPr>
      <w:r w:rsidRPr="00FE6D44">
        <w:t>The Protestant heresy concerning grace is that Christ</w:t>
      </w:r>
      <w:r w:rsidR="00A01B62">
        <w:t>’</w:t>
      </w:r>
      <w:r w:rsidRPr="00FE6D44">
        <w:t>s passion</w:t>
      </w:r>
      <w:r w:rsidR="00A01B62" w:rsidRPr="00A01B62">
        <w:t>,</w:t>
      </w:r>
      <w:r w:rsidR="00A01B62">
        <w:t xml:space="preserve"> </w:t>
      </w:r>
      <w:r w:rsidRPr="00FE6D44">
        <w:t>without any other gift</w:t>
      </w:r>
      <w:r w:rsidR="00A01B62" w:rsidRPr="00A01B62">
        <w:t>,</w:t>
      </w:r>
      <w:r w:rsidR="00A01B62">
        <w:t xml:space="preserve"> </w:t>
      </w:r>
      <w:r w:rsidRPr="00FE6D44">
        <w:t>makes us pleasing to God by remitting our sins</w:t>
      </w:r>
      <w:r w:rsidR="00A01B62" w:rsidRPr="00A01B62">
        <w:t>,</w:t>
      </w:r>
      <w:r w:rsidR="00A01B62">
        <w:t xml:space="preserve"> </w:t>
      </w:r>
      <w:r w:rsidRPr="00FE6D44">
        <w:t>because by his passion we obtain a juridical title which causes God to treat us as just</w:t>
      </w:r>
      <w:r w:rsidR="00A01B62" w:rsidRPr="00A01B62">
        <w:t>,</w:t>
      </w:r>
      <w:r w:rsidR="00A01B62">
        <w:t xml:space="preserve"> </w:t>
      </w:r>
      <w:r w:rsidRPr="00FE6D44">
        <w:t>though we aren</w:t>
      </w:r>
      <w:r w:rsidR="00A01B62">
        <w:t>’</w:t>
      </w:r>
      <w:r w:rsidRPr="00FE6D44">
        <w:t>t</w:t>
      </w:r>
      <w:r w:rsidR="00A01B62" w:rsidRPr="00A01B62">
        <w:t>. (</w:t>
      </w:r>
      <w:r w:rsidRPr="00FE6D44">
        <w:t>Daujat 67</w:t>
      </w:r>
      <w:r w:rsidR="00A01B62" w:rsidRPr="00A01B62">
        <w:t>) (</w:t>
      </w:r>
      <w:r w:rsidRPr="00FE6D44">
        <w:t xml:space="preserve">Daujat </w:t>
      </w:r>
      <w:r>
        <w:t>seems wrong here</w:t>
      </w:r>
      <w:r w:rsidR="00A01B62" w:rsidRPr="00A01B62">
        <w:t xml:space="preserve">: </w:t>
      </w:r>
      <w:r w:rsidRPr="00FE6D44">
        <w:t>Luther required faith also as a necessary gift</w:t>
      </w:r>
      <w:r w:rsidR="00A01B62" w:rsidRPr="00A01B62">
        <w:t xml:space="preserve">. </w:t>
      </w:r>
      <w:r w:rsidRPr="00FE6D44">
        <w:t>Luther required subjective redemption</w:t>
      </w:r>
      <w:r>
        <w:t xml:space="preserve"> in addition to </w:t>
      </w:r>
      <w:r w:rsidRPr="00FE6D44">
        <w:t>objective redemption</w:t>
      </w:r>
      <w:r w:rsidR="00A01B62" w:rsidRPr="00A01B62">
        <w:t>.</w:t>
      </w:r>
      <w:r w:rsidRPr="00FE6D44">
        <w:t>—Hahn</w:t>
      </w:r>
      <w:r w:rsidR="00A01B62" w:rsidRPr="00A01B62">
        <w:t>)</w:t>
      </w:r>
    </w:p>
    <w:p w14:paraId="19BC4615" w14:textId="77777777" w:rsidR="002D4780" w:rsidRPr="00FE6D44" w:rsidRDefault="00A01B62" w:rsidP="009B3C33">
      <w:pPr>
        <w:numPr>
          <w:ilvl w:val="1"/>
          <w:numId w:val="4"/>
        </w:numPr>
      </w:pPr>
      <w:r>
        <w:t>“</w:t>
      </w:r>
      <w:r w:rsidR="002D4780" w:rsidRPr="00FE6D44">
        <w:t>Contemporary investigation of Reforma</w:t>
      </w:r>
      <w:r w:rsidR="002D4780" w:rsidRPr="00FE6D44">
        <w:softHyphen/>
        <w:t>tion theology has given rise to a lively debate as to whether the teaching condemned by the council was actually that of the Reformers</w:t>
      </w:r>
      <w:r w:rsidRPr="00A01B62">
        <w:t xml:space="preserve">. </w:t>
      </w:r>
      <w:r w:rsidR="002D4780" w:rsidRPr="00FE6D44">
        <w:t>It is not to be denied that these theses are to be found in the wording of the Reformers</w:t>
      </w:r>
      <w:r>
        <w:t>’</w:t>
      </w:r>
      <w:r w:rsidRPr="00A01B62">
        <w:t xml:space="preserve"> </w:t>
      </w:r>
      <w:r w:rsidR="002D4780" w:rsidRPr="00FE6D44">
        <w:t>writings</w:t>
      </w:r>
      <w:r w:rsidRPr="00A01B62">
        <w:t xml:space="preserve">. </w:t>
      </w:r>
      <w:r w:rsidR="002D4780" w:rsidRPr="00FE6D44">
        <w:t>So far as the wording is concerned</w:t>
      </w:r>
      <w:r w:rsidRPr="00A01B62">
        <w:t>,</w:t>
      </w:r>
      <w:r>
        <w:t xml:space="preserve"> </w:t>
      </w:r>
      <w:r w:rsidR="002D4780" w:rsidRPr="00FE6D44">
        <w:t>a clarification was attempted by the council</w:t>
      </w:r>
      <w:r w:rsidRPr="00A01B62">
        <w:t>,</w:t>
      </w:r>
      <w:r>
        <w:t xml:space="preserve"> </w:t>
      </w:r>
      <w:r w:rsidR="002D4780" w:rsidRPr="00FE6D44">
        <w:t>especially of such teachings as might have disastrous consequences</w:t>
      </w:r>
      <w:r w:rsidRPr="00A01B62">
        <w:t xml:space="preserve">. </w:t>
      </w:r>
      <w:r w:rsidR="002D4780" w:rsidRPr="00FE6D44">
        <w:t>But it still remains to be shown whether the Reformers</w:t>
      </w:r>
      <w:r w:rsidRPr="00A01B62">
        <w:t>,</w:t>
      </w:r>
      <w:r>
        <w:t xml:space="preserve"> </w:t>
      </w:r>
      <w:r w:rsidR="002D4780" w:rsidRPr="00FE6D44">
        <w:t>and Luther in particular</w:t>
      </w:r>
      <w:r w:rsidRPr="00A01B62">
        <w:t>,</w:t>
      </w:r>
      <w:r>
        <w:t xml:space="preserve"> </w:t>
      </w:r>
      <w:r w:rsidR="002D4780" w:rsidRPr="00FE6D44">
        <w:t>understood the doctrine of non-imputation in the sense condemned by the council</w:t>
      </w:r>
      <w:r w:rsidRPr="00A01B62">
        <w:t>.</w:t>
      </w:r>
      <w:r>
        <w:t>”</w:t>
      </w:r>
      <w:r w:rsidRPr="00A01B62">
        <w:t xml:space="preserve"> (</w:t>
      </w:r>
      <w:r w:rsidR="002D4780" w:rsidRPr="00FE6D44">
        <w:t>Schmaus 58</w:t>
      </w:r>
      <w:r w:rsidRPr="00A01B62">
        <w:t>)</w:t>
      </w:r>
    </w:p>
    <w:p w14:paraId="66D947A1" w14:textId="77777777" w:rsidR="002D4780" w:rsidRPr="00FE6D44" w:rsidRDefault="00A01B62" w:rsidP="009B3C33">
      <w:pPr>
        <w:numPr>
          <w:ilvl w:val="1"/>
          <w:numId w:val="4"/>
        </w:numPr>
      </w:pPr>
      <w:r>
        <w:t>“</w:t>
      </w:r>
      <w:r w:rsidR="002D4780" w:rsidRPr="00FE6D44">
        <w:t>In this doctrine</w:t>
      </w:r>
      <w:r w:rsidRPr="00A01B62">
        <w:t xml:space="preserve"> [</w:t>
      </w:r>
      <w:r w:rsidR="002D4780" w:rsidRPr="00FE6D44">
        <w:t>of nonimputation of sin</w:t>
      </w:r>
      <w:r w:rsidRPr="00A01B62">
        <w:t xml:space="preserve">] </w:t>
      </w:r>
      <w:r w:rsidR="002D4780" w:rsidRPr="00FE6D44">
        <w:t>the Reformers were probably influenced by late scholasticism</w:t>
      </w:r>
      <w:r w:rsidRPr="00A01B62">
        <w:t xml:space="preserve">. </w:t>
      </w:r>
      <w:r w:rsidR="002D4780" w:rsidRPr="00FE6D44">
        <w:t>Peter Aureolus</w:t>
      </w:r>
      <w:r w:rsidRPr="00A01B62">
        <w:t>,</w:t>
      </w:r>
      <w:r>
        <w:t xml:space="preserve"> </w:t>
      </w:r>
      <w:r w:rsidR="002D4780" w:rsidRPr="00FE6D44">
        <w:t>Durandus of St</w:t>
      </w:r>
      <w:r w:rsidRPr="00A01B62">
        <w:t xml:space="preserve">. </w:t>
      </w:r>
      <w:r w:rsidR="002D4780" w:rsidRPr="00FE6D44">
        <w:t>Pourçain</w:t>
      </w:r>
      <w:r w:rsidRPr="00A01B62">
        <w:t>,</w:t>
      </w:r>
      <w:r>
        <w:t xml:space="preserve"> </w:t>
      </w:r>
      <w:r w:rsidR="002D4780" w:rsidRPr="00FE6D44">
        <w:t>William of Occam</w:t>
      </w:r>
      <w:r w:rsidRPr="00A01B62">
        <w:t>,</w:t>
      </w:r>
      <w:r>
        <w:t xml:space="preserve"> </w:t>
      </w:r>
      <w:r w:rsidR="002D4780" w:rsidRPr="00FE6D44">
        <w:t>and</w:t>
      </w:r>
      <w:r w:rsidRPr="00A01B62">
        <w:t>,</w:t>
      </w:r>
      <w:r>
        <w:t xml:space="preserve"> </w:t>
      </w:r>
      <w:r w:rsidR="002D4780" w:rsidRPr="00FE6D44">
        <w:t>to a certain extent</w:t>
      </w:r>
      <w:r w:rsidRPr="00A01B62">
        <w:t>,</w:t>
      </w:r>
      <w:r>
        <w:t xml:space="preserve"> </w:t>
      </w:r>
      <w:r w:rsidR="002D4780" w:rsidRPr="00FE6D44">
        <w:t>Gabriel Biel</w:t>
      </w:r>
      <w:r w:rsidRPr="00A01B62">
        <w:t xml:space="preserve"> (</w:t>
      </w:r>
      <w:r w:rsidR="002D4780" w:rsidRPr="00FE6D44">
        <w:t>but not John Duns Scotus</w:t>
      </w:r>
      <w:r w:rsidRPr="00A01B62">
        <w:t>),</w:t>
      </w:r>
      <w:r>
        <w:t xml:space="preserve"> </w:t>
      </w:r>
      <w:r w:rsidR="002D4780" w:rsidRPr="00FE6D44">
        <w:t>in the fourteenth and fifteenth centuries</w:t>
      </w:r>
      <w:r w:rsidRPr="00A01B62">
        <w:t>,</w:t>
      </w:r>
      <w:r>
        <w:t xml:space="preserve"> </w:t>
      </w:r>
      <w:r w:rsidR="002D4780" w:rsidRPr="00FE6D44">
        <w:t>had emphasized the extrinsic nonimputation of sin</w:t>
      </w:r>
      <w:r w:rsidRPr="00A01B62">
        <w:t xml:space="preserve">. </w:t>
      </w:r>
      <w:r w:rsidR="002D4780" w:rsidRPr="00FE6D44">
        <w:t>In stressing the freedom of God</w:t>
      </w:r>
      <w:r w:rsidRPr="00A01B62">
        <w:t>,</w:t>
      </w:r>
      <w:r>
        <w:t xml:space="preserve"> </w:t>
      </w:r>
      <w:r w:rsidR="002D4780" w:rsidRPr="00FE6D44">
        <w:t>they reached the point of speaking about the</w:t>
      </w:r>
      <w:r w:rsidRPr="00A01B62">
        <w:t xml:space="preserve"> </w:t>
      </w:r>
      <w:r>
        <w:t>“</w:t>
      </w:r>
      <w:r w:rsidR="002D4780" w:rsidRPr="00FE6D44">
        <w:t>free will</w:t>
      </w:r>
      <w:r>
        <w:t>”</w:t>
      </w:r>
      <w:r w:rsidRPr="00A01B62">
        <w:t xml:space="preserve"> </w:t>
      </w:r>
      <w:r w:rsidR="002D4780" w:rsidRPr="00FE6D44">
        <w:t>of God</w:t>
      </w:r>
      <w:r w:rsidRPr="00A01B62">
        <w:t>.</w:t>
      </w:r>
      <w:r>
        <w:t>”</w:t>
      </w:r>
      <w:r w:rsidRPr="00A01B62">
        <w:t xml:space="preserve"> (</w:t>
      </w:r>
      <w:r w:rsidR="002D4780" w:rsidRPr="00FE6D44">
        <w:t>Schmaus 58</w:t>
      </w:r>
      <w:r w:rsidRPr="00A01B62">
        <w:t>)</w:t>
      </w:r>
    </w:p>
    <w:p w14:paraId="389DC793" w14:textId="77777777" w:rsidR="002D4780" w:rsidRPr="00FE6D44" w:rsidRDefault="002D4780" w:rsidP="009B3C33">
      <w:pPr>
        <w:numPr>
          <w:ilvl w:val="1"/>
          <w:numId w:val="4"/>
        </w:numPr>
      </w:pPr>
      <w:r w:rsidRPr="00FE6D44">
        <w:t>The Reformers</w:t>
      </w:r>
      <w:r w:rsidR="00A01B62" w:rsidRPr="00A01B62">
        <w:t xml:space="preserve"> </w:t>
      </w:r>
      <w:r w:rsidR="00A01B62">
        <w:t>“</w:t>
      </w:r>
      <w:r w:rsidRPr="00FE6D44">
        <w:t>understood the word whereby God declared the sinner justified not as a mere analytical statement</w:t>
      </w:r>
      <w:r w:rsidR="00A01B62" w:rsidRPr="00A01B62">
        <w:t>,</w:t>
      </w:r>
      <w:r w:rsidR="00A01B62">
        <w:t xml:space="preserve"> </w:t>
      </w:r>
      <w:r w:rsidRPr="00FE6D44">
        <w:t>but as a creative word</w:t>
      </w:r>
      <w:r w:rsidR="00A01B62" w:rsidRPr="00A01B62">
        <w:t xml:space="preserve">. </w:t>
      </w:r>
      <w:r w:rsidRPr="00FE6D44">
        <w:t>When the sinner is held by God to be a just man</w:t>
      </w:r>
      <w:r w:rsidR="00A01B62" w:rsidRPr="00A01B62">
        <w:t>,</w:t>
      </w:r>
      <w:r w:rsidR="00A01B62">
        <w:t xml:space="preserve"> </w:t>
      </w:r>
      <w:r w:rsidRPr="00FE6D44">
        <w:t>then he does not simply pass for one</w:t>
      </w:r>
      <w:r w:rsidR="00A01B62" w:rsidRPr="00A01B62">
        <w:t>,</w:t>
      </w:r>
      <w:r w:rsidR="00A01B62">
        <w:t xml:space="preserve"> </w:t>
      </w:r>
      <w:r w:rsidRPr="00FE6D44">
        <w:t xml:space="preserve">he </w:t>
      </w:r>
      <w:r w:rsidRPr="00FE6D44">
        <w:rPr>
          <w:i/>
        </w:rPr>
        <w:t>is</w:t>
      </w:r>
      <w:r w:rsidRPr="00FE6D44">
        <w:t xml:space="preserve"> a just man</w:t>
      </w:r>
      <w:r w:rsidR="00A01B62" w:rsidRPr="00A01B62">
        <w:t xml:space="preserve">. </w:t>
      </w:r>
      <w:r w:rsidRPr="00FE6D44">
        <w:t>The judgment of God effects the reality</w:t>
      </w:r>
      <w:r w:rsidR="00A01B62" w:rsidRPr="00A01B62">
        <w:t xml:space="preserve">. </w:t>
      </w:r>
      <w:r w:rsidRPr="00FE6D44">
        <w:t>According to Luther</w:t>
      </w:r>
      <w:r w:rsidR="00A01B62" w:rsidRPr="00A01B62">
        <w:t>,</w:t>
      </w:r>
      <w:r w:rsidR="00A01B62">
        <w:t xml:space="preserve"> </w:t>
      </w:r>
      <w:r w:rsidRPr="00FE6D44">
        <w:t>justification includes two</w:t>
      </w:r>
      <w:r w:rsidR="00A01B62" w:rsidRPr="00A01B62">
        <w:t xml:space="preserve"> [</w:t>
      </w:r>
      <w:r w:rsidRPr="00FE6D44">
        <w:t>58</w:t>
      </w:r>
      <w:r w:rsidR="00A01B62" w:rsidRPr="00A01B62">
        <w:t xml:space="preserve">] </w:t>
      </w:r>
      <w:r w:rsidRPr="00FE6D44">
        <w:t>elements</w:t>
      </w:r>
      <w:r w:rsidR="00A01B62" w:rsidRPr="00A01B62">
        <w:t xml:space="preserve">: </w:t>
      </w:r>
      <w:r w:rsidRPr="00FE6D44">
        <w:t>the declaration that a man is justified and the changing of an unjust into a just man</w:t>
      </w:r>
      <w:r w:rsidR="00A01B62" w:rsidRPr="00A01B62">
        <w:t xml:space="preserve">. </w:t>
      </w:r>
      <w:r w:rsidRPr="00FE6D44">
        <w:t>The transformation must be understood as coming out of the declaration</w:t>
      </w:r>
      <w:r w:rsidR="00A01B62" w:rsidRPr="00A01B62">
        <w:t xml:space="preserve">. </w:t>
      </w:r>
      <w:r w:rsidRPr="00FE6D44">
        <w:t>Man is transformed into a just man through the judgment of God</w:t>
      </w:r>
      <w:r w:rsidR="00A01B62" w:rsidRPr="00A01B62">
        <w:t xml:space="preserve">. </w:t>
      </w:r>
      <w:r w:rsidRPr="00FE6D44">
        <w:t>The declaration of God and the trans</w:t>
      </w:r>
      <w:r w:rsidRPr="00FE6D44">
        <w:softHyphen/>
        <w:t>formation of man cannot be separated from each other</w:t>
      </w:r>
      <w:r w:rsidR="00A01B62" w:rsidRPr="00A01B62">
        <w:t>,</w:t>
      </w:r>
      <w:r w:rsidR="00A01B62">
        <w:t xml:space="preserve"> </w:t>
      </w:r>
      <w:r w:rsidRPr="00FE6D44">
        <w:t>but they must be clearly distinguished</w:t>
      </w:r>
      <w:r w:rsidR="00A01B62" w:rsidRPr="00A01B62">
        <w:t xml:space="preserve">. </w:t>
      </w:r>
      <w:r w:rsidRPr="00FE6D44">
        <w:t>This is the teaching of the Reformers if one looks at it as a whole</w:t>
      </w:r>
      <w:r w:rsidR="00A01B62" w:rsidRPr="00A01B62">
        <w:t>,</w:t>
      </w:r>
      <w:r w:rsidR="00A01B62">
        <w:t xml:space="preserve"> </w:t>
      </w:r>
      <w:r w:rsidRPr="00FE6D44">
        <w:t>notwithstanding the condemnation by the Council of Trent of one-sided theses which actually are not in essential opposition to the council</w:t>
      </w:r>
      <w:r w:rsidR="00A01B62">
        <w:t>’</w:t>
      </w:r>
      <w:r w:rsidRPr="00FE6D44">
        <w:t>s doctrine</w:t>
      </w:r>
      <w:r w:rsidR="00A01B62" w:rsidRPr="00A01B62">
        <w:t>.</w:t>
      </w:r>
      <w:r w:rsidR="00A01B62">
        <w:t>”</w:t>
      </w:r>
      <w:r w:rsidR="00A01B62" w:rsidRPr="00A01B62">
        <w:t xml:space="preserve"> (</w:t>
      </w:r>
      <w:r w:rsidRPr="00FE6D44">
        <w:t>Schmaus 58-59</w:t>
      </w:r>
      <w:r w:rsidR="00A01B62" w:rsidRPr="00A01B62">
        <w:t>)</w:t>
      </w:r>
    </w:p>
    <w:p w14:paraId="17FE354F" w14:textId="77777777" w:rsidR="002D4780" w:rsidRPr="00FE6D44" w:rsidRDefault="00A01B62" w:rsidP="009B3C33">
      <w:pPr>
        <w:numPr>
          <w:ilvl w:val="2"/>
          <w:numId w:val="4"/>
        </w:numPr>
      </w:pPr>
      <w:r>
        <w:t>“</w:t>
      </w:r>
      <w:r w:rsidR="002D4780" w:rsidRPr="00FE6D44">
        <w:t>Justification</w:t>
      </w:r>
      <w:r>
        <w:t>”</w:t>
      </w:r>
      <w:r w:rsidRPr="00A01B62">
        <w:t xml:space="preserve"> </w:t>
      </w:r>
      <w:r w:rsidR="002D4780" w:rsidRPr="00FE6D44">
        <w:t>in scripture</w:t>
      </w:r>
      <w:r w:rsidRPr="00A01B62">
        <w:t xml:space="preserve"> </w:t>
      </w:r>
      <w:r>
        <w:t>“</w:t>
      </w:r>
      <w:r w:rsidR="002D4780" w:rsidRPr="00FE6D44">
        <w:t>is used chiefly in a juridical sense</w:t>
      </w:r>
      <w:r w:rsidRPr="00A01B62">
        <w:t>,</w:t>
      </w:r>
      <w:r>
        <w:t>”</w:t>
      </w:r>
      <w:r w:rsidRPr="00A01B62">
        <w:t xml:space="preserve"> </w:t>
      </w:r>
      <w:r w:rsidR="002D4780" w:rsidRPr="00FE6D44">
        <w:t>but it is true also in scripture that</w:t>
      </w:r>
      <w:r w:rsidRPr="00A01B62">
        <w:t xml:space="preserve"> </w:t>
      </w:r>
      <w:r>
        <w:t>“</w:t>
      </w:r>
      <w:r w:rsidR="002D4780" w:rsidRPr="00FE6D44">
        <w:t>God</w:t>
      </w:r>
      <w:r>
        <w:t>’</w:t>
      </w:r>
      <w:r w:rsidR="002D4780" w:rsidRPr="00FE6D44">
        <w:t>s word is not a mere statement</w:t>
      </w:r>
      <w:r w:rsidRPr="00A01B62">
        <w:t>,</w:t>
      </w:r>
      <w:r>
        <w:t xml:space="preserve"> </w:t>
      </w:r>
      <w:r w:rsidR="002D4780" w:rsidRPr="00FE6D44">
        <w:t>it is a creative word</w:t>
      </w:r>
      <w:r w:rsidRPr="00A01B62">
        <w:t xml:space="preserve">. </w:t>
      </w:r>
      <w:r w:rsidR="002D4780" w:rsidRPr="00FE6D44">
        <w:t>When God declares a man just</w:t>
      </w:r>
      <w:r w:rsidRPr="00A01B62">
        <w:t>,</w:t>
      </w:r>
      <w:r>
        <w:t xml:space="preserve"> </w:t>
      </w:r>
      <w:r w:rsidR="002D4780" w:rsidRPr="00FE6D44">
        <w:t xml:space="preserve">he makes him just </w:t>
      </w:r>
      <w:r w:rsidRPr="00A01B62">
        <w:t>. . .</w:t>
      </w:r>
      <w:r>
        <w:t>”</w:t>
      </w:r>
      <w:r w:rsidRPr="00A01B62">
        <w:t xml:space="preserve"> (</w:t>
      </w:r>
      <w:r w:rsidR="002D4780" w:rsidRPr="00FE6D44">
        <w:t>Schmaus 54</w:t>
      </w:r>
      <w:r w:rsidRPr="00A01B62">
        <w:t>)</w:t>
      </w:r>
    </w:p>
    <w:p w14:paraId="0E4FE88D" w14:textId="77777777" w:rsidR="002D4780" w:rsidRPr="00FE6D44" w:rsidRDefault="00A01B62" w:rsidP="009B3C33">
      <w:pPr>
        <w:numPr>
          <w:ilvl w:val="2"/>
          <w:numId w:val="4"/>
        </w:numPr>
      </w:pPr>
      <w:r>
        <w:t>“</w:t>
      </w:r>
      <w:r w:rsidR="002D4780" w:rsidRPr="00FE6D44">
        <w:t>The council</w:t>
      </w:r>
      <w:r>
        <w:t>’</w:t>
      </w:r>
      <w:r w:rsidR="002D4780" w:rsidRPr="00FE6D44">
        <w:t>s definition implies that the man justified by God is declared just</w:t>
      </w:r>
      <w:r w:rsidRPr="00A01B62">
        <w:t xml:space="preserve"> (</w:t>
      </w:r>
      <w:r w:rsidR="002D4780" w:rsidRPr="00FE6D44">
        <w:t>DS 1528</w:t>
      </w:r>
      <w:r w:rsidRPr="00A01B62">
        <w:t>),</w:t>
      </w:r>
      <w:r>
        <w:t xml:space="preserve"> </w:t>
      </w:r>
      <w:r w:rsidR="002D4780" w:rsidRPr="00FE6D44">
        <w:t>but that this declaration at the same time creates the state of justification</w:t>
      </w:r>
      <w:r w:rsidRPr="00A01B62">
        <w:t xml:space="preserve">. </w:t>
      </w:r>
      <w:r w:rsidR="002D4780" w:rsidRPr="00FE6D44">
        <w:t>God</w:t>
      </w:r>
      <w:r>
        <w:t>’</w:t>
      </w:r>
      <w:r w:rsidR="002D4780" w:rsidRPr="00FE6D44">
        <w:t>s declaration is not a result of the preceding justification</w:t>
      </w:r>
      <w:r w:rsidRPr="00A01B62">
        <w:t>,</w:t>
      </w:r>
      <w:r>
        <w:t xml:space="preserve"> </w:t>
      </w:r>
      <w:r w:rsidR="002D4780" w:rsidRPr="00FE6D44">
        <w:t>but rather its foundation</w:t>
      </w:r>
      <w:r w:rsidRPr="00A01B62">
        <w:t>.</w:t>
      </w:r>
      <w:r>
        <w:t>”</w:t>
      </w:r>
      <w:r w:rsidRPr="00A01B62">
        <w:t xml:space="preserve"> (</w:t>
      </w:r>
      <w:r w:rsidR="002D4780" w:rsidRPr="00FE6D44">
        <w:t>Schmaus 64</w:t>
      </w:r>
      <w:r w:rsidRPr="00A01B62">
        <w:t>)</w:t>
      </w:r>
    </w:p>
    <w:p w14:paraId="2A991C53" w14:textId="77777777" w:rsidR="002D4780" w:rsidRPr="00FE6D44" w:rsidRDefault="00A01B62" w:rsidP="009B3C33">
      <w:pPr>
        <w:numPr>
          <w:ilvl w:val="1"/>
          <w:numId w:val="4"/>
        </w:numPr>
      </w:pPr>
      <w:r>
        <w:t>“</w:t>
      </w:r>
      <w:r w:rsidR="002D4780" w:rsidRPr="00FE6D44">
        <w:t>When God speaks the word of forgiveness</w:t>
      </w:r>
      <w:r w:rsidRPr="00A01B62">
        <w:t>,</w:t>
      </w:r>
      <w:r>
        <w:t xml:space="preserve"> </w:t>
      </w:r>
      <w:r w:rsidR="002D4780" w:rsidRPr="00FE6D44">
        <w:t>man becomes other than he was</w:t>
      </w:r>
      <w:r w:rsidRPr="00A01B62">
        <w:t xml:space="preserve">. </w:t>
      </w:r>
      <w:r w:rsidR="002D4780" w:rsidRPr="00FE6D44">
        <w:t>According to Luther</w:t>
      </w:r>
      <w:r w:rsidRPr="00A01B62">
        <w:t>,</w:t>
      </w:r>
      <w:r>
        <w:t xml:space="preserve"> </w:t>
      </w:r>
      <w:r w:rsidR="002D4780" w:rsidRPr="00FE6D44">
        <w:t>the word of forgiveness is directed to regeneration</w:t>
      </w:r>
      <w:r w:rsidRPr="00A01B62">
        <w:t>,</w:t>
      </w:r>
      <w:r>
        <w:t xml:space="preserve"> </w:t>
      </w:r>
      <w:r w:rsidR="002D4780" w:rsidRPr="00FE6D44">
        <w:t>to sanctification</w:t>
      </w:r>
      <w:r w:rsidRPr="00A01B62">
        <w:t>,</w:t>
      </w:r>
      <w:r>
        <w:t xml:space="preserve"> </w:t>
      </w:r>
      <w:r w:rsidR="002D4780" w:rsidRPr="00FE6D44">
        <w:t>to rebirth</w:t>
      </w:r>
      <w:r w:rsidRPr="00A01B62">
        <w:t xml:space="preserve">. </w:t>
      </w:r>
      <w:r w:rsidR="002D4780" w:rsidRPr="00FE6D44">
        <w:t>In place of his enslaved will man achieves</w:t>
      </w:r>
      <w:r w:rsidRPr="00A01B62">
        <w:t>,</w:t>
      </w:r>
      <w:r>
        <w:t xml:space="preserve"> </w:t>
      </w:r>
      <w:r w:rsidR="002D4780" w:rsidRPr="00FE6D44">
        <w:t>through God in the Holy Spirit</w:t>
      </w:r>
      <w:r w:rsidRPr="00A01B62">
        <w:t>,</w:t>
      </w:r>
      <w:r>
        <w:t xml:space="preserve"> </w:t>
      </w:r>
      <w:r w:rsidR="002D4780" w:rsidRPr="00FE6D44">
        <w:t xml:space="preserve">a will freed </w:t>
      </w:r>
      <w:r w:rsidR="002D4780" w:rsidRPr="00FE6D44">
        <w:lastRenderedPageBreak/>
        <w:t>from enslavement and docile to God</w:t>
      </w:r>
      <w:r w:rsidRPr="00A01B62">
        <w:t xml:space="preserve">. </w:t>
      </w:r>
      <w:r w:rsidR="002D4780" w:rsidRPr="00FE6D44">
        <w:t>The change wrought by God in the declaration of justification to the sinner appears on the ethical-psychological</w:t>
      </w:r>
      <w:r w:rsidRPr="00A01B62">
        <w:t>,</w:t>
      </w:r>
      <w:r>
        <w:t xml:space="preserve"> </w:t>
      </w:r>
      <w:r w:rsidR="002D4780" w:rsidRPr="00FE6D44">
        <w:t>on the existential</w:t>
      </w:r>
      <w:r w:rsidRPr="00A01B62">
        <w:t>,</w:t>
      </w:r>
      <w:r>
        <w:t xml:space="preserve"> </w:t>
      </w:r>
      <w:r w:rsidR="002D4780" w:rsidRPr="00FE6D44">
        <w:t>level</w:t>
      </w:r>
      <w:r w:rsidRPr="00A01B62">
        <w:t xml:space="preserve">. </w:t>
      </w:r>
      <w:r w:rsidR="002D4780" w:rsidRPr="00FE6D44">
        <w:t>It shows itself in fruits of love</w:t>
      </w:r>
      <w:r w:rsidRPr="00A01B62">
        <w:t>,</w:t>
      </w:r>
      <w:r>
        <w:t xml:space="preserve"> </w:t>
      </w:r>
      <w:r w:rsidR="002D4780" w:rsidRPr="00FE6D44">
        <w:t>of faith and hope</w:t>
      </w:r>
      <w:r w:rsidRPr="00A01B62">
        <w:t xml:space="preserve">. </w:t>
      </w:r>
      <w:r w:rsidR="002D4780" w:rsidRPr="00FE6D44">
        <w:t>These are the work of God also</w:t>
      </w:r>
      <w:r w:rsidRPr="00A01B62">
        <w:t xml:space="preserve">; </w:t>
      </w:r>
      <w:r w:rsidR="002D4780" w:rsidRPr="00FE6D44">
        <w:t>the justification and rebirth are one unified action of divine grace</w:t>
      </w:r>
      <w:r w:rsidRPr="00A01B62">
        <w:t xml:space="preserve">. </w:t>
      </w:r>
      <w:r w:rsidR="002D4780" w:rsidRPr="00FE6D44">
        <w:t>The sanctification is a consequence of the forgiveness of sin</w:t>
      </w:r>
      <w:r w:rsidRPr="00A01B62">
        <w:t>,</w:t>
      </w:r>
      <w:r>
        <w:t xml:space="preserve"> </w:t>
      </w:r>
      <w:r w:rsidR="002D4780" w:rsidRPr="00FE6D44">
        <w:t>not an element of</w:t>
      </w:r>
      <w:r w:rsidRPr="00A01B62">
        <w:t>,</w:t>
      </w:r>
      <w:r>
        <w:t xml:space="preserve"> </w:t>
      </w:r>
      <w:r w:rsidR="002D4780" w:rsidRPr="00FE6D44">
        <w:t>much less the basis for</w:t>
      </w:r>
      <w:r w:rsidRPr="00A01B62">
        <w:t>,</w:t>
      </w:r>
      <w:r>
        <w:t xml:space="preserve"> </w:t>
      </w:r>
      <w:r w:rsidR="002D4780" w:rsidRPr="00FE6D44">
        <w:t>the forgiveness</w:t>
      </w:r>
      <w:r w:rsidRPr="00A01B62">
        <w:t>.</w:t>
      </w:r>
      <w:r>
        <w:t>”</w:t>
      </w:r>
      <w:r w:rsidRPr="00A01B62">
        <w:t xml:space="preserve"> (</w:t>
      </w:r>
      <w:r w:rsidR="002D4780" w:rsidRPr="00FE6D44">
        <w:t>Schmaus 59</w:t>
      </w:r>
      <w:r w:rsidRPr="00A01B62">
        <w:t>)</w:t>
      </w:r>
    </w:p>
    <w:p w14:paraId="4EE07158" w14:textId="77777777" w:rsidR="002D4780" w:rsidRPr="00FE6D44" w:rsidRDefault="00A01B62" w:rsidP="009B3C33">
      <w:pPr>
        <w:numPr>
          <w:ilvl w:val="1"/>
          <w:numId w:val="4"/>
        </w:numPr>
      </w:pPr>
      <w:r>
        <w:t>“</w:t>
      </w:r>
      <w:r w:rsidR="002D4780" w:rsidRPr="00FE6D44">
        <w:t>Luther points out that although forgiveness of sin and rebirth are</w:t>
      </w:r>
      <w:r w:rsidRPr="00A01B62">
        <w:t xml:space="preserve"> [</w:t>
      </w:r>
      <w:r w:rsidR="002D4780" w:rsidRPr="00FE6D44">
        <w:t>59</w:t>
      </w:r>
      <w:r w:rsidRPr="00A01B62">
        <w:t xml:space="preserve">] </w:t>
      </w:r>
      <w:r w:rsidR="002D4780" w:rsidRPr="00FE6D44">
        <w:t>indivisibly united</w:t>
      </w:r>
      <w:r w:rsidRPr="00A01B62">
        <w:t>,</w:t>
      </w:r>
      <w:r>
        <w:t xml:space="preserve"> </w:t>
      </w:r>
      <w:r w:rsidR="002D4780" w:rsidRPr="00FE6D44">
        <w:t>the signs of rebirth appearing to the reborn individual cannot be the basis either of faith in his justification or of his consola</w:t>
      </w:r>
      <w:r w:rsidR="002D4780" w:rsidRPr="00FE6D44">
        <w:softHyphen/>
        <w:t>tion</w:t>
      </w:r>
      <w:r w:rsidRPr="00A01B62">
        <w:t xml:space="preserve">. </w:t>
      </w:r>
      <w:r w:rsidR="002D4780" w:rsidRPr="00FE6D44">
        <w:t>The consolation of the Christian is the work of Christ alone</w:t>
      </w:r>
      <w:r w:rsidRPr="00A01B62">
        <w:t xml:space="preserve">. </w:t>
      </w:r>
      <w:r w:rsidR="002D4780" w:rsidRPr="00FE6D44">
        <w:t>On the other hand</w:t>
      </w:r>
      <w:r w:rsidRPr="00A01B62">
        <w:t>,</w:t>
      </w:r>
      <w:r>
        <w:t xml:space="preserve"> </w:t>
      </w:r>
      <w:r w:rsidR="002D4780" w:rsidRPr="00FE6D44">
        <w:t>the defects and imperfections of the regenerated man should not lead to doubt about his justification</w:t>
      </w:r>
      <w:r w:rsidRPr="00A01B62">
        <w:t xml:space="preserve">. </w:t>
      </w:r>
      <w:r w:rsidR="002D4780" w:rsidRPr="00FE6D44">
        <w:t>In the face of the daily sins which the Christian commits</w:t>
      </w:r>
      <w:r w:rsidRPr="00A01B62">
        <w:t>,</w:t>
      </w:r>
      <w:r>
        <w:t xml:space="preserve"> </w:t>
      </w:r>
      <w:r w:rsidR="002D4780" w:rsidRPr="00FE6D44">
        <w:t>the identification of forgiveness and rebirth would destroy the solace of forgiveness and the faith that he is beloved and possessed by God</w:t>
      </w:r>
      <w:r w:rsidRPr="00A01B62">
        <w:t>.</w:t>
      </w:r>
      <w:r>
        <w:t>”</w:t>
      </w:r>
      <w:r w:rsidRPr="00A01B62">
        <w:t xml:space="preserve"> [</w:t>
      </w:r>
      <w:r w:rsidR="002D4780" w:rsidRPr="00FE6D44">
        <w:t>59-60</w:t>
      </w:r>
      <w:r w:rsidRPr="00A01B62">
        <w:t xml:space="preserve">] </w:t>
      </w:r>
      <w:r>
        <w:t>“</w:t>
      </w:r>
      <w:r w:rsidR="002D4780" w:rsidRPr="009B2534">
        <w:rPr>
          <w:sz w:val="20"/>
        </w:rPr>
        <w:t>See E</w:t>
      </w:r>
      <w:r w:rsidRPr="00A01B62">
        <w:rPr>
          <w:sz w:val="20"/>
        </w:rPr>
        <w:t xml:space="preserve">. </w:t>
      </w:r>
      <w:r w:rsidR="002D4780" w:rsidRPr="009B2534">
        <w:rPr>
          <w:sz w:val="20"/>
        </w:rPr>
        <w:t>Schunk</w:t>
      </w:r>
      <w:r w:rsidRPr="00A01B62">
        <w:rPr>
          <w:sz w:val="20"/>
        </w:rPr>
        <w:t>,</w:t>
      </w:r>
      <w:r>
        <w:rPr>
          <w:sz w:val="20"/>
        </w:rPr>
        <w:t xml:space="preserve"> </w:t>
      </w:r>
      <w:r w:rsidR="002D4780" w:rsidRPr="009B2534">
        <w:rPr>
          <w:i/>
          <w:sz w:val="20"/>
        </w:rPr>
        <w:t>Theologie</w:t>
      </w:r>
      <w:r w:rsidR="002D4780" w:rsidRPr="009B2534">
        <w:rPr>
          <w:sz w:val="20"/>
        </w:rPr>
        <w:t xml:space="preserve"> </w:t>
      </w:r>
      <w:r w:rsidR="002D4780" w:rsidRPr="009B2534">
        <w:rPr>
          <w:i/>
          <w:sz w:val="20"/>
        </w:rPr>
        <w:t>der</w:t>
      </w:r>
      <w:r w:rsidR="002D4780" w:rsidRPr="009B2534">
        <w:rPr>
          <w:sz w:val="20"/>
        </w:rPr>
        <w:t xml:space="preserve"> </w:t>
      </w:r>
      <w:r w:rsidR="002D4780" w:rsidRPr="009B2534">
        <w:rPr>
          <w:i/>
          <w:sz w:val="20"/>
        </w:rPr>
        <w:t>lutherischen</w:t>
      </w:r>
      <w:r w:rsidR="002D4780" w:rsidRPr="009B2534">
        <w:rPr>
          <w:sz w:val="20"/>
        </w:rPr>
        <w:t xml:space="preserve"> </w:t>
      </w:r>
      <w:r w:rsidR="002D4780" w:rsidRPr="009B2534">
        <w:rPr>
          <w:i/>
          <w:sz w:val="20"/>
        </w:rPr>
        <w:t>Bekenntnisschriften</w:t>
      </w:r>
      <w:r w:rsidRPr="00A01B62">
        <w:rPr>
          <w:sz w:val="20"/>
        </w:rPr>
        <w:t xml:space="preserve"> (</w:t>
      </w:r>
      <w:r w:rsidR="002D4780" w:rsidRPr="009B2534">
        <w:rPr>
          <w:sz w:val="20"/>
        </w:rPr>
        <w:t>Munich</w:t>
      </w:r>
      <w:r w:rsidRPr="00A01B62">
        <w:rPr>
          <w:sz w:val="20"/>
        </w:rPr>
        <w:t>,</w:t>
      </w:r>
      <w:r>
        <w:rPr>
          <w:sz w:val="20"/>
        </w:rPr>
        <w:t xml:space="preserve"> </w:t>
      </w:r>
      <w:r w:rsidR="002D4780" w:rsidRPr="009B2534">
        <w:rPr>
          <w:sz w:val="20"/>
        </w:rPr>
        <w:t>1940</w:t>
      </w:r>
      <w:r w:rsidRPr="00A01B62">
        <w:rPr>
          <w:sz w:val="20"/>
        </w:rPr>
        <w:t>).</w:t>
      </w:r>
      <w:r>
        <w:rPr>
          <w:sz w:val="20"/>
        </w:rPr>
        <w:t>”</w:t>
      </w:r>
      <w:r w:rsidRPr="00A01B62">
        <w:rPr>
          <w:sz w:val="20"/>
        </w:rPr>
        <w:t xml:space="preserve"> (</w:t>
      </w:r>
      <w:r w:rsidR="002D4780" w:rsidRPr="00FE6D44">
        <w:t>Schmaus 59-60</w:t>
      </w:r>
      <w:r w:rsidRPr="00A01B62">
        <w:t>,</w:t>
      </w:r>
      <w:r>
        <w:t xml:space="preserve"> </w:t>
      </w:r>
      <w:r w:rsidR="002D4780" w:rsidRPr="00FE6D44">
        <w:t>60 n</w:t>
      </w:r>
      <w:r w:rsidRPr="00A01B62">
        <w:t xml:space="preserve">. </w:t>
      </w:r>
      <w:r w:rsidR="002D4780" w:rsidRPr="00FE6D44">
        <w:t>3</w:t>
      </w:r>
      <w:r w:rsidRPr="00A01B62">
        <w:t>)</w:t>
      </w:r>
    </w:p>
    <w:p w14:paraId="13692AF7" w14:textId="77777777" w:rsidR="002D4780" w:rsidRPr="00FE6D44" w:rsidRDefault="00A01B62" w:rsidP="009B3C33">
      <w:pPr>
        <w:numPr>
          <w:ilvl w:val="1"/>
          <w:numId w:val="4"/>
        </w:numPr>
      </w:pPr>
      <w:r>
        <w:t>“</w:t>
      </w:r>
      <w:r w:rsidR="002D4780" w:rsidRPr="00FE6D44">
        <w:t>By defining justification as the forgiveness of sins</w:t>
      </w:r>
      <w:r w:rsidRPr="00A01B62">
        <w:t>,</w:t>
      </w:r>
      <w:r>
        <w:t xml:space="preserve"> </w:t>
      </w:r>
      <w:r w:rsidR="002D4780" w:rsidRPr="00FE6D44">
        <w:t>Luther emphasized even more sharply its gratuitous character</w:t>
      </w:r>
      <w:r w:rsidRPr="00A01B62">
        <w:t>.</w:t>
      </w:r>
      <w:r>
        <w:t>”</w:t>
      </w:r>
      <w:r w:rsidRPr="00A01B62">
        <w:t xml:space="preserve"> (</w:t>
      </w:r>
      <w:r w:rsidR="002D4780" w:rsidRPr="00FE6D44">
        <w:t>Pelikan 4</w:t>
      </w:r>
      <w:r w:rsidR="00096321">
        <w:t>.</w:t>
      </w:r>
      <w:r w:rsidR="002D4780" w:rsidRPr="00FE6D44">
        <w:t>148</w:t>
      </w:r>
      <w:r w:rsidRPr="00A01B62">
        <w:t>)</w:t>
      </w:r>
    </w:p>
    <w:p w14:paraId="44A21215" w14:textId="77777777" w:rsidR="002D4780" w:rsidRDefault="00A01B62" w:rsidP="009B3C33">
      <w:pPr>
        <w:numPr>
          <w:ilvl w:val="1"/>
          <w:numId w:val="4"/>
        </w:numPr>
      </w:pPr>
      <w:r>
        <w:t>“</w:t>
      </w:r>
      <w:r w:rsidRPr="00A01B62">
        <w:t xml:space="preserve">. . . </w:t>
      </w:r>
      <w:r w:rsidR="002D4780" w:rsidRPr="00FE6D44">
        <w:t>the text</w:t>
      </w:r>
      <w:r w:rsidRPr="00A01B62">
        <w:t xml:space="preserve">, </w:t>
      </w:r>
      <w:r>
        <w:t>“</w:t>
      </w:r>
      <w:r w:rsidR="002D4780" w:rsidRPr="00FE6D44">
        <w:t>God was in Christ</w:t>
      </w:r>
      <w:r w:rsidRPr="00A01B62">
        <w:t>,</w:t>
      </w:r>
      <w:r>
        <w:t xml:space="preserve"> </w:t>
      </w:r>
      <w:r w:rsidR="002D4780" w:rsidRPr="00FE6D44">
        <w:t>reconciling the world to himself</w:t>
      </w:r>
      <w:r w:rsidRPr="00A01B62">
        <w:t>,</w:t>
      </w:r>
      <w:r>
        <w:t xml:space="preserve"> </w:t>
      </w:r>
      <w:r w:rsidR="002D4780" w:rsidRPr="00FE6D44">
        <w:t>not imputing</w:t>
      </w:r>
      <w:r w:rsidRPr="00A01B62">
        <w:t xml:space="preserve"> [</w:t>
      </w:r>
      <w:r w:rsidR="002D4780" w:rsidRPr="00533E67">
        <w:rPr>
          <w:i/>
        </w:rPr>
        <w:t>non reputans</w:t>
      </w:r>
      <w:r w:rsidRPr="00A01B62">
        <w:t xml:space="preserve">] </w:t>
      </w:r>
      <w:r w:rsidR="002D4780" w:rsidRPr="00FE6D44">
        <w:t>their trespasses to them</w:t>
      </w:r>
      <w:r>
        <w:t>”</w:t>
      </w:r>
      <w:r w:rsidRPr="00A01B62">
        <w:t xml:space="preserve"> [</w:t>
      </w:r>
      <w:r w:rsidR="002D4780" w:rsidRPr="00FE6D44">
        <w:t>2 Cor 5</w:t>
      </w:r>
      <w:r w:rsidRPr="00A01B62">
        <w:t>:</w:t>
      </w:r>
      <w:r w:rsidR="002D4780" w:rsidRPr="00FE6D44">
        <w:t>19 Vg</w:t>
      </w:r>
      <w:r w:rsidRPr="00A01B62">
        <w:t>.],</w:t>
      </w:r>
      <w:r>
        <w:t xml:space="preserve"> </w:t>
      </w:r>
      <w:r w:rsidR="002D4780" w:rsidRPr="00FE6D44">
        <w:t>had given to justification and forgive</w:t>
      </w:r>
      <w:r w:rsidR="002D4780" w:rsidRPr="00FE6D44">
        <w:softHyphen/>
        <w:t>ness a definition as the non-imputation of sin</w:t>
      </w:r>
      <w:r w:rsidRPr="00A01B62">
        <w:t>,</w:t>
      </w:r>
      <w:r>
        <w:t xml:space="preserve"> </w:t>
      </w:r>
      <w:r w:rsidR="002D4780" w:rsidRPr="00FE6D44">
        <w:t>a definition that was accepted as valid</w:t>
      </w:r>
      <w:r w:rsidRPr="00A01B62">
        <w:t xml:space="preserve"> [</w:t>
      </w:r>
      <w:r w:rsidR="002D4780" w:rsidRPr="00FE6D44">
        <w:t>by</w:t>
      </w:r>
      <w:r w:rsidRPr="00A01B62">
        <w:t>,</w:t>
      </w:r>
      <w:r>
        <w:t xml:space="preserve"> </w:t>
      </w:r>
      <w:r w:rsidR="002D4780" w:rsidRPr="00FE6D44">
        <w:t>e</w:t>
      </w:r>
      <w:r w:rsidRPr="00A01B62">
        <w:t>.</w:t>
      </w:r>
      <w:r w:rsidR="002D4780" w:rsidRPr="00FE6D44">
        <w:t>g</w:t>
      </w:r>
      <w:r w:rsidRPr="00A01B62">
        <w:t>.,</w:t>
      </w:r>
      <w:r>
        <w:t xml:space="preserve"> </w:t>
      </w:r>
      <w:r w:rsidR="002D4780" w:rsidRPr="00FE6D44">
        <w:t>Aquinas</w:t>
      </w:r>
      <w:r w:rsidRPr="00A01B62">
        <w:t>].</w:t>
      </w:r>
      <w:r>
        <w:t>”</w:t>
      </w:r>
      <w:r w:rsidRPr="00A01B62">
        <w:t xml:space="preserve"> (</w:t>
      </w:r>
      <w:r w:rsidR="002D4780" w:rsidRPr="00FE6D44">
        <w:t>Pelikan 4</w:t>
      </w:r>
      <w:r w:rsidR="00096321">
        <w:t>.</w:t>
      </w:r>
      <w:r w:rsidR="002D4780">
        <w:t>149</w:t>
      </w:r>
      <w:r w:rsidRPr="00A01B62">
        <w:t>)</w:t>
      </w:r>
    </w:p>
    <w:p w14:paraId="189C8CFE" w14:textId="77777777" w:rsidR="002D4780" w:rsidRDefault="002D4780" w:rsidP="009B3C33">
      <w:pPr>
        <w:pStyle w:val="Heading2"/>
      </w:pPr>
      <w:r>
        <w:br w:type="page"/>
      </w:r>
      <w:bookmarkStart w:id="9" w:name="_Toc502802698"/>
      <w:r w:rsidR="00AF3C3E">
        <w:lastRenderedPageBreak/>
        <w:t>Imputed Righteousness</w:t>
      </w:r>
      <w:bookmarkEnd w:id="9"/>
    </w:p>
    <w:p w14:paraId="48D9AC30" w14:textId="77777777" w:rsidR="002D4780" w:rsidRDefault="002D4780" w:rsidP="009B3C33">
      <w:pPr>
        <w:widowControl w:val="0"/>
      </w:pPr>
    </w:p>
    <w:p w14:paraId="61AF84F4" w14:textId="77777777" w:rsidR="002D4780" w:rsidRDefault="002D4780" w:rsidP="009B3C33">
      <w:pPr>
        <w:widowControl w:val="0"/>
      </w:pPr>
    </w:p>
    <w:p w14:paraId="258C647A" w14:textId="77777777" w:rsidR="002D4780" w:rsidRDefault="002D4780" w:rsidP="002D4780">
      <w:pPr>
        <w:widowControl w:val="0"/>
        <w:numPr>
          <w:ilvl w:val="0"/>
          <w:numId w:val="5"/>
        </w:numPr>
      </w:pPr>
      <w:r>
        <w:rPr>
          <w:b/>
        </w:rPr>
        <w:t>Luther</w:t>
      </w:r>
    </w:p>
    <w:p w14:paraId="15F75C03" w14:textId="77777777" w:rsidR="002D4780" w:rsidRDefault="002D4780" w:rsidP="002D4780">
      <w:pPr>
        <w:widowControl w:val="0"/>
        <w:numPr>
          <w:ilvl w:val="1"/>
          <w:numId w:val="5"/>
        </w:numPr>
      </w:pPr>
      <w:r>
        <w:t>no habitual grace</w:t>
      </w:r>
    </w:p>
    <w:p w14:paraId="4D91A1B3" w14:textId="77777777" w:rsidR="002D4780" w:rsidRDefault="00A01B62" w:rsidP="002D4780">
      <w:pPr>
        <w:widowControl w:val="0"/>
        <w:numPr>
          <w:ilvl w:val="2"/>
          <w:numId w:val="5"/>
        </w:numPr>
      </w:pPr>
      <w:r>
        <w:t>“</w:t>
      </w:r>
      <w:r w:rsidRPr="00A01B62">
        <w:t xml:space="preserve">. . . </w:t>
      </w:r>
      <w:r w:rsidR="002D4780">
        <w:t xml:space="preserve">the </w:t>
      </w:r>
      <w:r w:rsidR="002D4780">
        <w:rPr>
          <w:i/>
        </w:rPr>
        <w:t>habitus</w:t>
      </w:r>
      <w:r w:rsidR="002D4780">
        <w:t xml:space="preserve"> conceived of according to the ideas of Biel</w:t>
      </w:r>
      <w:r w:rsidRPr="00A01B62">
        <w:t xml:space="preserve"> [</w:t>
      </w:r>
      <w:r w:rsidR="002D4780">
        <w:t>Gabriel Biel</w:t>
      </w:r>
      <w:r w:rsidRPr="00A01B62">
        <w:t xml:space="preserve">] </w:t>
      </w:r>
      <w:r w:rsidR="002D4780">
        <w:t>or Ockham</w:t>
      </w:r>
      <w:r w:rsidRPr="00A01B62">
        <w:t xml:space="preserve"> [</w:t>
      </w:r>
      <w:r w:rsidR="002D4780">
        <w:t>William of Ockham</w:t>
      </w:r>
      <w:r w:rsidRPr="00A01B62">
        <w:t>,</w:t>
      </w:r>
      <w:r>
        <w:t xml:space="preserve"> </w:t>
      </w:r>
      <w:r w:rsidR="002D4780">
        <w:t>1285</w:t>
      </w:r>
      <w:r w:rsidRPr="00A01B62">
        <w:t>?</w:t>
      </w:r>
      <w:r w:rsidR="002D4780">
        <w:t>-1349</w:t>
      </w:r>
      <w:r w:rsidRPr="00A01B62">
        <w:t xml:space="preserve">?] </w:t>
      </w:r>
      <w:r w:rsidR="002D4780">
        <w:t>could not but be something separate from God</w:t>
      </w:r>
      <w:r w:rsidRPr="00A01B62">
        <w:t>,</w:t>
      </w:r>
      <w:r>
        <w:t xml:space="preserve"> </w:t>
      </w:r>
      <w:r w:rsidR="002D4780">
        <w:t>shut off inside the closed system of humanity</w:t>
      </w:r>
      <w:r w:rsidRPr="00A01B62">
        <w:t>,</w:t>
      </w:r>
      <w:r>
        <w:t xml:space="preserve"> </w:t>
      </w:r>
      <w:r w:rsidR="002D4780">
        <w:t>with God removed to an arbitrary and inaccessible transcendence</w:t>
      </w:r>
      <w:r w:rsidRPr="00A01B62">
        <w:t xml:space="preserve">. </w:t>
      </w:r>
      <w:r w:rsidR="002D4780">
        <w:t xml:space="preserve">Because nominalism could conceive of no real contact between the creature and the Creator </w:t>
      </w:r>
      <w:r w:rsidRPr="00A01B62">
        <w:t>. . .</w:t>
      </w:r>
      <w:r>
        <w:t>”</w:t>
      </w:r>
      <w:r w:rsidRPr="00A01B62">
        <w:t xml:space="preserve"> (</w:t>
      </w:r>
      <w:r w:rsidR="002D4780" w:rsidRPr="00232A7B">
        <w:rPr>
          <w:sz w:val="20"/>
        </w:rPr>
        <w:t>Moeller and Philips 29</w:t>
      </w:r>
      <w:r w:rsidRPr="00A01B62">
        <w:rPr>
          <w:sz w:val="20"/>
        </w:rPr>
        <w:t>)</w:t>
      </w:r>
    </w:p>
    <w:p w14:paraId="66F53C39" w14:textId="77777777" w:rsidR="002D4780" w:rsidRDefault="00A01B62" w:rsidP="002D4780">
      <w:pPr>
        <w:widowControl w:val="0"/>
        <w:numPr>
          <w:ilvl w:val="2"/>
          <w:numId w:val="5"/>
        </w:numPr>
      </w:pPr>
      <w:r>
        <w:t>“</w:t>
      </w:r>
      <w:r w:rsidR="002D4780">
        <w:t>It is understandable</w:t>
      </w:r>
      <w:r w:rsidRPr="00A01B62">
        <w:t>,</w:t>
      </w:r>
      <w:r>
        <w:t xml:space="preserve"> </w:t>
      </w:r>
      <w:r w:rsidR="002D4780">
        <w:t>therefore</w:t>
      </w:r>
      <w:r w:rsidRPr="00A01B62">
        <w:t>,</w:t>
      </w:r>
      <w:r>
        <w:t xml:space="preserve"> </w:t>
      </w:r>
      <w:r w:rsidR="002D4780">
        <w:t>that Luther</w:t>
      </w:r>
      <w:r w:rsidRPr="00A01B62">
        <w:t>,</w:t>
      </w:r>
      <w:r>
        <w:t xml:space="preserve"> </w:t>
      </w:r>
      <w:r w:rsidR="002D4780">
        <w:t>finding in St</w:t>
      </w:r>
      <w:r w:rsidRPr="00A01B62">
        <w:t xml:space="preserve">. </w:t>
      </w:r>
      <w:r w:rsidR="002D4780">
        <w:t>Augustine the doc</w:t>
      </w:r>
      <w:r w:rsidR="002D4780">
        <w:softHyphen/>
        <w:t>trine of the persistence of concupiscence</w:t>
      </w:r>
      <w:r w:rsidRPr="00A01B62">
        <w:t xml:space="preserve"> (</w:t>
      </w:r>
      <w:r w:rsidR="002D4780">
        <w:t>in the Augustinian sense</w:t>
      </w:r>
      <w:r w:rsidRPr="00A01B62">
        <w:t>),</w:t>
      </w:r>
      <w:r>
        <w:t xml:space="preserve"> </w:t>
      </w:r>
      <w:r w:rsidR="002D4780">
        <w:t>should conclude that man was not transformed ontologically</w:t>
      </w:r>
      <w:r w:rsidRPr="00A01B62">
        <w:t>,</w:t>
      </w:r>
      <w:r>
        <w:t xml:space="preserve"> </w:t>
      </w:r>
      <w:r w:rsidR="002D4780">
        <w:t xml:space="preserve">and deny that grace produced a </w:t>
      </w:r>
      <w:r w:rsidR="002D4780">
        <w:rPr>
          <w:i/>
        </w:rPr>
        <w:t>habitual</w:t>
      </w:r>
      <w:r w:rsidR="002D4780">
        <w:t xml:space="preserve"> transformation in us</w:t>
      </w:r>
      <w:r w:rsidRPr="00A01B62">
        <w:t>. [</w:t>
      </w:r>
      <w:r w:rsidR="002D4780">
        <w:t>However</w:t>
      </w:r>
      <w:r w:rsidRPr="00A01B62">
        <w:t xml:space="preserve">,] </w:t>
      </w:r>
      <w:r w:rsidR="002D4780">
        <w:t>he recov</w:t>
      </w:r>
      <w:r w:rsidR="002D4780">
        <w:softHyphen/>
        <w:t>ered from else</w:t>
      </w:r>
      <w:r w:rsidR="002D4780">
        <w:softHyphen/>
        <w:t>where</w:t>
      </w:r>
      <w:r w:rsidRPr="00A01B62">
        <w:t>,</w:t>
      </w:r>
      <w:r>
        <w:t xml:space="preserve"> </w:t>
      </w:r>
      <w:r w:rsidR="002D4780">
        <w:t>and in another context</w:t>
      </w:r>
      <w:r w:rsidRPr="00A01B62">
        <w:t>,</w:t>
      </w:r>
      <w:r>
        <w:t xml:space="preserve"> </w:t>
      </w:r>
      <w:r w:rsidR="002D4780">
        <w:t>the idea of a real transformation of man by grace</w:t>
      </w:r>
      <w:r w:rsidRPr="00A01B62">
        <w:t>.</w:t>
      </w:r>
      <w:r>
        <w:t>”</w:t>
      </w:r>
      <w:r w:rsidRPr="00A01B62">
        <w:t xml:space="preserve"> (</w:t>
      </w:r>
      <w:r w:rsidR="002D4780" w:rsidRPr="00232A7B">
        <w:rPr>
          <w:sz w:val="20"/>
        </w:rPr>
        <w:t>Moeller and Philips 30</w:t>
      </w:r>
      <w:r w:rsidRPr="00A01B62">
        <w:rPr>
          <w:sz w:val="20"/>
        </w:rPr>
        <w:t>)</w:t>
      </w:r>
    </w:p>
    <w:p w14:paraId="69143BA2" w14:textId="77777777" w:rsidR="002D4780" w:rsidRPr="00DC461F" w:rsidRDefault="002D4780" w:rsidP="002D4780">
      <w:pPr>
        <w:numPr>
          <w:ilvl w:val="1"/>
          <w:numId w:val="5"/>
        </w:numPr>
      </w:pPr>
      <w:r w:rsidRPr="00DC461F">
        <w:t>Christ as shield</w:t>
      </w:r>
    </w:p>
    <w:p w14:paraId="4840A964" w14:textId="77777777" w:rsidR="002D4780" w:rsidRPr="00FE6D44" w:rsidRDefault="00A01B62" w:rsidP="002D4780">
      <w:pPr>
        <w:numPr>
          <w:ilvl w:val="2"/>
          <w:numId w:val="5"/>
        </w:numPr>
      </w:pPr>
      <w:r>
        <w:t>“</w:t>
      </w:r>
      <w:r w:rsidR="002D4780" w:rsidRPr="00DC461F">
        <w:t>Reformation theology was especially concerned to emphasize the remission of sin by God</w:t>
      </w:r>
      <w:r w:rsidRPr="00A01B62">
        <w:t xml:space="preserve">. </w:t>
      </w:r>
      <w:r w:rsidR="002D4780" w:rsidRPr="00DC461F">
        <w:t>The question is what is to be understood by this forgiveness of sin</w:t>
      </w:r>
      <w:r w:rsidRPr="00A01B62">
        <w:t xml:space="preserve">; </w:t>
      </w:r>
      <w:r w:rsidR="002D4780" w:rsidRPr="00DC461F">
        <w:t>very often the Reformation doctrine concerning it is presented in the sense of a simple nonimputation</w:t>
      </w:r>
      <w:r w:rsidRPr="00A01B62">
        <w:t xml:space="preserve">. </w:t>
      </w:r>
      <w:r w:rsidR="002D4780" w:rsidRPr="00DC461F">
        <w:t>In this view the process of forgiveness is to be interpreted as follows</w:t>
      </w:r>
      <w:r w:rsidRPr="00A01B62">
        <w:t xml:space="preserve">: </w:t>
      </w:r>
      <w:r w:rsidR="002D4780" w:rsidRPr="00DC461F">
        <w:t>the Father in heaven looks upon Jesus Christ and sees his love and obedience</w:t>
      </w:r>
      <w:r w:rsidRPr="00A01B62">
        <w:t xml:space="preserve">. </w:t>
      </w:r>
      <w:r w:rsidR="002D4780" w:rsidRPr="00DC461F">
        <w:t>Christ stands in front of sinful man as a shield so that God the Father no longer sees their sinfulness</w:t>
      </w:r>
      <w:r w:rsidRPr="00A01B62">
        <w:t xml:space="preserve">. </w:t>
      </w:r>
      <w:r w:rsidR="002D4780" w:rsidRPr="00DC461F">
        <w:t>In gazing on his beloved Son</w:t>
      </w:r>
      <w:r w:rsidRPr="00A01B62">
        <w:t>,</w:t>
      </w:r>
      <w:r>
        <w:t xml:space="preserve"> </w:t>
      </w:r>
      <w:r w:rsidR="002D4780" w:rsidRPr="00DC461F">
        <w:t>he declares the sinner guiltless and justified for the sake of his Son</w:t>
      </w:r>
      <w:r w:rsidRPr="00A01B62">
        <w:t xml:space="preserve">. </w:t>
      </w:r>
      <w:r w:rsidR="002D4780" w:rsidRPr="00DC461F">
        <w:t>Justification is a</w:t>
      </w:r>
      <w:r w:rsidRPr="00A01B62">
        <w:t xml:space="preserve"> [</w:t>
      </w:r>
      <w:r w:rsidR="002D4780" w:rsidRPr="00DC461F">
        <w:t>57</w:t>
      </w:r>
      <w:r w:rsidRPr="00A01B62">
        <w:t xml:space="preserve">] </w:t>
      </w:r>
      <w:r w:rsidR="002D4780" w:rsidRPr="00DC461F">
        <w:t>nonimputation of sin for the sake of Christ</w:t>
      </w:r>
      <w:r w:rsidRPr="00A01B62">
        <w:t>.</w:t>
      </w:r>
      <w:r>
        <w:t>”</w:t>
      </w:r>
      <w:r w:rsidRPr="00A01B62">
        <w:t xml:space="preserve"> (</w:t>
      </w:r>
      <w:r w:rsidR="002D4780" w:rsidRPr="00DC461F">
        <w:t>Schmaus 57-58</w:t>
      </w:r>
      <w:r w:rsidRPr="00A01B62">
        <w:t>)</w:t>
      </w:r>
    </w:p>
    <w:p w14:paraId="73AF3E9C" w14:textId="77777777" w:rsidR="002D4780" w:rsidRDefault="002D4780" w:rsidP="009B3C33">
      <w:pPr>
        <w:widowControl w:val="0"/>
      </w:pPr>
    </w:p>
    <w:p w14:paraId="2501EC59" w14:textId="77777777" w:rsidR="002D4780" w:rsidRDefault="002D4780" w:rsidP="002D4780">
      <w:pPr>
        <w:numPr>
          <w:ilvl w:val="0"/>
          <w:numId w:val="5"/>
        </w:numPr>
      </w:pPr>
      <w:r>
        <w:rPr>
          <w:b/>
        </w:rPr>
        <w:t>imputed righteousness</w:t>
      </w:r>
      <w:r w:rsidR="00A01B62" w:rsidRPr="00A01B62">
        <w:t xml:space="preserve">; </w:t>
      </w:r>
      <w:r>
        <w:rPr>
          <w:b/>
        </w:rPr>
        <w:t>alien righteousness</w:t>
      </w:r>
    </w:p>
    <w:p w14:paraId="55D4C79B" w14:textId="77777777" w:rsidR="002D4780" w:rsidRDefault="002D4780" w:rsidP="002D4780">
      <w:pPr>
        <w:numPr>
          <w:ilvl w:val="1"/>
          <w:numId w:val="5"/>
        </w:numPr>
      </w:pPr>
      <w:r>
        <w:t xml:space="preserve">Luther had defined </w:t>
      </w:r>
      <w:r w:rsidRPr="00FE6D44">
        <w:t xml:space="preserve">justification </w:t>
      </w:r>
      <w:r>
        <w:t xml:space="preserve">as </w:t>
      </w:r>
      <w:r w:rsidRPr="00FE6D44">
        <w:t>for</w:t>
      </w:r>
      <w:r>
        <w:t>give</w:t>
      </w:r>
      <w:r>
        <w:softHyphen/>
        <w:t>ness</w:t>
      </w:r>
      <w:r w:rsidR="00A01B62" w:rsidRPr="00A01B62">
        <w:t>,</w:t>
      </w:r>
      <w:r w:rsidR="00A01B62">
        <w:t xml:space="preserve"> </w:t>
      </w:r>
      <w:r w:rsidRPr="00FE6D44">
        <w:t>the non-imputation of sin</w:t>
      </w:r>
      <w:r w:rsidR="00A01B62" w:rsidRPr="00A01B62">
        <w:t xml:space="preserve">. </w:t>
      </w:r>
      <w:r w:rsidR="00A01B62">
        <w:t>“</w:t>
      </w:r>
      <w:r w:rsidRPr="00FE6D44">
        <w:t>But now</w:t>
      </w:r>
      <w:r w:rsidR="00A01B62" w:rsidRPr="00A01B62">
        <w:t>,</w:t>
      </w:r>
      <w:r w:rsidR="00A01B62">
        <w:t xml:space="preserve"> </w:t>
      </w:r>
      <w:r w:rsidRPr="00FE6D44">
        <w:t>by extension this became the positive imputation of faith in Christ as righteousness</w:t>
      </w:r>
      <w:r w:rsidR="00A01B62" w:rsidRPr="00A01B62">
        <w:t xml:space="preserve">: </w:t>
      </w:r>
      <w:r w:rsidRPr="00FE6D44">
        <w:t>As Melanchthon said at the beginning of the Reformation</w:t>
      </w:r>
      <w:r w:rsidR="00A01B62" w:rsidRPr="00A01B62">
        <w:t xml:space="preserve">, </w:t>
      </w:r>
      <w:r w:rsidR="00A01B62">
        <w:t>“</w:t>
      </w:r>
      <w:r w:rsidRPr="00FE6D44">
        <w:t>all our righteousness is the gratuitous imputation of God</w:t>
      </w:r>
      <w:r w:rsidR="00A01B62" w:rsidRPr="00A01B62">
        <w:t>.</w:t>
      </w:r>
      <w:r w:rsidR="00A01B62">
        <w:t>”</w:t>
      </w:r>
      <w:r w:rsidR="00A01B62" w:rsidRPr="00A01B62">
        <w:t xml:space="preserve"> [</w:t>
      </w:r>
      <w:r w:rsidRPr="00FE6D44">
        <w:rPr>
          <w:i/>
        </w:rPr>
        <w:t>Thes</w:t>
      </w:r>
      <w:r w:rsidR="00A01B62" w:rsidRPr="00A01B62">
        <w:t xml:space="preserve">. </w:t>
      </w:r>
      <w:r w:rsidRPr="00FE6D44">
        <w:rPr>
          <w:i/>
        </w:rPr>
        <w:t>bacc</w:t>
      </w:r>
      <w:r w:rsidR="00A01B62" w:rsidRPr="00A01B62">
        <w:t xml:space="preserve">. </w:t>
      </w:r>
      <w:r w:rsidRPr="00FE6D44">
        <w:t>10</w:t>
      </w:r>
      <w:r w:rsidR="00A01B62" w:rsidRPr="00A01B62">
        <w:t xml:space="preserve"> (</w:t>
      </w:r>
      <w:r w:rsidRPr="00FE6D44">
        <w:t>Plitt-Kolde 251</w:t>
      </w:r>
      <w:r w:rsidR="00A01B62" w:rsidRPr="00A01B62">
        <w:t xml:space="preserve">)] </w:t>
      </w:r>
      <w:r w:rsidRPr="00FE6D44">
        <w:t>Luther developed this positive definition in extenso</w:t>
      </w:r>
      <w:r w:rsidR="00A01B62" w:rsidRPr="00A01B62">
        <w:t xml:space="preserve"> [</w:t>
      </w:r>
      <w:r w:rsidRPr="00FE6D44">
        <w:rPr>
          <w:i/>
        </w:rPr>
        <w:t>sic</w:t>
      </w:r>
      <w:r w:rsidR="00A01B62" w:rsidRPr="00A01B62">
        <w:t xml:space="preserve">]. </w:t>
      </w:r>
      <w:r w:rsidRPr="00FE6D44">
        <w:t>In the doctrine of justification</w:t>
      </w:r>
      <w:r w:rsidR="00A01B62" w:rsidRPr="00A01B62">
        <w:t xml:space="preserve"> </w:t>
      </w:r>
      <w:r w:rsidR="00A01B62">
        <w:t>“</w:t>
      </w:r>
      <w:r w:rsidRPr="00FE6D44">
        <w:t>these three things are joined together</w:t>
      </w:r>
      <w:r w:rsidR="00A01B62" w:rsidRPr="00A01B62">
        <w:t xml:space="preserve">: </w:t>
      </w:r>
      <w:r w:rsidRPr="00FE6D44">
        <w:t>faith</w:t>
      </w:r>
      <w:r w:rsidR="00A01B62" w:rsidRPr="00A01B62">
        <w:t>,</w:t>
      </w:r>
      <w:r w:rsidR="00A01B62">
        <w:t xml:space="preserve"> </w:t>
      </w:r>
      <w:r w:rsidRPr="00FE6D44">
        <w:t>Christ</w:t>
      </w:r>
      <w:r w:rsidR="00A01B62" w:rsidRPr="00A01B62">
        <w:t>,</w:t>
      </w:r>
      <w:r w:rsidR="00A01B62">
        <w:t xml:space="preserve"> </w:t>
      </w:r>
      <w:r w:rsidRPr="00FE6D44">
        <w:t>and acceptance or imputation</w:t>
      </w:r>
      <w:r w:rsidR="00A01B62" w:rsidRPr="00A01B62">
        <w:t>.</w:t>
      </w:r>
      <w:r w:rsidR="00A01B62">
        <w:t>”</w:t>
      </w:r>
      <w:r w:rsidR="00A01B62" w:rsidRPr="00A01B62">
        <w:t xml:space="preserve"> [</w:t>
      </w:r>
      <w:r w:rsidRPr="00FE6D44">
        <w:rPr>
          <w:i/>
        </w:rPr>
        <w:t>Gal</w:t>
      </w:r>
      <w:r w:rsidR="00A01B62" w:rsidRPr="00A01B62">
        <w:t>. (</w:t>
      </w:r>
      <w:r w:rsidRPr="00FE6D44">
        <w:t>1535</w:t>
      </w:r>
      <w:r w:rsidR="00A01B62" w:rsidRPr="00A01B62">
        <w:t xml:space="preserve">) </w:t>
      </w:r>
      <w:r w:rsidRPr="00FE6D44">
        <w:t>2</w:t>
      </w:r>
      <w:r w:rsidR="00A01B62" w:rsidRPr="00A01B62">
        <w:t>:</w:t>
      </w:r>
      <w:r w:rsidRPr="00FE6D44">
        <w:t>16</w:t>
      </w:r>
      <w:r w:rsidR="00A01B62" w:rsidRPr="00A01B62">
        <w:t xml:space="preserve">] </w:t>
      </w:r>
      <w:r w:rsidRPr="00FE6D44">
        <w:t>Christian righteousness was</w:t>
      </w:r>
      <w:r w:rsidR="00A01B62" w:rsidRPr="00A01B62">
        <w:t xml:space="preserve"> </w:t>
      </w:r>
      <w:r w:rsidR="00A01B62">
        <w:t>“</w:t>
      </w:r>
      <w:r w:rsidRPr="00FE6D44">
        <w:t>a trust of the heart in God through Christ</w:t>
      </w:r>
      <w:r w:rsidR="00A01B62" w:rsidRPr="00A01B62">
        <w:t>,</w:t>
      </w:r>
      <w:r w:rsidR="00A01B62">
        <w:t>”</w:t>
      </w:r>
      <w:r w:rsidR="00A01B62" w:rsidRPr="00A01B62">
        <w:t xml:space="preserve"> </w:t>
      </w:r>
      <w:r w:rsidRPr="00FE6D44">
        <w:t>on account of which</w:t>
      </w:r>
      <w:r w:rsidR="00A01B62" w:rsidRPr="00A01B62">
        <w:t xml:space="preserve"> </w:t>
      </w:r>
      <w:r w:rsidR="00A01B62">
        <w:t>“</w:t>
      </w:r>
      <w:r w:rsidRPr="00FE6D44">
        <w:t>God overlooks sins</w:t>
      </w:r>
      <w:r w:rsidR="00A01B62" w:rsidRPr="00A01B62">
        <w:t>.</w:t>
      </w:r>
      <w:r w:rsidR="00A01B62">
        <w:t>”</w:t>
      </w:r>
      <w:r w:rsidR="00A01B62" w:rsidRPr="00A01B62">
        <w:t xml:space="preserve"> </w:t>
      </w:r>
      <w:r w:rsidRPr="00FE6D44">
        <w:t>This is accomplished by imputation</w:t>
      </w:r>
      <w:r w:rsidR="00A01B62" w:rsidRPr="00A01B62">
        <w:t>,</w:t>
      </w:r>
      <w:r w:rsidR="00A01B62">
        <w:t xml:space="preserve"> </w:t>
      </w:r>
      <w:r w:rsidRPr="00FE6D44">
        <w:t>when for the sake of Christ</w:t>
      </w:r>
      <w:r w:rsidR="00A01B62" w:rsidRPr="00A01B62">
        <w:t xml:space="preserve"> </w:t>
      </w:r>
      <w:r w:rsidR="00A01B62">
        <w:t>“</w:t>
      </w:r>
      <w:r w:rsidRPr="00FE6D44">
        <w:t>God reckons imperfect righteousness as perfect righteousness and sin as not sin</w:t>
      </w:r>
      <w:r w:rsidR="00A01B62" w:rsidRPr="00A01B62">
        <w:t>,</w:t>
      </w:r>
      <w:r w:rsidR="00A01B62">
        <w:t xml:space="preserve"> </w:t>
      </w:r>
      <w:r w:rsidRPr="00FE6D44">
        <w:t>even though it really is sin</w:t>
      </w:r>
      <w:r w:rsidR="00A01B62" w:rsidRPr="00A01B62">
        <w:t>.</w:t>
      </w:r>
      <w:r w:rsidR="00A01B62">
        <w:t>”</w:t>
      </w:r>
      <w:r w:rsidR="00A01B62" w:rsidRPr="00A01B62">
        <w:t xml:space="preserve"> [</w:t>
      </w:r>
      <w:r w:rsidRPr="00FE6D44">
        <w:rPr>
          <w:i/>
        </w:rPr>
        <w:t>Gal</w:t>
      </w:r>
      <w:r w:rsidR="00A01B62" w:rsidRPr="00A01B62">
        <w:t>. (</w:t>
      </w:r>
      <w:r w:rsidRPr="00FE6D44">
        <w:t>1535</w:t>
      </w:r>
      <w:r w:rsidR="00A01B62" w:rsidRPr="00A01B62">
        <w:t xml:space="preserve">) </w:t>
      </w:r>
      <w:r w:rsidRPr="00FE6D44">
        <w:t>3</w:t>
      </w:r>
      <w:r w:rsidR="00A01B62" w:rsidRPr="00A01B62">
        <w:t>:</w:t>
      </w:r>
      <w:r w:rsidRPr="00FE6D44">
        <w:t>6</w:t>
      </w:r>
      <w:r w:rsidR="00A01B62" w:rsidRPr="00A01B62">
        <w:t>] [</w:t>
      </w:r>
      <w:r w:rsidRPr="00FE6D44">
        <w:t>149</w:t>
      </w:r>
      <w:r w:rsidR="00A01B62" w:rsidRPr="00A01B62">
        <w:t xml:space="preserve">] . . . </w:t>
      </w:r>
      <w:r w:rsidRPr="00FE6D44">
        <w:t>Imputation meant that</w:t>
      </w:r>
      <w:r w:rsidR="00A01B62" w:rsidRPr="00A01B62">
        <w:t xml:space="preserve"> </w:t>
      </w:r>
      <w:r w:rsidR="00A01B62">
        <w:t>“</w:t>
      </w:r>
      <w:r w:rsidRPr="00FE6D44">
        <w:t>God averts his eyes from our sins</w:t>
      </w:r>
      <w:r w:rsidR="00A01B62" w:rsidRPr="00A01B62">
        <w:t>,</w:t>
      </w:r>
      <w:r w:rsidR="00A01B62">
        <w:t xml:space="preserve"> </w:t>
      </w:r>
      <w:r w:rsidRPr="00FE6D44">
        <w:t>yes</w:t>
      </w:r>
      <w:r w:rsidR="00A01B62" w:rsidRPr="00A01B62">
        <w:t>,</w:t>
      </w:r>
      <w:r w:rsidR="00A01B62">
        <w:t xml:space="preserve"> </w:t>
      </w:r>
      <w:r w:rsidRPr="00FE6D44">
        <w:t>even from our righteousness and virtues</w:t>
      </w:r>
      <w:r w:rsidR="00A01B62" w:rsidRPr="00A01B62">
        <w:t>,</w:t>
      </w:r>
      <w:r w:rsidR="00A01B62">
        <w:t xml:space="preserve"> </w:t>
      </w:r>
      <w:r w:rsidRPr="00FE6D44">
        <w:t>and reckons us as righteous because of faith</w:t>
      </w:r>
      <w:r w:rsidR="00A01B62" w:rsidRPr="00A01B62">
        <w:t>,</w:t>
      </w:r>
      <w:r w:rsidR="00A01B62">
        <w:t xml:space="preserve"> </w:t>
      </w:r>
      <w:r w:rsidRPr="00FE6D44">
        <w:t>which lays hold of his Son</w:t>
      </w:r>
      <w:r w:rsidR="00A01B62" w:rsidRPr="00A01B62">
        <w:t>.</w:t>
      </w:r>
      <w:r w:rsidR="00A01B62">
        <w:t>”</w:t>
      </w:r>
      <w:r w:rsidR="00A01B62" w:rsidRPr="00A01B62">
        <w:t xml:space="preserve"> [</w:t>
      </w:r>
      <w:r w:rsidRPr="00FE6D44">
        <w:rPr>
          <w:i/>
        </w:rPr>
        <w:t>Gen</w:t>
      </w:r>
      <w:r w:rsidR="00A01B62" w:rsidRPr="00A01B62">
        <w:t xml:space="preserve">. </w:t>
      </w:r>
      <w:r w:rsidRPr="00FE6D44">
        <w:t>15</w:t>
      </w:r>
      <w:r w:rsidR="00A01B62" w:rsidRPr="00A01B62">
        <w:t>:</w:t>
      </w:r>
      <w:r w:rsidRPr="00FE6D44">
        <w:t>6</w:t>
      </w:r>
      <w:r w:rsidR="00A01B62" w:rsidRPr="00A01B62">
        <w:t>] . . .</w:t>
      </w:r>
      <w:r w:rsidR="00A01B62">
        <w:t>”</w:t>
      </w:r>
      <w:r w:rsidR="00A01B62" w:rsidRPr="00A01B62">
        <w:t xml:space="preserve"> (</w:t>
      </w:r>
      <w:r w:rsidRPr="00FE6D44">
        <w:t xml:space="preserve">Pelikan </w:t>
      </w:r>
      <w:r>
        <w:t>4</w:t>
      </w:r>
      <w:r w:rsidR="00A01B62" w:rsidRPr="00A01B62">
        <w:t>.</w:t>
      </w:r>
      <w:r w:rsidR="00096321">
        <w:t>149-</w:t>
      </w:r>
      <w:r w:rsidRPr="00FE6D44">
        <w:t>50</w:t>
      </w:r>
      <w:r w:rsidR="00A01B62" w:rsidRPr="00A01B62">
        <w:t>)</w:t>
      </w:r>
    </w:p>
    <w:p w14:paraId="5EFA64C4" w14:textId="77777777" w:rsidR="002D4780" w:rsidRPr="00FE6D44" w:rsidRDefault="00A01B62" w:rsidP="002D4780">
      <w:pPr>
        <w:numPr>
          <w:ilvl w:val="1"/>
          <w:numId w:val="5"/>
        </w:numPr>
      </w:pPr>
      <w:r>
        <w:t>“</w:t>
      </w:r>
      <w:r w:rsidRPr="00A01B62">
        <w:t xml:space="preserve">. . . </w:t>
      </w:r>
      <w:r w:rsidR="002D4780" w:rsidRPr="00FE6D44">
        <w:t>it was necessary to specify just what was being imputed</w:t>
      </w:r>
      <w:r w:rsidRPr="00A01B62">
        <w:t xml:space="preserve">. </w:t>
      </w:r>
      <w:r w:rsidR="002D4780" w:rsidRPr="00FE6D44">
        <w:t>Having asserted that</w:t>
      </w:r>
      <w:r w:rsidRPr="00A01B62">
        <w:t xml:space="preserve"> </w:t>
      </w:r>
      <w:r>
        <w:t>“</w:t>
      </w:r>
      <w:r w:rsidR="002D4780" w:rsidRPr="00FE6D44">
        <w:t xml:space="preserve">no one will be justified by any works whatever </w:t>
      </w:r>
      <w:r w:rsidRPr="00A01B62">
        <w:t>. . .,</w:t>
      </w:r>
      <w:r>
        <w:t xml:space="preserve"> </w:t>
      </w:r>
      <w:r w:rsidR="002D4780" w:rsidRPr="00FE6D44">
        <w:t>but by faith alone</w:t>
      </w:r>
      <w:r w:rsidRPr="00A01B62">
        <w:t>,</w:t>
      </w:r>
      <w:r>
        <w:t>”</w:t>
      </w:r>
      <w:r w:rsidRPr="00A01B62">
        <w:t xml:space="preserve"> </w:t>
      </w:r>
      <w:r w:rsidR="002D4780" w:rsidRPr="00FE6D44">
        <w:t>Luther went on to explain that</w:t>
      </w:r>
      <w:r w:rsidRPr="00A01B62">
        <w:t xml:space="preserve"> </w:t>
      </w:r>
      <w:r>
        <w:t>“</w:t>
      </w:r>
      <w:r w:rsidR="002D4780" w:rsidRPr="00FE6D44">
        <w:t>we must live by alien righteousness</w:t>
      </w:r>
      <w:r w:rsidRPr="00A01B62">
        <w:t>,</w:t>
      </w:r>
      <w:r>
        <w:t>”</w:t>
      </w:r>
      <w:r w:rsidRPr="00A01B62">
        <w:t xml:space="preserve"> [</w:t>
      </w:r>
      <w:r w:rsidR="002D4780" w:rsidRPr="00FE6D44">
        <w:rPr>
          <w:i/>
        </w:rPr>
        <w:t>Jes</w:t>
      </w:r>
      <w:r w:rsidRPr="00A01B62">
        <w:t xml:space="preserve">. </w:t>
      </w:r>
      <w:r w:rsidR="002D4780" w:rsidRPr="00FE6D44">
        <w:t>11</w:t>
      </w:r>
      <w:r w:rsidRPr="00A01B62">
        <w:t>:</w:t>
      </w:r>
      <w:r w:rsidR="002D4780" w:rsidRPr="00FE6D44">
        <w:t>4</w:t>
      </w:r>
      <w:r w:rsidRPr="00A01B62">
        <w:t xml:space="preserve">] </w:t>
      </w:r>
      <w:r w:rsidR="002D4780" w:rsidRPr="00FE6D44">
        <w:t>and that</w:t>
      </w:r>
      <w:r w:rsidRPr="00A01B62">
        <w:t xml:space="preserve"> </w:t>
      </w:r>
      <w:r>
        <w:t>“</w:t>
      </w:r>
      <w:r w:rsidR="002D4780" w:rsidRPr="00FE6D44">
        <w:t xml:space="preserve">those who know Christ </w:t>
      </w:r>
      <w:r w:rsidRPr="00A01B62">
        <w:t xml:space="preserve">. . . </w:t>
      </w:r>
      <w:r w:rsidR="002D4780" w:rsidRPr="00FE6D44">
        <w:t xml:space="preserve">rely </w:t>
      </w:r>
      <w:r w:rsidRPr="00A01B62">
        <w:t xml:space="preserve">. . . </w:t>
      </w:r>
      <w:r w:rsidR="002D4780" w:rsidRPr="00FE6D44">
        <w:t>on the life and righteousness of Christ alone</w:t>
      </w:r>
      <w:r w:rsidRPr="00A01B62">
        <w:t>.</w:t>
      </w:r>
      <w:r>
        <w:t>”</w:t>
      </w:r>
      <w:r w:rsidRPr="00A01B62">
        <w:t xml:space="preserve"> [</w:t>
      </w:r>
      <w:r w:rsidR="002D4780" w:rsidRPr="00FE6D44">
        <w:rPr>
          <w:i/>
        </w:rPr>
        <w:t>Jes</w:t>
      </w:r>
      <w:r w:rsidRPr="00A01B62">
        <w:t xml:space="preserve">. </w:t>
      </w:r>
      <w:r w:rsidR="002D4780" w:rsidRPr="00FE6D44">
        <w:t>11</w:t>
      </w:r>
      <w:r w:rsidRPr="00A01B62">
        <w:t>:</w:t>
      </w:r>
      <w:r w:rsidR="002D4780" w:rsidRPr="00FE6D44">
        <w:t>9</w:t>
      </w:r>
      <w:r w:rsidRPr="00A01B62">
        <w:t xml:space="preserve">] </w:t>
      </w:r>
      <w:r w:rsidR="002D4780" w:rsidRPr="00FE6D44">
        <w:t>The concept of an alien righteousness</w:t>
      </w:r>
      <w:r w:rsidRPr="00A01B62">
        <w:t>,</w:t>
      </w:r>
      <w:r>
        <w:t xml:space="preserve"> </w:t>
      </w:r>
      <w:r w:rsidR="002D4780" w:rsidRPr="00FE6D44">
        <w:t>the righteousness of Christ</w:t>
      </w:r>
      <w:r w:rsidRPr="00A01B62">
        <w:t>,</w:t>
      </w:r>
      <w:r>
        <w:t xml:space="preserve"> </w:t>
      </w:r>
      <w:r w:rsidR="002D4780" w:rsidRPr="00FE6D44">
        <w:t>as imputed to the believer in the divine act of justification</w:t>
      </w:r>
      <w:r w:rsidRPr="00A01B62">
        <w:t>,</w:t>
      </w:r>
      <w:r>
        <w:t xml:space="preserve"> </w:t>
      </w:r>
      <w:r w:rsidR="002D4780" w:rsidRPr="00FE6D44">
        <w:t>meant that</w:t>
      </w:r>
      <w:r w:rsidRPr="00A01B62">
        <w:t>,</w:t>
      </w:r>
      <w:r>
        <w:t xml:space="preserve"> </w:t>
      </w:r>
      <w:r w:rsidR="002D4780" w:rsidRPr="00FE6D44">
        <w:t>to be quite precise</w:t>
      </w:r>
      <w:r w:rsidRPr="00A01B62">
        <w:t>,</w:t>
      </w:r>
      <w:r>
        <w:t xml:space="preserve"> </w:t>
      </w:r>
      <w:r w:rsidR="002D4780" w:rsidRPr="00FE6D44">
        <w:t>one would describe justification as taking place</w:t>
      </w:r>
      <w:r w:rsidRPr="00A01B62">
        <w:t xml:space="preserve"> </w:t>
      </w:r>
      <w:r>
        <w:t>“</w:t>
      </w:r>
      <w:r w:rsidR="002D4780" w:rsidRPr="00FE6D44">
        <w:t>on account of Christ</w:t>
      </w:r>
      <w:r>
        <w:t>”</w:t>
      </w:r>
      <w:r w:rsidRPr="00A01B62">
        <w:t xml:space="preserve"> </w:t>
      </w:r>
      <w:r w:rsidR="002D4780" w:rsidRPr="00FE6D44">
        <w:t>but only</w:t>
      </w:r>
      <w:r w:rsidRPr="00A01B62">
        <w:t xml:space="preserve"> </w:t>
      </w:r>
      <w:r>
        <w:t>“</w:t>
      </w:r>
      <w:r w:rsidR="002D4780" w:rsidRPr="00FE6D44">
        <w:t>through faith</w:t>
      </w:r>
      <w:r w:rsidRPr="00A01B62">
        <w:t>,</w:t>
      </w:r>
      <w:r>
        <w:t>”</w:t>
      </w:r>
      <w:r w:rsidRPr="00A01B62">
        <w:t xml:space="preserve"> </w:t>
      </w:r>
      <w:r w:rsidR="002D4780" w:rsidRPr="00FE6D44">
        <w:t xml:space="preserve">with Christ as the ground </w:t>
      </w:r>
      <w:r w:rsidR="002D4780" w:rsidRPr="00FE6D44">
        <w:lastRenderedPageBreak/>
        <w:t>and faith as the instrument</w:t>
      </w:r>
      <w:r w:rsidRPr="00A01B62">
        <w:t>. . . . [</w:t>
      </w:r>
      <w:r w:rsidR="002D4780" w:rsidRPr="00FE6D44">
        <w:t>As Melanchthon</w:t>
      </w:r>
      <w:r w:rsidRPr="00A01B62">
        <w:t>,</w:t>
      </w:r>
      <w:r>
        <w:t xml:space="preserve"> </w:t>
      </w:r>
      <w:r w:rsidR="002D4780">
        <w:t xml:space="preserve">in </w:t>
      </w:r>
      <w:r w:rsidR="002D4780" w:rsidRPr="00FE6D44">
        <w:t>the later Lutheran statement</w:t>
      </w:r>
      <w:r w:rsidRPr="00A01B62">
        <w:t>,</w:t>
      </w:r>
      <w:r>
        <w:t xml:space="preserve"> </w:t>
      </w:r>
      <w:r w:rsidR="002D4780" w:rsidRPr="00FE6D44">
        <w:rPr>
          <w:i/>
        </w:rPr>
        <w:t>Apology for the Augsburg Confession</w:t>
      </w:r>
      <w:r w:rsidRPr="00A01B62">
        <w:t>,</w:t>
      </w:r>
      <w:r>
        <w:t xml:space="preserve"> </w:t>
      </w:r>
      <w:r w:rsidR="002D4780" w:rsidRPr="00FE6D44">
        <w:t>said</w:t>
      </w:r>
      <w:r w:rsidRPr="00A01B62">
        <w:t xml:space="preserve"> (</w:t>
      </w:r>
      <w:r w:rsidR="002D4780" w:rsidRPr="00FE6D44">
        <w:t>4</w:t>
      </w:r>
      <w:r w:rsidRPr="00A01B62">
        <w:t>.</w:t>
      </w:r>
      <w:r w:rsidR="002D4780" w:rsidRPr="00FE6D44">
        <w:t>305</w:t>
      </w:r>
      <w:r w:rsidRPr="00A01B62">
        <w:t>),</w:t>
      </w:r>
      <w:r>
        <w:t xml:space="preserve"> </w:t>
      </w:r>
      <w:r w:rsidR="002D4780" w:rsidRPr="00FE6D44">
        <w:t>in</w:t>
      </w:r>
      <w:r w:rsidRPr="00A01B62">
        <w:t xml:space="preserve">] </w:t>
      </w:r>
      <w:r w:rsidR="002D4780" w:rsidRPr="00FE6D44">
        <w:t>Romans</w:t>
      </w:r>
      <w:r w:rsidRPr="00A01B62">
        <w:t xml:space="preserve"> </w:t>
      </w:r>
      <w:r>
        <w:t>“‘</w:t>
      </w:r>
      <w:r w:rsidR="002D4780" w:rsidRPr="00FE6D44">
        <w:t>justify</w:t>
      </w:r>
      <w:r>
        <w:t>’</w:t>
      </w:r>
      <w:r w:rsidRPr="00A01B62">
        <w:t xml:space="preserve"> </w:t>
      </w:r>
      <w:r w:rsidR="002D4780" w:rsidRPr="00FE6D44">
        <w:t>is used in a forensic fashion to mean</w:t>
      </w:r>
      <w:r w:rsidRPr="00A01B62">
        <w:t xml:space="preserve"> </w:t>
      </w:r>
      <w:r>
        <w:t>‘</w:t>
      </w:r>
      <w:r w:rsidR="002D4780" w:rsidRPr="00FE6D44">
        <w:t>to absolve a guilty man and pronounce him righteous</w:t>
      </w:r>
      <w:r w:rsidRPr="00A01B62">
        <w:t>,</w:t>
      </w:r>
      <w:r>
        <w:t>’</w:t>
      </w:r>
      <w:r w:rsidRPr="00A01B62">
        <w:t xml:space="preserve"> </w:t>
      </w:r>
      <w:r w:rsidR="002D4780" w:rsidRPr="00FE6D44">
        <w:t>and to do so on account of an alien righteousness</w:t>
      </w:r>
      <w:r w:rsidRPr="00A01B62">
        <w:t>,</w:t>
      </w:r>
      <w:r>
        <w:t xml:space="preserve"> </w:t>
      </w:r>
      <w:r w:rsidR="002D4780" w:rsidRPr="00FE6D44">
        <w:t>namely that of Christ</w:t>
      </w:r>
      <w:r w:rsidRPr="00A01B62">
        <w:t>,</w:t>
      </w:r>
      <w:r>
        <w:t xml:space="preserve"> </w:t>
      </w:r>
      <w:r w:rsidR="002D4780" w:rsidRPr="00FE6D44">
        <w:t>which is communi</w:t>
      </w:r>
      <w:r w:rsidR="002D4780" w:rsidRPr="00FE6D44">
        <w:softHyphen/>
        <w:t>cated to us through faith</w:t>
      </w:r>
      <w:r w:rsidRPr="00A01B62">
        <w:t>.</w:t>
      </w:r>
      <w:r>
        <w:t>”</w:t>
      </w:r>
      <w:r w:rsidRPr="00A01B62">
        <w:t xml:space="preserve"> </w:t>
      </w:r>
      <w:r w:rsidR="002D4780" w:rsidRPr="00FE6D44">
        <w:t xml:space="preserve">And Luther himself </w:t>
      </w:r>
      <w:r w:rsidRPr="00A01B62">
        <w:t xml:space="preserve">. . . </w:t>
      </w:r>
      <w:r w:rsidR="002D4780" w:rsidRPr="00FE6D44">
        <w:t>did use the concept of the alien righteousness of Christ</w:t>
      </w:r>
      <w:r w:rsidRPr="00A01B62">
        <w:t>,</w:t>
      </w:r>
      <w:r>
        <w:t xml:space="preserve"> </w:t>
      </w:r>
      <w:r w:rsidR="002D4780" w:rsidRPr="00FE6D44">
        <w:t>a righteousness</w:t>
      </w:r>
      <w:r w:rsidRPr="00A01B62">
        <w:t xml:space="preserve"> </w:t>
      </w:r>
      <w:r>
        <w:t>“</w:t>
      </w:r>
      <w:r w:rsidR="002D4780" w:rsidRPr="00FE6D44">
        <w:t>outside ourselves</w:t>
      </w:r>
      <w:r w:rsidRPr="00A01B62">
        <w:t>,</w:t>
      </w:r>
      <w:r>
        <w:t>”</w:t>
      </w:r>
      <w:r w:rsidRPr="00A01B62">
        <w:t xml:space="preserve"> </w:t>
      </w:r>
      <w:r w:rsidR="002D4780" w:rsidRPr="00FE6D44">
        <w:t>to prove that justification must be through faith alone</w:t>
      </w:r>
      <w:r w:rsidRPr="00A01B62">
        <w:t xml:space="preserve"> [</w:t>
      </w:r>
      <w:r w:rsidR="002D4780" w:rsidRPr="00FE6D44">
        <w:rPr>
          <w:i/>
        </w:rPr>
        <w:t>Disp</w:t>
      </w:r>
      <w:r w:rsidRPr="00A01B62">
        <w:t xml:space="preserve">. </w:t>
      </w:r>
      <w:r w:rsidR="002D4780" w:rsidRPr="00FE6D44">
        <w:rPr>
          <w:i/>
        </w:rPr>
        <w:t>just</w:t>
      </w:r>
      <w:r w:rsidRPr="00A01B62">
        <w:t xml:space="preserve">. </w:t>
      </w:r>
      <w:r w:rsidR="002D4780" w:rsidRPr="00FE6D44">
        <w:t>27-29</w:t>
      </w:r>
      <w:r w:rsidRPr="00A01B62">
        <w:t>] . . .</w:t>
      </w:r>
      <w:r>
        <w:t>”</w:t>
      </w:r>
      <w:r w:rsidRPr="00A01B62">
        <w:t xml:space="preserve"> (</w:t>
      </w:r>
      <w:r w:rsidR="002D4780" w:rsidRPr="00FE6D44">
        <w:t xml:space="preserve">Pelikan </w:t>
      </w:r>
      <w:r w:rsidR="002D4780">
        <w:t>4</w:t>
      </w:r>
      <w:r w:rsidRPr="00A01B62">
        <w:t>.</w:t>
      </w:r>
      <w:r w:rsidR="002D4780" w:rsidRPr="00FE6D44">
        <w:t>150</w:t>
      </w:r>
      <w:r w:rsidRPr="00A01B62">
        <w:t>)</w:t>
      </w:r>
    </w:p>
    <w:p w14:paraId="46F89CC7" w14:textId="77777777" w:rsidR="002D4780" w:rsidRPr="00FE6D44" w:rsidRDefault="00A01B62" w:rsidP="002D4780">
      <w:pPr>
        <w:numPr>
          <w:ilvl w:val="1"/>
          <w:numId w:val="5"/>
        </w:numPr>
      </w:pPr>
      <w:r>
        <w:t>“</w:t>
      </w:r>
      <w:r w:rsidR="002D4780" w:rsidRPr="00FE6D44">
        <w:t>Thus Luther</w:t>
      </w:r>
      <w:r>
        <w:t>’</w:t>
      </w:r>
      <w:r w:rsidR="002D4780" w:rsidRPr="00FE6D44">
        <w:t>s</w:t>
      </w:r>
      <w:r w:rsidRPr="00A01B62">
        <w:t xml:space="preserve"> </w:t>
      </w:r>
      <w:r>
        <w:t>“</w:t>
      </w:r>
      <w:r w:rsidR="002D4780" w:rsidRPr="00FE6D44">
        <w:t>forensic</w:t>
      </w:r>
      <w:r>
        <w:t>”</w:t>
      </w:r>
      <w:r w:rsidRPr="00A01B62">
        <w:t xml:space="preserve"> </w:t>
      </w:r>
      <w:r w:rsidR="002D4780" w:rsidRPr="00FE6D44">
        <w:t>doctrine of imputation</w:t>
      </w:r>
      <w:r w:rsidRPr="00A01B62">
        <w:t>,</w:t>
      </w:r>
      <w:r>
        <w:t xml:space="preserve"> </w:t>
      </w:r>
      <w:r w:rsidR="002D4780" w:rsidRPr="00FE6D44">
        <w:t>as made precise by Melanchthon</w:t>
      </w:r>
      <w:r w:rsidRPr="00A01B62">
        <w:t>,</w:t>
      </w:r>
      <w:r>
        <w:t xml:space="preserve"> </w:t>
      </w:r>
      <w:r w:rsidR="002D4780" w:rsidRPr="00FE6D44">
        <w:t>gained dominance in the confessional interpretations of justification</w:t>
      </w:r>
      <w:r w:rsidRPr="00A01B62">
        <w:t xml:space="preserve"> (</w:t>
      </w:r>
      <w:r w:rsidR="002D4780" w:rsidRPr="00FE6D44">
        <w:t>whether Lutheran</w:t>
      </w:r>
      <w:r w:rsidRPr="00A01B62">
        <w:t>,</w:t>
      </w:r>
      <w:r>
        <w:t xml:space="preserve"> </w:t>
      </w:r>
      <w:r w:rsidR="002D4780" w:rsidRPr="00FE6D44">
        <w:t>Calvinist</w:t>
      </w:r>
      <w:r w:rsidRPr="00A01B62">
        <w:t>,</w:t>
      </w:r>
      <w:r>
        <w:t xml:space="preserve"> </w:t>
      </w:r>
      <w:r w:rsidR="002D4780" w:rsidRPr="00FE6D44">
        <w:t>or Arminian</w:t>
      </w:r>
      <w:r w:rsidRPr="00A01B62">
        <w:t>) . . .</w:t>
      </w:r>
      <w:r>
        <w:t>”</w:t>
      </w:r>
      <w:r w:rsidRPr="00A01B62">
        <w:t xml:space="preserve"> (</w:t>
      </w:r>
      <w:r w:rsidR="002D4780" w:rsidRPr="00FE6D44">
        <w:t xml:space="preserve">Pelikan </w:t>
      </w:r>
      <w:r w:rsidR="002D4780">
        <w:t>4</w:t>
      </w:r>
      <w:r w:rsidRPr="00A01B62">
        <w:t>.</w:t>
      </w:r>
      <w:r w:rsidR="002D4780" w:rsidRPr="00FE6D44">
        <w:t>152</w:t>
      </w:r>
      <w:r w:rsidRPr="00A01B62">
        <w:t>)</w:t>
      </w:r>
    </w:p>
    <w:p w14:paraId="4AA35582" w14:textId="77777777" w:rsidR="002D4780" w:rsidRDefault="00A01B62" w:rsidP="002D4780">
      <w:pPr>
        <w:numPr>
          <w:ilvl w:val="1"/>
          <w:numId w:val="5"/>
        </w:numPr>
      </w:pPr>
      <w:r>
        <w:t>“</w:t>
      </w:r>
      <w:r w:rsidR="002D4780">
        <w:t>Generally</w:t>
      </w:r>
      <w:r w:rsidRPr="00A01B62">
        <w:t>,</w:t>
      </w:r>
      <w:r>
        <w:t xml:space="preserve"> </w:t>
      </w:r>
      <w:r w:rsidRPr="00A01B62">
        <w:t xml:space="preserve">. . . </w:t>
      </w:r>
      <w:r w:rsidR="002D4780">
        <w:t>Luther had declared that the righteousness of God is imputed to us</w:t>
      </w:r>
      <w:r w:rsidRPr="00A01B62">
        <w:t>,</w:t>
      </w:r>
      <w:r>
        <w:t xml:space="preserve"> </w:t>
      </w:r>
      <w:r w:rsidR="002D4780">
        <w:t>that is</w:t>
      </w:r>
      <w:r w:rsidRPr="00A01B62">
        <w:t>,</w:t>
      </w:r>
      <w:r>
        <w:t xml:space="preserve"> </w:t>
      </w:r>
      <w:r w:rsidR="002D4780">
        <w:t>ascribed to us though we do not actually possess it</w:t>
      </w:r>
      <w:r w:rsidRPr="00A01B62">
        <w:t>.</w:t>
      </w:r>
      <w:r>
        <w:t>”</w:t>
      </w:r>
      <w:r w:rsidRPr="00A01B62">
        <w:t xml:space="preserve"> (</w:t>
      </w:r>
      <w:r w:rsidR="002D4780" w:rsidRPr="00094A9C">
        <w:rPr>
          <w:sz w:val="20"/>
        </w:rPr>
        <w:t>Dillenberger and Welch 78</w:t>
      </w:r>
      <w:r w:rsidRPr="00A01B62">
        <w:rPr>
          <w:sz w:val="20"/>
        </w:rPr>
        <w:t>)</w:t>
      </w:r>
    </w:p>
    <w:p w14:paraId="7714468C" w14:textId="77777777" w:rsidR="002D4780" w:rsidRDefault="00A01B62" w:rsidP="002D4780">
      <w:pPr>
        <w:numPr>
          <w:ilvl w:val="1"/>
          <w:numId w:val="5"/>
        </w:numPr>
      </w:pPr>
      <w:r>
        <w:t>“</w:t>
      </w:r>
      <w:r w:rsidR="002D4780">
        <w:t>As a believer</w:t>
      </w:r>
      <w:r w:rsidRPr="00A01B62">
        <w:t>,</w:t>
      </w:r>
      <w:r>
        <w:t xml:space="preserve"> </w:t>
      </w:r>
      <w:r w:rsidR="002D4780">
        <w:t>one may be more righteous than as an unbeliever</w:t>
      </w:r>
      <w:r w:rsidRPr="00A01B62">
        <w:t xml:space="preserve">. </w:t>
      </w:r>
      <w:r w:rsidR="002D4780">
        <w:t>But in Luther</w:t>
      </w:r>
      <w:r>
        <w:t>’</w:t>
      </w:r>
      <w:r w:rsidR="002D4780">
        <w:t>s understanding</w:t>
      </w:r>
      <w:r w:rsidRPr="00A01B62">
        <w:t>,</w:t>
      </w:r>
      <w:r>
        <w:t xml:space="preserve"> </w:t>
      </w:r>
      <w:r w:rsidR="002D4780">
        <w:t>one is not yet righteous and needs to be covered by God</w:t>
      </w:r>
      <w:r>
        <w:t>’</w:t>
      </w:r>
      <w:r w:rsidR="002D4780">
        <w:t>s cloak of righteousness</w:t>
      </w:r>
      <w:r w:rsidRPr="00A01B62">
        <w:t xml:space="preserve">. </w:t>
      </w:r>
      <w:r w:rsidR="002D4780">
        <w:t xml:space="preserve">He did not deny that the Christian was actually righteous </w:t>
      </w:r>
      <w:r w:rsidR="002D4780">
        <w:rPr>
          <w:i/>
        </w:rPr>
        <w:t>in contrast</w:t>
      </w:r>
      <w:r w:rsidR="002D4780">
        <w:t xml:space="preserve"> to a former status</w:t>
      </w:r>
      <w:r w:rsidRPr="00A01B62">
        <w:t xml:space="preserve">. </w:t>
      </w:r>
      <w:r w:rsidR="002D4780">
        <w:t>His main point</w:t>
      </w:r>
      <w:r w:rsidRPr="00A01B62">
        <w:t>,</w:t>
      </w:r>
      <w:r>
        <w:t xml:space="preserve"> </w:t>
      </w:r>
      <w:r w:rsidR="002D4780">
        <w:t>however</w:t>
      </w:r>
      <w:r w:rsidRPr="00A01B62">
        <w:t>,</w:t>
      </w:r>
      <w:r>
        <w:t xml:space="preserve"> </w:t>
      </w:r>
      <w:r w:rsidR="002D4780">
        <w:t>was that the unrighteousness which still characterized the believer made it impossible to think of righteousness or consider even degrees of righteousness</w:t>
      </w:r>
      <w:r w:rsidRPr="00A01B62">
        <w:t xml:space="preserve">. </w:t>
      </w:r>
      <w:r w:rsidR="002D4780">
        <w:t>In the last analysis</w:t>
      </w:r>
      <w:r w:rsidRPr="00A01B62">
        <w:t>,</w:t>
      </w:r>
      <w:r>
        <w:t xml:space="preserve"> </w:t>
      </w:r>
      <w:r w:rsidR="002D4780">
        <w:t>we need God</w:t>
      </w:r>
      <w:r>
        <w:t>’</w:t>
      </w:r>
      <w:r w:rsidR="002D4780">
        <w:t>s righteousness ascribed to us if we are to stand before God</w:t>
      </w:r>
      <w:r w:rsidRPr="00A01B62">
        <w:t>.</w:t>
      </w:r>
      <w:r>
        <w:t>”</w:t>
      </w:r>
      <w:r w:rsidRPr="00A01B62">
        <w:t xml:space="preserve"> (</w:t>
      </w:r>
      <w:r w:rsidR="002D4780" w:rsidRPr="00094A9C">
        <w:rPr>
          <w:sz w:val="20"/>
        </w:rPr>
        <w:t>Dillenberger and Welch 78</w:t>
      </w:r>
      <w:r w:rsidRPr="00A01B62">
        <w:rPr>
          <w:sz w:val="20"/>
        </w:rPr>
        <w:t>)</w:t>
      </w:r>
    </w:p>
    <w:p w14:paraId="5FE35F65" w14:textId="77777777" w:rsidR="002D4780" w:rsidRDefault="002D4780" w:rsidP="009B3C33"/>
    <w:p w14:paraId="30CF8D52" w14:textId="77777777" w:rsidR="002D4780" w:rsidRDefault="002D4780" w:rsidP="002D4780">
      <w:pPr>
        <w:numPr>
          <w:ilvl w:val="0"/>
          <w:numId w:val="5"/>
        </w:numPr>
      </w:pPr>
      <w:r>
        <w:rPr>
          <w:b/>
        </w:rPr>
        <w:t>later Lutheranism</w:t>
      </w:r>
    </w:p>
    <w:p w14:paraId="256D3E49" w14:textId="77777777" w:rsidR="002D4780" w:rsidRDefault="00A01B62" w:rsidP="002D4780">
      <w:pPr>
        <w:numPr>
          <w:ilvl w:val="1"/>
          <w:numId w:val="5"/>
        </w:numPr>
      </w:pPr>
      <w:r>
        <w:t>“</w:t>
      </w:r>
      <w:r w:rsidR="002D4780">
        <w:t>Andreas Osiander insisted that we were genuinely made righteous in faith</w:t>
      </w:r>
      <w:r w:rsidRPr="00A01B62">
        <w:t xml:space="preserve">. </w:t>
      </w:r>
      <w:r w:rsidR="002D4780">
        <w:t>In asserting that faith made a difference and that one entered into a new reality</w:t>
      </w:r>
      <w:r w:rsidRPr="00A01B62">
        <w:t>,</w:t>
      </w:r>
      <w:r>
        <w:t xml:space="preserve"> </w:t>
      </w:r>
      <w:r w:rsidR="002D4780">
        <w:t>Osian</w:t>
      </w:r>
      <w:r w:rsidR="002D4780">
        <w:softHyphen/>
        <w:t>der was correct</w:t>
      </w:r>
      <w:r w:rsidRPr="00A01B62">
        <w:t xml:space="preserve">. </w:t>
      </w:r>
      <w:r w:rsidR="002D4780">
        <w:t>But the insistence that even believers were unrighteous was so much a part of the Reformation that Osiander</w:t>
      </w:r>
      <w:r>
        <w:t>’</w:t>
      </w:r>
      <w:r w:rsidR="002D4780">
        <w:t>s view had no chance of success</w:t>
      </w:r>
      <w:r w:rsidRPr="00A01B62">
        <w:t>.</w:t>
      </w:r>
      <w:r>
        <w:t>”</w:t>
      </w:r>
      <w:r w:rsidRPr="00A01B62">
        <w:t xml:space="preserve"> (</w:t>
      </w:r>
      <w:r w:rsidR="002D4780" w:rsidRPr="00094A9C">
        <w:rPr>
          <w:sz w:val="20"/>
        </w:rPr>
        <w:t>Dillenberger and Welch 78</w:t>
      </w:r>
      <w:r w:rsidRPr="00A01B62">
        <w:rPr>
          <w:sz w:val="20"/>
        </w:rPr>
        <w:t>)</w:t>
      </w:r>
    </w:p>
    <w:p w14:paraId="6AFB3289" w14:textId="77777777" w:rsidR="002D4780" w:rsidRPr="00FE6D44" w:rsidRDefault="002D4780" w:rsidP="009B3C33"/>
    <w:p w14:paraId="41CE9E91" w14:textId="77777777" w:rsidR="002D4780" w:rsidRDefault="002D4780" w:rsidP="002D4780">
      <w:pPr>
        <w:widowControl w:val="0"/>
        <w:numPr>
          <w:ilvl w:val="0"/>
          <w:numId w:val="5"/>
        </w:numPr>
      </w:pPr>
      <w:r w:rsidRPr="00B76080">
        <w:rPr>
          <w:b/>
        </w:rPr>
        <w:t>Calvin</w:t>
      </w:r>
    </w:p>
    <w:p w14:paraId="2EA5F0A0" w14:textId="77777777" w:rsidR="002D4780" w:rsidRDefault="002D4780" w:rsidP="002D4780">
      <w:pPr>
        <w:numPr>
          <w:ilvl w:val="1"/>
          <w:numId w:val="5"/>
        </w:numPr>
      </w:pPr>
      <w:r>
        <w:rPr>
          <w:i/>
          <w:iCs/>
        </w:rPr>
        <w:t>Institutes</w:t>
      </w:r>
      <w:r>
        <w:t xml:space="preserve"> 3</w:t>
      </w:r>
      <w:r w:rsidR="00A01B62" w:rsidRPr="00A01B62">
        <w:t>.</w:t>
      </w:r>
      <w:r>
        <w:t>22</w:t>
      </w:r>
      <w:r w:rsidR="00A01B62" w:rsidRPr="00A01B62">
        <w:t>.</w:t>
      </w:r>
      <w:r>
        <w:t>1</w:t>
      </w:r>
      <w:r w:rsidR="00A01B62" w:rsidRPr="00A01B62">
        <w:t xml:space="preserve">: </w:t>
      </w:r>
      <w:r w:rsidR="00A01B62">
        <w:t>“</w:t>
      </w:r>
      <w:r>
        <w:t>When Paul teaches that we were chosen in Christ</w:t>
      </w:r>
      <w:r w:rsidR="00A01B62" w:rsidRPr="00A01B62">
        <w:t xml:space="preserve"> </w:t>
      </w:r>
      <w:r w:rsidR="00A01B62">
        <w:t>‘</w:t>
      </w:r>
      <w:r>
        <w:t>before the creation of the world</w:t>
      </w:r>
      <w:r w:rsidR="00A01B62">
        <w:t>’</w:t>
      </w:r>
      <w:r w:rsidR="00A01B62" w:rsidRPr="00A01B62">
        <w:t xml:space="preserve"> [</w:t>
      </w:r>
      <w:r>
        <w:t>Eph</w:t>
      </w:r>
      <w:r w:rsidR="00A01B62" w:rsidRPr="00A01B62">
        <w:t xml:space="preserve">. </w:t>
      </w:r>
      <w:r>
        <w:t>1</w:t>
      </w:r>
      <w:r w:rsidR="00A01B62" w:rsidRPr="00A01B62">
        <w:t>:</w:t>
      </w:r>
      <w:r>
        <w:t>4a</w:t>
      </w:r>
      <w:r w:rsidR="00A01B62" w:rsidRPr="00A01B62">
        <w:t>],</w:t>
      </w:r>
      <w:r w:rsidR="00A01B62">
        <w:t xml:space="preserve"> </w:t>
      </w:r>
      <w:r>
        <w:t>he takes away all consideration of the real worth on our part</w:t>
      </w:r>
      <w:r w:rsidR="00A01B62" w:rsidRPr="00A01B62">
        <w:t>,</w:t>
      </w:r>
      <w:r w:rsidR="00A01B62">
        <w:t xml:space="preserve"> </w:t>
      </w:r>
      <w:r>
        <w:t>for it is just as if he said</w:t>
      </w:r>
      <w:r w:rsidR="00A01B62" w:rsidRPr="00A01B62">
        <w:t xml:space="preserve">: </w:t>
      </w:r>
      <w:r>
        <w:t>since among all the offspring of Adam</w:t>
      </w:r>
      <w:r w:rsidR="00A01B62" w:rsidRPr="00A01B62">
        <w:t>,</w:t>
      </w:r>
      <w:r w:rsidR="00A01B62">
        <w:t xml:space="preserve"> </w:t>
      </w:r>
      <w:r>
        <w:t>the Heavenly Father found nothing worthy of his election</w:t>
      </w:r>
      <w:r w:rsidR="00A01B62" w:rsidRPr="00A01B62">
        <w:t>,</w:t>
      </w:r>
      <w:r w:rsidR="00A01B62">
        <w:t xml:space="preserve"> </w:t>
      </w:r>
      <w:r>
        <w:t>he turned his eyes upon his Anointed</w:t>
      </w:r>
      <w:r w:rsidR="00A01B62" w:rsidRPr="00A01B62">
        <w:t>,</w:t>
      </w:r>
      <w:r w:rsidR="00A01B62">
        <w:t xml:space="preserve"> </w:t>
      </w:r>
      <w:r>
        <w:t>to choose from that body as members those whom he was to take into the fellowship of life</w:t>
      </w:r>
      <w:r w:rsidR="00A01B62" w:rsidRPr="00A01B62">
        <w:t>.</w:t>
      </w:r>
      <w:r w:rsidR="00A01B62">
        <w:t>”</w:t>
      </w:r>
      <w:r w:rsidR="00A01B62" w:rsidRPr="00A01B62">
        <w:t xml:space="preserve"> (</w:t>
      </w:r>
      <w:r w:rsidRPr="00232A7B">
        <w:rPr>
          <w:sz w:val="20"/>
        </w:rPr>
        <w:t>Klooster 41</w:t>
      </w:r>
      <w:r w:rsidR="00A01B62" w:rsidRPr="00A01B62">
        <w:rPr>
          <w:sz w:val="20"/>
        </w:rPr>
        <w:t>)</w:t>
      </w:r>
    </w:p>
    <w:p w14:paraId="2F0CFCB3" w14:textId="77777777" w:rsidR="002D4780" w:rsidRDefault="002D4780" w:rsidP="002D4780">
      <w:pPr>
        <w:numPr>
          <w:ilvl w:val="1"/>
          <w:numId w:val="5"/>
        </w:numPr>
      </w:pPr>
      <w:r>
        <w:rPr>
          <w:i/>
          <w:iCs/>
        </w:rPr>
        <w:t>Institutes</w:t>
      </w:r>
      <w:r>
        <w:t xml:space="preserve"> 3</w:t>
      </w:r>
      <w:r w:rsidR="00A01B62" w:rsidRPr="00A01B62">
        <w:t>.</w:t>
      </w:r>
      <w:r>
        <w:t>24</w:t>
      </w:r>
      <w:r w:rsidR="00A01B62" w:rsidRPr="00A01B62">
        <w:t>.</w:t>
      </w:r>
      <w:r>
        <w:t>5</w:t>
      </w:r>
      <w:r w:rsidR="00A01B62" w:rsidRPr="00A01B62">
        <w:t xml:space="preserve">: </w:t>
      </w:r>
      <w:r w:rsidR="00A01B62">
        <w:t>“</w:t>
      </w:r>
      <w:r>
        <w:t>those whom God has adopted as his sons are said to have been chosen not in themselves but in his Christ</w:t>
      </w:r>
      <w:r w:rsidR="00A01B62" w:rsidRPr="00A01B62">
        <w:t xml:space="preserve"> [</w:t>
      </w:r>
      <w:r>
        <w:t>Eph</w:t>
      </w:r>
      <w:r w:rsidR="00A01B62" w:rsidRPr="00A01B62">
        <w:t xml:space="preserve">. </w:t>
      </w:r>
      <w:r>
        <w:t>1</w:t>
      </w:r>
      <w:r w:rsidR="00A01B62" w:rsidRPr="00A01B62">
        <w:rPr>
          <w:rFonts w:cs="Arial"/>
        </w:rPr>
        <w:t>:</w:t>
      </w:r>
      <w:r>
        <w:rPr>
          <w:rFonts w:cs="Arial"/>
        </w:rPr>
        <w:t>4</w:t>
      </w:r>
      <w:r w:rsidR="00A01B62" w:rsidRPr="00A01B62">
        <w:rPr>
          <w:rFonts w:cs="Arial"/>
        </w:rPr>
        <w:t xml:space="preserve">]; </w:t>
      </w:r>
      <w:r>
        <w:t>for unless he could love them in him</w:t>
      </w:r>
      <w:r w:rsidR="00A01B62" w:rsidRPr="00A01B62">
        <w:t>,</w:t>
      </w:r>
      <w:r w:rsidR="00A01B62">
        <w:t xml:space="preserve"> </w:t>
      </w:r>
      <w:r>
        <w:t>he could not honor them with the inheritance of his Kingdom if they had not previously become partakers of him</w:t>
      </w:r>
      <w:r w:rsidR="00A01B62" w:rsidRPr="00A01B62">
        <w:t>.</w:t>
      </w:r>
      <w:r w:rsidR="00A01B62">
        <w:t>”</w:t>
      </w:r>
      <w:r w:rsidR="00A01B62" w:rsidRPr="00A01B62">
        <w:t xml:space="preserve"> (</w:t>
      </w:r>
      <w:r w:rsidRPr="00232A7B">
        <w:rPr>
          <w:sz w:val="20"/>
        </w:rPr>
        <w:t>Klooster 41</w:t>
      </w:r>
      <w:r w:rsidR="00A01B62" w:rsidRPr="00A01B62">
        <w:rPr>
          <w:sz w:val="20"/>
        </w:rPr>
        <w:t>)</w:t>
      </w:r>
    </w:p>
    <w:p w14:paraId="204718F3" w14:textId="77777777" w:rsidR="002D4780" w:rsidRPr="00AF3C3E" w:rsidRDefault="002D4780" w:rsidP="00AF3C3E">
      <w:pPr>
        <w:pStyle w:val="Heading2"/>
      </w:pPr>
      <w:r>
        <w:br w:type="page"/>
      </w:r>
      <w:bookmarkStart w:id="10" w:name="_Toc502802699"/>
      <w:r w:rsidR="00AF3C3E" w:rsidRPr="00AF3C3E">
        <w:lastRenderedPageBreak/>
        <w:t xml:space="preserve">Simul Justus </w:t>
      </w:r>
      <w:r w:rsidR="00AF3C3E">
        <w:t>e</w:t>
      </w:r>
      <w:r w:rsidR="00AF3C3E" w:rsidRPr="00AF3C3E">
        <w:t>t Peccator</w:t>
      </w:r>
      <w:bookmarkEnd w:id="10"/>
    </w:p>
    <w:p w14:paraId="6294E569" w14:textId="77777777" w:rsidR="002D4780" w:rsidRPr="00AF3C3E" w:rsidRDefault="00A01B62" w:rsidP="00AF3C3E">
      <w:pPr>
        <w:pStyle w:val="Heading2"/>
      </w:pPr>
      <w:bookmarkStart w:id="11" w:name="_Toc502802700"/>
      <w:r w:rsidRPr="00A01B62">
        <w:t>(</w:t>
      </w:r>
      <w:r w:rsidR="00AF3C3E" w:rsidRPr="00AF3C3E">
        <w:t>No Increasing Holiness</w:t>
      </w:r>
      <w:r w:rsidRPr="00A01B62">
        <w:t>)</w:t>
      </w:r>
      <w:bookmarkEnd w:id="11"/>
    </w:p>
    <w:p w14:paraId="0531E3C3" w14:textId="77777777" w:rsidR="002D4780" w:rsidRDefault="002D4780" w:rsidP="009B3C33">
      <w:pPr>
        <w:widowControl w:val="0"/>
      </w:pPr>
    </w:p>
    <w:p w14:paraId="65FB518E" w14:textId="77777777" w:rsidR="002D4780" w:rsidRDefault="002D4780" w:rsidP="009B3C33">
      <w:pPr>
        <w:widowControl w:val="0"/>
      </w:pPr>
    </w:p>
    <w:p w14:paraId="7574AABF" w14:textId="77777777" w:rsidR="002D4780" w:rsidRDefault="002D4780" w:rsidP="002D4780">
      <w:pPr>
        <w:widowControl w:val="0"/>
        <w:numPr>
          <w:ilvl w:val="0"/>
          <w:numId w:val="6"/>
        </w:numPr>
      </w:pPr>
      <w:r w:rsidRPr="00AC11DE">
        <w:rPr>
          <w:b/>
        </w:rPr>
        <w:t>August 1520</w:t>
      </w:r>
      <w:r w:rsidR="00A01B62" w:rsidRPr="00A01B62">
        <w:rPr>
          <w:b/>
        </w:rPr>
        <w:t xml:space="preserve">: </w:t>
      </w:r>
      <w:r w:rsidRPr="00AC11DE">
        <w:rPr>
          <w:b/>
          <w:i/>
        </w:rPr>
        <w:t>Address to the Christian Nobility</w:t>
      </w:r>
    </w:p>
    <w:p w14:paraId="17C74C63" w14:textId="77777777" w:rsidR="002D4780" w:rsidRDefault="002D4780" w:rsidP="002D4780">
      <w:pPr>
        <w:widowControl w:val="0"/>
        <w:numPr>
          <w:ilvl w:val="1"/>
          <w:numId w:val="6"/>
        </w:numPr>
      </w:pPr>
      <w:r>
        <w:t>monasticism</w:t>
      </w:r>
    </w:p>
    <w:p w14:paraId="53CA3420" w14:textId="77777777" w:rsidR="002D4780" w:rsidRDefault="00A01B62" w:rsidP="002D4780">
      <w:pPr>
        <w:widowControl w:val="0"/>
        <w:numPr>
          <w:ilvl w:val="2"/>
          <w:numId w:val="6"/>
        </w:numPr>
      </w:pPr>
      <w:r>
        <w:t>“</w:t>
      </w:r>
      <w:r w:rsidR="002D4780" w:rsidRPr="00F72AF0">
        <w:t xml:space="preserve">In his </w:t>
      </w:r>
      <w:r w:rsidR="002D4780" w:rsidRPr="00F72AF0">
        <w:rPr>
          <w:i/>
        </w:rPr>
        <w:t>Address to the Christian Nobility</w:t>
      </w:r>
      <w:r w:rsidRPr="00A01B62">
        <w:t>,</w:t>
      </w:r>
      <w:r>
        <w:t xml:space="preserve"> </w:t>
      </w:r>
      <w:r w:rsidR="002D4780" w:rsidRPr="00F72AF0">
        <w:t>he had declared that celibacy should not be mandatory for secular priests who worked daily with the laity in the world</w:t>
      </w:r>
      <w:r w:rsidRPr="00A01B62">
        <w:t xml:space="preserve">. </w:t>
      </w:r>
      <w:r w:rsidR="002D4780" w:rsidRPr="00F72AF0">
        <w:t>But monks and nuns were different</w:t>
      </w:r>
      <w:r w:rsidRPr="00A01B62">
        <w:t>,</w:t>
      </w:r>
      <w:r>
        <w:t xml:space="preserve"> </w:t>
      </w:r>
      <w:r w:rsidR="002D4780" w:rsidRPr="00F72AF0">
        <w:t>because they had taken their vows freely and had not had them imposed on them from without</w:t>
      </w:r>
      <w:r w:rsidRPr="00A01B62">
        <w:t>.</w:t>
      </w:r>
      <w:r>
        <w:t>”</w:t>
      </w:r>
      <w:r w:rsidRPr="00A01B62">
        <w:t xml:space="preserve"> (</w:t>
      </w:r>
      <w:r w:rsidR="002D4780" w:rsidRPr="00F72AF0">
        <w:t>Kittelson 171</w:t>
      </w:r>
      <w:r w:rsidRPr="00A01B62">
        <w:t>)</w:t>
      </w:r>
    </w:p>
    <w:p w14:paraId="0F3E9861" w14:textId="77777777" w:rsidR="002D4780" w:rsidRPr="002B7C89" w:rsidRDefault="002D4780" w:rsidP="009B3C33">
      <w:pPr>
        <w:widowControl w:val="0"/>
      </w:pPr>
    </w:p>
    <w:p w14:paraId="6F68722A" w14:textId="77777777" w:rsidR="002D4780" w:rsidRPr="003624B3" w:rsidRDefault="002D4780" w:rsidP="002D4780">
      <w:pPr>
        <w:widowControl w:val="0"/>
        <w:numPr>
          <w:ilvl w:val="0"/>
          <w:numId w:val="6"/>
        </w:numPr>
      </w:pPr>
      <w:r w:rsidRPr="004F08D8">
        <w:rPr>
          <w:b/>
          <w:iCs/>
        </w:rPr>
        <w:t>May 1521-April 1522</w:t>
      </w:r>
      <w:r w:rsidR="00A01B62" w:rsidRPr="00A01B62">
        <w:rPr>
          <w:iCs/>
        </w:rPr>
        <w:t xml:space="preserve"> (</w:t>
      </w:r>
      <w:r>
        <w:rPr>
          <w:iCs/>
        </w:rPr>
        <w:t>works written at the Wartburg</w:t>
      </w:r>
      <w:r w:rsidR="00A01B62" w:rsidRPr="00A01B62">
        <w:rPr>
          <w:iCs/>
        </w:rPr>
        <w:t xml:space="preserve">): </w:t>
      </w:r>
      <w:r w:rsidRPr="003624B3">
        <w:rPr>
          <w:b/>
          <w:i/>
        </w:rPr>
        <w:t>Commentary on the Magnificat</w:t>
      </w:r>
    </w:p>
    <w:p w14:paraId="14F0A68D" w14:textId="77777777" w:rsidR="002D4780" w:rsidRDefault="002D4780" w:rsidP="002D4780">
      <w:pPr>
        <w:widowControl w:val="0"/>
        <w:numPr>
          <w:ilvl w:val="1"/>
          <w:numId w:val="6"/>
        </w:numPr>
      </w:pPr>
      <w:r>
        <w:t>saints</w:t>
      </w:r>
      <w:r w:rsidR="00A01B62" w:rsidRPr="00A01B62">
        <w:t xml:space="preserve"> (</w:t>
      </w:r>
      <w:r>
        <w:t>Mary</w:t>
      </w:r>
      <w:r w:rsidR="00A01B62" w:rsidRPr="00A01B62">
        <w:t>)</w:t>
      </w:r>
    </w:p>
    <w:p w14:paraId="6F323B46" w14:textId="77777777" w:rsidR="002D4780" w:rsidRDefault="00A01B62" w:rsidP="002D4780">
      <w:pPr>
        <w:widowControl w:val="0"/>
        <w:numPr>
          <w:ilvl w:val="2"/>
          <w:numId w:val="6"/>
        </w:numPr>
      </w:pPr>
      <w:r>
        <w:t>““</w:t>
      </w:r>
      <w:r w:rsidR="002D4780" w:rsidRPr="00F72AF0">
        <w:t>We ought to call on her</w:t>
      </w:r>
      <w:r w:rsidRPr="00A01B62">
        <w:t>,</w:t>
      </w:r>
      <w:r>
        <w:t>”</w:t>
      </w:r>
      <w:r w:rsidRPr="00A01B62">
        <w:t xml:space="preserve"> </w:t>
      </w:r>
      <w:r w:rsidR="002D4780" w:rsidRPr="00F72AF0">
        <w:t>he wrote</w:t>
      </w:r>
      <w:r w:rsidRPr="00A01B62">
        <w:t xml:space="preserve">, </w:t>
      </w:r>
      <w:r>
        <w:t>“</w:t>
      </w:r>
      <w:r w:rsidR="002D4780" w:rsidRPr="00F72AF0">
        <w:t>so for her sake God may grant and do what we ask</w:t>
      </w:r>
      <w:r w:rsidRPr="00A01B62">
        <w:t>.</w:t>
      </w:r>
      <w:r>
        <w:t>”</w:t>
      </w:r>
      <w:r w:rsidRPr="00A01B62">
        <w:t xml:space="preserve"> </w:t>
      </w:r>
      <w:r w:rsidR="002D4780" w:rsidRPr="00F72AF0">
        <w:t>But</w:t>
      </w:r>
      <w:r w:rsidRPr="00A01B62">
        <w:t>,</w:t>
      </w:r>
      <w:r>
        <w:t xml:space="preserve"> </w:t>
      </w:r>
      <w:r w:rsidR="002D4780" w:rsidRPr="00F72AF0">
        <w:t>he added</w:t>
      </w:r>
      <w:r w:rsidRPr="00A01B62">
        <w:t xml:space="preserve">, </w:t>
      </w:r>
      <w:r>
        <w:t>“</w:t>
      </w:r>
      <w:r w:rsidR="002D4780" w:rsidRPr="00F72AF0">
        <w:t>she does nothing</w:t>
      </w:r>
      <w:r w:rsidRPr="00A01B62">
        <w:t xml:space="preserve">; </w:t>
      </w:r>
      <w:r w:rsidR="002D4780" w:rsidRPr="00F72AF0">
        <w:t>God does everything</w:t>
      </w:r>
      <w:r w:rsidRPr="00A01B62">
        <w:t>.</w:t>
      </w:r>
      <w:r>
        <w:t>”</w:t>
      </w:r>
      <w:r w:rsidRPr="00A01B62">
        <w:t xml:space="preserve"> </w:t>
      </w:r>
      <w:r w:rsidR="002D4780" w:rsidRPr="00F72AF0">
        <w:t>Mary stood as a lesson to all Christians not because she was so pure but because she was so impoverished</w:t>
      </w:r>
      <w:r w:rsidRPr="00A01B62">
        <w:t>,</w:t>
      </w:r>
      <w:r>
        <w:t xml:space="preserve"> </w:t>
      </w:r>
      <w:r w:rsidR="002D4780" w:rsidRPr="00F72AF0">
        <w:t>a woman who was pregnant but not married</w:t>
      </w:r>
      <w:r w:rsidRPr="00A01B62">
        <w:t xml:space="preserve">. </w:t>
      </w:r>
      <w:r w:rsidR="002D4780" w:rsidRPr="00F72AF0">
        <w:t>The lesson was obvious</w:t>
      </w:r>
      <w:r w:rsidRPr="00A01B62">
        <w:t xml:space="preserve">: </w:t>
      </w:r>
      <w:r>
        <w:t>“</w:t>
      </w:r>
      <w:r w:rsidR="002D4780" w:rsidRPr="00F72AF0">
        <w:t>You must not only think and speak in a lowly manner</w:t>
      </w:r>
      <w:r w:rsidRPr="00A01B62">
        <w:t>,</w:t>
      </w:r>
      <w:r>
        <w:t>”</w:t>
      </w:r>
      <w:r w:rsidRPr="00A01B62">
        <w:t xml:space="preserve"> </w:t>
      </w:r>
      <w:r w:rsidR="002D4780" w:rsidRPr="00F72AF0">
        <w:t>he concluded</w:t>
      </w:r>
      <w:r w:rsidRPr="00A01B62">
        <w:t xml:space="preserve">, </w:t>
      </w:r>
      <w:r>
        <w:t>“</w:t>
      </w:r>
      <w:r w:rsidR="002D4780" w:rsidRPr="00F72AF0">
        <w:t>but actually become impoverished and be completely wrapped up in poverty so that</w:t>
      </w:r>
      <w:r w:rsidRPr="00A01B62">
        <w:t>,</w:t>
      </w:r>
      <w:r>
        <w:t xml:space="preserve"> </w:t>
      </w:r>
      <w:r w:rsidR="002D4780" w:rsidRPr="00F72AF0">
        <w:t>without any human help</w:t>
      </w:r>
      <w:r w:rsidRPr="00A01B62">
        <w:t>,</w:t>
      </w:r>
      <w:r>
        <w:t xml:space="preserve"> </w:t>
      </w:r>
      <w:r w:rsidR="002D4780" w:rsidRPr="00F72AF0">
        <w:t>God alone may do the work</w:t>
      </w:r>
      <w:r w:rsidRPr="00A01B62">
        <w:t>.</w:t>
      </w:r>
      <w:r>
        <w:t>”</w:t>
      </w:r>
      <w:r w:rsidRPr="00A01B62">
        <w:t xml:space="preserve"> [</w:t>
      </w:r>
      <w:r w:rsidR="00427B5B" w:rsidRPr="003D0BAF">
        <w:rPr>
          <w:i/>
          <w:sz w:val="20"/>
        </w:rPr>
        <w:t>Luther</w:t>
      </w:r>
      <w:r w:rsidR="00427B5B" w:rsidRPr="003D0BAF">
        <w:rPr>
          <w:sz w:val="20"/>
        </w:rPr>
        <w:t>’</w:t>
      </w:r>
      <w:r w:rsidR="00427B5B" w:rsidRPr="003D0BAF">
        <w:rPr>
          <w:i/>
          <w:sz w:val="20"/>
        </w:rPr>
        <w:t>s Works</w:t>
      </w:r>
      <w:r w:rsidR="00427B5B" w:rsidRPr="00F72AF0">
        <w:rPr>
          <w:sz w:val="20"/>
        </w:rPr>
        <w:t xml:space="preserve"> 21</w:t>
      </w:r>
      <w:r w:rsidR="00427B5B">
        <w:rPr>
          <w:sz w:val="20"/>
        </w:rPr>
        <w:t>.347-</w:t>
      </w:r>
      <w:r w:rsidR="00427B5B" w:rsidRPr="00F72AF0">
        <w:rPr>
          <w:sz w:val="20"/>
        </w:rPr>
        <w:t>48</w:t>
      </w:r>
      <w:r w:rsidR="00427B5B">
        <w:rPr>
          <w:sz w:val="20"/>
        </w:rPr>
        <w:t xml:space="preserve">; </w:t>
      </w:r>
      <w:r w:rsidR="00DD65B5" w:rsidRPr="00DD65B5">
        <w:rPr>
          <w:i/>
          <w:sz w:val="20"/>
        </w:rPr>
        <w:t>Luthers Werke</w:t>
      </w:r>
      <w:r w:rsidR="002D4780" w:rsidRPr="00F72AF0">
        <w:rPr>
          <w:sz w:val="20"/>
        </w:rPr>
        <w:t xml:space="preserve"> 7</w:t>
      </w:r>
      <w:r w:rsidR="00427B5B">
        <w:rPr>
          <w:sz w:val="20"/>
        </w:rPr>
        <w:t>.593-</w:t>
      </w:r>
      <w:r w:rsidR="002D4780" w:rsidRPr="00F72AF0">
        <w:rPr>
          <w:sz w:val="20"/>
        </w:rPr>
        <w:t>94</w:t>
      </w:r>
      <w:r w:rsidRPr="00A01B62">
        <w:rPr>
          <w:sz w:val="20"/>
        </w:rPr>
        <w:t xml:space="preserve">] </w:t>
      </w:r>
      <w:r w:rsidR="002D4780" w:rsidRPr="00F72AF0">
        <w:t>Mary was far from a saint whose great worthiness Christians should copy</w:t>
      </w:r>
      <w:r w:rsidRPr="00A01B62">
        <w:t xml:space="preserve">. </w:t>
      </w:r>
      <w:r w:rsidR="002D4780" w:rsidRPr="00F72AF0">
        <w:t>She was an example of utter worthlessness</w:t>
      </w:r>
      <w:r w:rsidRPr="00A01B62">
        <w:t>,</w:t>
      </w:r>
      <w:r>
        <w:t xml:space="preserve"> </w:t>
      </w:r>
      <w:r w:rsidR="002D4780" w:rsidRPr="00F72AF0">
        <w:t>blessed by God</w:t>
      </w:r>
      <w:r w:rsidRPr="00A01B62">
        <w:t>.</w:t>
      </w:r>
      <w:r>
        <w:t>”</w:t>
      </w:r>
      <w:r w:rsidRPr="00A01B62">
        <w:t xml:space="preserve"> (</w:t>
      </w:r>
      <w:r w:rsidR="002D4780" w:rsidRPr="00F72AF0">
        <w:t>Kittelson 166</w:t>
      </w:r>
      <w:r w:rsidRPr="00A01B62">
        <w:t>)</w:t>
      </w:r>
    </w:p>
    <w:p w14:paraId="7518D447" w14:textId="77777777" w:rsidR="002D4780" w:rsidRDefault="002D4780" w:rsidP="009B3C33">
      <w:pPr>
        <w:widowControl w:val="0"/>
      </w:pPr>
    </w:p>
    <w:p w14:paraId="54949EB4" w14:textId="77777777" w:rsidR="002D4780" w:rsidRDefault="002D4780" w:rsidP="002D4780">
      <w:pPr>
        <w:widowControl w:val="0"/>
        <w:numPr>
          <w:ilvl w:val="0"/>
          <w:numId w:val="6"/>
        </w:numPr>
      </w:pPr>
      <w:r w:rsidRPr="002B7C89">
        <w:rPr>
          <w:b/>
        </w:rPr>
        <w:t>November 1521</w:t>
      </w:r>
      <w:r w:rsidR="00A01B62" w:rsidRPr="00A01B62">
        <w:t xml:space="preserve">: </w:t>
      </w:r>
      <w:r w:rsidRPr="003E4B57">
        <w:rPr>
          <w:b/>
          <w:i/>
        </w:rPr>
        <w:t>On Monastic Vows</w:t>
      </w:r>
    </w:p>
    <w:p w14:paraId="6499436B" w14:textId="77777777" w:rsidR="002D4780" w:rsidRDefault="002D4780" w:rsidP="002D4780">
      <w:pPr>
        <w:widowControl w:val="0"/>
        <w:numPr>
          <w:ilvl w:val="1"/>
          <w:numId w:val="6"/>
        </w:numPr>
      </w:pPr>
      <w:r>
        <w:t>monasticism</w:t>
      </w:r>
    </w:p>
    <w:p w14:paraId="66BC4C84" w14:textId="77777777" w:rsidR="002D4780" w:rsidRDefault="002D4780" w:rsidP="002D4780">
      <w:pPr>
        <w:widowControl w:val="0"/>
        <w:numPr>
          <w:ilvl w:val="2"/>
          <w:numId w:val="6"/>
        </w:numPr>
      </w:pPr>
      <w:r>
        <w:t>May 1521</w:t>
      </w:r>
      <w:r w:rsidR="00A01B62" w:rsidRPr="00A01B62">
        <w:t xml:space="preserve">: </w:t>
      </w:r>
      <w:r>
        <w:t>Luther</w:t>
      </w:r>
      <w:r w:rsidR="00A01B62" w:rsidRPr="00A01B62">
        <w:t xml:space="preserve"> </w:t>
      </w:r>
      <w:r w:rsidR="00A01B62">
        <w:t>“</w:t>
      </w:r>
      <w:r w:rsidRPr="00F72AF0">
        <w:t>heard that one of his Augustinian friends had left the order and had married</w:t>
      </w:r>
      <w:r w:rsidR="00A01B62" w:rsidRPr="00A01B62">
        <w:t xml:space="preserve">. </w:t>
      </w:r>
      <w:r w:rsidRPr="00F72AF0">
        <w:t>Luther neither condemned nor blessed the act</w:t>
      </w:r>
      <w:r w:rsidR="00A01B62" w:rsidRPr="00A01B62">
        <w:t>.</w:t>
      </w:r>
      <w:r w:rsidR="00A01B62">
        <w:t>”</w:t>
      </w:r>
      <w:r w:rsidR="00A01B62" w:rsidRPr="00A01B62">
        <w:t xml:space="preserve"> (</w:t>
      </w:r>
      <w:r w:rsidRPr="00F72AF0">
        <w:t>Kittelson 169</w:t>
      </w:r>
      <w:r w:rsidR="00A01B62" w:rsidRPr="00A01B62">
        <w:t>)</w:t>
      </w:r>
    </w:p>
    <w:p w14:paraId="60D04C54" w14:textId="77777777" w:rsidR="002D4780" w:rsidRDefault="002D4780" w:rsidP="002D4780">
      <w:pPr>
        <w:widowControl w:val="0"/>
        <w:numPr>
          <w:ilvl w:val="2"/>
          <w:numId w:val="6"/>
        </w:numPr>
      </w:pPr>
      <w:r>
        <w:t>August 1521</w:t>
      </w:r>
      <w:r w:rsidR="00A01B62" w:rsidRPr="00A01B62">
        <w:t xml:space="preserve">: </w:t>
      </w:r>
      <w:r w:rsidR="00A01B62">
        <w:t>“</w:t>
      </w:r>
      <w:r w:rsidRPr="00F72AF0">
        <w:t>he had confessed to Melanchthon</w:t>
      </w:r>
      <w:r w:rsidR="00A01B62" w:rsidRPr="00A01B62">
        <w:t xml:space="preserve">, </w:t>
      </w:r>
      <w:r w:rsidR="00A01B62">
        <w:t>“</w:t>
      </w:r>
      <w:r w:rsidRPr="00F72AF0">
        <w:t>If Christ were here</w:t>
      </w:r>
      <w:r w:rsidR="00A01B62" w:rsidRPr="00A01B62">
        <w:t>,</w:t>
      </w:r>
      <w:r w:rsidR="00A01B62">
        <w:t xml:space="preserve"> </w:t>
      </w:r>
      <w:r w:rsidRPr="00F72AF0">
        <w:t>I do not doubt he would dissolve these chains and would annul all vows</w:t>
      </w:r>
      <w:r w:rsidR="00A01B62" w:rsidRPr="00A01B62">
        <w:t>.</w:t>
      </w:r>
      <w:r w:rsidR="00E055E2" w:rsidRPr="00E055E2">
        <w:t>””</w:t>
      </w:r>
      <w:r w:rsidR="00A01B62" w:rsidRPr="00A01B62">
        <w:t xml:space="preserve"> (</w:t>
      </w:r>
      <w:r w:rsidR="003D0BAF" w:rsidRPr="003D0BAF">
        <w:rPr>
          <w:i/>
          <w:sz w:val="20"/>
        </w:rPr>
        <w:t>Luther</w:t>
      </w:r>
      <w:r w:rsidR="003D0BAF" w:rsidRPr="003D0BAF">
        <w:rPr>
          <w:sz w:val="20"/>
        </w:rPr>
        <w:t>’</w:t>
      </w:r>
      <w:r w:rsidR="003D0BAF" w:rsidRPr="003D0BAF">
        <w:rPr>
          <w:i/>
          <w:sz w:val="20"/>
        </w:rPr>
        <w:t>s Works</w:t>
      </w:r>
      <w:r w:rsidRPr="00F72AF0">
        <w:rPr>
          <w:sz w:val="20"/>
        </w:rPr>
        <w:t xml:space="preserve"> 48</w:t>
      </w:r>
      <w:r w:rsidR="00DD65B5">
        <w:rPr>
          <w:sz w:val="20"/>
        </w:rPr>
        <w:t>.</w:t>
      </w:r>
      <w:r w:rsidRPr="00F72AF0">
        <w:rPr>
          <w:sz w:val="20"/>
        </w:rPr>
        <w:t>286</w:t>
      </w:r>
      <w:r w:rsidR="00427B5B">
        <w:rPr>
          <w:sz w:val="20"/>
        </w:rPr>
        <w:t>;</w:t>
      </w:r>
      <w:r w:rsidR="00A01B62" w:rsidRPr="00A01B62">
        <w:rPr>
          <w:sz w:val="20"/>
        </w:rPr>
        <w:t xml:space="preserve"> </w:t>
      </w:r>
      <w:r w:rsidR="00DD65B5" w:rsidRPr="00DD65B5">
        <w:rPr>
          <w:i/>
          <w:sz w:val="20"/>
        </w:rPr>
        <w:t>Luthers Werke</w:t>
      </w:r>
      <w:r w:rsidR="00DD65B5" w:rsidRPr="00F72AF0">
        <w:rPr>
          <w:sz w:val="20"/>
        </w:rPr>
        <w:t xml:space="preserve"> </w:t>
      </w:r>
      <w:r w:rsidRPr="00DD65B5">
        <w:rPr>
          <w:i/>
          <w:sz w:val="20"/>
        </w:rPr>
        <w:t>Br</w:t>
      </w:r>
      <w:r w:rsidR="00DD65B5" w:rsidRPr="00DD65B5">
        <w:rPr>
          <w:i/>
          <w:sz w:val="20"/>
        </w:rPr>
        <w:t>iefe</w:t>
      </w:r>
      <w:r w:rsidRPr="00F72AF0">
        <w:rPr>
          <w:sz w:val="20"/>
        </w:rPr>
        <w:t xml:space="preserve"> 2</w:t>
      </w:r>
      <w:r w:rsidR="00DD65B5">
        <w:rPr>
          <w:sz w:val="20"/>
        </w:rPr>
        <w:t>.</w:t>
      </w:r>
      <w:r w:rsidRPr="00F72AF0">
        <w:rPr>
          <w:sz w:val="20"/>
        </w:rPr>
        <w:t>374</w:t>
      </w:r>
      <w:r w:rsidR="00A01B62" w:rsidRPr="00A01B62">
        <w:rPr>
          <w:sz w:val="20"/>
        </w:rPr>
        <w:t xml:space="preserve">) </w:t>
      </w:r>
      <w:r w:rsidR="00A01B62" w:rsidRPr="00A01B62">
        <w:t>(</w:t>
      </w:r>
      <w:r w:rsidRPr="00F72AF0">
        <w:t>Kittelson 171</w:t>
      </w:r>
      <w:r w:rsidR="00A01B62" w:rsidRPr="00A01B62">
        <w:t>)</w:t>
      </w:r>
    </w:p>
    <w:p w14:paraId="320D0D54" w14:textId="77777777" w:rsidR="002D4780" w:rsidRDefault="002D4780" w:rsidP="002D4780">
      <w:pPr>
        <w:widowControl w:val="0"/>
        <w:numPr>
          <w:ilvl w:val="2"/>
          <w:numId w:val="6"/>
        </w:numPr>
      </w:pPr>
      <w:r w:rsidRPr="00F72AF0">
        <w:t xml:space="preserve">August </w:t>
      </w:r>
      <w:r>
        <w:t>1521</w:t>
      </w:r>
      <w:r w:rsidR="00A01B62" w:rsidRPr="00A01B62">
        <w:t xml:space="preserve">: </w:t>
      </w:r>
      <w:r w:rsidR="00A01B62">
        <w:t>“</w:t>
      </w:r>
      <w:r w:rsidRPr="00F72AF0">
        <w:t>he received yet another of Carlstadt</w:t>
      </w:r>
      <w:r w:rsidR="00A01B62">
        <w:t>’</w:t>
      </w:r>
      <w:r w:rsidRPr="00F72AF0">
        <w:t>s essays</w:t>
      </w:r>
      <w:r w:rsidR="00A01B62" w:rsidRPr="00A01B62">
        <w:t xml:space="preserve">. </w:t>
      </w:r>
      <w:r w:rsidRPr="00F72AF0">
        <w:t>This time the restless spirit was arguing that vows of celibacy were themselves sinful and had to be broken</w:t>
      </w:r>
      <w:r w:rsidR="00A01B62" w:rsidRPr="00A01B62">
        <w:t xml:space="preserve">. </w:t>
      </w:r>
      <w:r w:rsidRPr="00F72AF0">
        <w:t>Luther declared that his friends</w:t>
      </w:r>
      <w:r w:rsidR="00A01B62" w:rsidRPr="00A01B62">
        <w:t xml:space="preserve"> </w:t>
      </w:r>
      <w:r w:rsidR="00A01B62">
        <w:t>“</w:t>
      </w:r>
      <w:r w:rsidRPr="00F72AF0">
        <w:t>will never force a wife on me</w:t>
      </w:r>
      <w:r w:rsidR="00A01B62" w:rsidRPr="00A01B62">
        <w:t>!</w:t>
      </w:r>
      <w:r w:rsidR="00E055E2" w:rsidRPr="00E055E2">
        <w:t>””</w:t>
      </w:r>
      <w:r w:rsidR="00A01B62" w:rsidRPr="00A01B62">
        <w:t xml:space="preserve"> (</w:t>
      </w:r>
      <w:r w:rsidR="00427B5B" w:rsidRPr="003D0BAF">
        <w:rPr>
          <w:i/>
          <w:sz w:val="20"/>
        </w:rPr>
        <w:t>Luther</w:t>
      </w:r>
      <w:r w:rsidR="00427B5B" w:rsidRPr="003D0BAF">
        <w:rPr>
          <w:sz w:val="20"/>
        </w:rPr>
        <w:t>’</w:t>
      </w:r>
      <w:r w:rsidR="00427B5B" w:rsidRPr="003D0BAF">
        <w:rPr>
          <w:i/>
          <w:sz w:val="20"/>
        </w:rPr>
        <w:t>s Works</w:t>
      </w:r>
      <w:r w:rsidR="00427B5B" w:rsidRPr="00F72AF0">
        <w:rPr>
          <w:sz w:val="20"/>
        </w:rPr>
        <w:t xml:space="preserve"> 48</w:t>
      </w:r>
      <w:r w:rsidR="00427B5B">
        <w:rPr>
          <w:sz w:val="20"/>
        </w:rPr>
        <w:t>.</w:t>
      </w:r>
      <w:r w:rsidR="00427B5B" w:rsidRPr="00F72AF0">
        <w:rPr>
          <w:sz w:val="20"/>
        </w:rPr>
        <w:t>290</w:t>
      </w:r>
      <w:r w:rsidR="00427B5B">
        <w:rPr>
          <w:sz w:val="20"/>
        </w:rPr>
        <w:t xml:space="preserve">; </w:t>
      </w:r>
      <w:r w:rsidR="00DD65B5" w:rsidRPr="00DD65B5">
        <w:rPr>
          <w:i/>
          <w:sz w:val="20"/>
        </w:rPr>
        <w:t>Luthers Werke</w:t>
      </w:r>
      <w:r w:rsidR="00DD65B5" w:rsidRPr="00F72AF0">
        <w:rPr>
          <w:sz w:val="20"/>
        </w:rPr>
        <w:t xml:space="preserve"> </w:t>
      </w:r>
      <w:r w:rsidRPr="00DD65B5">
        <w:rPr>
          <w:i/>
          <w:sz w:val="20"/>
        </w:rPr>
        <w:t>Br</w:t>
      </w:r>
      <w:r w:rsidR="00DD65B5" w:rsidRPr="00DD65B5">
        <w:rPr>
          <w:i/>
          <w:sz w:val="20"/>
        </w:rPr>
        <w:t>iefe</w:t>
      </w:r>
      <w:r w:rsidRPr="00F72AF0">
        <w:rPr>
          <w:sz w:val="20"/>
        </w:rPr>
        <w:t xml:space="preserve"> 2</w:t>
      </w:r>
      <w:r w:rsidR="00DD65B5">
        <w:rPr>
          <w:sz w:val="20"/>
        </w:rPr>
        <w:t>.</w:t>
      </w:r>
      <w:r w:rsidRPr="00F72AF0">
        <w:rPr>
          <w:sz w:val="20"/>
        </w:rPr>
        <w:t>377</w:t>
      </w:r>
      <w:r w:rsidR="00A01B62" w:rsidRPr="00A01B62">
        <w:rPr>
          <w:sz w:val="20"/>
        </w:rPr>
        <w:t xml:space="preserve">. </w:t>
      </w:r>
      <w:r w:rsidRPr="00F72AF0">
        <w:rPr>
          <w:sz w:val="20"/>
        </w:rPr>
        <w:t xml:space="preserve">See </w:t>
      </w:r>
      <w:r w:rsidR="003D0BAF" w:rsidRPr="003D0BAF">
        <w:rPr>
          <w:i/>
          <w:sz w:val="20"/>
        </w:rPr>
        <w:t>Luther</w:t>
      </w:r>
      <w:r w:rsidR="003D0BAF" w:rsidRPr="003D0BAF">
        <w:rPr>
          <w:sz w:val="20"/>
        </w:rPr>
        <w:t>’</w:t>
      </w:r>
      <w:r w:rsidR="003D0BAF" w:rsidRPr="003D0BAF">
        <w:rPr>
          <w:i/>
          <w:sz w:val="20"/>
        </w:rPr>
        <w:t>s Works</w:t>
      </w:r>
      <w:r w:rsidRPr="00F72AF0">
        <w:rPr>
          <w:sz w:val="20"/>
        </w:rPr>
        <w:t xml:space="preserve"> 48</w:t>
      </w:r>
      <w:r w:rsidR="00427B5B">
        <w:rPr>
          <w:sz w:val="20"/>
        </w:rPr>
        <w:t>.</w:t>
      </w:r>
      <w:r w:rsidRPr="00F72AF0">
        <w:rPr>
          <w:sz w:val="20"/>
        </w:rPr>
        <w:t>303</w:t>
      </w:r>
      <w:r w:rsidR="00427B5B">
        <w:rPr>
          <w:sz w:val="20"/>
        </w:rPr>
        <w:t xml:space="preserve">; </w:t>
      </w:r>
      <w:r w:rsidR="00427B5B" w:rsidRPr="00DD65B5">
        <w:rPr>
          <w:i/>
          <w:sz w:val="20"/>
        </w:rPr>
        <w:t>Luthers Werke</w:t>
      </w:r>
      <w:r w:rsidR="00427B5B" w:rsidRPr="00F72AF0">
        <w:rPr>
          <w:sz w:val="20"/>
        </w:rPr>
        <w:t xml:space="preserve"> </w:t>
      </w:r>
      <w:r w:rsidR="00427B5B" w:rsidRPr="00DD65B5">
        <w:rPr>
          <w:i/>
          <w:sz w:val="20"/>
        </w:rPr>
        <w:t>Briefe</w:t>
      </w:r>
      <w:r w:rsidR="00427B5B" w:rsidRPr="00F72AF0">
        <w:rPr>
          <w:sz w:val="20"/>
        </w:rPr>
        <w:t xml:space="preserve"> 2</w:t>
      </w:r>
      <w:r w:rsidR="00427B5B">
        <w:rPr>
          <w:sz w:val="20"/>
        </w:rPr>
        <w:t>.</w:t>
      </w:r>
      <w:r w:rsidR="00427B5B" w:rsidRPr="00F72AF0">
        <w:rPr>
          <w:sz w:val="20"/>
        </w:rPr>
        <w:t>385</w:t>
      </w:r>
      <w:r w:rsidR="00A01B62" w:rsidRPr="00A01B62">
        <w:rPr>
          <w:sz w:val="20"/>
        </w:rPr>
        <w:t xml:space="preserve">.) </w:t>
      </w:r>
      <w:r w:rsidR="00A01B62" w:rsidRPr="00A01B62">
        <w:t>(</w:t>
      </w:r>
      <w:r w:rsidRPr="00F72AF0">
        <w:t>Kittelson 169</w:t>
      </w:r>
      <w:r w:rsidR="00A01B62" w:rsidRPr="00A01B62">
        <w:t>)</w:t>
      </w:r>
    </w:p>
    <w:p w14:paraId="39C52F0D" w14:textId="77777777" w:rsidR="002D4780" w:rsidRDefault="00A01B62" w:rsidP="002D4780">
      <w:pPr>
        <w:widowControl w:val="0"/>
        <w:numPr>
          <w:ilvl w:val="2"/>
          <w:numId w:val="6"/>
        </w:numPr>
      </w:pPr>
      <w:r>
        <w:t>“</w:t>
      </w:r>
      <w:r w:rsidR="002D4780" w:rsidRPr="00F72AF0">
        <w:t>If the vow had been taken in order to make the taker more righteous</w:t>
      </w:r>
      <w:r w:rsidRPr="00A01B62">
        <w:t>,</w:t>
      </w:r>
      <w:r>
        <w:t xml:space="preserve"> </w:t>
      </w:r>
      <w:r w:rsidR="002D4780" w:rsidRPr="00F72AF0">
        <w:t>and if it still served this purpose</w:t>
      </w:r>
      <w:r w:rsidRPr="00A01B62">
        <w:t>,</w:t>
      </w:r>
      <w:r>
        <w:t xml:space="preserve"> </w:t>
      </w:r>
      <w:r w:rsidR="002D4780" w:rsidRPr="00F72AF0">
        <w:t>then it was idolatrous</w:t>
      </w:r>
      <w:r w:rsidRPr="00A01B62">
        <w:t xml:space="preserve">. </w:t>
      </w:r>
      <w:r w:rsidR="002D4780" w:rsidRPr="00F72AF0">
        <w:t>But if a Christian was able to serve freely within monastic vows</w:t>
      </w:r>
      <w:r w:rsidRPr="00A01B62">
        <w:t>,</w:t>
      </w:r>
      <w:r>
        <w:t xml:space="preserve"> </w:t>
      </w:r>
      <w:r w:rsidR="002D4780" w:rsidRPr="00F72AF0">
        <w:t>then there was no compulsion to reject them</w:t>
      </w:r>
      <w:r w:rsidRPr="00A01B62">
        <w:t xml:space="preserve">. </w:t>
      </w:r>
      <w:r w:rsidR="002D4780" w:rsidRPr="00F72AF0">
        <w:t>He therefore insisted that</w:t>
      </w:r>
      <w:r w:rsidRPr="00A01B62">
        <w:t xml:space="preserve"> </w:t>
      </w:r>
      <w:r>
        <w:t>“</w:t>
      </w:r>
      <w:r w:rsidR="002D4780" w:rsidRPr="00F72AF0">
        <w:t>According to Paul</w:t>
      </w:r>
      <w:r w:rsidRPr="00A01B62">
        <w:t>,</w:t>
      </w:r>
      <w:r>
        <w:t xml:space="preserve"> </w:t>
      </w:r>
      <w:r w:rsidR="002D4780" w:rsidRPr="00F72AF0">
        <w:t>the law is not law when you keep it of your own accord</w:t>
      </w:r>
      <w:r w:rsidRPr="00A01B62">
        <w:t xml:space="preserve">; </w:t>
      </w:r>
      <w:r w:rsidR="002D4780" w:rsidRPr="00F72AF0">
        <w:t>so too the vow is not a vow when you keep it freely</w:t>
      </w:r>
      <w:r w:rsidRPr="00A01B62">
        <w:t>.</w:t>
      </w:r>
      <w:r>
        <w:t>”</w:t>
      </w:r>
      <w:r w:rsidRPr="00A01B62">
        <w:t xml:space="preserve"> [</w:t>
      </w:r>
      <w:r w:rsidR="00DD65B5" w:rsidRPr="00DD65B5">
        <w:rPr>
          <w:i/>
          <w:sz w:val="20"/>
        </w:rPr>
        <w:t>Luthers Werke</w:t>
      </w:r>
      <w:r w:rsidR="002D4780" w:rsidRPr="00F72AF0">
        <w:rPr>
          <w:sz w:val="20"/>
        </w:rPr>
        <w:t xml:space="preserve"> 8</w:t>
      </w:r>
      <w:r w:rsidR="00DD65B5">
        <w:rPr>
          <w:sz w:val="20"/>
        </w:rPr>
        <w:t>.</w:t>
      </w:r>
      <w:r w:rsidR="002D4780" w:rsidRPr="00F72AF0">
        <w:rPr>
          <w:sz w:val="20"/>
        </w:rPr>
        <w:t>331</w:t>
      </w:r>
      <w:r w:rsidRPr="00A01B62">
        <w:rPr>
          <w:sz w:val="20"/>
        </w:rPr>
        <w:t xml:space="preserve">] </w:t>
      </w:r>
      <w:r w:rsidR="002D4780" w:rsidRPr="00F72AF0">
        <w:t>Luther sent these considerations to Wittenberg in two separate documents that totaled 280 theses</w:t>
      </w:r>
      <w:r w:rsidRPr="00A01B62">
        <w:t>.</w:t>
      </w:r>
      <w:r>
        <w:t>”</w:t>
      </w:r>
      <w:r w:rsidRPr="00A01B62">
        <w:t xml:space="preserve"> (</w:t>
      </w:r>
      <w:r w:rsidR="002D4780">
        <w:t>Kittelson 171</w:t>
      </w:r>
      <w:r w:rsidRPr="00A01B62">
        <w:t>)</w:t>
      </w:r>
    </w:p>
    <w:p w14:paraId="5CAACFE6" w14:textId="77777777" w:rsidR="002D4780" w:rsidRDefault="002D4780" w:rsidP="002D4780">
      <w:pPr>
        <w:widowControl w:val="0"/>
        <w:numPr>
          <w:ilvl w:val="2"/>
          <w:numId w:val="6"/>
        </w:numPr>
      </w:pPr>
      <w:r w:rsidRPr="00F72AF0">
        <w:t>November 11</w:t>
      </w:r>
      <w:r w:rsidR="00A01B62" w:rsidRPr="00A01B62">
        <w:t>,</w:t>
      </w:r>
      <w:r w:rsidR="00A01B62">
        <w:t xml:space="preserve"> </w:t>
      </w:r>
      <w:r>
        <w:t>1521</w:t>
      </w:r>
      <w:r w:rsidR="00A01B62" w:rsidRPr="00A01B62">
        <w:t xml:space="preserve">: </w:t>
      </w:r>
      <w:r>
        <w:t>letter to Spalatin</w:t>
      </w:r>
      <w:r w:rsidR="00A01B62" w:rsidRPr="00A01B62">
        <w:t xml:space="preserve">: </w:t>
      </w:r>
      <w:r w:rsidR="00A01B62">
        <w:t>““</w:t>
      </w:r>
      <w:r w:rsidRPr="00F72AF0">
        <w:t>I have decided to attack monastic vows and to free the young people from that hell of celibacy</w:t>
      </w:r>
      <w:r w:rsidR="00A01B62" w:rsidRPr="00A01B62">
        <w:t>,</w:t>
      </w:r>
      <w:r w:rsidR="00A01B62">
        <w:t xml:space="preserve"> </w:t>
      </w:r>
      <w:r w:rsidRPr="00F72AF0">
        <w:t>totally unclean and condemned as it is through its burning and pollutions</w:t>
      </w:r>
      <w:r w:rsidR="00A01B62" w:rsidRPr="00A01B62">
        <w:t>.</w:t>
      </w:r>
      <w:r w:rsidR="00A01B62">
        <w:t>”</w:t>
      </w:r>
      <w:r w:rsidR="00A01B62" w:rsidRPr="00A01B62">
        <w:t xml:space="preserve"> (</w:t>
      </w:r>
      <w:r w:rsidR="003D0BAF" w:rsidRPr="003D0BAF">
        <w:rPr>
          <w:i/>
          <w:sz w:val="20"/>
        </w:rPr>
        <w:t>Luther</w:t>
      </w:r>
      <w:r w:rsidR="003D0BAF" w:rsidRPr="003D0BAF">
        <w:rPr>
          <w:sz w:val="20"/>
        </w:rPr>
        <w:t>’</w:t>
      </w:r>
      <w:r w:rsidR="003D0BAF" w:rsidRPr="003D0BAF">
        <w:rPr>
          <w:i/>
          <w:sz w:val="20"/>
        </w:rPr>
        <w:t>s Works</w:t>
      </w:r>
      <w:r>
        <w:rPr>
          <w:sz w:val="20"/>
        </w:rPr>
        <w:t xml:space="preserve"> 48</w:t>
      </w:r>
      <w:r w:rsidR="00DD65B5">
        <w:rPr>
          <w:sz w:val="20"/>
        </w:rPr>
        <w:t>.</w:t>
      </w:r>
      <w:r>
        <w:rPr>
          <w:sz w:val="20"/>
        </w:rPr>
        <w:t>328</w:t>
      </w:r>
      <w:r w:rsidR="00427B5B">
        <w:rPr>
          <w:sz w:val="20"/>
        </w:rPr>
        <w:t xml:space="preserve">; </w:t>
      </w:r>
      <w:r w:rsidR="00DD65B5" w:rsidRPr="00DD65B5">
        <w:rPr>
          <w:i/>
          <w:sz w:val="20"/>
        </w:rPr>
        <w:t>Luthers Werke</w:t>
      </w:r>
      <w:r w:rsidR="00DD65B5" w:rsidRPr="00F72AF0">
        <w:rPr>
          <w:sz w:val="20"/>
        </w:rPr>
        <w:t xml:space="preserve"> </w:t>
      </w:r>
      <w:r w:rsidRPr="00DD65B5">
        <w:rPr>
          <w:i/>
          <w:sz w:val="20"/>
        </w:rPr>
        <w:t>Br</w:t>
      </w:r>
      <w:r w:rsidR="00DD65B5" w:rsidRPr="00DD65B5">
        <w:rPr>
          <w:i/>
          <w:sz w:val="20"/>
        </w:rPr>
        <w:t>iefe</w:t>
      </w:r>
      <w:r w:rsidRPr="00F72AF0">
        <w:rPr>
          <w:sz w:val="20"/>
        </w:rPr>
        <w:t xml:space="preserve"> 2</w:t>
      </w:r>
      <w:r w:rsidR="00DD65B5">
        <w:rPr>
          <w:sz w:val="20"/>
        </w:rPr>
        <w:t>.</w:t>
      </w:r>
      <w:r w:rsidRPr="00F72AF0">
        <w:rPr>
          <w:sz w:val="20"/>
        </w:rPr>
        <w:t>403</w:t>
      </w:r>
      <w:r w:rsidR="00A01B62" w:rsidRPr="00A01B62">
        <w:rPr>
          <w:sz w:val="20"/>
        </w:rPr>
        <w:t xml:space="preserve">) </w:t>
      </w:r>
      <w:r w:rsidR="00A01B62" w:rsidRPr="00A01B62">
        <w:t>(</w:t>
      </w:r>
      <w:r>
        <w:t>Kittelson 171</w:t>
      </w:r>
      <w:r w:rsidR="00A01B62" w:rsidRPr="00A01B62">
        <w:t>)</w:t>
      </w:r>
    </w:p>
    <w:p w14:paraId="1FF6A404" w14:textId="77777777" w:rsidR="002D4780" w:rsidRDefault="002D4780" w:rsidP="002D4780">
      <w:pPr>
        <w:widowControl w:val="0"/>
        <w:numPr>
          <w:ilvl w:val="2"/>
          <w:numId w:val="6"/>
        </w:numPr>
      </w:pPr>
      <w:r>
        <w:lastRenderedPageBreak/>
        <w:t>November 12</w:t>
      </w:r>
      <w:r w:rsidR="00A01B62" w:rsidRPr="00A01B62">
        <w:t>,</w:t>
      </w:r>
      <w:r w:rsidR="00A01B62">
        <w:t xml:space="preserve"> </w:t>
      </w:r>
      <w:r>
        <w:t>1521</w:t>
      </w:r>
      <w:r w:rsidR="00A01B62" w:rsidRPr="00A01B62">
        <w:t xml:space="preserve">: </w:t>
      </w:r>
      <w:r w:rsidR="00A01B62">
        <w:t>“</w:t>
      </w:r>
      <w:r w:rsidR="00A01B62" w:rsidRPr="00A01B62">
        <w:t xml:space="preserve">. . . </w:t>
      </w:r>
      <w:r w:rsidRPr="00F72AF0">
        <w:t>13 of his fellow monks left the Augustinian cloister in Wittenberg</w:t>
      </w:r>
      <w:r w:rsidR="00A01B62" w:rsidRPr="00A01B62">
        <w:t>.</w:t>
      </w:r>
      <w:r w:rsidR="00A01B62">
        <w:t>”</w:t>
      </w:r>
      <w:r w:rsidR="00A01B62" w:rsidRPr="00A01B62">
        <w:t xml:space="preserve"> (</w:t>
      </w:r>
      <w:r>
        <w:t>Kittelson 171</w:t>
      </w:r>
      <w:r w:rsidR="00A01B62" w:rsidRPr="00A01B62">
        <w:t>)</w:t>
      </w:r>
    </w:p>
    <w:p w14:paraId="53FEF1C9" w14:textId="77777777" w:rsidR="002D4780" w:rsidRDefault="002D4780" w:rsidP="002D4780">
      <w:pPr>
        <w:widowControl w:val="0"/>
        <w:numPr>
          <w:ilvl w:val="2"/>
          <w:numId w:val="6"/>
        </w:numPr>
      </w:pPr>
      <w:r w:rsidRPr="00F72AF0">
        <w:rPr>
          <w:i/>
        </w:rPr>
        <w:t>On Monastic Vows</w:t>
      </w:r>
      <w:r w:rsidRPr="00F72AF0">
        <w:rPr>
          <w:iCs/>
        </w:rPr>
        <w:t xml:space="preserve"> </w:t>
      </w:r>
      <w:r>
        <w:rPr>
          <w:iCs/>
        </w:rPr>
        <w:t>was</w:t>
      </w:r>
      <w:r w:rsidR="00A01B62" w:rsidRPr="00A01B62">
        <w:rPr>
          <w:iCs/>
        </w:rPr>
        <w:t xml:space="preserve"> </w:t>
      </w:r>
      <w:r w:rsidR="00A01B62">
        <w:rPr>
          <w:iCs/>
        </w:rPr>
        <w:t>“</w:t>
      </w:r>
      <w:r w:rsidRPr="00F72AF0">
        <w:t>120 pages l</w:t>
      </w:r>
      <w:r>
        <w:t xml:space="preserve">ong and written in only 10 days </w:t>
      </w:r>
      <w:r w:rsidR="00A01B62" w:rsidRPr="00A01B62">
        <w:t>. . . [</w:t>
      </w:r>
      <w:r>
        <w:t>Luther</w:t>
      </w:r>
      <w:r w:rsidR="00A01B62" w:rsidRPr="00A01B62">
        <w:t xml:space="preserve">] </w:t>
      </w:r>
      <w:r w:rsidRPr="00F72AF0">
        <w:t>admitted that</w:t>
      </w:r>
      <w:r w:rsidR="00A01B62" w:rsidRPr="00A01B62">
        <w:t xml:space="preserve"> [</w:t>
      </w:r>
      <w:r>
        <w:t>his father</w:t>
      </w:r>
      <w:r w:rsidR="00A01B62" w:rsidRPr="00A01B62">
        <w:t xml:space="preserve">] </w:t>
      </w:r>
      <w:r w:rsidRPr="00F72AF0">
        <w:t>Hans</w:t>
      </w:r>
      <w:r w:rsidR="00A01B62" w:rsidRPr="00A01B62">
        <w:t xml:space="preserve"> [</w:t>
      </w:r>
      <w:r w:rsidRPr="00F72AF0">
        <w:t>171</w:t>
      </w:r>
      <w:r w:rsidR="00A01B62" w:rsidRPr="00A01B62">
        <w:t xml:space="preserve">] </w:t>
      </w:r>
      <w:r w:rsidRPr="00F72AF0">
        <w:t>had been right when he had asked if perhaps Luther had not been hearing the devil in the thunderstorm</w:t>
      </w:r>
      <w:r w:rsidR="00A01B62" w:rsidRPr="00A01B62">
        <w:t>.</w:t>
      </w:r>
      <w:r w:rsidR="00A01B62">
        <w:t>”</w:t>
      </w:r>
      <w:r w:rsidR="00A01B62" w:rsidRPr="00A01B62">
        <w:t xml:space="preserve"> (</w:t>
      </w:r>
      <w:r>
        <w:t>Kittelson 171-72</w:t>
      </w:r>
      <w:r w:rsidR="00A01B62" w:rsidRPr="00A01B62">
        <w:t>)</w:t>
      </w:r>
    </w:p>
    <w:p w14:paraId="768E9F08" w14:textId="77777777" w:rsidR="002D4780" w:rsidRDefault="002D4780" w:rsidP="002D4780">
      <w:pPr>
        <w:widowControl w:val="0"/>
        <w:numPr>
          <w:ilvl w:val="2"/>
          <w:numId w:val="6"/>
        </w:numPr>
      </w:pPr>
      <w:r>
        <w:t>Monastic vows</w:t>
      </w:r>
      <w:r w:rsidR="00A01B62" w:rsidRPr="00A01B62">
        <w:t xml:space="preserve"> </w:t>
      </w:r>
      <w:r w:rsidR="00A01B62">
        <w:t>“</w:t>
      </w:r>
      <w:r w:rsidRPr="00F72AF0">
        <w:t>could be freely taken</w:t>
      </w:r>
      <w:r w:rsidR="00A01B62" w:rsidRPr="00A01B62">
        <w:t>,</w:t>
      </w:r>
      <w:r w:rsidR="00A01B62">
        <w:t xml:space="preserve"> </w:t>
      </w:r>
      <w:r w:rsidRPr="00F72AF0">
        <w:t>but were not to be legally binding</w:t>
      </w:r>
      <w:r w:rsidR="00A01B62" w:rsidRPr="00A01B62">
        <w:t xml:space="preserve">. </w:t>
      </w:r>
      <w:r w:rsidRPr="00F72AF0">
        <w:t>Above all</w:t>
      </w:r>
      <w:r w:rsidR="00A01B62" w:rsidRPr="00A01B62">
        <w:t>,</w:t>
      </w:r>
      <w:r w:rsidR="00A01B62">
        <w:t xml:space="preserve"> </w:t>
      </w:r>
      <w:r w:rsidRPr="00F72AF0">
        <w:t>such vows went against the law of love</w:t>
      </w:r>
      <w:r w:rsidR="00A01B62" w:rsidRPr="00A01B62">
        <w:t>,</w:t>
      </w:r>
      <w:r w:rsidR="00A01B62">
        <w:t xml:space="preserve"> </w:t>
      </w:r>
      <w:r w:rsidRPr="00F72AF0">
        <w:t>and in particular love for one</w:t>
      </w:r>
      <w:r w:rsidR="00A01B62">
        <w:t>’</w:t>
      </w:r>
      <w:r w:rsidRPr="00F72AF0">
        <w:t>s parents</w:t>
      </w:r>
      <w:r w:rsidR="00A01B62" w:rsidRPr="00A01B62">
        <w:t xml:space="preserve">. </w:t>
      </w:r>
      <w:r w:rsidRPr="00F72AF0">
        <w:t>By being in a monastery and withdrawing from the world</w:t>
      </w:r>
      <w:r w:rsidR="00A01B62" w:rsidRPr="00A01B62">
        <w:t>,</w:t>
      </w:r>
      <w:r w:rsidR="00A01B62">
        <w:t xml:space="preserve"> </w:t>
      </w:r>
      <w:r w:rsidRPr="00F72AF0">
        <w:t>he could do nothing to help others</w:t>
      </w:r>
      <w:r w:rsidR="00A01B62" w:rsidRPr="00A01B62">
        <w:t xml:space="preserve">. </w:t>
      </w:r>
      <w:r w:rsidR="00A01B62">
        <w:t>“</w:t>
      </w:r>
      <w:r w:rsidRPr="00F72AF0">
        <w:t>Therefore</w:t>
      </w:r>
      <w:r w:rsidR="00A01B62" w:rsidRPr="00A01B62">
        <w:t>,</w:t>
      </w:r>
      <w:r w:rsidR="00A01B62">
        <w:t>”</w:t>
      </w:r>
      <w:r w:rsidR="00A01B62" w:rsidRPr="00A01B62">
        <w:t xml:space="preserve"> </w:t>
      </w:r>
      <w:r w:rsidRPr="00F72AF0">
        <w:t>he concluded</w:t>
      </w:r>
      <w:r w:rsidR="00A01B62" w:rsidRPr="00A01B62">
        <w:t xml:space="preserve">, </w:t>
      </w:r>
      <w:r w:rsidR="00A01B62">
        <w:t>“</w:t>
      </w:r>
      <w:r w:rsidRPr="00F72AF0">
        <w:t>we may keep our vows</w:t>
      </w:r>
      <w:r w:rsidR="00A01B62" w:rsidRPr="00A01B62">
        <w:t>,</w:t>
      </w:r>
      <w:r w:rsidR="00A01B62">
        <w:t xml:space="preserve"> </w:t>
      </w:r>
      <w:r w:rsidRPr="00F72AF0">
        <w:t>but we are not obligated to do so</w:t>
      </w:r>
      <w:r w:rsidR="00A01B62" w:rsidRPr="00A01B62">
        <w:t>,</w:t>
      </w:r>
      <w:r w:rsidR="00A01B62">
        <w:t xml:space="preserve"> </w:t>
      </w:r>
      <w:r w:rsidRPr="00F72AF0">
        <w:t>because love is our only obligation</w:t>
      </w:r>
      <w:r w:rsidR="00A01B62" w:rsidRPr="00A01B62">
        <w:t>.</w:t>
      </w:r>
      <w:r w:rsidR="00A01B62">
        <w:t>”</w:t>
      </w:r>
      <w:r w:rsidR="00A01B62" w:rsidRPr="00A01B62">
        <w:t xml:space="preserve"> </w:t>
      </w:r>
      <w:r w:rsidRPr="00F72AF0">
        <w:t>He closed with the advice that those who were thinking of leaving a monastery or convent should first examine their consciences</w:t>
      </w:r>
      <w:r w:rsidR="00A01B62" w:rsidRPr="00A01B62">
        <w:t xml:space="preserve">. </w:t>
      </w:r>
      <w:r w:rsidRPr="00F72AF0">
        <w:t>If they had taken those vows because they then thought they would be pleasing God but now thought they could serve God</w:t>
      </w:r>
      <w:r w:rsidR="00A01B62">
        <w:t>’</w:t>
      </w:r>
      <w:r w:rsidRPr="00F72AF0">
        <w:t>s creatures better in the outside world</w:t>
      </w:r>
      <w:r w:rsidR="00A01B62" w:rsidRPr="00A01B62">
        <w:t>,</w:t>
      </w:r>
      <w:r w:rsidR="00A01B62">
        <w:t xml:space="preserve"> </w:t>
      </w:r>
      <w:r w:rsidRPr="00F72AF0">
        <w:t>they should freely leave</w:t>
      </w:r>
      <w:r w:rsidR="00A01B62" w:rsidRPr="00A01B62">
        <w:t>.</w:t>
      </w:r>
      <w:r w:rsidR="00A01B62">
        <w:t>”</w:t>
      </w:r>
      <w:r w:rsidR="00A01B62" w:rsidRPr="00A01B62">
        <w:t xml:space="preserve"> (</w:t>
      </w:r>
      <w:r w:rsidR="00427B5B" w:rsidRPr="003D0BAF">
        <w:rPr>
          <w:i/>
          <w:sz w:val="20"/>
        </w:rPr>
        <w:t>Luther</w:t>
      </w:r>
      <w:r w:rsidR="00427B5B" w:rsidRPr="003D0BAF">
        <w:rPr>
          <w:sz w:val="20"/>
        </w:rPr>
        <w:t>’</w:t>
      </w:r>
      <w:r w:rsidR="00427B5B" w:rsidRPr="003D0BAF">
        <w:rPr>
          <w:i/>
          <w:sz w:val="20"/>
        </w:rPr>
        <w:t>s Works</w:t>
      </w:r>
      <w:r w:rsidR="00427B5B" w:rsidRPr="00F72AF0">
        <w:rPr>
          <w:sz w:val="20"/>
        </w:rPr>
        <w:t xml:space="preserve"> 44</w:t>
      </w:r>
      <w:r w:rsidR="00427B5B">
        <w:rPr>
          <w:sz w:val="20"/>
        </w:rPr>
        <w:t>.</w:t>
      </w:r>
      <w:r w:rsidR="00427B5B" w:rsidRPr="00F72AF0">
        <w:rPr>
          <w:sz w:val="20"/>
        </w:rPr>
        <w:t>393</w:t>
      </w:r>
      <w:r w:rsidR="00427B5B">
        <w:rPr>
          <w:sz w:val="20"/>
        </w:rPr>
        <w:t xml:space="preserve">; </w:t>
      </w:r>
      <w:r w:rsidR="00DD65B5" w:rsidRPr="00DD65B5">
        <w:rPr>
          <w:i/>
          <w:sz w:val="20"/>
        </w:rPr>
        <w:t>Luthers Werke</w:t>
      </w:r>
      <w:r w:rsidRPr="00F72AF0">
        <w:rPr>
          <w:sz w:val="20"/>
        </w:rPr>
        <w:t xml:space="preserve"> 8</w:t>
      </w:r>
      <w:r w:rsidR="00DD65B5">
        <w:rPr>
          <w:sz w:val="20"/>
        </w:rPr>
        <w:t>.</w:t>
      </w:r>
      <w:r w:rsidRPr="00F72AF0">
        <w:rPr>
          <w:sz w:val="20"/>
        </w:rPr>
        <w:t>664</w:t>
      </w:r>
      <w:r w:rsidR="00A01B62" w:rsidRPr="00A01B62">
        <w:rPr>
          <w:sz w:val="20"/>
        </w:rPr>
        <w:t xml:space="preserve">) </w:t>
      </w:r>
      <w:r w:rsidR="00A01B62" w:rsidRPr="00A01B62">
        <w:t>(</w:t>
      </w:r>
      <w:r w:rsidRPr="00F72AF0">
        <w:t>Kittelson 172</w:t>
      </w:r>
      <w:r w:rsidR="00A01B62" w:rsidRPr="00A01B62">
        <w:t>)</w:t>
      </w:r>
    </w:p>
    <w:p w14:paraId="5877EF24" w14:textId="77777777" w:rsidR="002D4780" w:rsidRDefault="002D4780" w:rsidP="009B3C33">
      <w:pPr>
        <w:pStyle w:val="Heading2"/>
      </w:pPr>
      <w:r>
        <w:br w:type="page"/>
      </w:r>
      <w:bookmarkStart w:id="12" w:name="_Toc502802701"/>
      <w:r w:rsidR="00AF3C3E" w:rsidRPr="00BC48EA">
        <w:lastRenderedPageBreak/>
        <w:t>Against Good Works</w:t>
      </w:r>
      <w:bookmarkEnd w:id="12"/>
    </w:p>
    <w:p w14:paraId="0C1E0E06" w14:textId="77777777" w:rsidR="002D4780" w:rsidRDefault="002D4780" w:rsidP="009B3C33">
      <w:pPr>
        <w:widowControl w:val="0"/>
      </w:pPr>
    </w:p>
    <w:p w14:paraId="780CBCC4" w14:textId="77777777" w:rsidR="002D4780" w:rsidRDefault="002D4780" w:rsidP="009B3C33">
      <w:pPr>
        <w:widowControl w:val="0"/>
      </w:pPr>
    </w:p>
    <w:p w14:paraId="1BB29B13" w14:textId="77777777" w:rsidR="002D4780" w:rsidRDefault="002D4780" w:rsidP="002D4780">
      <w:pPr>
        <w:numPr>
          <w:ilvl w:val="0"/>
          <w:numId w:val="7"/>
        </w:numPr>
      </w:pPr>
      <w:r w:rsidRPr="003F09E7">
        <w:rPr>
          <w:b/>
        </w:rPr>
        <w:t>August 1518</w:t>
      </w:r>
      <w:r w:rsidR="00A01B62" w:rsidRPr="00A01B62">
        <w:t xml:space="preserve">: </w:t>
      </w:r>
      <w:r w:rsidRPr="003F09E7">
        <w:rPr>
          <w:b/>
          <w:i/>
        </w:rPr>
        <w:t>Resolutions Concerning the 95 Theses</w:t>
      </w:r>
    </w:p>
    <w:p w14:paraId="2DF3E2B9" w14:textId="77777777" w:rsidR="002D4780" w:rsidRPr="001A0219" w:rsidRDefault="002D4780" w:rsidP="002D4780">
      <w:pPr>
        <w:numPr>
          <w:ilvl w:val="1"/>
          <w:numId w:val="7"/>
        </w:numPr>
      </w:pPr>
      <w:r>
        <w:rPr>
          <w:iCs/>
        </w:rPr>
        <w:t>penitence vs</w:t>
      </w:r>
      <w:r w:rsidR="00A01B62" w:rsidRPr="00A01B62">
        <w:rPr>
          <w:iCs/>
        </w:rPr>
        <w:t xml:space="preserve">. </w:t>
      </w:r>
      <w:r>
        <w:rPr>
          <w:iCs/>
        </w:rPr>
        <w:t>penance</w:t>
      </w:r>
    </w:p>
    <w:p w14:paraId="004D9D3E" w14:textId="77777777" w:rsidR="002D4780" w:rsidRDefault="00A01B62" w:rsidP="002D4780">
      <w:pPr>
        <w:numPr>
          <w:ilvl w:val="2"/>
          <w:numId w:val="7"/>
        </w:numPr>
      </w:pPr>
      <w:r>
        <w:t>“</w:t>
      </w:r>
      <w:r w:rsidRPr="00A01B62">
        <w:t xml:space="preserve">. . . </w:t>
      </w:r>
      <w:r w:rsidR="002D4780" w:rsidRPr="00F72AF0">
        <w:t>God demanded not outward deeds but a changed heart and mind</w:t>
      </w:r>
      <w:r w:rsidRPr="00A01B62">
        <w:t xml:space="preserve">. </w:t>
      </w:r>
      <w:r>
        <w:t>“</w:t>
      </w:r>
      <w:r w:rsidR="002D4780" w:rsidRPr="00F72AF0">
        <w:t>Doing</w:t>
      </w:r>
      <w:r>
        <w:t>”</w:t>
      </w:r>
      <w:r w:rsidRPr="00A01B62">
        <w:t xml:space="preserve"> </w:t>
      </w:r>
      <w:r w:rsidR="002D4780" w:rsidRPr="00F72AF0">
        <w:t>had literally nothing to do with salvation</w:t>
      </w:r>
      <w:r w:rsidRPr="00A01B62">
        <w:t>,</w:t>
      </w:r>
      <w:r>
        <w:t xml:space="preserve"> </w:t>
      </w:r>
      <w:r w:rsidR="002D4780" w:rsidRPr="00F72AF0">
        <w:t>particularly with regard to indulgences</w:t>
      </w:r>
      <w:r w:rsidRPr="00A01B62">
        <w:t>.</w:t>
      </w:r>
      <w:r>
        <w:t>”</w:t>
      </w:r>
      <w:r w:rsidRPr="00A01B62">
        <w:t xml:space="preserve"> (</w:t>
      </w:r>
      <w:r w:rsidR="003D0BAF" w:rsidRPr="003D0BAF">
        <w:rPr>
          <w:i/>
          <w:sz w:val="20"/>
        </w:rPr>
        <w:t>Luther</w:t>
      </w:r>
      <w:r w:rsidR="003D0BAF" w:rsidRPr="003D0BAF">
        <w:rPr>
          <w:sz w:val="20"/>
        </w:rPr>
        <w:t>’</w:t>
      </w:r>
      <w:r w:rsidR="003D0BAF" w:rsidRPr="003D0BAF">
        <w:rPr>
          <w:i/>
          <w:sz w:val="20"/>
        </w:rPr>
        <w:t>s Works</w:t>
      </w:r>
      <w:r w:rsidR="002D4780">
        <w:rPr>
          <w:sz w:val="20"/>
        </w:rPr>
        <w:t xml:space="preserve"> 48</w:t>
      </w:r>
      <w:r w:rsidRPr="00A01B62">
        <w:rPr>
          <w:sz w:val="20"/>
        </w:rPr>
        <w:t>.</w:t>
      </w:r>
      <w:r w:rsidR="002D4780" w:rsidRPr="00F72AF0">
        <w:rPr>
          <w:sz w:val="20"/>
        </w:rPr>
        <w:t>65-68</w:t>
      </w:r>
      <w:r w:rsidR="00427B5B">
        <w:rPr>
          <w:sz w:val="20"/>
        </w:rPr>
        <w:t>;</w:t>
      </w:r>
      <w:r>
        <w:rPr>
          <w:sz w:val="20"/>
        </w:rPr>
        <w:t xml:space="preserve"> </w:t>
      </w:r>
      <w:r w:rsidR="00DD65B5" w:rsidRPr="00DD65B5">
        <w:rPr>
          <w:i/>
          <w:sz w:val="20"/>
        </w:rPr>
        <w:t>Luthers Werke</w:t>
      </w:r>
      <w:r w:rsidR="002D4780">
        <w:rPr>
          <w:sz w:val="20"/>
        </w:rPr>
        <w:t xml:space="preserve"> 1</w:t>
      </w:r>
      <w:r w:rsidRPr="00A01B62">
        <w:rPr>
          <w:sz w:val="20"/>
        </w:rPr>
        <w:t>.</w:t>
      </w:r>
      <w:r w:rsidR="00427B5B">
        <w:rPr>
          <w:sz w:val="20"/>
        </w:rPr>
        <w:t>525-</w:t>
      </w:r>
      <w:r w:rsidR="002D4780">
        <w:rPr>
          <w:sz w:val="20"/>
        </w:rPr>
        <w:t>26</w:t>
      </w:r>
      <w:r w:rsidRPr="00A01B62">
        <w:rPr>
          <w:sz w:val="20"/>
        </w:rPr>
        <w:t xml:space="preserve">) </w:t>
      </w:r>
      <w:r w:rsidRPr="00A01B62">
        <w:t>(</w:t>
      </w:r>
      <w:r w:rsidR="002D4780" w:rsidRPr="00F72AF0">
        <w:t>Kittelson 113</w:t>
      </w:r>
      <w:r w:rsidRPr="00A01B62">
        <w:t>)</w:t>
      </w:r>
    </w:p>
    <w:p w14:paraId="3C95F252" w14:textId="77777777" w:rsidR="002D4780" w:rsidRDefault="002D4780" w:rsidP="002D4780">
      <w:pPr>
        <w:numPr>
          <w:ilvl w:val="1"/>
          <w:numId w:val="7"/>
        </w:numPr>
      </w:pPr>
      <w:r>
        <w:t>on merit</w:t>
      </w:r>
    </w:p>
    <w:p w14:paraId="5F7E005E" w14:textId="77777777" w:rsidR="002D4780" w:rsidRPr="00681D25" w:rsidRDefault="00A01B62" w:rsidP="002D4780">
      <w:pPr>
        <w:numPr>
          <w:ilvl w:val="2"/>
          <w:numId w:val="7"/>
        </w:numPr>
      </w:pPr>
      <w:r>
        <w:t>“</w:t>
      </w:r>
      <w:r w:rsidRPr="00A01B62">
        <w:t xml:space="preserve">. . . </w:t>
      </w:r>
      <w:r w:rsidR="002D4780" w:rsidRPr="00F72AF0">
        <w:t>he assaulted the idea that the church possessed a treasury of merits from which</w:t>
      </w:r>
      <w:r w:rsidRPr="00A01B62">
        <w:t>,</w:t>
      </w:r>
      <w:r>
        <w:t xml:space="preserve"> </w:t>
      </w:r>
      <w:r w:rsidR="002D4780" w:rsidRPr="00F72AF0">
        <w:t>under the proper conditions</w:t>
      </w:r>
      <w:r w:rsidRPr="00A01B62">
        <w:t>,</w:t>
      </w:r>
      <w:r>
        <w:t xml:space="preserve"> </w:t>
      </w:r>
      <w:r w:rsidR="002D4780" w:rsidRPr="00F72AF0">
        <w:t>Christians could make withdrawals</w:t>
      </w:r>
      <w:r w:rsidRPr="00A01B62">
        <w:t xml:space="preserve">. </w:t>
      </w:r>
      <w:r w:rsidR="002D4780" w:rsidRPr="00F72AF0">
        <w:t>He insisted that no saint had been saintly enough to make any deposits in this treasury</w:t>
      </w:r>
      <w:r w:rsidRPr="00A01B62">
        <w:t xml:space="preserve">. </w:t>
      </w:r>
      <w:r w:rsidR="002D4780" w:rsidRPr="00F72AF0">
        <w:t>Only Christ had left behind a positive legacy</w:t>
      </w:r>
      <w:r w:rsidRPr="00A01B62">
        <w:t xml:space="preserve">. </w:t>
      </w:r>
      <w:r w:rsidR="002D4780" w:rsidRPr="00F72AF0">
        <w:t>He offered it freely</w:t>
      </w:r>
      <w:r w:rsidRPr="00A01B62">
        <w:t>,</w:t>
      </w:r>
      <w:r>
        <w:t xml:space="preserve"> </w:t>
      </w:r>
      <w:r w:rsidR="002D4780" w:rsidRPr="00F72AF0">
        <w:t>directly</w:t>
      </w:r>
      <w:r w:rsidRPr="00A01B62">
        <w:t>,</w:t>
      </w:r>
      <w:r>
        <w:t xml:space="preserve"> </w:t>
      </w:r>
      <w:r w:rsidR="002D4780" w:rsidRPr="00F72AF0">
        <w:t>and to all</w:t>
      </w:r>
      <w:r w:rsidRPr="00A01B62">
        <w:t xml:space="preserve">. </w:t>
      </w:r>
      <w:r w:rsidR="002D4780" w:rsidRPr="00F72AF0">
        <w:t>If the pope had any authority in this area</w:t>
      </w:r>
      <w:r w:rsidRPr="00A01B62">
        <w:t>,</w:t>
      </w:r>
      <w:r>
        <w:t xml:space="preserve"> </w:t>
      </w:r>
      <w:r w:rsidR="002D4780" w:rsidRPr="00F72AF0">
        <w:t>it extended only to penalties that he himself had established for violations of church law</w:t>
      </w:r>
      <w:r w:rsidRPr="00A01B62">
        <w:t>.</w:t>
      </w:r>
      <w:r>
        <w:t>”</w:t>
      </w:r>
      <w:r w:rsidRPr="00A01B62">
        <w:t xml:space="preserve"> (</w:t>
      </w:r>
      <w:r w:rsidR="002D4780" w:rsidRPr="00F72AF0">
        <w:t>Kittelson 114</w:t>
      </w:r>
      <w:r w:rsidRPr="00A01B62">
        <w:t>)</w:t>
      </w:r>
    </w:p>
    <w:p w14:paraId="7FE0F06F" w14:textId="77777777" w:rsidR="002D4780" w:rsidRDefault="002D4780" w:rsidP="009B3C33">
      <w:pPr>
        <w:widowControl w:val="0"/>
      </w:pPr>
    </w:p>
    <w:p w14:paraId="7374CDCE" w14:textId="77777777" w:rsidR="002D4780" w:rsidRPr="00625739" w:rsidRDefault="002D4780" w:rsidP="002D4780">
      <w:pPr>
        <w:numPr>
          <w:ilvl w:val="0"/>
          <w:numId w:val="7"/>
        </w:numPr>
      </w:pPr>
      <w:r>
        <w:rPr>
          <w:b/>
        </w:rPr>
        <w:t>December 1521-February 1522</w:t>
      </w:r>
      <w:r w:rsidR="00A01B62" w:rsidRPr="00A01B62">
        <w:t xml:space="preserve">: </w:t>
      </w:r>
      <w:r>
        <w:rPr>
          <w:b/>
        </w:rPr>
        <w:t>Luther</w:t>
      </w:r>
      <w:r w:rsidR="00A01B62">
        <w:rPr>
          <w:b/>
        </w:rPr>
        <w:t>’</w:t>
      </w:r>
      <w:r>
        <w:rPr>
          <w:b/>
        </w:rPr>
        <w:t>s translation of the New Testament</w:t>
      </w:r>
    </w:p>
    <w:p w14:paraId="63083EDC" w14:textId="77777777" w:rsidR="002D4780" w:rsidRPr="00F72AF0" w:rsidRDefault="00A01B62" w:rsidP="002D4780">
      <w:pPr>
        <w:numPr>
          <w:ilvl w:val="1"/>
          <w:numId w:val="7"/>
        </w:numPr>
      </w:pPr>
      <w:r>
        <w:t>“</w:t>
      </w:r>
      <w:r w:rsidR="002D4780" w:rsidRPr="00F72AF0">
        <w:t>The law</w:t>
      </w:r>
      <w:r w:rsidRPr="00A01B62">
        <w:t>,</w:t>
      </w:r>
      <w:r>
        <w:t xml:space="preserve"> </w:t>
      </w:r>
      <w:r w:rsidR="002D4780" w:rsidRPr="00F72AF0">
        <w:t>commandments</w:t>
      </w:r>
      <w:r w:rsidRPr="00A01B62">
        <w:t>,</w:t>
      </w:r>
      <w:r>
        <w:t xml:space="preserve"> </w:t>
      </w:r>
      <w:r w:rsidR="002D4780" w:rsidRPr="00F72AF0">
        <w:t>and regulations had their place</w:t>
      </w:r>
      <w:r w:rsidRPr="00A01B62">
        <w:t xml:space="preserve">. </w:t>
      </w:r>
      <w:r w:rsidR="002D4780" w:rsidRPr="00F72AF0">
        <w:t>Their chief task was to condemn everyone at all times</w:t>
      </w:r>
      <w:r w:rsidRPr="00A01B62">
        <w:t xml:space="preserve">. </w:t>
      </w:r>
      <w:r>
        <w:t>“</w:t>
      </w:r>
      <w:r w:rsidR="002D4780" w:rsidRPr="00F72AF0">
        <w:t>How</w:t>
      </w:r>
      <w:r w:rsidRPr="00A01B62">
        <w:t>,</w:t>
      </w:r>
      <w:r>
        <w:t>”</w:t>
      </w:r>
      <w:r w:rsidRPr="00A01B62">
        <w:t xml:space="preserve"> </w:t>
      </w:r>
      <w:r w:rsidR="002D4780" w:rsidRPr="00F72AF0">
        <w:t>he asked</w:t>
      </w:r>
      <w:r w:rsidRPr="00A01B62">
        <w:t xml:space="preserve">, </w:t>
      </w:r>
      <w:r>
        <w:t>“</w:t>
      </w:r>
      <w:r w:rsidR="002D4780" w:rsidRPr="00F72AF0">
        <w:t>can anyone prepare himself to be good with works when he never does a good work without some reluctance or reticence inside him</w:t>
      </w:r>
      <w:r w:rsidRPr="00A01B62">
        <w:t xml:space="preserve">? </w:t>
      </w:r>
      <w:r w:rsidR="002D4780" w:rsidRPr="00F72AF0">
        <w:t>How can it be possible for God to delight in works that grow out of reluctant and resisting hearts</w:t>
      </w:r>
      <w:r w:rsidRPr="00A01B62">
        <w:t>?</w:t>
      </w:r>
      <w:r>
        <w:t>”</w:t>
      </w:r>
      <w:r w:rsidRPr="00A01B62">
        <w:t xml:space="preserve"> </w:t>
      </w:r>
      <w:r w:rsidR="002D4780" w:rsidRPr="00F72AF0">
        <w:t>For Luther the Scriptures</w:t>
      </w:r>
      <w:r w:rsidRPr="00A01B62">
        <w:t>,</w:t>
      </w:r>
      <w:r>
        <w:t xml:space="preserve"> </w:t>
      </w:r>
      <w:r w:rsidR="002D4780" w:rsidRPr="00F72AF0">
        <w:t>and in particular Paul in his letter to the Romans</w:t>
      </w:r>
      <w:r w:rsidRPr="00A01B62">
        <w:t>,</w:t>
      </w:r>
      <w:r>
        <w:t xml:space="preserve"> </w:t>
      </w:r>
      <w:r w:rsidR="002D4780" w:rsidRPr="00F72AF0">
        <w:t>were absolutely clear about the law and right living</w:t>
      </w:r>
      <w:r w:rsidRPr="00A01B62">
        <w:t xml:space="preserve">. </w:t>
      </w:r>
      <w:r>
        <w:t>“</w:t>
      </w:r>
      <w:r w:rsidR="002D4780" w:rsidRPr="00F72AF0">
        <w:t>To fulfill the law is to do its works happily and in love</w:t>
      </w:r>
      <w:r w:rsidRPr="00A01B62">
        <w:t>,</w:t>
      </w:r>
      <w:r>
        <w:t xml:space="preserve"> </w:t>
      </w:r>
      <w:r w:rsidR="002D4780" w:rsidRPr="00F72AF0">
        <w:t>and freely without the compulsion of the law to live godly and virtuous lives as if there were no law or punishment</w:t>
      </w:r>
      <w:r w:rsidRPr="00A01B62">
        <w:t>.</w:t>
      </w:r>
      <w:r>
        <w:t>”</w:t>
      </w:r>
      <w:r w:rsidRPr="00A01B62">
        <w:t xml:space="preserve"> [</w:t>
      </w:r>
      <w:r w:rsidR="003D0BAF" w:rsidRPr="003D0BAF">
        <w:rPr>
          <w:i/>
          <w:sz w:val="20"/>
        </w:rPr>
        <w:t>Luther</w:t>
      </w:r>
      <w:r w:rsidR="003D0BAF" w:rsidRPr="003D0BAF">
        <w:rPr>
          <w:sz w:val="20"/>
        </w:rPr>
        <w:t>’</w:t>
      </w:r>
      <w:r w:rsidR="003D0BAF" w:rsidRPr="003D0BAF">
        <w:rPr>
          <w:i/>
          <w:sz w:val="20"/>
        </w:rPr>
        <w:t>s Works</w:t>
      </w:r>
      <w:r w:rsidR="002D4780">
        <w:rPr>
          <w:sz w:val="20"/>
        </w:rPr>
        <w:t xml:space="preserve"> 35</w:t>
      </w:r>
      <w:r w:rsidRPr="00A01B62">
        <w:rPr>
          <w:sz w:val="20"/>
        </w:rPr>
        <w:t>.</w:t>
      </w:r>
      <w:r w:rsidR="002D4780" w:rsidRPr="00F72AF0">
        <w:rPr>
          <w:sz w:val="20"/>
        </w:rPr>
        <w:t>368</w:t>
      </w:r>
      <w:r w:rsidR="00427B5B">
        <w:rPr>
          <w:sz w:val="20"/>
        </w:rPr>
        <w:t>;</w:t>
      </w:r>
      <w:r>
        <w:rPr>
          <w:sz w:val="20"/>
        </w:rPr>
        <w:t xml:space="preserve"> </w:t>
      </w:r>
      <w:r w:rsidR="00DD65B5" w:rsidRPr="00DD65B5">
        <w:rPr>
          <w:i/>
          <w:sz w:val="20"/>
        </w:rPr>
        <w:t>Luthers Werke deutsche Bibel</w:t>
      </w:r>
      <w:r w:rsidR="002D4780">
        <w:rPr>
          <w:sz w:val="20"/>
        </w:rPr>
        <w:t xml:space="preserve"> 7</w:t>
      </w:r>
      <w:r w:rsidRPr="00A01B62">
        <w:rPr>
          <w:sz w:val="20"/>
        </w:rPr>
        <w:t>.</w:t>
      </w:r>
      <w:r w:rsidR="002D4780">
        <w:rPr>
          <w:sz w:val="20"/>
        </w:rPr>
        <w:t>6</w:t>
      </w:r>
      <w:r w:rsidRPr="00A01B62">
        <w:rPr>
          <w:sz w:val="20"/>
        </w:rPr>
        <w:t xml:space="preserve">] </w:t>
      </w:r>
      <w:r w:rsidR="002D4780" w:rsidRPr="00F72AF0">
        <w:t>No one</w:t>
      </w:r>
      <w:r w:rsidRPr="00A01B62">
        <w:t>,</w:t>
      </w:r>
      <w:r>
        <w:t xml:space="preserve"> </w:t>
      </w:r>
      <w:r w:rsidR="002D4780" w:rsidRPr="00F72AF0">
        <w:t>not even the most pious Christian</w:t>
      </w:r>
      <w:r w:rsidRPr="00A01B62">
        <w:t>,</w:t>
      </w:r>
      <w:r>
        <w:t xml:space="preserve"> </w:t>
      </w:r>
      <w:r w:rsidR="002D4780" w:rsidRPr="00F72AF0">
        <w:t>could fulfill this requirement—ever</w:t>
      </w:r>
      <w:r w:rsidRPr="00A01B62">
        <w:t>.</w:t>
      </w:r>
      <w:r>
        <w:t>”</w:t>
      </w:r>
      <w:r w:rsidRPr="00A01B62">
        <w:t xml:space="preserve"> (</w:t>
      </w:r>
      <w:r w:rsidR="002D4780" w:rsidRPr="00F72AF0">
        <w:t>Kittelson 176</w:t>
      </w:r>
      <w:r w:rsidRPr="00A01B62">
        <w:t>)</w:t>
      </w:r>
    </w:p>
    <w:p w14:paraId="4E6074D5" w14:textId="77777777" w:rsidR="002D4780" w:rsidRPr="00F72AF0" w:rsidRDefault="00A01B62" w:rsidP="002D4780">
      <w:pPr>
        <w:numPr>
          <w:ilvl w:val="1"/>
          <w:numId w:val="7"/>
        </w:numPr>
      </w:pPr>
      <w:r>
        <w:t>“</w:t>
      </w:r>
      <w:r w:rsidR="002D4780" w:rsidRPr="00F72AF0">
        <w:t>Therefore the law was also a hammer that smashed down human pride and prepared Christians to hear the gospel once again</w:t>
      </w:r>
      <w:r w:rsidRPr="00A01B62">
        <w:t>,</w:t>
      </w:r>
      <w:r>
        <w:t xml:space="preserve"> </w:t>
      </w:r>
      <w:r w:rsidR="002D4780" w:rsidRPr="00F72AF0">
        <w:t>because</w:t>
      </w:r>
      <w:r w:rsidRPr="00A01B62">
        <w:t xml:space="preserve"> </w:t>
      </w:r>
      <w:r>
        <w:t>“</w:t>
      </w:r>
      <w:r w:rsidR="002D4780" w:rsidRPr="00F72AF0">
        <w:t>to know</w:t>
      </w:r>
      <w:r w:rsidRPr="00A01B62">
        <w:t xml:space="preserve"> [</w:t>
      </w:r>
      <w:r w:rsidR="002D4780" w:rsidRPr="00F72AF0">
        <w:t>Christ</w:t>
      </w:r>
      <w:r>
        <w:t>’</w:t>
      </w:r>
      <w:r w:rsidR="002D4780" w:rsidRPr="00F72AF0">
        <w:t>s</w:t>
      </w:r>
      <w:r w:rsidRPr="00A01B62">
        <w:t xml:space="preserve">] </w:t>
      </w:r>
      <w:r w:rsidR="002D4780" w:rsidRPr="00F72AF0">
        <w:t>works and the story of his life is not the same thing as to know the gospel</w:t>
      </w:r>
      <w:r w:rsidRPr="00A01B62">
        <w:t>,</w:t>
      </w:r>
      <w:r>
        <w:t xml:space="preserve"> </w:t>
      </w:r>
      <w:r w:rsidR="002D4780" w:rsidRPr="00F72AF0">
        <w:t>because it does not mean that you trust that he has vanquished sin</w:t>
      </w:r>
      <w:r w:rsidRPr="00A01B62">
        <w:t>,</w:t>
      </w:r>
      <w:r>
        <w:t xml:space="preserve"> </w:t>
      </w:r>
      <w:r w:rsidR="002D4780" w:rsidRPr="00F72AF0">
        <w:t>death</w:t>
      </w:r>
      <w:r w:rsidRPr="00A01B62">
        <w:t>,</w:t>
      </w:r>
      <w:r>
        <w:t xml:space="preserve"> </w:t>
      </w:r>
      <w:r w:rsidR="002D4780" w:rsidRPr="00F72AF0">
        <w:t>and the devil</w:t>
      </w:r>
      <w:r w:rsidRPr="00A01B62">
        <w:t>.</w:t>
      </w:r>
      <w:r w:rsidR="00E055E2" w:rsidRPr="00E055E2">
        <w:t>””</w:t>
      </w:r>
      <w:r w:rsidRPr="00A01B62">
        <w:t xml:space="preserve"> (</w:t>
      </w:r>
      <w:r w:rsidR="003D0BAF" w:rsidRPr="003D0BAF">
        <w:rPr>
          <w:i/>
          <w:sz w:val="20"/>
        </w:rPr>
        <w:t>Luther</w:t>
      </w:r>
      <w:r w:rsidR="003D0BAF" w:rsidRPr="003D0BAF">
        <w:rPr>
          <w:sz w:val="20"/>
        </w:rPr>
        <w:t>’</w:t>
      </w:r>
      <w:r w:rsidR="003D0BAF" w:rsidRPr="003D0BAF">
        <w:rPr>
          <w:i/>
          <w:sz w:val="20"/>
        </w:rPr>
        <w:t>s Works</w:t>
      </w:r>
      <w:r w:rsidR="002D4780">
        <w:rPr>
          <w:sz w:val="20"/>
        </w:rPr>
        <w:t xml:space="preserve"> 35</w:t>
      </w:r>
      <w:r w:rsidRPr="00A01B62">
        <w:rPr>
          <w:sz w:val="20"/>
        </w:rPr>
        <w:t>.</w:t>
      </w:r>
      <w:r w:rsidR="002D4780" w:rsidRPr="00F72AF0">
        <w:rPr>
          <w:sz w:val="20"/>
        </w:rPr>
        <w:t>361</w:t>
      </w:r>
      <w:r w:rsidR="00427B5B">
        <w:rPr>
          <w:sz w:val="20"/>
        </w:rPr>
        <w:t>;</w:t>
      </w:r>
      <w:r>
        <w:rPr>
          <w:sz w:val="20"/>
        </w:rPr>
        <w:t xml:space="preserve"> </w:t>
      </w:r>
      <w:r w:rsidR="00DD65B5" w:rsidRPr="00DD65B5">
        <w:rPr>
          <w:i/>
          <w:sz w:val="20"/>
        </w:rPr>
        <w:t>Luthers Werke deutsche Bibel</w:t>
      </w:r>
      <w:r w:rsidR="002D4780">
        <w:rPr>
          <w:sz w:val="20"/>
        </w:rPr>
        <w:t xml:space="preserve"> 6</w:t>
      </w:r>
      <w:r w:rsidRPr="00A01B62">
        <w:rPr>
          <w:sz w:val="20"/>
        </w:rPr>
        <w:t>.</w:t>
      </w:r>
      <w:r w:rsidR="002D4780">
        <w:rPr>
          <w:sz w:val="20"/>
        </w:rPr>
        <w:t>8</w:t>
      </w:r>
      <w:r w:rsidRPr="00A01B62">
        <w:rPr>
          <w:sz w:val="20"/>
        </w:rPr>
        <w:t xml:space="preserve">) </w:t>
      </w:r>
      <w:r w:rsidRPr="00A01B62">
        <w:t>(</w:t>
      </w:r>
      <w:r w:rsidR="002D4780" w:rsidRPr="00F72AF0">
        <w:t>Kittelson 176</w:t>
      </w:r>
      <w:r w:rsidRPr="00A01B62">
        <w:t>)</w:t>
      </w:r>
    </w:p>
    <w:p w14:paraId="656EF355" w14:textId="77777777" w:rsidR="002D4780" w:rsidRPr="00F72AF0" w:rsidRDefault="002D4780" w:rsidP="002D4780">
      <w:pPr>
        <w:numPr>
          <w:ilvl w:val="1"/>
          <w:numId w:val="7"/>
        </w:numPr>
      </w:pPr>
      <w:r w:rsidRPr="00F72AF0">
        <w:t>Moses</w:t>
      </w:r>
      <w:r w:rsidR="00A01B62" w:rsidRPr="00A01B62">
        <w:t>,</w:t>
      </w:r>
      <w:r w:rsidR="00A01B62">
        <w:t xml:space="preserve"> </w:t>
      </w:r>
      <w:r w:rsidRPr="00F72AF0">
        <w:t>Luther declared</w:t>
      </w:r>
      <w:r w:rsidR="00A01B62" w:rsidRPr="00A01B62">
        <w:t xml:space="preserve">, </w:t>
      </w:r>
      <w:r w:rsidR="00A01B62">
        <w:t>“</w:t>
      </w:r>
      <w:r w:rsidRPr="00F72AF0">
        <w:t>urges</w:t>
      </w:r>
      <w:r w:rsidR="00A01B62" w:rsidRPr="00A01B62">
        <w:t>,</w:t>
      </w:r>
      <w:r w:rsidR="00A01B62">
        <w:t xml:space="preserve"> </w:t>
      </w:r>
      <w:r w:rsidRPr="00F72AF0">
        <w:t>drives</w:t>
      </w:r>
      <w:r w:rsidR="00A01B62" w:rsidRPr="00A01B62">
        <w:t>,</w:t>
      </w:r>
      <w:r w:rsidR="00A01B62">
        <w:t xml:space="preserve"> </w:t>
      </w:r>
      <w:r w:rsidRPr="00F72AF0">
        <w:t>threatens</w:t>
      </w:r>
      <w:r w:rsidR="00A01B62" w:rsidRPr="00A01B62">
        <w:t>,</w:t>
      </w:r>
      <w:r w:rsidR="00A01B62">
        <w:t xml:space="preserve"> </w:t>
      </w:r>
      <w:r w:rsidRPr="00F72AF0">
        <w:t>strikes out</w:t>
      </w:r>
      <w:r w:rsidR="00A01B62" w:rsidRPr="00A01B62">
        <w:t>,</w:t>
      </w:r>
      <w:r w:rsidR="00A01B62">
        <w:t xml:space="preserve"> </w:t>
      </w:r>
      <w:r w:rsidRPr="00F72AF0">
        <w:t>and punishes severely</w:t>
      </w:r>
      <w:r w:rsidR="00A01B62" w:rsidRPr="00A01B62">
        <w:t>.</w:t>
      </w:r>
      <w:r w:rsidR="00A01B62">
        <w:t>”</w:t>
      </w:r>
      <w:r w:rsidR="00A01B62" w:rsidRPr="00A01B62">
        <w:t xml:space="preserve"> </w:t>
      </w:r>
      <w:r w:rsidRPr="00F72AF0">
        <w:t>By contrast</w:t>
      </w:r>
      <w:r w:rsidR="00A01B62" w:rsidRPr="00A01B62">
        <w:t>,</w:t>
      </w:r>
      <w:r w:rsidR="00A01B62">
        <w:t xml:space="preserve"> </w:t>
      </w:r>
      <w:r w:rsidRPr="00F72AF0">
        <w:t>the gospel</w:t>
      </w:r>
      <w:r w:rsidR="00A01B62" w:rsidRPr="00A01B62">
        <w:t>,</w:t>
      </w:r>
      <w:r w:rsidR="00A01B62">
        <w:t xml:space="preserve"> </w:t>
      </w:r>
      <w:r w:rsidRPr="00F72AF0">
        <w:t>even in the Beatitudes</w:t>
      </w:r>
      <w:r w:rsidR="00A01B62" w:rsidRPr="00A01B62">
        <w:t xml:space="preserve">, </w:t>
      </w:r>
      <w:r w:rsidR="00A01B62">
        <w:t>“</w:t>
      </w:r>
      <w:r w:rsidRPr="00F72AF0">
        <w:t>does not constrain us but invites us in a friendly way</w:t>
      </w:r>
      <w:r w:rsidR="00A01B62" w:rsidRPr="00A01B62">
        <w:t>.</w:t>
      </w:r>
      <w:r w:rsidR="00E055E2" w:rsidRPr="00E055E2">
        <w:t>””</w:t>
      </w:r>
      <w:r w:rsidR="00A01B62" w:rsidRPr="00A01B62">
        <w:t xml:space="preserve"> (</w:t>
      </w:r>
      <w:r w:rsidR="003D0BAF" w:rsidRPr="003D0BAF">
        <w:rPr>
          <w:i/>
          <w:sz w:val="20"/>
        </w:rPr>
        <w:t>Luther</w:t>
      </w:r>
      <w:r w:rsidR="003D0BAF" w:rsidRPr="003D0BAF">
        <w:rPr>
          <w:sz w:val="20"/>
        </w:rPr>
        <w:t>’</w:t>
      </w:r>
      <w:r w:rsidR="003D0BAF" w:rsidRPr="003D0BAF">
        <w:rPr>
          <w:i/>
          <w:sz w:val="20"/>
        </w:rPr>
        <w:t>s Works</w:t>
      </w:r>
      <w:r>
        <w:rPr>
          <w:sz w:val="20"/>
        </w:rPr>
        <w:t xml:space="preserve"> 35</w:t>
      </w:r>
      <w:r w:rsidR="00A01B62" w:rsidRPr="00A01B62">
        <w:rPr>
          <w:sz w:val="20"/>
        </w:rPr>
        <w:t>.</w:t>
      </w:r>
      <w:r w:rsidRPr="00F72AF0">
        <w:rPr>
          <w:sz w:val="20"/>
        </w:rPr>
        <w:t>361</w:t>
      </w:r>
      <w:r w:rsidR="00427B5B">
        <w:rPr>
          <w:sz w:val="20"/>
        </w:rPr>
        <w:t>;</w:t>
      </w:r>
      <w:r w:rsidR="00A01B62">
        <w:rPr>
          <w:sz w:val="20"/>
        </w:rPr>
        <w:t xml:space="preserve"> </w:t>
      </w:r>
      <w:r w:rsidR="00DD65B5" w:rsidRPr="00DD65B5">
        <w:rPr>
          <w:i/>
          <w:sz w:val="20"/>
        </w:rPr>
        <w:t>Luthers Werke deutsche Bibel</w:t>
      </w:r>
      <w:r>
        <w:rPr>
          <w:sz w:val="20"/>
        </w:rPr>
        <w:t xml:space="preserve"> 6</w:t>
      </w:r>
      <w:r w:rsidR="00A01B62" w:rsidRPr="00A01B62">
        <w:rPr>
          <w:sz w:val="20"/>
        </w:rPr>
        <w:t>.</w:t>
      </w:r>
      <w:r>
        <w:rPr>
          <w:sz w:val="20"/>
        </w:rPr>
        <w:t>8</w:t>
      </w:r>
      <w:r w:rsidR="00A01B62" w:rsidRPr="00A01B62">
        <w:rPr>
          <w:sz w:val="20"/>
        </w:rPr>
        <w:t xml:space="preserve">) </w:t>
      </w:r>
      <w:r w:rsidR="00A01B62" w:rsidRPr="00A01B62">
        <w:t>(</w:t>
      </w:r>
      <w:r w:rsidRPr="00F72AF0">
        <w:t>Kittelson 176</w:t>
      </w:r>
      <w:r w:rsidR="00A01B62" w:rsidRPr="00A01B62">
        <w:t>)</w:t>
      </w:r>
    </w:p>
    <w:p w14:paraId="6C79E98E" w14:textId="77777777" w:rsidR="002D4780" w:rsidRPr="00F72AF0" w:rsidRDefault="00A01B62" w:rsidP="002D4780">
      <w:pPr>
        <w:numPr>
          <w:ilvl w:val="1"/>
          <w:numId w:val="7"/>
        </w:numPr>
      </w:pPr>
      <w:r>
        <w:t>““</w:t>
      </w:r>
      <w:r w:rsidR="002D4780" w:rsidRPr="00F72AF0">
        <w:t>With the law God was working in a hidden way</w:t>
      </w:r>
      <w:r w:rsidRPr="00A01B62">
        <w:t>,</w:t>
      </w:r>
      <w:r>
        <w:t xml:space="preserve"> </w:t>
      </w:r>
      <w:r w:rsidR="002D4780" w:rsidRPr="00F72AF0">
        <w:t>as if behind a mask</w:t>
      </w:r>
      <w:r w:rsidRPr="00A01B62">
        <w:t xml:space="preserve">. </w:t>
      </w:r>
      <w:r w:rsidR="002D4780" w:rsidRPr="00F72AF0">
        <w:t>For under the horrible face of the law and God</w:t>
      </w:r>
      <w:r>
        <w:t>’</w:t>
      </w:r>
      <w:r w:rsidR="002D4780" w:rsidRPr="00F72AF0">
        <w:t>s demands there lay his gracious work of preparing sinners</w:t>
      </w:r>
      <w:r w:rsidRPr="00A01B62">
        <w:t xml:space="preserve"> (</w:t>
      </w:r>
      <w:r w:rsidR="002D4780" w:rsidRPr="00F72AF0">
        <w:t>and all Christians were sinners</w:t>
      </w:r>
      <w:r w:rsidRPr="00A01B62">
        <w:t xml:space="preserve">) </w:t>
      </w:r>
      <w:r w:rsidR="002D4780" w:rsidRPr="00F72AF0">
        <w:t>to receive grace</w:t>
      </w:r>
      <w:r w:rsidRPr="00A01B62">
        <w:t xml:space="preserve">. </w:t>
      </w:r>
      <w:r w:rsidR="002D4780" w:rsidRPr="00F72AF0">
        <w:t>Hearing the law had to lead to one conclusion</w:t>
      </w:r>
      <w:r w:rsidRPr="00A01B62">
        <w:t>,</w:t>
      </w:r>
      <w:r>
        <w:t xml:space="preserve"> </w:t>
      </w:r>
      <w:r w:rsidR="002D4780" w:rsidRPr="00F72AF0">
        <w:t>that</w:t>
      </w:r>
      <w:r w:rsidRPr="00A01B62">
        <w:t xml:space="preserve"> </w:t>
      </w:r>
      <w:r>
        <w:t>“</w:t>
      </w:r>
      <w:r w:rsidR="002D4780" w:rsidRPr="00F72AF0">
        <w:t>a person must have something other than the law</w:t>
      </w:r>
      <w:r w:rsidRPr="00A01B62">
        <w:t>,</w:t>
      </w:r>
      <w:r>
        <w:t xml:space="preserve"> </w:t>
      </w:r>
      <w:r w:rsidR="002D4780" w:rsidRPr="00F72AF0">
        <w:t>more than the law</w:t>
      </w:r>
      <w:r w:rsidRPr="00A01B62">
        <w:t>,</w:t>
      </w:r>
      <w:r>
        <w:t xml:space="preserve"> </w:t>
      </w:r>
      <w:r w:rsidR="002D4780" w:rsidRPr="00F72AF0">
        <w:t>to make him righteous and save him</w:t>
      </w:r>
      <w:r w:rsidRPr="00A01B62">
        <w:t>.</w:t>
      </w:r>
      <w:r>
        <w:t>”</w:t>
      </w:r>
      <w:r w:rsidRPr="00A01B62">
        <w:t xml:space="preserve"> </w:t>
      </w:r>
      <w:r w:rsidR="002D4780" w:rsidRPr="00F72AF0">
        <w:t>Consequently Paul moved from his treatment of the law to the gospel</w:t>
      </w:r>
      <w:r w:rsidRPr="00A01B62">
        <w:t>,</w:t>
      </w:r>
      <w:r>
        <w:t xml:space="preserve"> </w:t>
      </w:r>
      <w:r w:rsidR="002D4780" w:rsidRPr="00F72AF0">
        <w:t>where he</w:t>
      </w:r>
      <w:r w:rsidRPr="00A01B62">
        <w:t xml:space="preserve"> </w:t>
      </w:r>
      <w:r>
        <w:t>“</w:t>
      </w:r>
      <w:r w:rsidR="002D4780" w:rsidRPr="00F72AF0">
        <w:t>assures us that we are still God</w:t>
      </w:r>
      <w:r>
        <w:t>’</w:t>
      </w:r>
      <w:r w:rsidR="002D4780" w:rsidRPr="00F72AF0">
        <w:t>s children</w:t>
      </w:r>
      <w:r w:rsidRPr="00A01B62">
        <w:t>,</w:t>
      </w:r>
      <w:r>
        <w:t xml:space="preserve"> </w:t>
      </w:r>
      <w:r w:rsidR="002D4780" w:rsidRPr="00F72AF0">
        <w:t>however hard sin may be raging within us</w:t>
      </w:r>
      <w:r w:rsidRPr="00A01B62">
        <w:t>,</w:t>
      </w:r>
      <w:r>
        <w:t xml:space="preserve"> </w:t>
      </w:r>
      <w:r w:rsidR="002D4780" w:rsidRPr="00F72AF0">
        <w:t>so long as we follow the Spirit and resist sin in order to slay it</w:t>
      </w:r>
      <w:r w:rsidRPr="00A01B62">
        <w:t>.</w:t>
      </w:r>
      <w:r>
        <w:t>”</w:t>
      </w:r>
      <w:r w:rsidRPr="00A01B62">
        <w:t xml:space="preserve"> </w:t>
      </w:r>
      <w:r w:rsidR="002D4780" w:rsidRPr="00F72AF0">
        <w:t>The law started and restarted Christians on their pilgrimage</w:t>
      </w:r>
      <w:r w:rsidRPr="00A01B62">
        <w:t>,</w:t>
      </w:r>
      <w:r>
        <w:t xml:space="preserve"> </w:t>
      </w:r>
      <w:r w:rsidR="002D4780" w:rsidRPr="00F72AF0">
        <w:t>while the gospel</w:t>
      </w:r>
      <w:r w:rsidRPr="00A01B62">
        <w:t xml:space="preserve"> </w:t>
      </w:r>
      <w:r>
        <w:t>“</w:t>
      </w:r>
      <w:r w:rsidR="002D4780" w:rsidRPr="00F72AF0">
        <w:t>comforts us in our sufferings by assuring us of the support of the Spirit</w:t>
      </w:r>
      <w:r w:rsidRPr="00A01B62">
        <w:t>,</w:t>
      </w:r>
      <w:r>
        <w:t xml:space="preserve"> </w:t>
      </w:r>
      <w:r w:rsidR="002D4780" w:rsidRPr="00F72AF0">
        <w:t>of love</w:t>
      </w:r>
      <w:r w:rsidRPr="00A01B62">
        <w:t>,</w:t>
      </w:r>
      <w:r>
        <w:t xml:space="preserve"> </w:t>
      </w:r>
      <w:r w:rsidR="002D4780" w:rsidRPr="00F72AF0">
        <w:t>and of all created things</w:t>
      </w:r>
      <w:r w:rsidRPr="00A01B62">
        <w:t>,</w:t>
      </w:r>
      <w:r>
        <w:t xml:space="preserve"> </w:t>
      </w:r>
      <w:r w:rsidR="002D4780" w:rsidRPr="00F72AF0">
        <w:t xml:space="preserve">namely that the Spirit sighs within us and the creatures long with us that we may </w:t>
      </w:r>
      <w:r w:rsidR="002D4780" w:rsidRPr="00F72AF0">
        <w:lastRenderedPageBreak/>
        <w:t>be without the flesh and sin</w:t>
      </w:r>
      <w:r w:rsidRPr="00A01B62">
        <w:t>.</w:t>
      </w:r>
      <w:r w:rsidR="00E055E2" w:rsidRPr="00E055E2">
        <w:t>””</w:t>
      </w:r>
      <w:r w:rsidRPr="00A01B62">
        <w:t xml:space="preserve"> (</w:t>
      </w:r>
      <w:r w:rsidR="003D0BAF" w:rsidRPr="003D0BAF">
        <w:rPr>
          <w:i/>
          <w:sz w:val="20"/>
        </w:rPr>
        <w:t>Luther</w:t>
      </w:r>
      <w:r w:rsidR="003D0BAF" w:rsidRPr="003D0BAF">
        <w:rPr>
          <w:sz w:val="20"/>
        </w:rPr>
        <w:t>’</w:t>
      </w:r>
      <w:r w:rsidR="003D0BAF" w:rsidRPr="003D0BAF">
        <w:rPr>
          <w:i/>
          <w:sz w:val="20"/>
        </w:rPr>
        <w:t>s Works</w:t>
      </w:r>
      <w:r w:rsidR="002D4780">
        <w:rPr>
          <w:sz w:val="20"/>
        </w:rPr>
        <w:t xml:space="preserve"> 35</w:t>
      </w:r>
      <w:r w:rsidRPr="00A01B62">
        <w:rPr>
          <w:sz w:val="20"/>
        </w:rPr>
        <w:t>.</w:t>
      </w:r>
      <w:r w:rsidR="002D4780" w:rsidRPr="00F72AF0">
        <w:rPr>
          <w:sz w:val="20"/>
        </w:rPr>
        <w:t>377</w:t>
      </w:r>
      <w:r w:rsidR="00427B5B">
        <w:rPr>
          <w:sz w:val="20"/>
        </w:rPr>
        <w:t>;</w:t>
      </w:r>
      <w:r>
        <w:rPr>
          <w:sz w:val="20"/>
        </w:rPr>
        <w:t xml:space="preserve"> </w:t>
      </w:r>
      <w:r w:rsidR="00DD65B5" w:rsidRPr="00DD65B5">
        <w:rPr>
          <w:i/>
          <w:sz w:val="20"/>
        </w:rPr>
        <w:t>Luthers Werke deutsche Bibel</w:t>
      </w:r>
      <w:r w:rsidR="002D4780">
        <w:rPr>
          <w:sz w:val="20"/>
        </w:rPr>
        <w:t xml:space="preserve"> 7</w:t>
      </w:r>
      <w:r w:rsidRPr="00A01B62">
        <w:rPr>
          <w:sz w:val="20"/>
        </w:rPr>
        <w:t>.</w:t>
      </w:r>
      <w:r w:rsidR="002D4780">
        <w:rPr>
          <w:sz w:val="20"/>
        </w:rPr>
        <w:t>20</w:t>
      </w:r>
      <w:r w:rsidRPr="00A01B62">
        <w:rPr>
          <w:sz w:val="20"/>
        </w:rPr>
        <w:t>,</w:t>
      </w:r>
      <w:r>
        <w:rPr>
          <w:sz w:val="20"/>
        </w:rPr>
        <w:t xml:space="preserve"> </w:t>
      </w:r>
      <w:r w:rsidR="002D4780">
        <w:rPr>
          <w:sz w:val="20"/>
        </w:rPr>
        <w:t>22</w:t>
      </w:r>
      <w:r w:rsidR="00427B5B">
        <w:rPr>
          <w:sz w:val="20"/>
        </w:rPr>
        <w:t>)</w:t>
      </w:r>
      <w:r w:rsidRPr="00427B5B">
        <w:t xml:space="preserve"> </w:t>
      </w:r>
      <w:r w:rsidRPr="00A01B62">
        <w:t>(</w:t>
      </w:r>
      <w:r w:rsidR="002D4780" w:rsidRPr="00F72AF0">
        <w:t>Kittelson 177</w:t>
      </w:r>
      <w:r w:rsidRPr="00A01B62">
        <w:t>)</w:t>
      </w:r>
    </w:p>
    <w:p w14:paraId="1C01D916" w14:textId="77777777" w:rsidR="002D4780" w:rsidRDefault="00A01B62" w:rsidP="002D4780">
      <w:pPr>
        <w:numPr>
          <w:ilvl w:val="1"/>
          <w:numId w:val="7"/>
        </w:numPr>
      </w:pPr>
      <w:r>
        <w:t>“</w:t>
      </w:r>
      <w:r w:rsidR="002D4780" w:rsidRPr="00F72AF0">
        <w:t>For him the Bible was not first and foremost a book of doctrines or collection of laws with respect to what one must believe in order to be saved</w:t>
      </w:r>
      <w:r w:rsidRPr="00A01B62">
        <w:t xml:space="preserve">. </w:t>
      </w:r>
      <w:r w:rsidR="002D4780" w:rsidRPr="00F72AF0">
        <w:t>Rather</w:t>
      </w:r>
      <w:r w:rsidRPr="00A01B62">
        <w:t>,</w:t>
      </w:r>
      <w:r>
        <w:t xml:space="preserve"> </w:t>
      </w:r>
      <w:r w:rsidR="002D4780" w:rsidRPr="00F72AF0">
        <w:t>it proclaimed Christ and him crucified</w:t>
      </w:r>
      <w:r w:rsidRPr="00A01B62">
        <w:t>,</w:t>
      </w:r>
      <w:r>
        <w:t xml:space="preserve"> </w:t>
      </w:r>
      <w:r w:rsidR="002D4780" w:rsidRPr="00F72AF0">
        <w:t>that is</w:t>
      </w:r>
      <w:r w:rsidRPr="00A01B62">
        <w:t>,</w:t>
      </w:r>
      <w:r>
        <w:t xml:space="preserve"> </w:t>
      </w:r>
      <w:r w:rsidR="002D4780" w:rsidRPr="00F72AF0">
        <w:t>the back-and-forth of law and gospel which repeatedly condemned and saved sinners</w:t>
      </w:r>
      <w:r w:rsidRPr="00A01B62">
        <w:t>.</w:t>
      </w:r>
      <w:r>
        <w:t>”</w:t>
      </w:r>
      <w:r w:rsidRPr="00A01B62">
        <w:t xml:space="preserve"> (</w:t>
      </w:r>
      <w:r w:rsidR="002D4780" w:rsidRPr="00F72AF0">
        <w:t>Kittelson 177</w:t>
      </w:r>
      <w:r w:rsidRPr="00A01B62">
        <w:t>)</w:t>
      </w:r>
    </w:p>
    <w:p w14:paraId="0DF1D512" w14:textId="77777777" w:rsidR="002D4780" w:rsidRDefault="002D4780" w:rsidP="009B3C33">
      <w:pPr>
        <w:widowControl w:val="0"/>
      </w:pPr>
    </w:p>
    <w:p w14:paraId="1187D03C" w14:textId="77777777" w:rsidR="002D4780" w:rsidRDefault="002D4780" w:rsidP="002D4780">
      <w:pPr>
        <w:widowControl w:val="0"/>
        <w:numPr>
          <w:ilvl w:val="0"/>
          <w:numId w:val="7"/>
        </w:numPr>
      </w:pPr>
      <w:r w:rsidRPr="00746F3E">
        <w:rPr>
          <w:b/>
        </w:rPr>
        <w:t>1537</w:t>
      </w:r>
      <w:r w:rsidR="00A01B62" w:rsidRPr="00A01B62">
        <w:t xml:space="preserve">: </w:t>
      </w:r>
      <w:r w:rsidRPr="00D4169C">
        <w:rPr>
          <w:b/>
          <w:iCs/>
        </w:rPr>
        <w:t>Antinomian controversy</w:t>
      </w:r>
    </w:p>
    <w:p w14:paraId="224C4638" w14:textId="77777777" w:rsidR="002D4780" w:rsidRDefault="002D4780" w:rsidP="002D4780">
      <w:pPr>
        <w:widowControl w:val="0"/>
        <w:numPr>
          <w:ilvl w:val="1"/>
          <w:numId w:val="7"/>
        </w:numPr>
      </w:pPr>
      <w:r w:rsidRPr="00F72AF0">
        <w:t>John Agricola</w:t>
      </w:r>
      <w:r w:rsidR="00A01B62" w:rsidRPr="00A01B62">
        <w:t>,</w:t>
      </w:r>
      <w:r w:rsidR="00A01B62">
        <w:t xml:space="preserve"> </w:t>
      </w:r>
      <w:r>
        <w:t>a</w:t>
      </w:r>
      <w:r>
        <w:rPr>
          <w:iCs/>
        </w:rPr>
        <w:t xml:space="preserve"> former student and rector of the school in </w:t>
      </w:r>
      <w:r w:rsidRPr="00181644">
        <w:t>Eisleben</w:t>
      </w:r>
      <w:r w:rsidR="00A01B62" w:rsidRPr="00A01B62">
        <w:rPr>
          <w:iCs/>
        </w:rPr>
        <w:t xml:space="preserve">, </w:t>
      </w:r>
      <w:r w:rsidR="00A01B62">
        <w:rPr>
          <w:iCs/>
        </w:rPr>
        <w:t>“</w:t>
      </w:r>
      <w:r w:rsidRPr="00F72AF0">
        <w:t>began to argue that good works had so little place in the life of Christians that parishioners should not even be exhorted to perform them</w:t>
      </w:r>
      <w:r w:rsidR="00A01B62" w:rsidRPr="00A01B62">
        <w:t xml:space="preserve">. </w:t>
      </w:r>
      <w:r w:rsidRPr="00F72AF0">
        <w:t>In particular</w:t>
      </w:r>
      <w:r w:rsidR="00A01B62" w:rsidRPr="00A01B62">
        <w:t>,</w:t>
      </w:r>
      <w:r w:rsidR="00A01B62">
        <w:t xml:space="preserve"> </w:t>
      </w:r>
      <w:r w:rsidRPr="00F72AF0">
        <w:t>the law should not be preached to believers as law</w:t>
      </w:r>
      <w:r w:rsidR="00A01B62" w:rsidRPr="00A01B62">
        <w:t>.</w:t>
      </w:r>
      <w:r w:rsidR="00A01B62">
        <w:t>”</w:t>
      </w:r>
      <w:r w:rsidR="00A01B62" w:rsidRPr="00A01B62">
        <w:t xml:space="preserve"> (</w:t>
      </w:r>
      <w:r>
        <w:t>Kittelson 269</w:t>
      </w:r>
      <w:r w:rsidR="00A01B62" w:rsidRPr="00A01B62">
        <w:t>)</w:t>
      </w:r>
    </w:p>
    <w:p w14:paraId="632EA390" w14:textId="77777777" w:rsidR="002D4780" w:rsidRDefault="00A01B62" w:rsidP="002D4780">
      <w:pPr>
        <w:widowControl w:val="0"/>
        <w:numPr>
          <w:ilvl w:val="1"/>
          <w:numId w:val="7"/>
        </w:numPr>
      </w:pPr>
      <w:r>
        <w:t>“</w:t>
      </w:r>
      <w:r w:rsidR="002D4780" w:rsidRPr="00F72AF0">
        <w:t>Luther repeatedly reminded him that the law was to be preached to Christians</w:t>
      </w:r>
      <w:r w:rsidRPr="00A01B62">
        <w:t xml:space="preserve"> (</w:t>
      </w:r>
      <w:r w:rsidR="002D4780" w:rsidRPr="00F72AF0">
        <w:t>just as good works were to be expected of them</w:t>
      </w:r>
      <w:r w:rsidRPr="00A01B62">
        <w:t>),</w:t>
      </w:r>
      <w:r>
        <w:t xml:space="preserve"> </w:t>
      </w:r>
      <w:r w:rsidR="002D4780" w:rsidRPr="00F72AF0">
        <w:t>even if fulfilling the law could not affect their standing in the presence of God</w:t>
      </w:r>
      <w:r w:rsidRPr="00A01B62">
        <w:t>.</w:t>
      </w:r>
      <w:r>
        <w:t>”</w:t>
      </w:r>
      <w:r w:rsidRPr="00A01B62">
        <w:t xml:space="preserve"> (</w:t>
      </w:r>
      <w:r w:rsidR="002D4780">
        <w:t>Kittelson 270</w:t>
      </w:r>
      <w:r w:rsidRPr="00A01B62">
        <w:t>)</w:t>
      </w:r>
    </w:p>
    <w:p w14:paraId="0F45C79F" w14:textId="77777777" w:rsidR="002D4780" w:rsidRDefault="002D4780" w:rsidP="009B3C33">
      <w:pPr>
        <w:widowControl w:val="0"/>
      </w:pPr>
    </w:p>
    <w:p w14:paraId="0307DF5B" w14:textId="77777777" w:rsidR="002D4780" w:rsidRDefault="002D4780" w:rsidP="002D4780">
      <w:pPr>
        <w:widowControl w:val="0"/>
        <w:numPr>
          <w:ilvl w:val="0"/>
          <w:numId w:val="7"/>
        </w:numPr>
      </w:pPr>
      <w:r>
        <w:rPr>
          <w:b/>
        </w:rPr>
        <w:t>year unknown</w:t>
      </w:r>
      <w:r w:rsidR="00A01B62" w:rsidRPr="00A01B62">
        <w:t xml:space="preserve">: </w:t>
      </w:r>
      <w:r>
        <w:rPr>
          <w:b/>
        </w:rPr>
        <w:t>common morality</w:t>
      </w:r>
    </w:p>
    <w:p w14:paraId="60104933" w14:textId="77777777" w:rsidR="002D4780" w:rsidRDefault="00A01B62" w:rsidP="002D4780">
      <w:pPr>
        <w:widowControl w:val="0"/>
        <w:numPr>
          <w:ilvl w:val="1"/>
          <w:numId w:val="7"/>
        </w:numPr>
      </w:pPr>
      <w:r>
        <w:t>“</w:t>
      </w:r>
      <w:r w:rsidR="002D4780" w:rsidRPr="00F72AF0">
        <w:t>Faced with an attack on faith</w:t>
      </w:r>
      <w:r w:rsidRPr="00A01B62">
        <w:t>,</w:t>
      </w:r>
      <w:r>
        <w:t xml:space="preserve"> </w:t>
      </w:r>
      <w:r w:rsidR="002D4780" w:rsidRPr="00F72AF0">
        <w:t>Luther even had little regard for common morality</w:t>
      </w:r>
      <w:r w:rsidRPr="00A01B62">
        <w:t>,</w:t>
      </w:r>
      <w:r>
        <w:t xml:space="preserve"> </w:t>
      </w:r>
      <w:r w:rsidR="002D4780" w:rsidRPr="00F72AF0">
        <w:t>at least if it was used to make believers feel guilty</w:t>
      </w:r>
      <w:r w:rsidRPr="00A01B62">
        <w:t xml:space="preserve">. </w:t>
      </w:r>
      <w:r w:rsidR="002D4780" w:rsidRPr="00F72AF0">
        <w:t>He was frequently very explicit on this subject</w:t>
      </w:r>
      <w:r w:rsidRPr="00A01B62">
        <w:t xml:space="preserve">. </w:t>
      </w:r>
      <w:r>
        <w:t>“</w:t>
      </w:r>
      <w:r w:rsidR="002D4780" w:rsidRPr="00F72AF0">
        <w:t>Sometimes it is necessary to drink a little more</w:t>
      </w:r>
      <w:r w:rsidRPr="00A01B62">
        <w:t>,</w:t>
      </w:r>
      <w:r>
        <w:t xml:space="preserve"> </w:t>
      </w:r>
      <w:r w:rsidR="002D4780" w:rsidRPr="00F72AF0">
        <w:t>play</w:t>
      </w:r>
      <w:r w:rsidRPr="00A01B62">
        <w:t>,</w:t>
      </w:r>
      <w:r>
        <w:t xml:space="preserve"> </w:t>
      </w:r>
      <w:r w:rsidR="002D4780" w:rsidRPr="00F72AF0">
        <w:t>joke</w:t>
      </w:r>
      <w:r w:rsidRPr="00A01B62">
        <w:t>,</w:t>
      </w:r>
      <w:r>
        <w:t xml:space="preserve"> </w:t>
      </w:r>
      <w:r w:rsidR="002D4780" w:rsidRPr="00F72AF0">
        <w:t>or even commit some sin in defiance and contempt of the devil in order not to give him an opportunity to make us scrupulous about small things</w:t>
      </w:r>
      <w:r w:rsidRPr="00A01B62">
        <w:t xml:space="preserve">. </w:t>
      </w:r>
      <w:r w:rsidR="002D4780" w:rsidRPr="00F72AF0">
        <w:t>We will be overcome if we worry too much about falling into some sin</w:t>
      </w:r>
      <w:r w:rsidRPr="00A01B62">
        <w:t xml:space="preserve">. . . . </w:t>
      </w:r>
      <w:r w:rsidR="002D4780" w:rsidRPr="00F72AF0">
        <w:t>What do you think is my reason for drinking wine undiluted</w:t>
      </w:r>
      <w:r w:rsidRPr="00A01B62">
        <w:t>,</w:t>
      </w:r>
      <w:r>
        <w:t xml:space="preserve"> </w:t>
      </w:r>
      <w:r w:rsidR="002D4780" w:rsidRPr="00F72AF0">
        <w:t>talking freely</w:t>
      </w:r>
      <w:r w:rsidRPr="00A01B62">
        <w:t>,</w:t>
      </w:r>
      <w:r>
        <w:t xml:space="preserve"> </w:t>
      </w:r>
      <w:r w:rsidR="002D4780" w:rsidRPr="00F72AF0">
        <w:t>and eating more often if it is not to torment and vex the devil who has made up his mind to torment and vex me</w:t>
      </w:r>
      <w:r w:rsidRPr="00A01B62">
        <w:t xml:space="preserve">? </w:t>
      </w:r>
      <w:r w:rsidR="002D4780" w:rsidRPr="00F72AF0">
        <w:t>Would that I could commit some token sin simply for the sake of mocking the devil</w:t>
      </w:r>
      <w:r w:rsidRPr="00A01B62">
        <w:t>,</w:t>
      </w:r>
      <w:r>
        <w:t xml:space="preserve"> </w:t>
      </w:r>
      <w:r w:rsidR="002D4780" w:rsidRPr="00F72AF0">
        <w:t>so that he might understand that I acknowledge no sin and am conscious of no</w:t>
      </w:r>
      <w:r w:rsidRPr="00A01B62">
        <w:t xml:space="preserve"> [</w:t>
      </w:r>
      <w:r w:rsidR="002D4780" w:rsidRPr="00F72AF0">
        <w:t>287</w:t>
      </w:r>
      <w:r w:rsidRPr="00A01B62">
        <w:t xml:space="preserve">] </w:t>
      </w:r>
      <w:r w:rsidR="002D4780" w:rsidRPr="00F72AF0">
        <w:t>sin</w:t>
      </w:r>
      <w:r w:rsidRPr="00A01B62">
        <w:t xml:space="preserve">. </w:t>
      </w:r>
      <w:r w:rsidR="002D4780" w:rsidRPr="00F72AF0">
        <w:t>When the devil attacks and torments us</w:t>
      </w:r>
      <w:r w:rsidRPr="00A01B62">
        <w:t>,</w:t>
      </w:r>
      <w:r>
        <w:t xml:space="preserve"> </w:t>
      </w:r>
      <w:r w:rsidR="002D4780" w:rsidRPr="00F72AF0">
        <w:t>we must completely set aside the entire Ten Commandments</w:t>
      </w:r>
      <w:r w:rsidRPr="00A01B62">
        <w:t>.</w:t>
      </w:r>
      <w:r>
        <w:t>”</w:t>
      </w:r>
      <w:r w:rsidRPr="00A01B62">
        <w:t xml:space="preserve"> [</w:t>
      </w:r>
      <w:r w:rsidR="00DD65B5" w:rsidRPr="00DD65B5">
        <w:rPr>
          <w:i/>
          <w:sz w:val="20"/>
        </w:rPr>
        <w:t>Luthers Werke</w:t>
      </w:r>
      <w:r w:rsidR="00DD65B5" w:rsidRPr="00F72AF0">
        <w:rPr>
          <w:sz w:val="20"/>
        </w:rPr>
        <w:t xml:space="preserve"> </w:t>
      </w:r>
      <w:r w:rsidR="002D4780" w:rsidRPr="00DD65B5">
        <w:rPr>
          <w:i/>
          <w:sz w:val="20"/>
        </w:rPr>
        <w:t>Br</w:t>
      </w:r>
      <w:r w:rsidR="00DD65B5" w:rsidRPr="00DD65B5">
        <w:rPr>
          <w:i/>
          <w:sz w:val="20"/>
        </w:rPr>
        <w:t>iefe</w:t>
      </w:r>
      <w:r w:rsidR="002D4780" w:rsidRPr="00F72AF0">
        <w:rPr>
          <w:sz w:val="20"/>
        </w:rPr>
        <w:t xml:space="preserve"> 5</w:t>
      </w:r>
      <w:r w:rsidR="00DD65B5">
        <w:rPr>
          <w:sz w:val="20"/>
        </w:rPr>
        <w:t>.</w:t>
      </w:r>
      <w:r w:rsidR="002D4780" w:rsidRPr="00F72AF0">
        <w:rPr>
          <w:sz w:val="20"/>
        </w:rPr>
        <w:t>519</w:t>
      </w:r>
      <w:r w:rsidRPr="00A01B62">
        <w:rPr>
          <w:sz w:val="20"/>
        </w:rPr>
        <w:t xml:space="preserve"> (</w:t>
      </w:r>
      <w:r w:rsidR="002D4780" w:rsidRPr="00F72AF0">
        <w:rPr>
          <w:i/>
          <w:sz w:val="20"/>
        </w:rPr>
        <w:t>Letters of Spiritual Counsel</w:t>
      </w:r>
      <w:r w:rsidR="002D4780" w:rsidRPr="00F72AF0">
        <w:rPr>
          <w:iCs/>
          <w:sz w:val="20"/>
        </w:rPr>
        <w:t xml:space="preserve"> </w:t>
      </w:r>
      <w:r w:rsidR="002D4780" w:rsidRPr="00F72AF0">
        <w:rPr>
          <w:sz w:val="20"/>
        </w:rPr>
        <w:t>86</w:t>
      </w:r>
      <w:r w:rsidRPr="00A01B62">
        <w:rPr>
          <w:sz w:val="20"/>
        </w:rPr>
        <w:t xml:space="preserve">)] </w:t>
      </w:r>
      <w:r w:rsidR="002D4780" w:rsidRPr="00F72AF0">
        <w:t>Nothing</w:t>
      </w:r>
      <w:r w:rsidRPr="00A01B62">
        <w:t>,</w:t>
      </w:r>
      <w:r>
        <w:t xml:space="preserve"> </w:t>
      </w:r>
      <w:r w:rsidR="002D4780" w:rsidRPr="00F72AF0">
        <w:t>absolutely nothing was more important to Luther than faith and</w:t>
      </w:r>
      <w:r w:rsidRPr="00A01B62">
        <w:t>,</w:t>
      </w:r>
      <w:r>
        <w:t xml:space="preserve"> </w:t>
      </w:r>
      <w:r w:rsidR="002D4780" w:rsidRPr="00F72AF0">
        <w:t>with it</w:t>
      </w:r>
      <w:r w:rsidRPr="00A01B62">
        <w:t>,</w:t>
      </w:r>
      <w:r>
        <w:t xml:space="preserve"> </w:t>
      </w:r>
      <w:r w:rsidR="002D4780" w:rsidRPr="00F72AF0">
        <w:t>a free conscience</w:t>
      </w:r>
      <w:r w:rsidRPr="00A01B62">
        <w:t>.</w:t>
      </w:r>
      <w:r>
        <w:t>”</w:t>
      </w:r>
      <w:r w:rsidRPr="00A01B62">
        <w:t xml:space="preserve"> (</w:t>
      </w:r>
      <w:r w:rsidR="002D4780" w:rsidRPr="00F72AF0">
        <w:t>Kittelson 287</w:t>
      </w:r>
      <w:r w:rsidR="002D4780">
        <w:t>-</w:t>
      </w:r>
      <w:r w:rsidR="002D4780" w:rsidRPr="00F72AF0">
        <w:t>88</w:t>
      </w:r>
      <w:r w:rsidRPr="00A01B62">
        <w:t>)</w:t>
      </w:r>
    </w:p>
    <w:p w14:paraId="6BD50AA2" w14:textId="77777777" w:rsidR="002D4780" w:rsidRDefault="002D4780" w:rsidP="009B3C33">
      <w:pPr>
        <w:widowControl w:val="0"/>
      </w:pPr>
    </w:p>
    <w:p w14:paraId="6705E947" w14:textId="77777777" w:rsidR="002D4780" w:rsidRDefault="002D4780" w:rsidP="002D4780">
      <w:pPr>
        <w:widowControl w:val="0"/>
        <w:numPr>
          <w:ilvl w:val="0"/>
          <w:numId w:val="7"/>
        </w:numPr>
      </w:pPr>
      <w:r w:rsidRPr="00C715C9">
        <w:rPr>
          <w:b/>
        </w:rPr>
        <w:t>1539</w:t>
      </w:r>
      <w:r w:rsidR="00A01B62" w:rsidRPr="00A01B62">
        <w:t xml:space="preserve">: </w:t>
      </w:r>
      <w:r w:rsidRPr="00C715C9">
        <w:rPr>
          <w:b/>
        </w:rPr>
        <w:t>bigamy</w:t>
      </w:r>
    </w:p>
    <w:p w14:paraId="68D32F84" w14:textId="77777777" w:rsidR="002D4780" w:rsidRDefault="002D4780" w:rsidP="002D4780">
      <w:pPr>
        <w:widowControl w:val="0"/>
        <w:numPr>
          <w:ilvl w:val="1"/>
          <w:numId w:val="7"/>
        </w:numPr>
        <w:rPr>
          <w:iCs/>
        </w:rPr>
      </w:pPr>
      <w:r>
        <w:t>In late 1539</w:t>
      </w:r>
      <w:r w:rsidR="00A01B62" w:rsidRPr="00A01B62">
        <w:t>,</w:t>
      </w:r>
      <w:r w:rsidR="00A01B62">
        <w:t xml:space="preserve"> </w:t>
      </w:r>
      <w:r w:rsidRPr="00F72AF0">
        <w:t>Philip of Hesse</w:t>
      </w:r>
      <w:r w:rsidR="00A01B62">
        <w:t>’</w:t>
      </w:r>
      <w:r>
        <w:t>s</w:t>
      </w:r>
      <w:r w:rsidR="00A01B62" w:rsidRPr="00A01B62">
        <w:t xml:space="preserve"> </w:t>
      </w:r>
      <w:r w:rsidR="00A01B62">
        <w:t>“</w:t>
      </w:r>
      <w:r w:rsidRPr="00F72AF0">
        <w:t>marriage was a terribly unhappy one and Philip was having an affair with one of the ladies at court</w:t>
      </w:r>
      <w:r w:rsidR="00A01B62" w:rsidRPr="00A01B62">
        <w:t xml:space="preserve">. </w:t>
      </w:r>
      <w:r w:rsidRPr="00F72AF0">
        <w:t>There was nothing unusual about this situation for politicians and rulers of the time</w:t>
      </w:r>
      <w:r w:rsidR="00A01B62" w:rsidRPr="00A01B62">
        <w:t>,</w:t>
      </w:r>
      <w:r w:rsidR="00A01B62">
        <w:t xml:space="preserve"> </w:t>
      </w:r>
      <w:r w:rsidRPr="00F72AF0">
        <w:t>whose marriages were rarely made with more than the tacit consent of the couple</w:t>
      </w:r>
      <w:r w:rsidR="00A01B62" w:rsidRPr="00A01B62">
        <w:t xml:space="preserve">. </w:t>
      </w:r>
      <w:r w:rsidRPr="00F72AF0">
        <w:t>But Philip alleged that his sin caused him so much distress that he was unable to partake of the Lord</w:t>
      </w:r>
      <w:r w:rsidR="00A01B62">
        <w:t>’</w:t>
      </w:r>
      <w:r w:rsidRPr="00F72AF0">
        <w:t>s Supper</w:t>
      </w:r>
      <w:r w:rsidR="00A01B62" w:rsidRPr="00A01B62">
        <w:t xml:space="preserve">. </w:t>
      </w:r>
      <w:r w:rsidRPr="00F72AF0">
        <w:t>Bucer informed Luther of the situation</w:t>
      </w:r>
      <w:r w:rsidR="00A01B62" w:rsidRPr="00A01B62">
        <w:t xml:space="preserve">. </w:t>
      </w:r>
      <w:r w:rsidRPr="00F72AF0">
        <w:t>After discussing the matter with Philip</w:t>
      </w:r>
      <w:r w:rsidR="00A01B62" w:rsidRPr="00A01B62">
        <w:t>,</w:t>
      </w:r>
      <w:r w:rsidR="00A01B62">
        <w:t xml:space="preserve"> </w:t>
      </w:r>
      <w:r w:rsidRPr="00F72AF0">
        <w:t>Luther and Melanchthon deliberated and recommended that the landgrave marry the other woman</w:t>
      </w:r>
      <w:r w:rsidR="00A01B62" w:rsidRPr="00A01B62">
        <w:t xml:space="preserve">. </w:t>
      </w:r>
      <w:r w:rsidRPr="00F72AF0">
        <w:t>As the Scriptures freely attested</w:t>
      </w:r>
      <w:r w:rsidR="00A01B62" w:rsidRPr="00A01B62">
        <w:t>,</w:t>
      </w:r>
      <w:r w:rsidR="00A01B62">
        <w:t xml:space="preserve"> </w:t>
      </w:r>
      <w:r w:rsidRPr="00F72AF0">
        <w:t>bigamy was not contrary to the law of God</w:t>
      </w:r>
      <w:r w:rsidR="00A01B62" w:rsidRPr="00A01B62">
        <w:t xml:space="preserve">. </w:t>
      </w:r>
      <w:r w:rsidRPr="00F72AF0">
        <w:t>It was far preferable to a courtly liaison</w:t>
      </w:r>
      <w:r w:rsidR="00A01B62" w:rsidRPr="00A01B62">
        <w:t>,</w:t>
      </w:r>
      <w:r w:rsidR="00A01B62">
        <w:t xml:space="preserve"> </w:t>
      </w:r>
      <w:r w:rsidRPr="00F72AF0">
        <w:t>because it would protect both Philip</w:t>
      </w:r>
      <w:r w:rsidR="00A01B62">
        <w:t>’</w:t>
      </w:r>
      <w:r w:rsidRPr="00F72AF0">
        <w:t xml:space="preserve">s conscience and the </w:t>
      </w:r>
      <w:r>
        <w:t>woman</w:t>
      </w:r>
      <w:r w:rsidR="00A01B62">
        <w:t>’</w:t>
      </w:r>
      <w:r>
        <w:t>s status</w:t>
      </w:r>
      <w:r w:rsidR="00A01B62" w:rsidRPr="00A01B62">
        <w:t xml:space="preserve">. </w:t>
      </w:r>
      <w:r w:rsidR="00A01B62">
        <w:t>“</w:t>
      </w:r>
      <w:r w:rsidRPr="00F72AF0">
        <w:t>Bigamy did</w:t>
      </w:r>
      <w:r w:rsidR="00A01B62" w:rsidRPr="00A01B62">
        <w:t>,</w:t>
      </w:r>
      <w:r w:rsidR="00A01B62">
        <w:t xml:space="preserve"> </w:t>
      </w:r>
      <w:r w:rsidRPr="00F72AF0">
        <w:t>however</w:t>
      </w:r>
      <w:r w:rsidR="00A01B62" w:rsidRPr="00A01B62">
        <w:t>,</w:t>
      </w:r>
      <w:r w:rsidR="00A01B62">
        <w:t xml:space="preserve"> </w:t>
      </w:r>
      <w:r w:rsidRPr="00F72AF0">
        <w:t>violate both imperial law and common morality</w:t>
      </w:r>
      <w:r w:rsidR="00A01B62" w:rsidRPr="00A01B62">
        <w:t xml:space="preserve">. </w:t>
      </w:r>
      <w:r w:rsidRPr="00F72AF0">
        <w:t>Partly for these reasons</w:t>
      </w:r>
      <w:r w:rsidR="00A01B62" w:rsidRPr="00A01B62">
        <w:t>,</w:t>
      </w:r>
      <w:r w:rsidR="00A01B62">
        <w:t xml:space="preserve"> </w:t>
      </w:r>
      <w:r w:rsidRPr="00F72AF0">
        <w:t>Luther urged Philip to keep the matter secret</w:t>
      </w:r>
      <w:r w:rsidR="00A01B62" w:rsidRPr="00A01B62">
        <w:t xml:space="preserve">. </w:t>
      </w:r>
      <w:r w:rsidRPr="00F72AF0">
        <w:t>He also regarded his advice as having been given within the confessional</w:t>
      </w:r>
      <w:r w:rsidR="00A01B62" w:rsidRPr="00A01B62">
        <w:t xml:space="preserve">. </w:t>
      </w:r>
      <w:r w:rsidRPr="00F72AF0">
        <w:t>For this reason</w:t>
      </w:r>
      <w:r w:rsidR="00A01B62" w:rsidRPr="00A01B62">
        <w:t>,</w:t>
      </w:r>
      <w:r w:rsidR="00A01B62">
        <w:t xml:space="preserve"> </w:t>
      </w:r>
      <w:r w:rsidRPr="00F72AF0">
        <w:t>too</w:t>
      </w:r>
      <w:r w:rsidR="00A01B62" w:rsidRPr="00A01B62">
        <w:t>,</w:t>
      </w:r>
      <w:r w:rsidR="00A01B62">
        <w:t xml:space="preserve"> </w:t>
      </w:r>
      <w:r w:rsidRPr="00F72AF0">
        <w:t>it was to remain secret</w:t>
      </w:r>
      <w:r w:rsidR="00A01B62" w:rsidRPr="00A01B62">
        <w:t xml:space="preserve">. </w:t>
      </w:r>
      <w:r w:rsidRPr="00F72AF0">
        <w:t>Very soon</w:t>
      </w:r>
      <w:r w:rsidR="00A01B62" w:rsidRPr="00A01B62">
        <w:t>,</w:t>
      </w:r>
      <w:r w:rsidR="00A01B62">
        <w:t xml:space="preserve"> </w:t>
      </w:r>
      <w:r w:rsidRPr="00F72AF0">
        <w:t>however</w:t>
      </w:r>
      <w:r w:rsidR="00A01B62" w:rsidRPr="00A01B62">
        <w:t>,</w:t>
      </w:r>
      <w:r w:rsidR="00A01B62">
        <w:t xml:space="preserve"> </w:t>
      </w:r>
      <w:r w:rsidRPr="00F72AF0">
        <w:t>both Philip of Hesse</w:t>
      </w:r>
      <w:r w:rsidR="00A01B62">
        <w:t>’</w:t>
      </w:r>
      <w:r w:rsidRPr="00F72AF0">
        <w:t>s bigamy and Luther</w:t>
      </w:r>
      <w:r w:rsidR="00A01B62">
        <w:t>’</w:t>
      </w:r>
      <w:r w:rsidRPr="00F72AF0">
        <w:t>s cooperation with it were well-known</w:t>
      </w:r>
      <w:r w:rsidR="00A01B62" w:rsidRPr="00A01B62">
        <w:t xml:space="preserve">. </w:t>
      </w:r>
      <w:r w:rsidRPr="00F72AF0">
        <w:t>The landgrave could not keep quiet on either matter</w:t>
      </w:r>
      <w:r w:rsidR="00A01B62" w:rsidRPr="00A01B62">
        <w:t>.</w:t>
      </w:r>
      <w:r w:rsidR="00A01B62">
        <w:t>”</w:t>
      </w:r>
      <w:r w:rsidR="00A01B62" w:rsidRPr="00A01B62">
        <w:t xml:space="preserve"> (</w:t>
      </w:r>
      <w:r>
        <w:t>Kittelson 288</w:t>
      </w:r>
      <w:r w:rsidR="00A01B62" w:rsidRPr="00A01B62">
        <w:t>)</w:t>
      </w:r>
    </w:p>
    <w:p w14:paraId="08D2DC48" w14:textId="77777777" w:rsidR="002D4780" w:rsidRDefault="002D4780" w:rsidP="002D4780">
      <w:pPr>
        <w:widowControl w:val="0"/>
        <w:numPr>
          <w:ilvl w:val="1"/>
          <w:numId w:val="7"/>
        </w:numPr>
      </w:pPr>
      <w:r>
        <w:lastRenderedPageBreak/>
        <w:t>In the 1540s</w:t>
      </w:r>
      <w:r w:rsidR="00A01B62" w:rsidRPr="00A01B62">
        <w:t xml:space="preserve">, </w:t>
      </w:r>
      <w:r w:rsidR="00A01B62">
        <w:t>“</w:t>
      </w:r>
      <w:r w:rsidR="00A01B62" w:rsidRPr="00A01B62">
        <w:t xml:space="preserve">. . . </w:t>
      </w:r>
      <w:r w:rsidRPr="00F72AF0">
        <w:t>Katie</w:t>
      </w:r>
      <w:r w:rsidR="00A01B62" w:rsidRPr="00A01B62">
        <w:t xml:space="preserve"> [</w:t>
      </w:r>
      <w:r>
        <w:t>Luther</w:t>
      </w:r>
      <w:r w:rsidR="00A01B62">
        <w:t>’</w:t>
      </w:r>
      <w:r>
        <w:t>s wife</w:t>
      </w:r>
      <w:r w:rsidR="00A01B62" w:rsidRPr="00A01B62">
        <w:t xml:space="preserve">] </w:t>
      </w:r>
      <w:r w:rsidRPr="00F72AF0">
        <w:t>was not at all amused when her husband proved from the Scriptures</w:t>
      </w:r>
      <w:r w:rsidR="00A01B62" w:rsidRPr="00A01B62">
        <w:t>,</w:t>
      </w:r>
      <w:r w:rsidR="00A01B62">
        <w:t xml:space="preserve"> </w:t>
      </w:r>
      <w:r w:rsidRPr="00F72AF0">
        <w:t>and in the presence of others</w:t>
      </w:r>
      <w:r w:rsidR="00A01B62" w:rsidRPr="00A01B62">
        <w:t>,</w:t>
      </w:r>
      <w:r w:rsidR="00A01B62">
        <w:t xml:space="preserve"> </w:t>
      </w:r>
      <w:r w:rsidRPr="00F72AF0">
        <w:t>that a man might take more than one wife without violating the law of God</w:t>
      </w:r>
      <w:r w:rsidR="00A01B62" w:rsidRPr="00A01B62">
        <w:t xml:space="preserve">. </w:t>
      </w:r>
      <w:r w:rsidRPr="00F72AF0">
        <w:t>If Luther acted on this truth</w:t>
      </w:r>
      <w:r w:rsidR="00A01B62" w:rsidRPr="00A01B62">
        <w:t>,</w:t>
      </w:r>
      <w:r w:rsidR="00A01B62">
        <w:t xml:space="preserve"> </w:t>
      </w:r>
      <w:r w:rsidRPr="00F72AF0">
        <w:t>she replied</w:t>
      </w:r>
      <w:r w:rsidR="00A01B62" w:rsidRPr="00A01B62">
        <w:t>,</w:t>
      </w:r>
      <w:r w:rsidR="00A01B62">
        <w:t xml:space="preserve"> </w:t>
      </w:r>
      <w:r w:rsidRPr="00F72AF0">
        <w:t>she would return to the convent and leave him to manage the children</w:t>
      </w:r>
      <w:r w:rsidR="00A01B62" w:rsidRPr="00A01B62">
        <w:t xml:space="preserve">. </w:t>
      </w:r>
      <w:r w:rsidRPr="00F72AF0">
        <w:t>No one present</w:t>
      </w:r>
      <w:r w:rsidR="00A01B62" w:rsidRPr="00A01B62">
        <w:t>,</w:t>
      </w:r>
      <w:r w:rsidR="00A01B62">
        <w:t xml:space="preserve"> </w:t>
      </w:r>
      <w:r w:rsidRPr="00F72AF0">
        <w:t>including the learned doctor</w:t>
      </w:r>
      <w:r w:rsidR="00A01B62" w:rsidRPr="00A01B62">
        <w:t>,</w:t>
      </w:r>
      <w:r w:rsidR="00A01B62">
        <w:t xml:space="preserve"> </w:t>
      </w:r>
      <w:r w:rsidRPr="00F72AF0">
        <w:t>had any doubt that she was serious</w:t>
      </w:r>
      <w:r w:rsidR="00A01B62" w:rsidRPr="00A01B62">
        <w:t>.</w:t>
      </w:r>
      <w:r w:rsidR="00A01B62">
        <w:t>”</w:t>
      </w:r>
      <w:r w:rsidR="00A01B62" w:rsidRPr="00A01B62">
        <w:t xml:space="preserve"> (</w:t>
      </w:r>
      <w:r>
        <w:t>Kittelson 284</w:t>
      </w:r>
      <w:r w:rsidR="00A01B62" w:rsidRPr="00A01B62">
        <w:t>)</w:t>
      </w:r>
    </w:p>
    <w:p w14:paraId="1C597D44" w14:textId="77777777" w:rsidR="002D4780" w:rsidRPr="000F14B4" w:rsidRDefault="002D4780" w:rsidP="009B3C33">
      <w:pPr>
        <w:pStyle w:val="Heading2"/>
      </w:pPr>
      <w:r>
        <w:br w:type="page"/>
      </w:r>
      <w:bookmarkStart w:id="13" w:name="_Toc502802702"/>
      <w:r w:rsidR="00AF3C3E">
        <w:lastRenderedPageBreak/>
        <w:t>Luther and the Indulgences Controversy</w:t>
      </w:r>
      <w:bookmarkEnd w:id="13"/>
    </w:p>
    <w:p w14:paraId="30275BA4" w14:textId="77777777" w:rsidR="002D4780" w:rsidRPr="000F14B4" w:rsidRDefault="002D4780" w:rsidP="009B3C33"/>
    <w:p w14:paraId="70F3766C" w14:textId="77777777" w:rsidR="002D4780" w:rsidRDefault="002D4780" w:rsidP="009B3C33"/>
    <w:p w14:paraId="4712F0E4" w14:textId="77777777" w:rsidR="002D4780" w:rsidRPr="000F14B4" w:rsidRDefault="002D4780" w:rsidP="002D4780">
      <w:pPr>
        <w:numPr>
          <w:ilvl w:val="0"/>
          <w:numId w:val="8"/>
        </w:numPr>
      </w:pPr>
      <w:r>
        <w:rPr>
          <w:b/>
        </w:rPr>
        <w:t>the 1517 indulgence</w:t>
      </w:r>
    </w:p>
    <w:p w14:paraId="3CB024C8" w14:textId="77777777" w:rsidR="002D4780" w:rsidRPr="000F14B4" w:rsidRDefault="002D4780" w:rsidP="002D4780">
      <w:pPr>
        <w:numPr>
          <w:ilvl w:val="1"/>
          <w:numId w:val="8"/>
        </w:numPr>
      </w:pPr>
      <w:r>
        <w:rPr>
          <w:iCs/>
        </w:rPr>
        <w:t>In 1500</w:t>
      </w:r>
      <w:r w:rsidR="00A01B62" w:rsidRPr="00A01B62">
        <w:t xml:space="preserve">, </w:t>
      </w:r>
      <w:r w:rsidR="00A01B62">
        <w:t>“</w:t>
      </w:r>
      <w:r w:rsidRPr="000F14B4">
        <w:t>the papacy was in severe financial straits</w:t>
      </w:r>
      <w:r w:rsidR="00A01B62" w:rsidRPr="00A01B62">
        <w:t xml:space="preserve">. </w:t>
      </w:r>
      <w:r w:rsidRPr="000F14B4">
        <w:t>Pope Leo X</w:t>
      </w:r>
      <w:r w:rsidR="00A01B62">
        <w:t>’</w:t>
      </w:r>
      <w:r w:rsidRPr="000F14B4">
        <w:t>s predecessors had figured prominently in the politics of both Italy and Europe as a whole</w:t>
      </w:r>
      <w:r w:rsidR="00A01B62" w:rsidRPr="00A01B62">
        <w:t xml:space="preserve">. </w:t>
      </w:r>
      <w:r w:rsidRPr="000F14B4">
        <w:t>It was an expensive game</w:t>
      </w:r>
      <w:r w:rsidR="00A01B62" w:rsidRPr="00A01B62">
        <w:t>,</w:t>
      </w:r>
      <w:r w:rsidR="00A01B62">
        <w:t xml:space="preserve"> </w:t>
      </w:r>
      <w:r w:rsidRPr="000F14B4">
        <w:t>and now Leo was determined to compete directly with the crowned heads of Europe by having Rome outdo all other courts in its magnificence</w:t>
      </w:r>
      <w:r w:rsidR="00A01B62" w:rsidRPr="00A01B62">
        <w:t xml:space="preserve">. </w:t>
      </w:r>
      <w:r w:rsidRPr="000F14B4">
        <w:t>His contribution would be to complete St</w:t>
      </w:r>
      <w:r w:rsidR="00A01B62" w:rsidRPr="00A01B62">
        <w:t xml:space="preserve">. </w:t>
      </w:r>
      <w:r w:rsidRPr="000F14B4">
        <w:t>Peter</w:t>
      </w:r>
      <w:r w:rsidR="00A01B62">
        <w:t>’</w:t>
      </w:r>
      <w:r w:rsidRPr="000F14B4">
        <w:t>s</w:t>
      </w:r>
      <w:r>
        <w:t xml:space="preserve"> </w:t>
      </w:r>
      <w:r w:rsidR="00A01B62" w:rsidRPr="00A01B62">
        <w:t>. . .</w:t>
      </w:r>
      <w:r w:rsidR="00A01B62">
        <w:t>”</w:t>
      </w:r>
      <w:r w:rsidR="00A01B62" w:rsidRPr="00A01B62">
        <w:t xml:space="preserve"> (</w:t>
      </w:r>
      <w:r w:rsidRPr="000F14B4">
        <w:t>Kittelson 104</w:t>
      </w:r>
      <w:r w:rsidR="00A01B62" w:rsidRPr="00A01B62">
        <w:t>)</w:t>
      </w:r>
    </w:p>
    <w:p w14:paraId="4C7FF136" w14:textId="77777777" w:rsidR="002D4780" w:rsidRPr="000F14B4" w:rsidRDefault="00A01B62" w:rsidP="002D4780">
      <w:pPr>
        <w:numPr>
          <w:ilvl w:val="1"/>
          <w:numId w:val="8"/>
        </w:numPr>
      </w:pPr>
      <w:r>
        <w:t>“</w:t>
      </w:r>
      <w:r w:rsidR="002D4780" w:rsidRPr="000F14B4">
        <w:t>To the north</w:t>
      </w:r>
      <w:r w:rsidRPr="00A01B62">
        <w:t>,</w:t>
      </w:r>
      <w:r>
        <w:t xml:space="preserve"> </w:t>
      </w:r>
      <w:r w:rsidR="002D4780" w:rsidRPr="000F14B4">
        <w:t>in the patchwork of competing principalities</w:t>
      </w:r>
      <w:r w:rsidRPr="00A01B62">
        <w:t>,</w:t>
      </w:r>
      <w:r>
        <w:t xml:space="preserve"> </w:t>
      </w:r>
      <w:r w:rsidR="002D4780" w:rsidRPr="000F14B4">
        <w:t>cities</w:t>
      </w:r>
      <w:r w:rsidRPr="00A01B62">
        <w:t>,</w:t>
      </w:r>
      <w:r>
        <w:t xml:space="preserve"> </w:t>
      </w:r>
      <w:r w:rsidR="002D4780" w:rsidRPr="000F14B4">
        <w:t>and bishoprics that made up Germany</w:t>
      </w:r>
      <w:r w:rsidRPr="00A01B62">
        <w:t>,</w:t>
      </w:r>
      <w:r>
        <w:t xml:space="preserve"> </w:t>
      </w:r>
      <w:r w:rsidR="002D4780" w:rsidRPr="000F14B4">
        <w:t>there was another man who desperately needed money</w:t>
      </w:r>
      <w:r w:rsidRPr="00A01B62">
        <w:t xml:space="preserve">. </w:t>
      </w:r>
      <w:r w:rsidR="002D4780" w:rsidRPr="000F14B4">
        <w:t>His name was Albert</w:t>
      </w:r>
      <w:r w:rsidRPr="00A01B62">
        <w:t>,</w:t>
      </w:r>
      <w:r>
        <w:t xml:space="preserve"> </w:t>
      </w:r>
      <w:r w:rsidR="002D4780" w:rsidRPr="000F14B4">
        <w:t xml:space="preserve">and he was a member of the ambitious House of Hohenzollern </w:t>
      </w:r>
      <w:r w:rsidRPr="00A01B62">
        <w:t xml:space="preserve">. . . </w:t>
      </w:r>
      <w:r w:rsidR="002D4780" w:rsidRPr="000F14B4">
        <w:t>Albert—a soft-skinned</w:t>
      </w:r>
      <w:r w:rsidRPr="00A01B62">
        <w:t>,</w:t>
      </w:r>
      <w:r>
        <w:t xml:space="preserve"> </w:t>
      </w:r>
      <w:r w:rsidR="002D4780" w:rsidRPr="000F14B4">
        <w:t>pudgy youngster with scarcely a beard—was doing his part for the family</w:t>
      </w:r>
      <w:r>
        <w:t>’</w:t>
      </w:r>
      <w:r w:rsidR="002D4780" w:rsidRPr="000F14B4">
        <w:t>s future</w:t>
      </w:r>
      <w:r w:rsidRPr="00A01B62">
        <w:t xml:space="preserve">. </w:t>
      </w:r>
      <w:r w:rsidR="002D4780" w:rsidRPr="000F14B4">
        <w:t>Not legally of age even to hold a bishopric</w:t>
      </w:r>
      <w:r w:rsidRPr="00A01B62">
        <w:t>,</w:t>
      </w:r>
      <w:r>
        <w:t xml:space="preserve"> </w:t>
      </w:r>
      <w:r w:rsidR="002D4780" w:rsidRPr="000F14B4">
        <w:t>by 1517 he had already secured both Magdeburg and Halberstadt</w:t>
      </w:r>
      <w:r w:rsidRPr="00A01B62">
        <w:t xml:space="preserve">. </w:t>
      </w:r>
      <w:r w:rsidR="002D4780" w:rsidRPr="000F14B4">
        <w:t>Now Mainz was open</w:t>
      </w:r>
      <w:r w:rsidRPr="00A01B62">
        <w:t>,</w:t>
      </w:r>
      <w:r>
        <w:t xml:space="preserve"> </w:t>
      </w:r>
      <w:r w:rsidR="002D4780" w:rsidRPr="000F14B4">
        <w:t>and he wanted it as well</w:t>
      </w:r>
      <w:r w:rsidRPr="00A01B62">
        <w:t xml:space="preserve">. </w:t>
      </w:r>
      <w:r w:rsidR="002D4780" w:rsidRPr="000F14B4">
        <w:t>To get it would require a substantial dispensation from Leo X</w:t>
      </w:r>
      <w:r w:rsidRPr="00A01B62">
        <w:t>,</w:t>
      </w:r>
      <w:r>
        <w:t xml:space="preserve"> </w:t>
      </w:r>
      <w:r w:rsidR="002D4780" w:rsidRPr="000F14B4">
        <w:t>payable in cash</w:t>
      </w:r>
      <w:r w:rsidRPr="00A01B62">
        <w:t>. [</w:t>
      </w:r>
      <w:r w:rsidR="002D4780">
        <w:t>104</w:t>
      </w:r>
      <w:r w:rsidRPr="00A01B62">
        <w:t xml:space="preserve">] . . . </w:t>
      </w:r>
      <w:r w:rsidR="002D4780" w:rsidRPr="000F14B4">
        <w:t>Leo authorized the preaching of this indulgence in Albert</w:t>
      </w:r>
      <w:r>
        <w:t>’</w:t>
      </w:r>
      <w:r w:rsidR="002D4780" w:rsidRPr="000F14B4">
        <w:t>s territories</w:t>
      </w:r>
      <w:r w:rsidRPr="00A01B62">
        <w:t>,</w:t>
      </w:r>
      <w:r>
        <w:t xml:space="preserve"> </w:t>
      </w:r>
      <w:r w:rsidRPr="00A01B62">
        <w:t xml:space="preserve">. . . </w:t>
      </w:r>
      <w:r w:rsidR="002D4780" w:rsidRPr="000F14B4">
        <w:t>to help build the Sistine Chapel</w:t>
      </w:r>
      <w:r w:rsidRPr="00A01B62">
        <w:t>.</w:t>
      </w:r>
      <w:r>
        <w:t>”</w:t>
      </w:r>
      <w:r w:rsidRPr="00A01B62">
        <w:t xml:space="preserve"> (</w:t>
      </w:r>
      <w:r w:rsidR="002D4780" w:rsidRPr="000F14B4">
        <w:t>Kittelson 104</w:t>
      </w:r>
      <w:r w:rsidR="002D4780">
        <w:t>-5</w:t>
      </w:r>
      <w:r w:rsidRPr="00A01B62">
        <w:t>)</w:t>
      </w:r>
    </w:p>
    <w:p w14:paraId="63557550" w14:textId="77777777" w:rsidR="002D4780" w:rsidRDefault="002D4780" w:rsidP="009B3C33"/>
    <w:p w14:paraId="60826FF4" w14:textId="77777777" w:rsidR="002D4780" w:rsidRPr="000F14B4" w:rsidRDefault="002D4780" w:rsidP="002D4780">
      <w:pPr>
        <w:numPr>
          <w:ilvl w:val="0"/>
          <w:numId w:val="8"/>
        </w:numPr>
      </w:pPr>
      <w:r w:rsidRPr="00CD3BEE">
        <w:rPr>
          <w:b/>
        </w:rPr>
        <w:t>Johann Tetzel</w:t>
      </w:r>
    </w:p>
    <w:p w14:paraId="070DC114" w14:textId="77777777" w:rsidR="002D4780" w:rsidRPr="000F14B4" w:rsidRDefault="00A01B62" w:rsidP="002D4780">
      <w:pPr>
        <w:numPr>
          <w:ilvl w:val="1"/>
          <w:numId w:val="8"/>
        </w:numPr>
      </w:pPr>
      <w:r>
        <w:t>“</w:t>
      </w:r>
      <w:r w:rsidR="002D4780" w:rsidRPr="000F14B4">
        <w:t>Johann Tetzel was a short</w:t>
      </w:r>
      <w:r w:rsidRPr="00A01B62">
        <w:t>,</w:t>
      </w:r>
      <w:r>
        <w:t xml:space="preserve"> </w:t>
      </w:r>
      <w:r w:rsidR="002D4780" w:rsidRPr="000F14B4">
        <w:t>dumpy</w:t>
      </w:r>
      <w:r w:rsidRPr="00A01B62">
        <w:t>,</w:t>
      </w:r>
      <w:r>
        <w:t xml:space="preserve"> </w:t>
      </w:r>
      <w:r w:rsidR="002D4780" w:rsidRPr="000F14B4">
        <w:t xml:space="preserve">stump-preacher </w:t>
      </w:r>
      <w:r w:rsidRPr="00A01B62">
        <w:t>. . .</w:t>
      </w:r>
      <w:r>
        <w:t>”</w:t>
      </w:r>
      <w:r w:rsidRPr="00A01B62">
        <w:t xml:space="preserve"> </w:t>
      </w:r>
      <w:r w:rsidR="002D4780">
        <w:t xml:space="preserve">In </w:t>
      </w:r>
      <w:r w:rsidR="002D4780" w:rsidRPr="000F14B4">
        <w:t xml:space="preserve">the fall of 1517 </w:t>
      </w:r>
      <w:r w:rsidR="002D4780">
        <w:t xml:space="preserve">he went from </w:t>
      </w:r>
      <w:r w:rsidR="002D4780" w:rsidRPr="000F14B4">
        <w:t xml:space="preserve">town </w:t>
      </w:r>
      <w:r w:rsidR="002D4780">
        <w:t xml:space="preserve">to </w:t>
      </w:r>
      <w:r w:rsidR="002D4780" w:rsidRPr="000F14B4">
        <w:t>town</w:t>
      </w:r>
      <w:r w:rsidR="002D4780">
        <w:t xml:space="preserve"> in Germany</w:t>
      </w:r>
      <w:r w:rsidRPr="00A01B62">
        <w:t xml:space="preserve">. </w:t>
      </w:r>
      <w:r>
        <w:t>“</w:t>
      </w:r>
      <w:r w:rsidR="002D4780" w:rsidRPr="000F14B4">
        <w:t>Several horsemen</w:t>
      </w:r>
      <w:r w:rsidRPr="00A01B62">
        <w:t>,</w:t>
      </w:r>
      <w:r>
        <w:t xml:space="preserve"> </w:t>
      </w:r>
      <w:r w:rsidR="002D4780" w:rsidRPr="000F14B4">
        <w:t>drummers</w:t>
      </w:r>
      <w:r w:rsidRPr="00A01B62">
        <w:t>,</w:t>
      </w:r>
      <w:r>
        <w:t xml:space="preserve"> </w:t>
      </w:r>
      <w:r w:rsidR="002D4780" w:rsidRPr="000F14B4">
        <w:t>and trumpeters announced the imminent arrival of something important</w:t>
      </w:r>
      <w:r w:rsidRPr="00A01B62">
        <w:t xml:space="preserve">. </w:t>
      </w:r>
      <w:r w:rsidR="002D4780" w:rsidRPr="000F14B4">
        <w:t>With Tetzel himself and his armed guard came the symbols of the papacy and Pope Leo X</w:t>
      </w:r>
      <w:r>
        <w:t>’</w:t>
      </w:r>
      <w:r w:rsidR="002D4780" w:rsidRPr="000F14B4">
        <w:t>s family coat of arms</w:t>
      </w:r>
      <w:r w:rsidRPr="00A01B62">
        <w:t xml:space="preserve">. </w:t>
      </w:r>
      <w:r w:rsidR="002D4780" w:rsidRPr="000F14B4">
        <w:t>A copy of the prized indulgence was attached to a makeshift cross and raised high above onlookers for all to see</w:t>
      </w:r>
      <w:r w:rsidRPr="00A01B62">
        <w:t xml:space="preserve">. </w:t>
      </w:r>
      <w:r w:rsidR="002D4780" w:rsidRPr="000F14B4">
        <w:t>Then came Tetzel</w:t>
      </w:r>
      <w:r w:rsidRPr="00A01B62">
        <w:t>,</w:t>
      </w:r>
      <w:r>
        <w:t xml:space="preserve"> </w:t>
      </w:r>
      <w:r w:rsidR="002D4780" w:rsidRPr="000F14B4">
        <w:t>who strode to the prepared platform and began to preach</w:t>
      </w:r>
      <w:r w:rsidRPr="00A01B62">
        <w:t>.</w:t>
      </w:r>
      <w:r>
        <w:t>”</w:t>
      </w:r>
      <w:r w:rsidRPr="00A01B62">
        <w:t xml:space="preserve"> (</w:t>
      </w:r>
      <w:r w:rsidR="002D4780" w:rsidRPr="000F14B4">
        <w:t>Kittelson 103</w:t>
      </w:r>
      <w:r w:rsidRPr="00A01B62">
        <w:t>)</w:t>
      </w:r>
    </w:p>
    <w:p w14:paraId="35B4E326" w14:textId="77777777" w:rsidR="002D4780" w:rsidRPr="000F14B4" w:rsidRDefault="002D4780" w:rsidP="002D4780">
      <w:pPr>
        <w:numPr>
          <w:ilvl w:val="1"/>
          <w:numId w:val="8"/>
        </w:numPr>
      </w:pPr>
      <w:r w:rsidRPr="000F14B4">
        <w:t>Tetzel</w:t>
      </w:r>
      <w:r w:rsidR="00A01B62" w:rsidRPr="00A01B62">
        <w:t xml:space="preserve"> (</w:t>
      </w:r>
      <w:r>
        <w:rPr>
          <w:sz w:val="20"/>
        </w:rPr>
        <w:t>qtd</w:t>
      </w:r>
      <w:r w:rsidR="00A01B62" w:rsidRPr="00A01B62">
        <w:rPr>
          <w:sz w:val="20"/>
        </w:rPr>
        <w:t xml:space="preserve">. </w:t>
      </w:r>
      <w:r w:rsidRPr="000F14B4">
        <w:rPr>
          <w:sz w:val="20"/>
        </w:rPr>
        <w:t>in</w:t>
      </w:r>
      <w:r w:rsidR="00A01B62" w:rsidRPr="00A01B62">
        <w:rPr>
          <w:sz w:val="20"/>
        </w:rPr>
        <w:t xml:space="preserve">: </w:t>
      </w:r>
      <w:r w:rsidRPr="000F14B4">
        <w:rPr>
          <w:sz w:val="20"/>
        </w:rPr>
        <w:t>Köhler</w:t>
      </w:r>
      <w:r w:rsidR="00A01B62" w:rsidRPr="00A01B62">
        <w:rPr>
          <w:sz w:val="20"/>
        </w:rPr>
        <w:t>,</w:t>
      </w:r>
      <w:r w:rsidR="00A01B62">
        <w:rPr>
          <w:sz w:val="20"/>
        </w:rPr>
        <w:t xml:space="preserve"> </w:t>
      </w:r>
      <w:r w:rsidRPr="000F14B4">
        <w:rPr>
          <w:sz w:val="20"/>
        </w:rPr>
        <w:t>Walther</w:t>
      </w:r>
      <w:r w:rsidR="00A01B62" w:rsidRPr="00A01B62">
        <w:rPr>
          <w:sz w:val="20"/>
        </w:rPr>
        <w:t>,</w:t>
      </w:r>
      <w:r w:rsidR="00A01B62">
        <w:rPr>
          <w:sz w:val="20"/>
        </w:rPr>
        <w:t xml:space="preserve"> </w:t>
      </w:r>
      <w:r w:rsidRPr="000F14B4">
        <w:rPr>
          <w:sz w:val="20"/>
        </w:rPr>
        <w:t>ed</w:t>
      </w:r>
      <w:r w:rsidR="00A01B62" w:rsidRPr="00A01B62">
        <w:rPr>
          <w:sz w:val="20"/>
        </w:rPr>
        <w:t xml:space="preserve">. </w:t>
      </w:r>
      <w:r w:rsidRPr="000F14B4">
        <w:rPr>
          <w:i/>
          <w:sz w:val="20"/>
        </w:rPr>
        <w:t>Dokumente zum Ablassenstreit von 1517</w:t>
      </w:r>
      <w:r w:rsidR="00A01B62" w:rsidRPr="00A01B62">
        <w:rPr>
          <w:iCs/>
          <w:sz w:val="20"/>
        </w:rPr>
        <w:t xml:space="preserve">. </w:t>
      </w:r>
      <w:r w:rsidRPr="000F14B4">
        <w:rPr>
          <w:sz w:val="20"/>
        </w:rPr>
        <w:t>2</w:t>
      </w:r>
      <w:r>
        <w:rPr>
          <w:sz w:val="20"/>
        </w:rPr>
        <w:t>n</w:t>
      </w:r>
      <w:r w:rsidRPr="000F14B4">
        <w:rPr>
          <w:sz w:val="20"/>
        </w:rPr>
        <w:t>d rev</w:t>
      </w:r>
      <w:r w:rsidR="00A01B62" w:rsidRPr="00A01B62">
        <w:rPr>
          <w:sz w:val="20"/>
        </w:rPr>
        <w:t xml:space="preserve">. </w:t>
      </w:r>
      <w:r w:rsidRPr="000F14B4">
        <w:rPr>
          <w:sz w:val="20"/>
        </w:rPr>
        <w:t>ed</w:t>
      </w:r>
      <w:r w:rsidR="00A01B62" w:rsidRPr="00A01B62">
        <w:rPr>
          <w:sz w:val="20"/>
        </w:rPr>
        <w:t xml:space="preserve">. </w:t>
      </w:r>
      <w:r w:rsidRPr="000F14B4">
        <w:rPr>
          <w:sz w:val="20"/>
        </w:rPr>
        <w:t>Tübin</w:t>
      </w:r>
      <w:r>
        <w:rPr>
          <w:sz w:val="20"/>
        </w:rPr>
        <w:t>gen</w:t>
      </w:r>
      <w:r w:rsidR="00A01B62" w:rsidRPr="00A01B62">
        <w:rPr>
          <w:sz w:val="20"/>
        </w:rPr>
        <w:t xml:space="preserve">: </w:t>
      </w:r>
      <w:r>
        <w:rPr>
          <w:sz w:val="20"/>
        </w:rPr>
        <w:t>1934</w:t>
      </w:r>
      <w:r w:rsidR="00A01B62" w:rsidRPr="00A01B62">
        <w:rPr>
          <w:sz w:val="20"/>
        </w:rPr>
        <w:t xml:space="preserve">. </w:t>
      </w:r>
      <w:r w:rsidRPr="000F14B4">
        <w:rPr>
          <w:sz w:val="20"/>
        </w:rPr>
        <w:t>125</w:t>
      </w:r>
      <w:r w:rsidR="00A01B62" w:rsidRPr="00A01B62">
        <w:rPr>
          <w:sz w:val="20"/>
        </w:rPr>
        <w:t>)</w:t>
      </w:r>
      <w:r w:rsidR="00A01B62" w:rsidRPr="00A01B62">
        <w:t xml:space="preserve">: </w:t>
      </w:r>
      <w:r w:rsidR="00A01B62">
        <w:t>“</w:t>
      </w:r>
      <w:r w:rsidRPr="000F14B4">
        <w:t>Do you not hear the voices of your dead relatives and others</w:t>
      </w:r>
      <w:r w:rsidR="00A01B62" w:rsidRPr="00A01B62">
        <w:t>,</w:t>
      </w:r>
      <w:r w:rsidR="00A01B62">
        <w:t xml:space="preserve"> </w:t>
      </w:r>
      <w:r w:rsidRPr="000F14B4">
        <w:t>crying out to you and saying</w:t>
      </w:r>
      <w:r w:rsidR="00A01B62" w:rsidRPr="00A01B62">
        <w:t xml:space="preserve">, </w:t>
      </w:r>
      <w:r w:rsidR="00A01B62">
        <w:t>‘</w:t>
      </w:r>
      <w:r w:rsidRPr="000F14B4">
        <w:t>Pity us</w:t>
      </w:r>
      <w:r w:rsidR="00A01B62" w:rsidRPr="00A01B62">
        <w:t>,</w:t>
      </w:r>
      <w:r w:rsidR="00A01B62">
        <w:t xml:space="preserve"> </w:t>
      </w:r>
      <w:r w:rsidRPr="000F14B4">
        <w:t>pity us</w:t>
      </w:r>
      <w:r w:rsidR="00A01B62" w:rsidRPr="00A01B62">
        <w:t>,</w:t>
      </w:r>
      <w:r w:rsidR="00A01B62">
        <w:t xml:space="preserve"> </w:t>
      </w:r>
      <w:r w:rsidRPr="000F14B4">
        <w:t>for we are in dire punishment and torment from which you can redeem us for a pittance</w:t>
      </w:r>
      <w:r w:rsidR="00A01B62">
        <w:t>’</w:t>
      </w:r>
      <w:r w:rsidR="00A01B62" w:rsidRPr="00A01B62">
        <w:t xml:space="preserve">? </w:t>
      </w:r>
      <w:r w:rsidRPr="000F14B4">
        <w:t>And you will not</w:t>
      </w:r>
      <w:r w:rsidR="00A01B62" w:rsidRPr="00A01B62">
        <w:t xml:space="preserve">? . . . </w:t>
      </w:r>
      <w:r w:rsidRPr="000F14B4">
        <w:t>Will you not then for a quarter of a florin receive these letters of indulgence through which you are able to lead a divine and immortal soul safely and securely into the homeland of paradise</w:t>
      </w:r>
      <w:r w:rsidR="00A01B62" w:rsidRPr="00A01B62">
        <w:t>?</w:t>
      </w:r>
      <w:r w:rsidR="00A01B62">
        <w:t>”</w:t>
      </w:r>
      <w:r w:rsidR="00A01B62" w:rsidRPr="00A01B62">
        <w:t xml:space="preserve"> (</w:t>
      </w:r>
      <w:r w:rsidRPr="000F14B4">
        <w:t>Kittelson 103</w:t>
      </w:r>
      <w:r w:rsidR="00A01B62" w:rsidRPr="00A01B62">
        <w:t>)</w:t>
      </w:r>
    </w:p>
    <w:p w14:paraId="777AFC32" w14:textId="77777777" w:rsidR="002D4780" w:rsidRPr="000F14B4" w:rsidRDefault="00A01B62" w:rsidP="002D4780">
      <w:pPr>
        <w:numPr>
          <w:ilvl w:val="1"/>
          <w:numId w:val="8"/>
        </w:numPr>
      </w:pPr>
      <w:r>
        <w:t>“</w:t>
      </w:r>
      <w:r w:rsidR="002D4780" w:rsidRPr="000F14B4">
        <w:t>A money chest</w:t>
      </w:r>
      <w:r w:rsidRPr="00A01B62">
        <w:t>,</w:t>
      </w:r>
      <w:r>
        <w:t xml:space="preserve"> </w:t>
      </w:r>
      <w:r w:rsidR="002D4780" w:rsidRPr="000F14B4">
        <w:t>a supply of blank indulgences</w:t>
      </w:r>
      <w:r w:rsidRPr="00A01B62">
        <w:t>,</w:t>
      </w:r>
      <w:r>
        <w:t xml:space="preserve"> </w:t>
      </w:r>
      <w:r w:rsidR="002D4780" w:rsidRPr="000F14B4">
        <w:t>a scale to make certain that people</w:t>
      </w:r>
      <w:r>
        <w:t>’</w:t>
      </w:r>
      <w:r w:rsidR="002D4780" w:rsidRPr="000F14B4">
        <w:t>s coins were good</w:t>
      </w:r>
      <w:r w:rsidRPr="00A01B62">
        <w:t>,</w:t>
      </w:r>
      <w:r>
        <w:t xml:space="preserve"> </w:t>
      </w:r>
      <w:r w:rsidR="002D4780" w:rsidRPr="000F14B4">
        <w:t>and the scribes were all ready and in their places</w:t>
      </w:r>
      <w:r w:rsidRPr="00A01B62">
        <w:t xml:space="preserve">. </w:t>
      </w:r>
      <w:r w:rsidR="002D4780" w:rsidRPr="000F14B4">
        <w:t>Then came Tetzel</w:t>
      </w:r>
      <w:r>
        <w:t>’</w:t>
      </w:r>
      <w:r w:rsidR="002D4780" w:rsidRPr="000F14B4">
        <w:t>s last exhortation</w:t>
      </w:r>
      <w:r w:rsidRPr="00A01B62">
        <w:t xml:space="preserve">: </w:t>
      </w:r>
      <w:r>
        <w:t>“</w:t>
      </w:r>
      <w:r w:rsidR="002D4780" w:rsidRPr="000F14B4">
        <w:t>Once the coin into the coffer clings</w:t>
      </w:r>
      <w:r w:rsidRPr="00A01B62">
        <w:t>,</w:t>
      </w:r>
      <w:r>
        <w:t xml:space="preserve"> </w:t>
      </w:r>
      <w:r w:rsidR="002D4780" w:rsidRPr="000F14B4">
        <w:t>a soul from purgatory heavenward</w:t>
      </w:r>
      <w:r w:rsidRPr="00A01B62">
        <w:t xml:space="preserve"> [</w:t>
      </w:r>
      <w:r w:rsidR="002D4780" w:rsidRPr="000F14B4">
        <w:t>103</w:t>
      </w:r>
      <w:r w:rsidRPr="00A01B62">
        <w:t xml:space="preserve">] </w:t>
      </w:r>
      <w:r w:rsidR="002D4780" w:rsidRPr="000F14B4">
        <w:t>springs</w:t>
      </w:r>
      <w:r w:rsidRPr="00A01B62">
        <w:t>!</w:t>
      </w:r>
      <w:r w:rsidR="00E055E2" w:rsidRPr="00E055E2">
        <w:t>””</w:t>
      </w:r>
      <w:r w:rsidRPr="00A01B62">
        <w:t xml:space="preserve"> (</w:t>
      </w:r>
      <w:r w:rsidR="002D4780" w:rsidRPr="000F14B4">
        <w:t>Kittelson 103-104</w:t>
      </w:r>
      <w:r w:rsidRPr="00A01B62">
        <w:t>)</w:t>
      </w:r>
    </w:p>
    <w:p w14:paraId="442A10BC" w14:textId="77777777" w:rsidR="002D4780" w:rsidRDefault="002D4780" w:rsidP="009B3C33"/>
    <w:p w14:paraId="1CD0DED4" w14:textId="77777777" w:rsidR="002D4780" w:rsidRPr="000F14B4" w:rsidRDefault="002D4780" w:rsidP="002D4780">
      <w:pPr>
        <w:numPr>
          <w:ilvl w:val="0"/>
          <w:numId w:val="8"/>
        </w:numPr>
      </w:pPr>
      <w:r w:rsidRPr="00D13F23">
        <w:rPr>
          <w:b/>
        </w:rPr>
        <w:t>opposition to indulgences</w:t>
      </w:r>
    </w:p>
    <w:p w14:paraId="14013F63" w14:textId="77777777" w:rsidR="002D4780" w:rsidRPr="000F14B4" w:rsidRDefault="002D4780" w:rsidP="002D4780">
      <w:pPr>
        <w:numPr>
          <w:ilvl w:val="1"/>
          <w:numId w:val="8"/>
        </w:numPr>
      </w:pPr>
      <w:r w:rsidRPr="000F14B4">
        <w:t>Luther</w:t>
      </w:r>
      <w:r>
        <w:t xml:space="preserve"> had</w:t>
      </w:r>
      <w:r w:rsidR="00A01B62" w:rsidRPr="00A01B62">
        <w:t xml:space="preserve"> </w:t>
      </w:r>
      <w:r w:rsidR="00A01B62">
        <w:t>“</w:t>
      </w:r>
      <w:r w:rsidRPr="000F14B4">
        <w:t>sought them</w:t>
      </w:r>
      <w:r w:rsidR="00A01B62" w:rsidRPr="00A01B62">
        <w:t xml:space="preserve"> [</w:t>
      </w:r>
      <w:r>
        <w:t>indulgences</w:t>
      </w:r>
      <w:r w:rsidR="00A01B62" w:rsidRPr="00A01B62">
        <w:t xml:space="preserve">] </w:t>
      </w:r>
      <w:r w:rsidRPr="000F14B4">
        <w:t>for his own relatives by saying special masses when he was in Rome in 1510</w:t>
      </w:r>
      <w:r w:rsidR="00A01B62" w:rsidRPr="00A01B62">
        <w:t>.</w:t>
      </w:r>
      <w:r w:rsidR="00A01B62">
        <w:t>”</w:t>
      </w:r>
      <w:r w:rsidR="00A01B62" w:rsidRPr="00A01B62">
        <w:t xml:space="preserve"> [</w:t>
      </w:r>
      <w:r w:rsidRPr="000F14B4">
        <w:t>105</w:t>
      </w:r>
      <w:r w:rsidR="00A01B62" w:rsidRPr="00A01B62">
        <w:t>] (</w:t>
      </w:r>
      <w:r>
        <w:t>Luther</w:t>
      </w:r>
      <w:r w:rsidR="00A01B62">
        <w:t>’</w:t>
      </w:r>
      <w:r>
        <w:t>s journey to Rome was November 1510-April 1511</w:t>
      </w:r>
      <w:r w:rsidR="00A01B62" w:rsidRPr="00A01B62">
        <w:t xml:space="preserve">. </w:t>
      </w:r>
      <w:r>
        <w:t>Kittelson 79</w:t>
      </w:r>
      <w:r w:rsidR="00A01B62" w:rsidRPr="00A01B62">
        <w:t xml:space="preserve">) </w:t>
      </w:r>
      <w:r w:rsidRPr="006F52EF">
        <w:t>In Rome was</w:t>
      </w:r>
      <w:r w:rsidR="00A01B62" w:rsidRPr="00A01B62">
        <w:t xml:space="preserve"> </w:t>
      </w:r>
      <w:r w:rsidR="00A01B62">
        <w:t>“</w:t>
      </w:r>
      <w:r w:rsidRPr="006F52EF">
        <w:t xml:space="preserve">the </w:t>
      </w:r>
      <w:r w:rsidRPr="006F52EF">
        <w:rPr>
          <w:i/>
          <w:iCs/>
        </w:rPr>
        <w:t>scala sancta</w:t>
      </w:r>
      <w:r w:rsidR="00A01B62" w:rsidRPr="00A01B62">
        <w:t>,</w:t>
      </w:r>
      <w:r w:rsidR="00A01B62">
        <w:t xml:space="preserve"> </w:t>
      </w:r>
      <w:r w:rsidRPr="006F52EF">
        <w:t>the very steps Christ climbed to the palace of Pontius Pilate</w:t>
      </w:r>
      <w:r w:rsidR="00A01B62" w:rsidRPr="00A01B62">
        <w:t xml:space="preserve">. . . . </w:t>
      </w:r>
      <w:r w:rsidRPr="006F52EF">
        <w:t xml:space="preserve">Just by crawling up the </w:t>
      </w:r>
      <w:r w:rsidRPr="006F52EF">
        <w:rPr>
          <w:i/>
          <w:iCs/>
        </w:rPr>
        <w:t>scala sancta</w:t>
      </w:r>
      <w:r w:rsidRPr="006F52EF">
        <w:t xml:space="preserve"> on his knees</w:t>
      </w:r>
      <w:r w:rsidR="00A01B62" w:rsidRPr="00A01B62">
        <w:t>,</w:t>
      </w:r>
      <w:r w:rsidR="00A01B62">
        <w:t xml:space="preserve"> </w:t>
      </w:r>
      <w:r w:rsidRPr="006F52EF">
        <w:t>Luther could free one of his loved ones from purgatory</w:t>
      </w:r>
      <w:r w:rsidR="00A01B62" w:rsidRPr="00A01B62">
        <w:t>.</w:t>
      </w:r>
      <w:r w:rsidR="00A01B62">
        <w:t>”</w:t>
      </w:r>
      <w:r w:rsidR="00A01B62" w:rsidRPr="00A01B62">
        <w:t xml:space="preserve"> [</w:t>
      </w:r>
      <w:r>
        <w:t>59</w:t>
      </w:r>
      <w:r w:rsidR="00A01B62" w:rsidRPr="00A01B62">
        <w:t>] (</w:t>
      </w:r>
      <w:r w:rsidRPr="006F52EF">
        <w:t>Kittelson 59</w:t>
      </w:r>
      <w:r w:rsidR="00A01B62" w:rsidRPr="00A01B62">
        <w:t>,</w:t>
      </w:r>
      <w:r w:rsidR="00A01B62">
        <w:t xml:space="preserve"> </w:t>
      </w:r>
      <w:r>
        <w:t>79</w:t>
      </w:r>
      <w:r w:rsidR="00A01B62" w:rsidRPr="00A01B62">
        <w:t>,</w:t>
      </w:r>
      <w:r w:rsidR="00A01B62">
        <w:t xml:space="preserve"> </w:t>
      </w:r>
      <w:r>
        <w:t>105</w:t>
      </w:r>
      <w:r w:rsidR="00A01B62" w:rsidRPr="00A01B62">
        <w:t>)</w:t>
      </w:r>
    </w:p>
    <w:p w14:paraId="0EE980AD" w14:textId="77777777" w:rsidR="002D4780" w:rsidRDefault="002D4780" w:rsidP="002D4780">
      <w:pPr>
        <w:numPr>
          <w:ilvl w:val="1"/>
          <w:numId w:val="8"/>
        </w:numPr>
      </w:pPr>
      <w:r w:rsidRPr="000F14B4">
        <w:t>Elector Frederick the Wise</w:t>
      </w:r>
      <w:r>
        <w:t xml:space="preserve"> of Saxony</w:t>
      </w:r>
      <w:r w:rsidR="00A01B62" w:rsidRPr="00A01B62">
        <w:t xml:space="preserve"> </w:t>
      </w:r>
      <w:r w:rsidR="00A01B62">
        <w:t>“</w:t>
      </w:r>
      <w:r w:rsidRPr="000F14B4">
        <w:t>was an assiduous buyer of relics for the Castle Church</w:t>
      </w:r>
      <w:r w:rsidR="00A01B62" w:rsidRPr="00A01B62">
        <w:t xml:space="preserve"> [</w:t>
      </w:r>
      <w:r>
        <w:t>in Wittenberg</w:t>
      </w:r>
      <w:r w:rsidR="00A01B62" w:rsidRPr="00A01B62">
        <w:t xml:space="preserve">]. </w:t>
      </w:r>
      <w:r w:rsidRPr="000F14B4">
        <w:t>His collection was</w:t>
      </w:r>
      <w:r w:rsidR="00A01B62" w:rsidRPr="00A01B62">
        <w:t xml:space="preserve"> [</w:t>
      </w:r>
      <w:r>
        <w:t>very</w:t>
      </w:r>
      <w:r w:rsidR="00A01B62" w:rsidRPr="00A01B62">
        <w:t xml:space="preserve">] </w:t>
      </w:r>
      <w:r w:rsidRPr="000F14B4">
        <w:t>extensive</w:t>
      </w:r>
      <w:r>
        <w:t xml:space="preserve"> </w:t>
      </w:r>
      <w:r w:rsidR="00A01B62" w:rsidRPr="00A01B62">
        <w:t>. . .</w:t>
      </w:r>
      <w:r w:rsidR="00A01B62">
        <w:t>”</w:t>
      </w:r>
      <w:r w:rsidR="00A01B62" w:rsidRPr="00A01B62">
        <w:t xml:space="preserve"> (</w:t>
      </w:r>
      <w:r w:rsidRPr="000F14B4">
        <w:t>Kittelson 105</w:t>
      </w:r>
      <w:r w:rsidR="00A01B62" w:rsidRPr="00A01B62">
        <w:t>)</w:t>
      </w:r>
    </w:p>
    <w:p w14:paraId="2EFA19CE" w14:textId="77777777" w:rsidR="002D4780" w:rsidRPr="000F14B4" w:rsidRDefault="002D4780" w:rsidP="002D4780">
      <w:pPr>
        <w:numPr>
          <w:ilvl w:val="1"/>
          <w:numId w:val="8"/>
        </w:numPr>
      </w:pPr>
      <w:r w:rsidRPr="000F14B4">
        <w:lastRenderedPageBreak/>
        <w:t>Erasmus strongly disapproved of the selling of indulgences</w:t>
      </w:r>
      <w:r w:rsidR="00A01B62" w:rsidRPr="00A01B62">
        <w:t>. (</w:t>
      </w:r>
      <w:r w:rsidRPr="000F14B4">
        <w:t>Kittelson 104</w:t>
      </w:r>
      <w:r w:rsidR="00A01B62" w:rsidRPr="00A01B62">
        <w:t>)</w:t>
      </w:r>
    </w:p>
    <w:p w14:paraId="4BBCCD13" w14:textId="77777777" w:rsidR="002D4780" w:rsidRPr="000F14B4" w:rsidRDefault="00A01B62" w:rsidP="002D4780">
      <w:pPr>
        <w:numPr>
          <w:ilvl w:val="1"/>
          <w:numId w:val="8"/>
        </w:numPr>
      </w:pPr>
      <w:r>
        <w:t>““</w:t>
      </w:r>
      <w:r w:rsidR="002D4780" w:rsidRPr="000F14B4">
        <w:t>Roman bloodsucking</w:t>
      </w:r>
      <w:r>
        <w:t>”</w:t>
      </w:r>
      <w:r w:rsidRPr="00A01B62">
        <w:t xml:space="preserve"> </w:t>
      </w:r>
      <w:r w:rsidR="002D4780" w:rsidRPr="000F14B4">
        <w:t>was what many German princes called this and other money-raising schemes that came from south of the Alps</w:t>
      </w:r>
      <w:r w:rsidRPr="00A01B62">
        <w:t xml:space="preserve">. </w:t>
      </w:r>
      <w:r w:rsidR="002D4780" w:rsidRPr="000F14B4">
        <w:t>It was indeed common for someone such as Tetzel to encounter at least mild opposition as he rode into a territory</w:t>
      </w:r>
      <w:r w:rsidRPr="00A01B62">
        <w:t>,</w:t>
      </w:r>
      <w:r>
        <w:t xml:space="preserve"> </w:t>
      </w:r>
      <w:r w:rsidR="002D4780" w:rsidRPr="000F14B4">
        <w:t>stayed a few days</w:t>
      </w:r>
      <w:r w:rsidRPr="00A01B62">
        <w:t>,</w:t>
      </w:r>
      <w:r>
        <w:t xml:space="preserve"> </w:t>
      </w:r>
      <w:r w:rsidR="002D4780" w:rsidRPr="000F14B4">
        <w:t>and then rode out with its gold and silver in his saddlebags</w:t>
      </w:r>
      <w:r w:rsidRPr="00A01B62">
        <w:t xml:space="preserve">. </w:t>
      </w:r>
      <w:r w:rsidR="002D4780" w:rsidRPr="000F14B4">
        <w:t>In fact Frederick the Wise warned Tetzel against even entering Electoral Saxony</w:t>
      </w:r>
      <w:r w:rsidRPr="00A01B62">
        <w:t>.</w:t>
      </w:r>
      <w:r>
        <w:t>”</w:t>
      </w:r>
      <w:r w:rsidRPr="00A01B62">
        <w:t xml:space="preserve"> (</w:t>
      </w:r>
      <w:r w:rsidR="002D4780" w:rsidRPr="000F14B4">
        <w:t>Kittelson 104</w:t>
      </w:r>
      <w:r w:rsidRPr="00A01B62">
        <w:t>)</w:t>
      </w:r>
    </w:p>
    <w:p w14:paraId="2514388E" w14:textId="77777777" w:rsidR="002D4780" w:rsidRDefault="002D4780" w:rsidP="009B3C33">
      <w:pPr>
        <w:widowControl w:val="0"/>
      </w:pPr>
    </w:p>
    <w:p w14:paraId="13CA7395" w14:textId="77777777" w:rsidR="002D4780" w:rsidRPr="00523613" w:rsidRDefault="002D4780" w:rsidP="002D4780">
      <w:pPr>
        <w:widowControl w:val="0"/>
        <w:numPr>
          <w:ilvl w:val="0"/>
          <w:numId w:val="8"/>
        </w:numPr>
      </w:pPr>
      <w:r w:rsidRPr="00523613">
        <w:rPr>
          <w:b/>
        </w:rPr>
        <w:t>October 31</w:t>
      </w:r>
      <w:r w:rsidR="00A01B62" w:rsidRPr="00A01B62">
        <w:rPr>
          <w:b/>
        </w:rPr>
        <w:t>,</w:t>
      </w:r>
      <w:r w:rsidR="00A01B62">
        <w:rPr>
          <w:b/>
        </w:rPr>
        <w:t xml:space="preserve"> </w:t>
      </w:r>
      <w:r w:rsidRPr="00523613">
        <w:rPr>
          <w:b/>
        </w:rPr>
        <w:t>1517</w:t>
      </w:r>
      <w:r w:rsidR="00A01B62" w:rsidRPr="00A01B62">
        <w:t xml:space="preserve">: </w:t>
      </w:r>
      <w:r>
        <w:rPr>
          <w:b/>
        </w:rPr>
        <w:t>t</w:t>
      </w:r>
      <w:r w:rsidRPr="00523613">
        <w:rPr>
          <w:b/>
        </w:rPr>
        <w:t xml:space="preserve">he </w:t>
      </w:r>
      <w:r w:rsidRPr="00523613">
        <w:rPr>
          <w:b/>
          <w:i/>
        </w:rPr>
        <w:t>95 Theses</w:t>
      </w:r>
    </w:p>
    <w:p w14:paraId="58C0E65B" w14:textId="77777777" w:rsidR="002D4780" w:rsidRPr="00850782" w:rsidRDefault="002D4780" w:rsidP="002D4780">
      <w:pPr>
        <w:widowControl w:val="0"/>
        <w:numPr>
          <w:ilvl w:val="1"/>
          <w:numId w:val="8"/>
        </w:numPr>
      </w:pPr>
      <w:r w:rsidRPr="00850782">
        <w:t>October 31</w:t>
      </w:r>
      <w:r w:rsidR="00A01B62" w:rsidRPr="00A01B62">
        <w:t>,</w:t>
      </w:r>
      <w:r w:rsidR="00A01B62">
        <w:t xml:space="preserve"> </w:t>
      </w:r>
      <w:r w:rsidRPr="00850782">
        <w:t>1517</w:t>
      </w:r>
      <w:r w:rsidR="00A01B62" w:rsidRPr="00A01B62">
        <w:t xml:space="preserve">: </w:t>
      </w:r>
      <w:r w:rsidRPr="00850782">
        <w:t>Luther sent his 95 theses to the bishops of Mainz and Brandenburg</w:t>
      </w:r>
      <w:r w:rsidR="00A01B62" w:rsidRPr="00A01B62">
        <w:t>.</w:t>
      </w:r>
    </w:p>
    <w:p w14:paraId="7B5218FB" w14:textId="77777777" w:rsidR="002D4780" w:rsidRPr="00850782" w:rsidRDefault="00A01B62" w:rsidP="002D4780">
      <w:pPr>
        <w:widowControl w:val="0"/>
        <w:numPr>
          <w:ilvl w:val="1"/>
          <w:numId w:val="8"/>
        </w:numPr>
      </w:pPr>
      <w:r>
        <w:t>“</w:t>
      </w:r>
      <w:r w:rsidR="002D4780" w:rsidRPr="00850782">
        <w:t xml:space="preserve">When Luther issued his ninety-five theses </w:t>
      </w:r>
      <w:r w:rsidRPr="00A01B62">
        <w:t>. . .,</w:t>
      </w:r>
      <w:r>
        <w:t xml:space="preserve"> </w:t>
      </w:r>
      <w:r w:rsidR="002D4780" w:rsidRPr="00850782">
        <w:t>he was merely following the accepted custom of preparing propositions one was ready to debate</w:t>
      </w:r>
      <w:r w:rsidRPr="00A01B62">
        <w:t>.</w:t>
      </w:r>
      <w:r>
        <w:t>”</w:t>
      </w:r>
      <w:r w:rsidRPr="00A01B62">
        <w:t xml:space="preserve"> (</w:t>
      </w:r>
      <w:r w:rsidR="002D4780" w:rsidRPr="00850782">
        <w:t>Dillenberger and Welch 15</w:t>
      </w:r>
      <w:r w:rsidRPr="00A01B62">
        <w:t>)</w:t>
      </w:r>
    </w:p>
    <w:p w14:paraId="179552EB" w14:textId="77777777" w:rsidR="002D4780" w:rsidRPr="00850782" w:rsidRDefault="002D4780" w:rsidP="002D4780">
      <w:pPr>
        <w:widowControl w:val="0"/>
        <w:numPr>
          <w:ilvl w:val="1"/>
          <w:numId w:val="8"/>
        </w:numPr>
      </w:pPr>
      <w:r w:rsidRPr="00850782">
        <w:t>It is not known whether he posted them</w:t>
      </w:r>
      <w:r w:rsidR="00A01B62" w:rsidRPr="00A01B62">
        <w:t xml:space="preserve"> </w:t>
      </w:r>
      <w:r w:rsidR="00A01B62">
        <w:t>“</w:t>
      </w:r>
      <w:r w:rsidRPr="00850782">
        <w:t>on the door of the castle church in Wittenberg</w:t>
      </w:r>
      <w:r w:rsidR="00A01B62" w:rsidRPr="00A01B62">
        <w:t>,</w:t>
      </w:r>
      <w:r w:rsidR="00A01B62">
        <w:t xml:space="preserve"> </w:t>
      </w:r>
      <w:r w:rsidRPr="00850782">
        <w:t>which served as the university bulletin board</w:t>
      </w:r>
      <w:r w:rsidR="00A01B62" w:rsidRPr="00A01B62">
        <w:t>,</w:t>
      </w:r>
      <w:r w:rsidR="00A01B62">
        <w:t xml:space="preserve"> </w:t>
      </w:r>
      <w:r w:rsidR="00A01B62" w:rsidRPr="00A01B62">
        <w:t xml:space="preserve">. . . </w:t>
      </w:r>
      <w:r w:rsidRPr="00850782">
        <w:t>though it seems most likely that he did</w:t>
      </w:r>
      <w:r w:rsidR="00A01B62" w:rsidRPr="00A01B62">
        <w:t>.</w:t>
      </w:r>
      <w:r w:rsidR="00A01B62">
        <w:t>”</w:t>
      </w:r>
      <w:r w:rsidR="00A01B62" w:rsidRPr="00A01B62">
        <w:t xml:space="preserve"> (</w:t>
      </w:r>
      <w:r w:rsidRPr="00850782">
        <w:t>Walker 426</w:t>
      </w:r>
      <w:r w:rsidR="00A01B62" w:rsidRPr="00A01B62">
        <w:t>)</w:t>
      </w:r>
    </w:p>
    <w:p w14:paraId="569AAD0E" w14:textId="77777777" w:rsidR="002D4780" w:rsidRPr="002B49B7" w:rsidRDefault="002D4780" w:rsidP="002D4780">
      <w:pPr>
        <w:numPr>
          <w:ilvl w:val="1"/>
          <w:numId w:val="8"/>
        </w:numPr>
      </w:pPr>
      <w:r>
        <w:t>Luther</w:t>
      </w:r>
      <w:r w:rsidR="00A01B62" w:rsidRPr="00A01B62">
        <w:t xml:space="preserve"> </w:t>
      </w:r>
      <w:r w:rsidR="00A01B62">
        <w:t>“</w:t>
      </w:r>
      <w:r w:rsidRPr="002B49B7">
        <w:t>did not reject indulgences outright</w:t>
      </w:r>
      <w:r w:rsidR="00A01B62" w:rsidRPr="00A01B62">
        <w:t>.</w:t>
      </w:r>
      <w:r w:rsidR="00A01B62">
        <w:t>”</w:t>
      </w:r>
      <w:r w:rsidR="00A01B62" w:rsidRPr="00A01B62">
        <w:t xml:space="preserve"> (</w:t>
      </w:r>
      <w:r w:rsidRPr="002B49B7">
        <w:t>Dillenberger and Welch 15</w:t>
      </w:r>
      <w:r w:rsidR="00A01B62" w:rsidRPr="00A01B62">
        <w:t>)</w:t>
      </w:r>
    </w:p>
    <w:p w14:paraId="06EDC7F5" w14:textId="77777777" w:rsidR="002D4780" w:rsidRPr="002B49B7" w:rsidRDefault="002D4780" w:rsidP="002D4780">
      <w:pPr>
        <w:numPr>
          <w:ilvl w:val="1"/>
          <w:numId w:val="8"/>
        </w:numPr>
      </w:pPr>
      <w:r w:rsidRPr="002B49B7">
        <w:t>But</w:t>
      </w:r>
      <w:r w:rsidR="00A01B62" w:rsidRPr="00A01B62">
        <w:t xml:space="preserve"> </w:t>
      </w:r>
      <w:r w:rsidR="00A01B62">
        <w:t>“</w:t>
      </w:r>
      <w:r w:rsidRPr="002B49B7">
        <w:t>The Pope could change or cancel only those penalties imposed by his own authority or by the canons of the church</w:t>
      </w:r>
      <w:r w:rsidR="00A01B62" w:rsidRPr="00A01B62">
        <w:t xml:space="preserve">. </w:t>
      </w:r>
      <w:r w:rsidRPr="002B49B7">
        <w:t xml:space="preserve">Indulgences were valid only when confined to such </w:t>
      </w:r>
      <w:r w:rsidR="00A01B62" w:rsidRPr="00A01B62">
        <w:t>. . .</w:t>
      </w:r>
      <w:r w:rsidR="00A01B62">
        <w:t>”</w:t>
      </w:r>
      <w:r w:rsidR="00A01B62" w:rsidRPr="00A01B62">
        <w:t xml:space="preserve"> (</w:t>
      </w:r>
      <w:r w:rsidRPr="002B49B7">
        <w:t>Dillenberger and Welch 15</w:t>
      </w:r>
      <w:r w:rsidR="00A01B62" w:rsidRPr="00A01B62">
        <w:t>)</w:t>
      </w:r>
    </w:p>
    <w:p w14:paraId="6B1CBB9F" w14:textId="77777777" w:rsidR="002D4780" w:rsidRDefault="002D4780" w:rsidP="002D4780">
      <w:pPr>
        <w:numPr>
          <w:ilvl w:val="1"/>
          <w:numId w:val="8"/>
        </w:numPr>
      </w:pPr>
      <w:r w:rsidRPr="002B49B7">
        <w:t>He denied</w:t>
      </w:r>
      <w:r w:rsidR="00A01B62" w:rsidRPr="00A01B62">
        <w:t xml:space="preserve"> </w:t>
      </w:r>
      <w:r w:rsidR="00A01B62">
        <w:t>“</w:t>
      </w:r>
      <w:r w:rsidRPr="002B49B7">
        <w:t>the extension of indulgences to purgatory</w:t>
      </w:r>
      <w:r w:rsidR="00A01B62" w:rsidRPr="00A01B62">
        <w:t>.</w:t>
      </w:r>
      <w:r w:rsidR="00A01B62">
        <w:t>”</w:t>
      </w:r>
      <w:r w:rsidR="00A01B62" w:rsidRPr="00A01B62">
        <w:t xml:space="preserve"> (</w:t>
      </w:r>
      <w:r w:rsidRPr="002B49B7">
        <w:t>Walker 426</w:t>
      </w:r>
      <w:r w:rsidR="00A01B62" w:rsidRPr="00A01B62">
        <w:t>)</w:t>
      </w:r>
    </w:p>
    <w:p w14:paraId="4856B6C0" w14:textId="77777777" w:rsidR="002D4780" w:rsidRPr="002B49B7" w:rsidRDefault="002D4780" w:rsidP="002D4780">
      <w:pPr>
        <w:numPr>
          <w:ilvl w:val="1"/>
          <w:numId w:val="8"/>
        </w:numPr>
      </w:pPr>
      <w:r w:rsidRPr="002B49B7">
        <w:t>Indulgences</w:t>
      </w:r>
      <w:r w:rsidR="00A01B62" w:rsidRPr="00A01B62">
        <w:t xml:space="preserve"> </w:t>
      </w:r>
      <w:r w:rsidR="00A01B62">
        <w:t>“</w:t>
      </w:r>
      <w:r w:rsidRPr="002B49B7">
        <w:t>had no necessary relation to the final destiny of any individual believer</w:t>
      </w:r>
      <w:r w:rsidR="00A01B62" w:rsidRPr="00A01B62">
        <w:t>.</w:t>
      </w:r>
      <w:r w:rsidR="00A01B62">
        <w:t>”</w:t>
      </w:r>
      <w:r w:rsidR="00A01B62" w:rsidRPr="00A01B62">
        <w:t xml:space="preserve"> (</w:t>
      </w:r>
      <w:r w:rsidRPr="002B49B7">
        <w:t>Dillenberger and Welch 15</w:t>
      </w:r>
      <w:r w:rsidR="00A01B62" w:rsidRPr="00A01B62">
        <w:t>)</w:t>
      </w:r>
    </w:p>
    <w:p w14:paraId="41ADC47C" w14:textId="77777777" w:rsidR="002D4780" w:rsidRDefault="002D4780" w:rsidP="002D4780">
      <w:pPr>
        <w:widowControl w:val="0"/>
        <w:numPr>
          <w:ilvl w:val="1"/>
          <w:numId w:val="8"/>
        </w:numPr>
      </w:pPr>
      <w:r w:rsidRPr="005A6625">
        <w:t>In fact</w:t>
      </w:r>
      <w:r w:rsidR="00A01B62" w:rsidRPr="00A01B62">
        <w:t xml:space="preserve">, </w:t>
      </w:r>
      <w:r w:rsidR="00A01B62">
        <w:t>“</w:t>
      </w:r>
      <w:r w:rsidRPr="005A6625">
        <w:t>The papacy</w:t>
      </w:r>
      <w:r w:rsidR="00A01B62" w:rsidRPr="00A01B62">
        <w:t>,</w:t>
      </w:r>
      <w:r w:rsidR="00A01B62">
        <w:t xml:space="preserve"> </w:t>
      </w:r>
      <w:r w:rsidRPr="005A6625">
        <w:t>he declared</w:t>
      </w:r>
      <w:r w:rsidR="00A01B62" w:rsidRPr="00A01B62">
        <w:t>,</w:t>
      </w:r>
      <w:r w:rsidR="00A01B62">
        <w:t xml:space="preserve"> </w:t>
      </w:r>
      <w:r w:rsidRPr="005A6625">
        <w:t xml:space="preserve">did not have the power to remit </w:t>
      </w:r>
      <w:r w:rsidRPr="005A6625">
        <w:rPr>
          <w:i/>
        </w:rPr>
        <w:t>guilt</w:t>
      </w:r>
      <w:r w:rsidRPr="005A6625">
        <w:t xml:space="preserve"> in respect to the least of venial sins </w:t>
      </w:r>
      <w:r w:rsidR="00A01B62" w:rsidRPr="00A01B62">
        <w:t>. . .</w:t>
      </w:r>
      <w:r w:rsidR="00A01B62">
        <w:t>”</w:t>
      </w:r>
      <w:r w:rsidR="00A01B62" w:rsidRPr="00A01B62">
        <w:t xml:space="preserve"> (</w:t>
      </w:r>
      <w:r w:rsidRPr="005A6625">
        <w:t>Dillenberger and Welch 15</w:t>
      </w:r>
      <w:r w:rsidR="00A01B62" w:rsidRPr="00A01B62">
        <w:t>)</w:t>
      </w:r>
    </w:p>
    <w:p w14:paraId="42578FA1" w14:textId="77777777" w:rsidR="002D4780" w:rsidRPr="00523613" w:rsidRDefault="002D4780" w:rsidP="009B3C33">
      <w:pPr>
        <w:widowControl w:val="0"/>
      </w:pPr>
    </w:p>
    <w:p w14:paraId="342DF160" w14:textId="77777777" w:rsidR="002D4780" w:rsidRDefault="002D4780" w:rsidP="002D4780">
      <w:pPr>
        <w:widowControl w:val="0"/>
        <w:numPr>
          <w:ilvl w:val="0"/>
          <w:numId w:val="8"/>
        </w:numPr>
      </w:pPr>
      <w:r>
        <w:rPr>
          <w:b/>
        </w:rPr>
        <w:t xml:space="preserve">aftermath of the </w:t>
      </w:r>
      <w:r>
        <w:rPr>
          <w:b/>
          <w:i/>
        </w:rPr>
        <w:t>95 Theses</w:t>
      </w:r>
    </w:p>
    <w:p w14:paraId="6191BA34" w14:textId="77777777" w:rsidR="002D4780" w:rsidRPr="00850782" w:rsidRDefault="002D4780" w:rsidP="002D4780">
      <w:pPr>
        <w:numPr>
          <w:ilvl w:val="1"/>
          <w:numId w:val="8"/>
        </w:numPr>
      </w:pPr>
      <w:r w:rsidRPr="00850782">
        <w:t>Luther</w:t>
      </w:r>
      <w:r w:rsidR="00A01B62" w:rsidRPr="00A01B62">
        <w:t xml:space="preserve"> </w:t>
      </w:r>
      <w:r w:rsidR="00A01B62">
        <w:t>“</w:t>
      </w:r>
      <w:r w:rsidRPr="00850782">
        <w:t>had no idea that anything momentous would happen</w:t>
      </w:r>
      <w:r w:rsidR="00A01B62" w:rsidRPr="00A01B62">
        <w:t>.</w:t>
      </w:r>
      <w:r w:rsidR="00A01B62">
        <w:t>”</w:t>
      </w:r>
      <w:r w:rsidR="00A01B62" w:rsidRPr="00A01B62">
        <w:t xml:space="preserve"> (</w:t>
      </w:r>
      <w:r w:rsidRPr="00850782">
        <w:t>Kittelson 108</w:t>
      </w:r>
      <w:r w:rsidR="00A01B62" w:rsidRPr="00A01B62">
        <w:t>)</w:t>
      </w:r>
    </w:p>
    <w:p w14:paraId="2EA13DED" w14:textId="77777777" w:rsidR="002D4780" w:rsidRPr="00850782" w:rsidRDefault="002D4780" w:rsidP="002D4780">
      <w:pPr>
        <w:numPr>
          <w:ilvl w:val="1"/>
          <w:numId w:val="8"/>
        </w:numPr>
      </w:pPr>
      <w:r w:rsidRPr="00850782">
        <w:t>Albert</w:t>
      </w:r>
      <w:r w:rsidR="00A01B62" w:rsidRPr="00A01B62">
        <w:t>,</w:t>
      </w:r>
      <w:r w:rsidR="00A01B62">
        <w:t xml:space="preserve"> </w:t>
      </w:r>
      <w:r w:rsidRPr="00850782">
        <w:t>Archbishop of Mainz</w:t>
      </w:r>
      <w:r w:rsidR="00A01B62" w:rsidRPr="00A01B62">
        <w:t>,</w:t>
      </w:r>
      <w:r w:rsidR="00A01B62">
        <w:t xml:space="preserve"> </w:t>
      </w:r>
      <w:r w:rsidRPr="00850782">
        <w:t>was one of Luther</w:t>
      </w:r>
      <w:r w:rsidR="00A01B62">
        <w:t>’</w:t>
      </w:r>
      <w:r w:rsidRPr="00850782">
        <w:t>s ecclesiastical superiors</w:t>
      </w:r>
      <w:r w:rsidR="00A01B62" w:rsidRPr="00A01B62">
        <w:t>,</w:t>
      </w:r>
      <w:r w:rsidR="00A01B62">
        <w:t xml:space="preserve"> </w:t>
      </w:r>
      <w:r w:rsidRPr="00850782">
        <w:t>and Luther sent him a copy of the theses</w:t>
      </w:r>
      <w:r w:rsidR="00A01B62" w:rsidRPr="00A01B62">
        <w:t>,</w:t>
      </w:r>
      <w:r w:rsidR="00A01B62">
        <w:t xml:space="preserve"> </w:t>
      </w:r>
      <w:r w:rsidRPr="00850782">
        <w:t>along with a cover letter</w:t>
      </w:r>
      <w:r w:rsidR="00A01B62" w:rsidRPr="00A01B62">
        <w:t xml:space="preserve">. </w:t>
      </w:r>
      <w:r w:rsidR="00A01B62">
        <w:t>“</w:t>
      </w:r>
      <w:r w:rsidRPr="00850782">
        <w:t>God on high</w:t>
      </w:r>
      <w:r w:rsidR="00A01B62" w:rsidRPr="00A01B62">
        <w:t>!</w:t>
      </w:r>
      <w:r w:rsidR="00A01B62">
        <w:t>”</w:t>
      </w:r>
      <w:r w:rsidR="00A01B62" w:rsidRPr="00A01B62">
        <w:t xml:space="preserve"> </w:t>
      </w:r>
      <w:r w:rsidRPr="00850782">
        <w:t>he said</w:t>
      </w:r>
      <w:r w:rsidR="00A01B62" w:rsidRPr="00A01B62">
        <w:t xml:space="preserve">. </w:t>
      </w:r>
      <w:r w:rsidR="00A01B62">
        <w:t>“</w:t>
      </w:r>
      <w:r w:rsidRPr="00850782">
        <w:t>Is this how souls entrusted to your care are taught</w:t>
      </w:r>
      <w:r w:rsidR="00A01B62" w:rsidRPr="00A01B62">
        <w:t>?</w:t>
      </w:r>
      <w:r w:rsidR="00A01B62">
        <w:t>”</w:t>
      </w:r>
      <w:r w:rsidR="00A01B62" w:rsidRPr="00A01B62">
        <w:t xml:space="preserve"> </w:t>
      </w:r>
      <w:r w:rsidR="00A01B62" w:rsidRPr="00DD65B5">
        <w:rPr>
          <w:sz w:val="20"/>
        </w:rPr>
        <w:t>(</w:t>
      </w:r>
      <w:r w:rsidR="00DD65B5" w:rsidRPr="00DD65B5">
        <w:rPr>
          <w:i/>
          <w:sz w:val="20"/>
        </w:rPr>
        <w:t>Luthers Werke</w:t>
      </w:r>
      <w:r w:rsidR="00DD65B5" w:rsidRPr="00DD65B5">
        <w:rPr>
          <w:sz w:val="20"/>
        </w:rPr>
        <w:t xml:space="preserve"> </w:t>
      </w:r>
      <w:r w:rsidRPr="00DD65B5">
        <w:rPr>
          <w:i/>
          <w:sz w:val="20"/>
        </w:rPr>
        <w:t>Br</w:t>
      </w:r>
      <w:r w:rsidR="00DD65B5" w:rsidRPr="00DD65B5">
        <w:rPr>
          <w:i/>
          <w:sz w:val="20"/>
        </w:rPr>
        <w:t>iefe</w:t>
      </w:r>
      <w:r w:rsidRPr="00DD65B5">
        <w:rPr>
          <w:sz w:val="20"/>
        </w:rPr>
        <w:t xml:space="preserve"> 1</w:t>
      </w:r>
      <w:r w:rsidR="00A01B62" w:rsidRPr="00DD65B5">
        <w:rPr>
          <w:sz w:val="20"/>
        </w:rPr>
        <w:t>.</w:t>
      </w:r>
      <w:r w:rsidRPr="00DD65B5">
        <w:rPr>
          <w:sz w:val="20"/>
        </w:rPr>
        <w:t>111</w:t>
      </w:r>
      <w:r w:rsidR="00A01B62" w:rsidRPr="00DD65B5">
        <w:rPr>
          <w:sz w:val="20"/>
        </w:rPr>
        <w:t>?)</w:t>
      </w:r>
      <w:r w:rsidR="00A01B62" w:rsidRPr="00A01B62">
        <w:t xml:space="preserve"> (</w:t>
      </w:r>
      <w:r w:rsidRPr="00850782">
        <w:t>Kittelson 107</w:t>
      </w:r>
      <w:r w:rsidR="00A01B62" w:rsidRPr="00A01B62">
        <w:t>)</w:t>
      </w:r>
    </w:p>
    <w:p w14:paraId="7AD16930" w14:textId="77777777" w:rsidR="002D4780" w:rsidRPr="00850782" w:rsidRDefault="00A01B62" w:rsidP="002D4780">
      <w:pPr>
        <w:numPr>
          <w:ilvl w:val="1"/>
          <w:numId w:val="8"/>
        </w:numPr>
      </w:pPr>
      <w:r>
        <w:t>“</w:t>
      </w:r>
      <w:r w:rsidR="002D4780" w:rsidRPr="00850782">
        <w:t>The theses themselves</w:t>
      </w:r>
      <w:r w:rsidRPr="00A01B62">
        <w:t>,</w:t>
      </w:r>
      <w:r>
        <w:t xml:space="preserve"> </w:t>
      </w:r>
      <w:r w:rsidR="002D4780" w:rsidRPr="00850782">
        <w:t>composed in Latin for a learned audience of clergy and professors</w:t>
      </w:r>
      <w:r w:rsidRPr="00A01B62">
        <w:t>,</w:t>
      </w:r>
      <w:r>
        <w:t xml:space="preserve"> </w:t>
      </w:r>
      <w:r w:rsidR="002D4780" w:rsidRPr="00850782">
        <w:t>were quickly translated into German</w:t>
      </w:r>
      <w:r w:rsidRPr="00A01B62">
        <w:t>,</w:t>
      </w:r>
      <w:r>
        <w:t xml:space="preserve"> </w:t>
      </w:r>
      <w:r w:rsidR="002D4780" w:rsidRPr="00850782">
        <w:t>and soon popular cartoons showing the love of Christ vastly outweighing an indulgence in the balance of salvation were circulating all over Germany</w:t>
      </w:r>
      <w:r w:rsidRPr="00A01B62">
        <w:t xml:space="preserve">. </w:t>
      </w:r>
      <w:r w:rsidR="002D4780" w:rsidRPr="00850782">
        <w:t>Luther</w:t>
      </w:r>
      <w:r>
        <w:t>’</w:t>
      </w:r>
      <w:r w:rsidR="002D4780" w:rsidRPr="00850782">
        <w:t xml:space="preserve">s protest was so effective that even today the very word </w:t>
      </w:r>
      <w:r w:rsidR="002D4780" w:rsidRPr="00850782">
        <w:rPr>
          <w:i/>
        </w:rPr>
        <w:t>indulgence</w:t>
      </w:r>
      <w:r w:rsidR="002D4780" w:rsidRPr="00850782">
        <w:rPr>
          <w:iCs/>
        </w:rPr>
        <w:t xml:space="preserve"> </w:t>
      </w:r>
      <w:r w:rsidR="002D4780" w:rsidRPr="00850782">
        <w:t>has a slightly unsavory smell about it</w:t>
      </w:r>
      <w:r w:rsidRPr="00A01B62">
        <w:t xml:space="preserve">. </w:t>
      </w:r>
      <w:r w:rsidR="002D4780" w:rsidRPr="00850782">
        <w:t>Tetzel</w:t>
      </w:r>
      <w:r>
        <w:t>’</w:t>
      </w:r>
      <w:r w:rsidR="002D4780" w:rsidRPr="00850782">
        <w:t>s enthusiastic crowds soon contained substantial numbers of hecklers</w:t>
      </w:r>
      <w:r w:rsidRPr="00A01B62">
        <w:t xml:space="preserve">. </w:t>
      </w:r>
      <w:r w:rsidR="002D4780" w:rsidRPr="00850782">
        <w:t>His mission was ruined</w:t>
      </w:r>
      <w:r w:rsidRPr="00A01B62">
        <w:t>.</w:t>
      </w:r>
      <w:r>
        <w:t>”</w:t>
      </w:r>
      <w:r w:rsidRPr="00A01B62">
        <w:t xml:space="preserve"> (</w:t>
      </w:r>
      <w:r w:rsidR="002D4780" w:rsidRPr="00850782">
        <w:t>Kittelson 106</w:t>
      </w:r>
      <w:r w:rsidRPr="00A01B62">
        <w:t>)</w:t>
      </w:r>
    </w:p>
    <w:p w14:paraId="4EBD4A33" w14:textId="77777777" w:rsidR="002D4780" w:rsidRPr="00850782" w:rsidRDefault="00A01B62" w:rsidP="002D4780">
      <w:pPr>
        <w:numPr>
          <w:ilvl w:val="1"/>
          <w:numId w:val="8"/>
        </w:numPr>
      </w:pPr>
      <w:r>
        <w:t>“</w:t>
      </w:r>
      <w:r w:rsidR="002D4780" w:rsidRPr="00850782">
        <w:t>Within months it was arranged for Tetzel to receive his own doctor</w:t>
      </w:r>
      <w:r>
        <w:t>’</w:t>
      </w:r>
      <w:r w:rsidR="002D4780" w:rsidRPr="00850782">
        <w:t>s degree so he could publish against Luther as a professional equal</w:t>
      </w:r>
      <w:r w:rsidRPr="00A01B62">
        <w:t xml:space="preserve">. </w:t>
      </w:r>
      <w:r w:rsidR="002D4780" w:rsidRPr="00850782">
        <w:t>At the same time</w:t>
      </w:r>
      <w:r w:rsidRPr="00A01B62">
        <w:t>,</w:t>
      </w:r>
      <w:r>
        <w:t xml:space="preserve"> </w:t>
      </w:r>
      <w:r w:rsidR="002D4780" w:rsidRPr="00850782">
        <w:t>Archbishop Albert sent Leo X a copy of Luther</w:t>
      </w:r>
      <w:r>
        <w:t>’</w:t>
      </w:r>
      <w:r w:rsidR="002D4780" w:rsidRPr="00850782">
        <w:t>s theses</w:t>
      </w:r>
      <w:r w:rsidRPr="00A01B62">
        <w:t xml:space="preserve">. </w:t>
      </w:r>
      <w:r w:rsidR="002D4780" w:rsidRPr="00850782">
        <w:t>Leo appointed a new general of the Augustinians and gave him explicit instructions to silence</w:t>
      </w:r>
      <w:r w:rsidRPr="00A01B62">
        <w:t xml:space="preserve"> [</w:t>
      </w:r>
      <w:r w:rsidR="002D4780" w:rsidRPr="00850782">
        <w:t>Luther</w:t>
      </w:r>
      <w:r w:rsidRPr="00A01B62">
        <w:t>].</w:t>
      </w:r>
      <w:r>
        <w:t>”</w:t>
      </w:r>
      <w:r w:rsidRPr="00A01B62">
        <w:t xml:space="preserve"> (</w:t>
      </w:r>
      <w:r w:rsidR="002D4780" w:rsidRPr="00850782">
        <w:t>Kittelson 108</w:t>
      </w:r>
      <w:r w:rsidRPr="00A01B62">
        <w:t>)</w:t>
      </w:r>
    </w:p>
    <w:p w14:paraId="4ED478CB" w14:textId="77777777" w:rsidR="002D4780" w:rsidRPr="00850782" w:rsidRDefault="00A01B62" w:rsidP="002D4780">
      <w:pPr>
        <w:numPr>
          <w:ilvl w:val="1"/>
          <w:numId w:val="8"/>
        </w:numPr>
      </w:pPr>
      <w:r>
        <w:t>“</w:t>
      </w:r>
      <w:r w:rsidR="002D4780" w:rsidRPr="00850782">
        <w:t>In mid-January</w:t>
      </w:r>
      <w:r w:rsidRPr="00A01B62">
        <w:t xml:space="preserve"> [</w:t>
      </w:r>
      <w:r w:rsidR="002D4780" w:rsidRPr="00850782">
        <w:t>1519</w:t>
      </w:r>
      <w:r w:rsidRPr="00A01B62">
        <w:t>],</w:t>
      </w:r>
      <w:r>
        <w:t xml:space="preserve"> </w:t>
      </w:r>
      <w:r w:rsidRPr="00A01B62">
        <w:t xml:space="preserve">. . . </w:t>
      </w:r>
      <w:r w:rsidR="002D4780" w:rsidRPr="00850782">
        <w:t>he had been asked to comment on the new papal decree regarding indulgences</w:t>
      </w:r>
      <w:r w:rsidRPr="00A01B62">
        <w:t xml:space="preserve">. </w:t>
      </w:r>
      <w:r w:rsidR="002D4780" w:rsidRPr="00850782">
        <w:t>There he said that it</w:t>
      </w:r>
      <w:r w:rsidRPr="00A01B62">
        <w:t xml:space="preserve"> </w:t>
      </w:r>
      <w:r>
        <w:t>“</w:t>
      </w:r>
      <w:r w:rsidR="002D4780" w:rsidRPr="00850782">
        <w:t>does not allege a single word from the Scriptures</w:t>
      </w:r>
      <w:r w:rsidRPr="00A01B62">
        <w:t>,</w:t>
      </w:r>
      <w:r>
        <w:t xml:space="preserve"> </w:t>
      </w:r>
      <w:r w:rsidR="002D4780" w:rsidRPr="00850782">
        <w:t>neither of the teachers</w:t>
      </w:r>
      <w:r w:rsidRPr="00A01B62">
        <w:t xml:space="preserve"> [</w:t>
      </w:r>
      <w:r w:rsidR="002D4780" w:rsidRPr="00850782">
        <w:t>of the church</w:t>
      </w:r>
      <w:r w:rsidRPr="00A01B62">
        <w:t xml:space="preserve">] </w:t>
      </w:r>
      <w:r w:rsidR="002D4780" w:rsidRPr="00850782">
        <w:t>nor of</w:t>
      </w:r>
      <w:r w:rsidRPr="00A01B62">
        <w:t xml:space="preserve"> [</w:t>
      </w:r>
      <w:r w:rsidR="002D4780" w:rsidRPr="00850782">
        <w:t>church</w:t>
      </w:r>
      <w:r w:rsidRPr="00A01B62">
        <w:t xml:space="preserve">] </w:t>
      </w:r>
      <w:r w:rsidR="002D4780" w:rsidRPr="00850782">
        <w:t>law nor of reason</w:t>
      </w:r>
      <w:r>
        <w:t>”</w:t>
      </w:r>
      <w:r w:rsidRPr="00A01B62">
        <w:t xml:space="preserve"> </w:t>
      </w:r>
      <w:r w:rsidR="002D4780" w:rsidRPr="00850782">
        <w:t>as support</w:t>
      </w:r>
      <w:r w:rsidRPr="00A01B62">
        <w:t xml:space="preserve">; </w:t>
      </w:r>
      <w:r w:rsidR="002D4780" w:rsidRPr="00850782">
        <w:t>therefore it was</w:t>
      </w:r>
      <w:r w:rsidRPr="00A01B62">
        <w:t xml:space="preserve"> </w:t>
      </w:r>
      <w:r>
        <w:t>“</w:t>
      </w:r>
      <w:r w:rsidR="002D4780" w:rsidRPr="00850782">
        <w:t>just empty words</w:t>
      </w:r>
      <w:r>
        <w:t>”</w:t>
      </w:r>
      <w:r w:rsidRPr="00A01B62">
        <w:t xml:space="preserve"> </w:t>
      </w:r>
      <w:r w:rsidR="002D4780" w:rsidRPr="00850782">
        <w:t>that</w:t>
      </w:r>
      <w:r w:rsidRPr="00A01B62">
        <w:t xml:space="preserve"> </w:t>
      </w:r>
      <w:r>
        <w:t>“</w:t>
      </w:r>
      <w:r w:rsidR="002D4780" w:rsidRPr="00850782">
        <w:t>I am unable to acknowledge as proper and sufficient teaching of the holy church</w:t>
      </w:r>
      <w:r w:rsidRPr="00A01B62">
        <w:t xml:space="preserve">. </w:t>
      </w:r>
      <w:r w:rsidR="002D4780" w:rsidRPr="00850782">
        <w:t>I must hold to the commands of God</w:t>
      </w:r>
      <w:r w:rsidRPr="00A01B62">
        <w:t>.</w:t>
      </w:r>
      <w:r w:rsidR="00E055E2" w:rsidRPr="00E055E2">
        <w:t>””</w:t>
      </w:r>
      <w:r w:rsidRPr="00A01B62">
        <w:t xml:space="preserve"> </w:t>
      </w:r>
      <w:r w:rsidRPr="00DD65B5">
        <w:rPr>
          <w:sz w:val="20"/>
        </w:rPr>
        <w:t>(</w:t>
      </w:r>
      <w:r w:rsidR="00DD65B5" w:rsidRPr="00DD65B5">
        <w:rPr>
          <w:i/>
          <w:sz w:val="20"/>
        </w:rPr>
        <w:t>Luthers Werke</w:t>
      </w:r>
      <w:r w:rsidR="00DD65B5" w:rsidRPr="00DD65B5">
        <w:rPr>
          <w:sz w:val="20"/>
        </w:rPr>
        <w:t xml:space="preserve"> </w:t>
      </w:r>
      <w:r w:rsidR="002D4780" w:rsidRPr="00DD65B5">
        <w:rPr>
          <w:i/>
          <w:sz w:val="20"/>
        </w:rPr>
        <w:t>Br</w:t>
      </w:r>
      <w:r w:rsidR="00DD65B5" w:rsidRPr="00DD65B5">
        <w:rPr>
          <w:i/>
          <w:sz w:val="20"/>
        </w:rPr>
        <w:t>iefe</w:t>
      </w:r>
      <w:r w:rsidR="002D4780" w:rsidRPr="00DD65B5">
        <w:rPr>
          <w:sz w:val="20"/>
        </w:rPr>
        <w:t xml:space="preserve"> 1</w:t>
      </w:r>
      <w:r w:rsidRPr="00DD65B5">
        <w:rPr>
          <w:sz w:val="20"/>
        </w:rPr>
        <w:t>.</w:t>
      </w:r>
      <w:r w:rsidR="002D4780" w:rsidRPr="00DD65B5">
        <w:rPr>
          <w:sz w:val="20"/>
        </w:rPr>
        <w:t>307-8</w:t>
      </w:r>
      <w:r w:rsidRPr="00DD65B5">
        <w:rPr>
          <w:sz w:val="20"/>
        </w:rPr>
        <w:t xml:space="preserve">; </w:t>
      </w:r>
      <w:r w:rsidR="002D4780" w:rsidRPr="00DD65B5">
        <w:rPr>
          <w:sz w:val="20"/>
        </w:rPr>
        <w:t>Smith and Jacobs 1</w:t>
      </w:r>
      <w:r w:rsidRPr="00DD65B5">
        <w:rPr>
          <w:sz w:val="20"/>
        </w:rPr>
        <w:t>.</w:t>
      </w:r>
      <w:r w:rsidR="002D4780" w:rsidRPr="00DD65B5">
        <w:rPr>
          <w:sz w:val="20"/>
        </w:rPr>
        <w:t>155</w:t>
      </w:r>
      <w:r w:rsidRPr="00DD65B5">
        <w:rPr>
          <w:sz w:val="20"/>
        </w:rPr>
        <w:t>)</w:t>
      </w:r>
      <w:r w:rsidRPr="00A01B62">
        <w:t xml:space="preserve"> (</w:t>
      </w:r>
      <w:r w:rsidR="002D4780" w:rsidRPr="00850782">
        <w:t>Kittelson 137</w:t>
      </w:r>
      <w:r w:rsidRPr="00A01B62">
        <w:t>)</w:t>
      </w:r>
    </w:p>
    <w:p w14:paraId="482ADDA9" w14:textId="77777777" w:rsidR="002D4780" w:rsidRPr="00850782" w:rsidRDefault="002D4780" w:rsidP="009B3C33">
      <w:pPr>
        <w:widowControl w:val="0"/>
      </w:pPr>
    </w:p>
    <w:p w14:paraId="2F867509" w14:textId="77777777" w:rsidR="002D4780" w:rsidRDefault="002D4780" w:rsidP="002D4780">
      <w:pPr>
        <w:widowControl w:val="0"/>
        <w:numPr>
          <w:ilvl w:val="0"/>
          <w:numId w:val="8"/>
        </w:numPr>
      </w:pPr>
      <w:r>
        <w:rPr>
          <w:b/>
        </w:rPr>
        <w:lastRenderedPageBreak/>
        <w:t>October 12-14</w:t>
      </w:r>
      <w:r w:rsidR="00A01B62" w:rsidRPr="00A01B62">
        <w:t>,</w:t>
      </w:r>
      <w:r w:rsidR="00A01B62">
        <w:t xml:space="preserve"> </w:t>
      </w:r>
      <w:r>
        <w:rPr>
          <w:b/>
        </w:rPr>
        <w:t>1518</w:t>
      </w:r>
      <w:r w:rsidR="00A01B62" w:rsidRPr="00A01B62">
        <w:t xml:space="preserve">: </w:t>
      </w:r>
      <w:r>
        <w:rPr>
          <w:b/>
        </w:rPr>
        <w:t>Luther</w:t>
      </w:r>
      <w:r w:rsidR="00A01B62">
        <w:rPr>
          <w:b/>
        </w:rPr>
        <w:t>’</w:t>
      </w:r>
      <w:r>
        <w:rPr>
          <w:b/>
        </w:rPr>
        <w:t>s written response when meeting with Cardinal Cajetan</w:t>
      </w:r>
    </w:p>
    <w:p w14:paraId="5444AF89" w14:textId="77777777" w:rsidR="002D4780" w:rsidRDefault="002D4780" w:rsidP="002D4780">
      <w:pPr>
        <w:widowControl w:val="0"/>
        <w:numPr>
          <w:ilvl w:val="1"/>
          <w:numId w:val="8"/>
        </w:numPr>
      </w:pPr>
      <w:r>
        <w:t>Luther met with Cajetan at Augsburg</w:t>
      </w:r>
      <w:r w:rsidR="00A01B62" w:rsidRPr="00A01B62">
        <w:t xml:space="preserve">. </w:t>
      </w:r>
      <w:r>
        <w:t>Cajetan</w:t>
      </w:r>
      <w:r w:rsidR="00A01B62" w:rsidRPr="00A01B62">
        <w:t xml:space="preserve"> </w:t>
      </w:r>
      <w:r w:rsidR="00A01B62">
        <w:t>“</w:t>
      </w:r>
      <w:r w:rsidRPr="00F72AF0">
        <w:t xml:space="preserve">pointed to the decree </w:t>
      </w:r>
      <w:r w:rsidRPr="00F72AF0">
        <w:rPr>
          <w:i/>
        </w:rPr>
        <w:t>Unigenitus</w:t>
      </w:r>
      <w:r w:rsidR="00A01B62" w:rsidRPr="00A01B62">
        <w:rPr>
          <w:iCs/>
        </w:rPr>
        <w:t>,</w:t>
      </w:r>
      <w:r w:rsidR="00A01B62">
        <w:rPr>
          <w:iCs/>
        </w:rPr>
        <w:t xml:space="preserve"> </w:t>
      </w:r>
      <w:r w:rsidRPr="00F72AF0">
        <w:t>which did not have the standing of official doctrine but which did employ the doctrine of the treasury of merits as the grounds for indulgences</w:t>
      </w:r>
      <w:r w:rsidR="00A01B62" w:rsidRPr="00A01B62">
        <w:t>.</w:t>
      </w:r>
      <w:r w:rsidR="00A01B62">
        <w:t>”</w:t>
      </w:r>
      <w:r w:rsidR="00A01B62" w:rsidRPr="00A01B62">
        <w:t xml:space="preserve"> (</w:t>
      </w:r>
      <w:r w:rsidRPr="00F72AF0">
        <w:t>Kittelson 123</w:t>
      </w:r>
      <w:r w:rsidR="00A01B62" w:rsidRPr="00A01B62">
        <w:t>)</w:t>
      </w:r>
    </w:p>
    <w:p w14:paraId="6A0F0FBB" w14:textId="77777777" w:rsidR="002D4780" w:rsidRDefault="00A01B62" w:rsidP="002D4780">
      <w:pPr>
        <w:widowControl w:val="0"/>
        <w:numPr>
          <w:ilvl w:val="1"/>
          <w:numId w:val="8"/>
        </w:numPr>
      </w:pPr>
      <w:r>
        <w:t>“</w:t>
      </w:r>
      <w:r w:rsidRPr="00A01B62">
        <w:t xml:space="preserve">. . . </w:t>
      </w:r>
      <w:r w:rsidR="002D4780" w:rsidRPr="00F72AF0">
        <w:t>the discussion finally came to the fundamental issue</w:t>
      </w:r>
      <w:r w:rsidRPr="00A01B62">
        <w:t xml:space="preserve">: </w:t>
      </w:r>
      <w:r w:rsidR="002D4780" w:rsidRPr="00F72AF0">
        <w:t>the authority of the pope versus the authority of the Scriptures or a council of the church</w:t>
      </w:r>
      <w:r w:rsidRPr="00A01B62">
        <w:t xml:space="preserve">. . . . </w:t>
      </w:r>
      <w:r w:rsidR="002D4780" w:rsidRPr="00F72AF0">
        <w:t xml:space="preserve">Cajetan insisted that Luther bow to </w:t>
      </w:r>
      <w:r w:rsidR="002D4780" w:rsidRPr="00F72AF0">
        <w:rPr>
          <w:i/>
        </w:rPr>
        <w:t>Unigenitus</w:t>
      </w:r>
      <w:r w:rsidR="002D4780" w:rsidRPr="00F72AF0">
        <w:rPr>
          <w:iCs/>
        </w:rPr>
        <w:t xml:space="preserve"> </w:t>
      </w:r>
      <w:r w:rsidR="002D4780" w:rsidRPr="00F72AF0">
        <w:t>and therefore to the right of the pope to authorize indulgences</w:t>
      </w:r>
      <w:r w:rsidRPr="00A01B62">
        <w:t>,</w:t>
      </w:r>
      <w:r>
        <w:t xml:space="preserve"> </w:t>
      </w:r>
      <w:r w:rsidR="002D4780" w:rsidRPr="00F72AF0">
        <w:t>even in principle those Tetzel preached</w:t>
      </w:r>
      <w:r w:rsidRPr="00A01B62">
        <w:t>.</w:t>
      </w:r>
      <w:r>
        <w:t>”</w:t>
      </w:r>
      <w:r w:rsidRPr="00A01B62">
        <w:t xml:space="preserve"> (</w:t>
      </w:r>
      <w:r w:rsidR="002D4780">
        <w:t>Kittelson 123</w:t>
      </w:r>
      <w:r w:rsidRPr="00A01B62">
        <w:t>)</w:t>
      </w:r>
    </w:p>
    <w:p w14:paraId="5EDB6787" w14:textId="77777777" w:rsidR="002D4780" w:rsidRDefault="002D4780" w:rsidP="002D4780">
      <w:pPr>
        <w:widowControl w:val="0"/>
        <w:numPr>
          <w:ilvl w:val="1"/>
          <w:numId w:val="8"/>
        </w:numPr>
      </w:pPr>
      <w:r>
        <w:t>On the third day Luther presented</w:t>
      </w:r>
      <w:r w:rsidR="00A01B62" w:rsidRPr="00A01B62">
        <w:t xml:space="preserve"> </w:t>
      </w:r>
      <w:r w:rsidR="00A01B62">
        <w:t>“</w:t>
      </w:r>
      <w:r w:rsidRPr="00F72AF0">
        <w:t>a document that was several pages long</w:t>
      </w:r>
      <w:r w:rsidR="00A01B62" w:rsidRPr="00A01B62">
        <w:t>. [</w:t>
      </w:r>
      <w:r w:rsidRPr="00F72AF0">
        <w:t>123</w:t>
      </w:r>
      <w:r w:rsidR="00A01B62" w:rsidRPr="00A01B62">
        <w:t xml:space="preserve">] . . . </w:t>
      </w:r>
      <w:r w:rsidRPr="00F72AF0">
        <w:t>Luther would not agree that indulgences had solid doctrinal standing</w:t>
      </w:r>
      <w:r w:rsidR="00A01B62" w:rsidRPr="00A01B62">
        <w:t>.</w:t>
      </w:r>
      <w:r w:rsidR="00A01B62">
        <w:t>”</w:t>
      </w:r>
      <w:r w:rsidR="00A01B62" w:rsidRPr="00A01B62">
        <w:t xml:space="preserve"> (</w:t>
      </w:r>
      <w:r w:rsidRPr="00F72AF0">
        <w:rPr>
          <w:lang w:val="el-GR"/>
        </w:rPr>
        <w:t>Kittelson 123</w:t>
      </w:r>
      <w:r>
        <w:rPr>
          <w:lang w:val="el-GR"/>
        </w:rPr>
        <w:t>-</w:t>
      </w:r>
      <w:r w:rsidRPr="00F72AF0">
        <w:rPr>
          <w:lang w:val="el-GR"/>
        </w:rPr>
        <w:t>24</w:t>
      </w:r>
      <w:r w:rsidR="00A01B62" w:rsidRPr="00A01B62">
        <w:rPr>
          <w:lang w:val="el-GR"/>
        </w:rPr>
        <w:t>)</w:t>
      </w:r>
    </w:p>
    <w:p w14:paraId="221F83C8" w14:textId="77777777" w:rsidR="002D4780" w:rsidRDefault="002D4780" w:rsidP="002D4780">
      <w:pPr>
        <w:widowControl w:val="0"/>
        <w:numPr>
          <w:ilvl w:val="1"/>
          <w:numId w:val="8"/>
        </w:numPr>
      </w:pPr>
      <w:r>
        <w:t>Then</w:t>
      </w:r>
      <w:r w:rsidR="00A01B62" w:rsidRPr="00A01B62">
        <w:t xml:space="preserve"> </w:t>
      </w:r>
      <w:r w:rsidR="00A01B62">
        <w:t>“</w:t>
      </w:r>
      <w:r w:rsidRPr="00F72AF0">
        <w:t xml:space="preserve">Cajetan insisted that papal authority required Luther to submit to </w:t>
      </w:r>
      <w:r w:rsidRPr="00F72AF0">
        <w:rPr>
          <w:i/>
        </w:rPr>
        <w:t>Unigenitus</w:t>
      </w:r>
      <w:r w:rsidRPr="00F72AF0">
        <w:rPr>
          <w:iCs/>
        </w:rPr>
        <w:t xml:space="preserve"> </w:t>
      </w:r>
      <w:r w:rsidRPr="00F72AF0">
        <w:t>and therefore to indulgences</w:t>
      </w:r>
      <w:r w:rsidR="00A01B62" w:rsidRPr="00A01B62">
        <w:t xml:space="preserve">. </w:t>
      </w:r>
      <w:r w:rsidRPr="00F72AF0">
        <w:t>Luther replied that the decree was contrary to the Scriptures</w:t>
      </w:r>
      <w:r w:rsidR="00A01B62" w:rsidRPr="00A01B62">
        <w:t>,</w:t>
      </w:r>
      <w:r w:rsidR="00A01B62">
        <w:t xml:space="preserve"> </w:t>
      </w:r>
      <w:r w:rsidRPr="00F72AF0">
        <w:t>that indulgences were no more than a scheme to raise money</w:t>
      </w:r>
      <w:r w:rsidR="00A01B62" w:rsidRPr="00A01B62">
        <w:t>,</w:t>
      </w:r>
      <w:r w:rsidR="00A01B62">
        <w:t xml:space="preserve"> </w:t>
      </w:r>
      <w:r w:rsidRPr="00F72AF0">
        <w:t>and that in any event they were not the same thing as the merits of Christ</w:t>
      </w:r>
      <w:r w:rsidR="00A01B62" w:rsidRPr="00A01B62">
        <w:t xml:space="preserve">. </w:t>
      </w:r>
      <w:r w:rsidRPr="00F72AF0">
        <w:t>This was too much</w:t>
      </w:r>
      <w:r w:rsidR="00A01B62" w:rsidRPr="00A01B62">
        <w:t xml:space="preserve">. </w:t>
      </w:r>
      <w:r w:rsidRPr="00F72AF0">
        <w:t>Cajetan threatened to shackle Luther and take him to Rome</w:t>
      </w:r>
      <w:r>
        <w:t xml:space="preserve"> </w:t>
      </w:r>
      <w:r w:rsidR="00A01B62" w:rsidRPr="00A01B62">
        <w:t>. . .</w:t>
      </w:r>
      <w:r w:rsidR="00A01B62">
        <w:t>”</w:t>
      </w:r>
      <w:r w:rsidR="00A01B62" w:rsidRPr="00A01B62">
        <w:t xml:space="preserve"> </w:t>
      </w:r>
      <w:r>
        <w:t>But Cajetan honored Luther</w:t>
      </w:r>
      <w:r w:rsidR="00A01B62">
        <w:t>’</w:t>
      </w:r>
      <w:r>
        <w:t>s safe conduct and allowed him to leave</w:t>
      </w:r>
      <w:r w:rsidR="00A01B62" w:rsidRPr="00A01B62">
        <w:t>. (</w:t>
      </w:r>
      <w:r w:rsidRPr="00F72AF0">
        <w:t>Kittelson 124</w:t>
      </w:r>
      <w:r w:rsidR="00A01B62" w:rsidRPr="00A01B62">
        <w:t>)</w:t>
      </w:r>
    </w:p>
    <w:p w14:paraId="2E0F4C0D" w14:textId="77777777" w:rsidR="002D4780" w:rsidRDefault="002D4780" w:rsidP="009B3C33">
      <w:pPr>
        <w:widowControl w:val="0"/>
      </w:pPr>
    </w:p>
    <w:p w14:paraId="1BE551A3" w14:textId="77777777" w:rsidR="002D4780" w:rsidRDefault="002D4780" w:rsidP="002D4780">
      <w:pPr>
        <w:widowControl w:val="0"/>
        <w:numPr>
          <w:ilvl w:val="0"/>
          <w:numId w:val="8"/>
        </w:numPr>
      </w:pPr>
      <w:r w:rsidRPr="00311DAA">
        <w:rPr>
          <w:b/>
        </w:rPr>
        <w:t>November or December</w:t>
      </w:r>
      <w:r w:rsidR="00A01B62" w:rsidRPr="00A01B62">
        <w:rPr>
          <w:b/>
        </w:rPr>
        <w:t>,</w:t>
      </w:r>
      <w:r w:rsidR="00A01B62">
        <w:rPr>
          <w:b/>
        </w:rPr>
        <w:t xml:space="preserve"> </w:t>
      </w:r>
      <w:r w:rsidRPr="00311DAA">
        <w:rPr>
          <w:b/>
        </w:rPr>
        <w:t>1521</w:t>
      </w:r>
      <w:r w:rsidR="00A01B62" w:rsidRPr="00A01B62">
        <w:t xml:space="preserve">: </w:t>
      </w:r>
      <w:r w:rsidRPr="00AD3927">
        <w:rPr>
          <w:b/>
          <w:i/>
        </w:rPr>
        <w:t>Against the Idol at Halle</w:t>
      </w:r>
    </w:p>
    <w:p w14:paraId="4779958F" w14:textId="77777777" w:rsidR="002D4780" w:rsidRDefault="00A01B62" w:rsidP="002D4780">
      <w:pPr>
        <w:widowControl w:val="0"/>
        <w:numPr>
          <w:ilvl w:val="1"/>
          <w:numId w:val="8"/>
        </w:numPr>
      </w:pPr>
      <w:r>
        <w:t>“</w:t>
      </w:r>
      <w:r w:rsidR="002D4780" w:rsidRPr="00F72AF0">
        <w:t>With Luther out of sight</w:t>
      </w:r>
      <w:r w:rsidRPr="00A01B62">
        <w:t>,</w:t>
      </w:r>
      <w:r>
        <w:t xml:space="preserve"> </w:t>
      </w:r>
      <w:r w:rsidR="002D4780" w:rsidRPr="00F72AF0">
        <w:t>the archbishop of Mainz thought he could get away with opening a new collection of relics at his residence in Halle</w:t>
      </w:r>
      <w:r w:rsidRPr="00A01B62">
        <w:t>. . . . [</w:t>
      </w:r>
      <w:r w:rsidR="002D4780" w:rsidRPr="00F72AF0">
        <w:t>Luther</w:t>
      </w:r>
      <w:r w:rsidRPr="00A01B62">
        <w:t xml:space="preserve">] </w:t>
      </w:r>
      <w:r w:rsidR="002D4780" w:rsidRPr="00F72AF0">
        <w:t>responded with a little essay</w:t>
      </w:r>
      <w:r w:rsidRPr="00A01B62">
        <w:t>,</w:t>
      </w:r>
      <w:r>
        <w:t xml:space="preserve"> </w:t>
      </w:r>
      <w:r w:rsidR="002D4780" w:rsidRPr="00F72AF0">
        <w:rPr>
          <w:i/>
        </w:rPr>
        <w:t>Against the Idol at Halle</w:t>
      </w:r>
      <w:r w:rsidRPr="00A01B62">
        <w:rPr>
          <w:iCs/>
        </w:rPr>
        <w:t>,</w:t>
      </w:r>
      <w:r>
        <w:rPr>
          <w:iCs/>
        </w:rPr>
        <w:t xml:space="preserve"> </w:t>
      </w:r>
      <w:r w:rsidR="002D4780" w:rsidRPr="00F72AF0">
        <w:t>whose very title suggested that the idol was not just the relic collection but the good archbishop himself</w:t>
      </w:r>
      <w:r w:rsidRPr="00A01B62">
        <w:t>! . . . [</w:t>
      </w:r>
      <w:r w:rsidR="002D4780" w:rsidRPr="00F72AF0">
        <w:t>Spalatin</w:t>
      </w:r>
      <w:r w:rsidRPr="00A01B62">
        <w:t xml:space="preserve">] </w:t>
      </w:r>
      <w:r w:rsidR="002D4780" w:rsidRPr="00F72AF0">
        <w:t>held up publication of the book</w:t>
      </w:r>
      <w:r w:rsidRPr="00A01B62">
        <w:t xml:space="preserve">. </w:t>
      </w:r>
      <w:r w:rsidR="002D4780" w:rsidRPr="00F72AF0">
        <w:t>But the mere threat of a blast from the Wartburg was enough to put an end to the new reliquary</w:t>
      </w:r>
      <w:r w:rsidRPr="00A01B62">
        <w:t>.</w:t>
      </w:r>
      <w:r>
        <w:t>”</w:t>
      </w:r>
      <w:r w:rsidRPr="00A01B62">
        <w:t xml:space="preserve"> (</w:t>
      </w:r>
      <w:r w:rsidR="002D4780">
        <w:t>Kittelson 172</w:t>
      </w:r>
      <w:r w:rsidRPr="00A01B62">
        <w:t>)</w:t>
      </w:r>
    </w:p>
    <w:p w14:paraId="1E6B6365" w14:textId="77777777" w:rsidR="002D4780" w:rsidRDefault="002D4780" w:rsidP="009B3C33">
      <w:pPr>
        <w:pStyle w:val="Heading2"/>
      </w:pPr>
      <w:r>
        <w:br w:type="page"/>
      </w:r>
      <w:bookmarkStart w:id="14" w:name="_Toc502802703"/>
      <w:r w:rsidR="00AF3C3E">
        <w:lastRenderedPageBreak/>
        <w:t>Luther on Church Authority</w:t>
      </w:r>
      <w:bookmarkEnd w:id="14"/>
    </w:p>
    <w:p w14:paraId="18D0E85E" w14:textId="77777777" w:rsidR="002D4780" w:rsidRDefault="002D4780" w:rsidP="009B3C33">
      <w:pPr>
        <w:widowControl w:val="0"/>
      </w:pPr>
    </w:p>
    <w:p w14:paraId="216F2D5A" w14:textId="77777777" w:rsidR="002D4780" w:rsidRPr="00CB7468" w:rsidRDefault="002D4780" w:rsidP="009B3C33">
      <w:pPr>
        <w:widowControl w:val="0"/>
      </w:pPr>
    </w:p>
    <w:p w14:paraId="412B88F2" w14:textId="77777777" w:rsidR="002D4780" w:rsidRPr="00CB7468" w:rsidRDefault="002D4780" w:rsidP="002D4780">
      <w:pPr>
        <w:widowControl w:val="0"/>
        <w:numPr>
          <w:ilvl w:val="0"/>
          <w:numId w:val="9"/>
        </w:numPr>
      </w:pPr>
      <w:r w:rsidRPr="00CB7468">
        <w:rPr>
          <w:b/>
        </w:rPr>
        <w:t>October 31</w:t>
      </w:r>
      <w:r w:rsidR="00A01B62" w:rsidRPr="00A01B62">
        <w:rPr>
          <w:b/>
        </w:rPr>
        <w:t>,</w:t>
      </w:r>
      <w:r w:rsidR="00A01B62">
        <w:rPr>
          <w:b/>
        </w:rPr>
        <w:t xml:space="preserve"> </w:t>
      </w:r>
      <w:r w:rsidRPr="00CB7468">
        <w:rPr>
          <w:b/>
        </w:rPr>
        <w:t>1517</w:t>
      </w:r>
      <w:r w:rsidR="00A01B62" w:rsidRPr="00A01B62">
        <w:t xml:space="preserve">: </w:t>
      </w:r>
      <w:r w:rsidRPr="00CB7468">
        <w:rPr>
          <w:b/>
        </w:rPr>
        <w:t xml:space="preserve">the </w:t>
      </w:r>
      <w:r w:rsidRPr="00CB7468">
        <w:rPr>
          <w:b/>
          <w:i/>
        </w:rPr>
        <w:t>95 Theses</w:t>
      </w:r>
    </w:p>
    <w:p w14:paraId="3E318F0B" w14:textId="77777777" w:rsidR="002D4780" w:rsidRPr="00CB7468" w:rsidRDefault="00A01B62" w:rsidP="002D4780">
      <w:pPr>
        <w:numPr>
          <w:ilvl w:val="1"/>
          <w:numId w:val="9"/>
        </w:numPr>
      </w:pPr>
      <w:r>
        <w:t>“</w:t>
      </w:r>
      <w:r w:rsidR="002D4780" w:rsidRPr="00CB7468">
        <w:t>The Pope could change or cancel only those penalties imposed by his own authority or by the canons of the church</w:t>
      </w:r>
      <w:r w:rsidRPr="00A01B62">
        <w:t xml:space="preserve">. </w:t>
      </w:r>
      <w:r w:rsidR="002D4780" w:rsidRPr="00CB7468">
        <w:t xml:space="preserve">Indulgences were valid only when confined to such </w:t>
      </w:r>
      <w:r w:rsidRPr="00A01B62">
        <w:t>. . .</w:t>
      </w:r>
      <w:r>
        <w:t>”</w:t>
      </w:r>
      <w:r w:rsidRPr="00A01B62">
        <w:t xml:space="preserve"> (</w:t>
      </w:r>
      <w:r w:rsidR="002D4780" w:rsidRPr="00CB7468">
        <w:t>Dillenberger and Welch 15</w:t>
      </w:r>
      <w:r w:rsidRPr="00A01B62">
        <w:t>)</w:t>
      </w:r>
    </w:p>
    <w:p w14:paraId="0E497EC1" w14:textId="77777777" w:rsidR="002D4780" w:rsidRPr="00CB7468" w:rsidRDefault="00A01B62" w:rsidP="002D4780">
      <w:pPr>
        <w:widowControl w:val="0"/>
        <w:numPr>
          <w:ilvl w:val="1"/>
          <w:numId w:val="9"/>
        </w:numPr>
      </w:pPr>
      <w:r>
        <w:t>“</w:t>
      </w:r>
      <w:r w:rsidR="002D4780" w:rsidRPr="00CB7468">
        <w:t>The papacy</w:t>
      </w:r>
      <w:r w:rsidRPr="00A01B62">
        <w:t>,</w:t>
      </w:r>
      <w:r>
        <w:t xml:space="preserve"> </w:t>
      </w:r>
      <w:r w:rsidR="002D4780" w:rsidRPr="00CB7468">
        <w:t>he declared</w:t>
      </w:r>
      <w:r w:rsidRPr="00A01B62">
        <w:t>,</w:t>
      </w:r>
      <w:r>
        <w:t xml:space="preserve"> </w:t>
      </w:r>
      <w:r w:rsidR="002D4780" w:rsidRPr="00CB7468">
        <w:t xml:space="preserve">did not have the power to remit </w:t>
      </w:r>
      <w:r w:rsidR="002D4780" w:rsidRPr="00CB7468">
        <w:rPr>
          <w:i/>
        </w:rPr>
        <w:t>guilt</w:t>
      </w:r>
      <w:r w:rsidR="002D4780" w:rsidRPr="00CB7468">
        <w:t xml:space="preserve"> in respect to the least of venial sins </w:t>
      </w:r>
      <w:r w:rsidRPr="00A01B62">
        <w:t>. . .</w:t>
      </w:r>
      <w:r>
        <w:t>”</w:t>
      </w:r>
      <w:r w:rsidRPr="00A01B62">
        <w:t xml:space="preserve"> (</w:t>
      </w:r>
      <w:r w:rsidR="002D4780" w:rsidRPr="00CB7468">
        <w:t>Dillenberger and Welch 15</w:t>
      </w:r>
      <w:r w:rsidRPr="00A01B62">
        <w:t>)</w:t>
      </w:r>
    </w:p>
    <w:p w14:paraId="349058DA" w14:textId="77777777" w:rsidR="002D4780" w:rsidRPr="00CB7468" w:rsidRDefault="002D4780" w:rsidP="009B3C33">
      <w:pPr>
        <w:widowControl w:val="0"/>
      </w:pPr>
    </w:p>
    <w:p w14:paraId="20AD7984" w14:textId="77777777" w:rsidR="002D4780" w:rsidRPr="00CB7468" w:rsidRDefault="002D4780" w:rsidP="002D4780">
      <w:pPr>
        <w:numPr>
          <w:ilvl w:val="0"/>
          <w:numId w:val="9"/>
        </w:numPr>
      </w:pPr>
      <w:r w:rsidRPr="00CB7468">
        <w:rPr>
          <w:b/>
        </w:rPr>
        <w:t>August 1518</w:t>
      </w:r>
      <w:r w:rsidR="00A01B62" w:rsidRPr="00A01B62">
        <w:t xml:space="preserve">: </w:t>
      </w:r>
      <w:r w:rsidRPr="00CB7468">
        <w:rPr>
          <w:b/>
          <w:i/>
        </w:rPr>
        <w:t>Resolutions Concerning the 95 Theses</w:t>
      </w:r>
    </w:p>
    <w:p w14:paraId="3A1B7A05" w14:textId="77777777" w:rsidR="002D4780" w:rsidRPr="00CB7468" w:rsidRDefault="002D4780" w:rsidP="002D4780">
      <w:pPr>
        <w:numPr>
          <w:ilvl w:val="1"/>
          <w:numId w:val="9"/>
        </w:numPr>
      </w:pPr>
      <w:r w:rsidRPr="00CB7468">
        <w:t>Luther</w:t>
      </w:r>
      <w:r w:rsidR="00A01B62" w:rsidRPr="00A01B62">
        <w:t xml:space="preserve"> </w:t>
      </w:r>
      <w:r w:rsidR="00A01B62" w:rsidRPr="00DD65B5">
        <w:rPr>
          <w:sz w:val="20"/>
        </w:rPr>
        <w:t>(</w:t>
      </w:r>
      <w:r w:rsidR="00DD65B5" w:rsidRPr="00DD65B5">
        <w:rPr>
          <w:i/>
          <w:sz w:val="16"/>
        </w:rPr>
        <w:t>Luthers Werke</w:t>
      </w:r>
      <w:r w:rsidR="00DD65B5" w:rsidRPr="00DD65B5">
        <w:rPr>
          <w:sz w:val="20"/>
        </w:rPr>
        <w:t xml:space="preserve"> </w:t>
      </w:r>
      <w:r w:rsidRPr="00DD65B5">
        <w:rPr>
          <w:i/>
          <w:sz w:val="20"/>
        </w:rPr>
        <w:t>T</w:t>
      </w:r>
      <w:r w:rsidR="00DD65B5" w:rsidRPr="00DD65B5">
        <w:rPr>
          <w:i/>
          <w:sz w:val="20"/>
        </w:rPr>
        <w:t>isch</w:t>
      </w:r>
      <w:r w:rsidRPr="00DD65B5">
        <w:rPr>
          <w:i/>
          <w:sz w:val="20"/>
        </w:rPr>
        <w:t>r</w:t>
      </w:r>
      <w:r w:rsidR="00DD65B5" w:rsidRPr="00DD65B5">
        <w:rPr>
          <w:i/>
          <w:sz w:val="20"/>
        </w:rPr>
        <w:t>eden</w:t>
      </w:r>
      <w:r w:rsidRPr="00DD65B5">
        <w:rPr>
          <w:sz w:val="20"/>
        </w:rPr>
        <w:t xml:space="preserve"> 5</w:t>
      </w:r>
      <w:r w:rsidR="00A01B62" w:rsidRPr="00DD65B5">
        <w:rPr>
          <w:sz w:val="20"/>
        </w:rPr>
        <w:t>.</w:t>
      </w:r>
      <w:r w:rsidRPr="00DD65B5">
        <w:rPr>
          <w:sz w:val="20"/>
        </w:rPr>
        <w:t>34-35</w:t>
      </w:r>
      <w:r w:rsidR="00A01B62" w:rsidRPr="00DD65B5">
        <w:rPr>
          <w:sz w:val="20"/>
        </w:rPr>
        <w:t>)</w:t>
      </w:r>
      <w:r w:rsidR="00A01B62" w:rsidRPr="00A01B62">
        <w:t xml:space="preserve">: </w:t>
      </w:r>
      <w:r w:rsidR="00A01B62">
        <w:t>“</w:t>
      </w:r>
      <w:r w:rsidRPr="00CB7468">
        <w:t>The church needs a reformation</w:t>
      </w:r>
      <w:r w:rsidR="00A01B62" w:rsidRPr="00A01B62">
        <w:t>, [</w:t>
      </w:r>
      <w:r w:rsidRPr="00CB7468">
        <w:t>but it</w:t>
      </w:r>
      <w:r w:rsidR="00A01B62" w:rsidRPr="00A01B62">
        <w:t xml:space="preserve">] </w:t>
      </w:r>
      <w:r w:rsidRPr="00CB7468">
        <w:t>is not an affair of one man</w:t>
      </w:r>
      <w:r w:rsidR="00A01B62" w:rsidRPr="00A01B62">
        <w:t>,</w:t>
      </w:r>
      <w:r w:rsidR="00A01B62">
        <w:t xml:space="preserve"> </w:t>
      </w:r>
      <w:r w:rsidRPr="00CB7468">
        <w:t>namely the pope</w:t>
      </w:r>
      <w:r w:rsidR="00A01B62" w:rsidRPr="00A01B62">
        <w:t>,</w:t>
      </w:r>
      <w:r w:rsidR="00A01B62">
        <w:t xml:space="preserve"> </w:t>
      </w:r>
      <w:r w:rsidRPr="00CB7468">
        <w:t>or of many men</w:t>
      </w:r>
      <w:r w:rsidR="00A01B62" w:rsidRPr="00A01B62">
        <w:t>,</w:t>
      </w:r>
      <w:r w:rsidR="00A01B62">
        <w:t xml:space="preserve"> </w:t>
      </w:r>
      <w:r w:rsidRPr="00CB7468">
        <w:t>namely the cardinals</w:t>
      </w:r>
      <w:r w:rsidR="00A01B62" w:rsidRPr="00A01B62">
        <w:t>,</w:t>
      </w:r>
      <w:r w:rsidR="00A01B62">
        <w:t xml:space="preserve"> </w:t>
      </w:r>
      <w:r w:rsidRPr="00CB7468">
        <w:t>both of which have been demonstrated by the most recent council</w:t>
      </w:r>
      <w:r w:rsidR="00A01B62" w:rsidRPr="00A01B62">
        <w:t xml:space="preserve">. </w:t>
      </w:r>
      <w:r w:rsidRPr="00CB7468">
        <w:t>On the contrary</w:t>
      </w:r>
      <w:r w:rsidR="00A01B62" w:rsidRPr="00A01B62">
        <w:t>,</w:t>
      </w:r>
      <w:r w:rsidR="00A01B62">
        <w:t xml:space="preserve"> </w:t>
      </w:r>
      <w:r w:rsidRPr="00CB7468">
        <w:t>it is the business of the entire Christian world</w:t>
      </w:r>
      <w:r w:rsidR="00A01B62" w:rsidRPr="00A01B62">
        <w:t>,</w:t>
      </w:r>
      <w:r w:rsidR="00A01B62">
        <w:t xml:space="preserve"> </w:t>
      </w:r>
      <w:r w:rsidRPr="00CB7468">
        <w:t>yes</w:t>
      </w:r>
      <w:r w:rsidR="00A01B62" w:rsidRPr="00A01B62">
        <w:t>,</w:t>
      </w:r>
      <w:r w:rsidR="00A01B62">
        <w:t xml:space="preserve"> </w:t>
      </w:r>
      <w:r w:rsidRPr="00CB7468">
        <w:t>the business of God alone</w:t>
      </w:r>
      <w:r w:rsidR="00A01B62" w:rsidRPr="00A01B62">
        <w:t>.</w:t>
      </w:r>
      <w:r w:rsidR="00A01B62">
        <w:t>”</w:t>
      </w:r>
      <w:r w:rsidR="00A01B62" w:rsidRPr="00A01B62">
        <w:t xml:space="preserve"> (</w:t>
      </w:r>
      <w:r w:rsidRPr="00CB7468">
        <w:t>Kittelson 114</w:t>
      </w:r>
      <w:r w:rsidR="00A01B62" w:rsidRPr="00A01B62">
        <w:t>)</w:t>
      </w:r>
    </w:p>
    <w:p w14:paraId="4B24ED14" w14:textId="77777777" w:rsidR="002D4780" w:rsidRPr="00CB7468" w:rsidRDefault="002D4780" w:rsidP="002D4780">
      <w:pPr>
        <w:widowControl w:val="0"/>
        <w:numPr>
          <w:ilvl w:val="1"/>
          <w:numId w:val="9"/>
        </w:numPr>
      </w:pPr>
      <w:r w:rsidRPr="00CB7468">
        <w:t>Luther</w:t>
      </w:r>
      <w:r w:rsidR="00A01B62" w:rsidRPr="00A01B62">
        <w:t xml:space="preserve"> </w:t>
      </w:r>
      <w:r w:rsidR="00A01B62">
        <w:t>“</w:t>
      </w:r>
      <w:r w:rsidRPr="00CB7468">
        <w:t>dedicated the</w:t>
      </w:r>
      <w:r w:rsidR="00A01B62" w:rsidRPr="00A01B62">
        <w:t xml:space="preserve"> [</w:t>
      </w:r>
      <w:r w:rsidRPr="00CB7468">
        <w:rPr>
          <w:i/>
        </w:rPr>
        <w:t>Resolutions Concerning the 95 Theses</w:t>
      </w:r>
      <w:r w:rsidR="00A01B62" w:rsidRPr="00A01B62">
        <w:t xml:space="preserve">] </w:t>
      </w:r>
      <w:r w:rsidRPr="00CB7468">
        <w:t xml:space="preserve">to Pope Leo X </w:t>
      </w:r>
      <w:r w:rsidR="00A01B62" w:rsidRPr="00A01B62">
        <w:t xml:space="preserve">. . . </w:t>
      </w:r>
      <w:r w:rsidRPr="00CB7468">
        <w:t>in the dedication he declared to Leo</w:t>
      </w:r>
      <w:r w:rsidR="00A01B62" w:rsidRPr="00A01B62">
        <w:t xml:space="preserve">, </w:t>
      </w:r>
      <w:r w:rsidR="00A01B62">
        <w:t>“</w:t>
      </w:r>
      <w:r w:rsidRPr="00CB7468">
        <w:t xml:space="preserve">I put myself at the feet of Your Holiness </w:t>
      </w:r>
      <w:r w:rsidR="00A01B62" w:rsidRPr="00A01B62">
        <w:t xml:space="preserve">. . . </w:t>
      </w:r>
      <w:r w:rsidRPr="00CB7468">
        <w:t>I will regard your voice as the voice of Christ</w:t>
      </w:r>
      <w:r w:rsidR="00A01B62" w:rsidRPr="00A01B62">
        <w:t>,</w:t>
      </w:r>
      <w:r w:rsidR="00A01B62">
        <w:t xml:space="preserve"> </w:t>
      </w:r>
      <w:r w:rsidRPr="00CB7468">
        <w:t>who speaks through you</w:t>
      </w:r>
      <w:r w:rsidR="00A01B62" w:rsidRPr="00A01B62">
        <w:t>.</w:t>
      </w:r>
      <w:r w:rsidR="00E055E2" w:rsidRPr="00E055E2">
        <w:t>””</w:t>
      </w:r>
      <w:r w:rsidR="00A01B62" w:rsidRPr="00A01B62">
        <w:t xml:space="preserve"> </w:t>
      </w:r>
      <w:r w:rsidR="00A01B62" w:rsidRPr="00DD65B5">
        <w:rPr>
          <w:sz w:val="20"/>
        </w:rPr>
        <w:t>(</w:t>
      </w:r>
      <w:r w:rsidR="003D0BAF" w:rsidRPr="00DD65B5">
        <w:rPr>
          <w:i/>
          <w:sz w:val="20"/>
        </w:rPr>
        <w:t>Luther</w:t>
      </w:r>
      <w:r w:rsidR="003D0BAF" w:rsidRPr="00DD65B5">
        <w:rPr>
          <w:sz w:val="20"/>
        </w:rPr>
        <w:t>’</w:t>
      </w:r>
      <w:r w:rsidR="003D0BAF" w:rsidRPr="00DD65B5">
        <w:rPr>
          <w:i/>
          <w:sz w:val="20"/>
        </w:rPr>
        <w:t>s Works</w:t>
      </w:r>
      <w:r w:rsidRPr="00DD65B5">
        <w:rPr>
          <w:sz w:val="20"/>
        </w:rPr>
        <w:t xml:space="preserve"> 31</w:t>
      </w:r>
      <w:r w:rsidR="00A01B62" w:rsidRPr="00DD65B5">
        <w:rPr>
          <w:sz w:val="20"/>
        </w:rPr>
        <w:t>.</w:t>
      </w:r>
      <w:r w:rsidRPr="00DD65B5">
        <w:rPr>
          <w:sz w:val="20"/>
        </w:rPr>
        <w:t>83</w:t>
      </w:r>
      <w:r w:rsidR="00427B5B">
        <w:rPr>
          <w:sz w:val="20"/>
        </w:rPr>
        <w:t>;</w:t>
      </w:r>
      <w:r w:rsidR="00A01B62" w:rsidRPr="00DD65B5">
        <w:rPr>
          <w:sz w:val="20"/>
        </w:rPr>
        <w:t xml:space="preserve"> </w:t>
      </w:r>
      <w:r w:rsidR="00DD65B5" w:rsidRPr="00DD65B5">
        <w:rPr>
          <w:i/>
          <w:sz w:val="20"/>
        </w:rPr>
        <w:t>Luthers Werke</w:t>
      </w:r>
      <w:r w:rsidRPr="00DD65B5">
        <w:rPr>
          <w:sz w:val="20"/>
        </w:rPr>
        <w:t xml:space="preserve"> 1</w:t>
      </w:r>
      <w:r w:rsidR="00A01B62" w:rsidRPr="00DD65B5">
        <w:rPr>
          <w:sz w:val="20"/>
        </w:rPr>
        <w:t>.</w:t>
      </w:r>
      <w:r w:rsidRPr="00DD65B5">
        <w:rPr>
          <w:sz w:val="20"/>
        </w:rPr>
        <w:t>529</w:t>
      </w:r>
      <w:r w:rsidR="00A01B62" w:rsidRPr="00DD65B5">
        <w:rPr>
          <w:sz w:val="20"/>
        </w:rPr>
        <w:t>)</w:t>
      </w:r>
      <w:r w:rsidR="00A01B62" w:rsidRPr="00A01B62">
        <w:t xml:space="preserve"> (</w:t>
      </w:r>
      <w:r w:rsidRPr="00CB7468">
        <w:t>Kittelson 114</w:t>
      </w:r>
      <w:r w:rsidR="00A01B62" w:rsidRPr="00A01B62">
        <w:t>)</w:t>
      </w:r>
    </w:p>
    <w:p w14:paraId="62A7FB3E" w14:textId="77777777" w:rsidR="002D4780" w:rsidRPr="00CB7468" w:rsidRDefault="002D4780" w:rsidP="009B3C33">
      <w:pPr>
        <w:widowControl w:val="0"/>
      </w:pPr>
    </w:p>
    <w:p w14:paraId="615E77B3" w14:textId="77777777" w:rsidR="002D4780" w:rsidRPr="00CB7468" w:rsidRDefault="002D4780" w:rsidP="002D4780">
      <w:pPr>
        <w:widowControl w:val="0"/>
        <w:numPr>
          <w:ilvl w:val="0"/>
          <w:numId w:val="9"/>
        </w:numPr>
      </w:pPr>
      <w:r w:rsidRPr="00CB7468">
        <w:rPr>
          <w:b/>
        </w:rPr>
        <w:t>August 31</w:t>
      </w:r>
      <w:r w:rsidR="00A01B62" w:rsidRPr="00A01B62">
        <w:t>,</w:t>
      </w:r>
      <w:r w:rsidR="00A01B62">
        <w:t xml:space="preserve"> </w:t>
      </w:r>
      <w:r w:rsidRPr="00CB7468">
        <w:rPr>
          <w:b/>
        </w:rPr>
        <w:t>1518</w:t>
      </w:r>
      <w:r w:rsidR="00A01B62" w:rsidRPr="00A01B62">
        <w:t xml:space="preserve">: </w:t>
      </w:r>
      <w:r w:rsidRPr="00CB7468">
        <w:rPr>
          <w:b/>
        </w:rPr>
        <w:t>Luther</w:t>
      </w:r>
      <w:r w:rsidR="00A01B62">
        <w:rPr>
          <w:b/>
        </w:rPr>
        <w:t>’</w:t>
      </w:r>
      <w:r w:rsidRPr="00CB7468">
        <w:rPr>
          <w:b/>
        </w:rPr>
        <w:t>s reply to Prierias</w:t>
      </w:r>
      <w:r w:rsidR="00A01B62">
        <w:rPr>
          <w:b/>
        </w:rPr>
        <w:t>’</w:t>
      </w:r>
      <w:r w:rsidRPr="00CB7468">
        <w:rPr>
          <w:b/>
        </w:rPr>
        <w:t xml:space="preserve">s </w:t>
      </w:r>
      <w:r w:rsidRPr="00CB7468">
        <w:rPr>
          <w:b/>
          <w:i/>
          <w:iCs/>
        </w:rPr>
        <w:t>Dialogus</w:t>
      </w:r>
    </w:p>
    <w:p w14:paraId="002309BD" w14:textId="77777777" w:rsidR="002D4780" w:rsidRPr="00CB7468" w:rsidRDefault="002D4780" w:rsidP="002D4780">
      <w:pPr>
        <w:widowControl w:val="0"/>
        <w:numPr>
          <w:ilvl w:val="1"/>
          <w:numId w:val="9"/>
        </w:numPr>
      </w:pPr>
      <w:r w:rsidRPr="00CB7468">
        <w:t xml:space="preserve">The </w:t>
      </w:r>
      <w:r w:rsidRPr="00CB7468">
        <w:rPr>
          <w:i/>
        </w:rPr>
        <w:t>Dialogus</w:t>
      </w:r>
      <w:r w:rsidRPr="00CB7468">
        <w:t xml:space="preserve"> of Sylvester Prierias</w:t>
      </w:r>
      <w:r w:rsidR="00A01B62" w:rsidRPr="00A01B62">
        <w:t>,</w:t>
      </w:r>
      <w:r w:rsidR="00A01B62">
        <w:t xml:space="preserve"> </w:t>
      </w:r>
      <w:r w:rsidRPr="00CB7468">
        <w:t>overseer of doctrine for the Dominicans</w:t>
      </w:r>
      <w:r w:rsidR="00A01B62" w:rsidRPr="00A01B62">
        <w:t>,</w:t>
      </w:r>
      <w:r w:rsidR="00A01B62">
        <w:t xml:space="preserve"> </w:t>
      </w:r>
      <w:r w:rsidRPr="00CB7468">
        <w:t xml:space="preserve">said the </w:t>
      </w:r>
      <w:r w:rsidRPr="00CB7468">
        <w:rPr>
          <w:i/>
        </w:rPr>
        <w:t>95 Theses</w:t>
      </w:r>
      <w:r w:rsidRPr="00CB7468">
        <w:t xml:space="preserve"> were in error because the pope is as infallible as the church as a whole</w:t>
      </w:r>
      <w:r w:rsidR="00A01B62" w:rsidRPr="00A01B62">
        <w:t>. (</w:t>
      </w:r>
      <w:r w:rsidRPr="00CB7468">
        <w:t>Kittelson 117</w:t>
      </w:r>
      <w:r w:rsidR="00A01B62" w:rsidRPr="00A01B62">
        <w:t>)</w:t>
      </w:r>
    </w:p>
    <w:p w14:paraId="5B3946DD" w14:textId="77777777" w:rsidR="002D4780" w:rsidRPr="00CB7468" w:rsidRDefault="002D4780" w:rsidP="002D4780">
      <w:pPr>
        <w:widowControl w:val="0"/>
        <w:numPr>
          <w:ilvl w:val="1"/>
          <w:numId w:val="9"/>
        </w:numPr>
      </w:pPr>
      <w:r w:rsidRPr="00CB7468">
        <w:rPr>
          <w:iCs/>
        </w:rPr>
        <w:t>Luther replied that popes and councils can err</w:t>
      </w:r>
      <w:r w:rsidR="00A01B62" w:rsidRPr="00A01B62">
        <w:rPr>
          <w:iCs/>
        </w:rPr>
        <w:t xml:space="preserve"> (</w:t>
      </w:r>
      <w:r w:rsidRPr="00CB7468">
        <w:rPr>
          <w:iCs/>
        </w:rPr>
        <w:t>but never have</w:t>
      </w:r>
      <w:r w:rsidR="00A01B62" w:rsidRPr="00A01B62">
        <w:rPr>
          <w:iCs/>
        </w:rPr>
        <w:t xml:space="preserve">). </w:t>
      </w:r>
      <w:r w:rsidR="00A01B62">
        <w:rPr>
          <w:iCs/>
        </w:rPr>
        <w:t>“</w:t>
      </w:r>
      <w:r w:rsidR="00A01B62" w:rsidRPr="00A01B62">
        <w:rPr>
          <w:iCs/>
        </w:rPr>
        <w:t xml:space="preserve">. . . </w:t>
      </w:r>
      <w:r w:rsidRPr="00CB7468">
        <w:t xml:space="preserve">he had not yet come to the point of saying that the church of Rome and the pope </w:t>
      </w:r>
      <w:r w:rsidRPr="00CB7468">
        <w:rPr>
          <w:i/>
        </w:rPr>
        <w:t>were</w:t>
      </w:r>
      <w:r w:rsidRPr="00CB7468">
        <w:rPr>
          <w:iCs/>
        </w:rPr>
        <w:t xml:space="preserve"> </w:t>
      </w:r>
      <w:r w:rsidRPr="00CB7468">
        <w:t>in error</w:t>
      </w:r>
      <w:r w:rsidR="00A01B62" w:rsidRPr="00A01B62">
        <w:t xml:space="preserve">. </w:t>
      </w:r>
      <w:r w:rsidRPr="00CB7468">
        <w:t xml:space="preserve">He argued only that in principle both pope and councils </w:t>
      </w:r>
      <w:r w:rsidRPr="00CB7468">
        <w:rPr>
          <w:i/>
          <w:iCs/>
        </w:rPr>
        <w:t>could</w:t>
      </w:r>
      <w:r w:rsidRPr="00CB7468">
        <w:t xml:space="preserve"> err</w:t>
      </w:r>
      <w:r w:rsidR="00A01B62" w:rsidRPr="00A01B62">
        <w:t>,</w:t>
      </w:r>
      <w:r w:rsidR="00A01B62">
        <w:t xml:space="preserve"> </w:t>
      </w:r>
      <w:r w:rsidRPr="00CB7468">
        <w:t>as judged by the standard of the Scriptures</w:t>
      </w:r>
      <w:r w:rsidR="00A01B62" w:rsidRPr="00A01B62">
        <w:t xml:space="preserve">. </w:t>
      </w:r>
      <w:r w:rsidRPr="00CB7468">
        <w:t>In fact</w:t>
      </w:r>
      <w:r w:rsidR="00A01B62" w:rsidRPr="00A01B62">
        <w:t>,</w:t>
      </w:r>
      <w:r w:rsidR="00A01B62">
        <w:t xml:space="preserve"> </w:t>
      </w:r>
      <w:r w:rsidRPr="00CB7468">
        <w:t>Luther still declared that the church of Rome</w:t>
      </w:r>
      <w:r w:rsidR="00A01B62" w:rsidRPr="00A01B62">
        <w:t xml:space="preserve"> </w:t>
      </w:r>
      <w:r w:rsidR="00A01B62">
        <w:t>“</w:t>
      </w:r>
      <w:r w:rsidRPr="00CB7468">
        <w:t>has never contradicted the true faith by any of its decrees</w:t>
      </w:r>
      <w:r w:rsidR="00A01B62" w:rsidRPr="00A01B62">
        <w:t>.</w:t>
      </w:r>
      <w:r w:rsidR="00A01B62">
        <w:t>”</w:t>
      </w:r>
      <w:r w:rsidR="00A01B62" w:rsidRPr="00A01B62">
        <w:t xml:space="preserve"> </w:t>
      </w:r>
      <w:r w:rsidRPr="00CB7468">
        <w:t>Rather</w:t>
      </w:r>
      <w:r w:rsidR="00A01B62" w:rsidRPr="00A01B62">
        <w:t>,</w:t>
      </w:r>
      <w:r w:rsidR="00A01B62">
        <w:t xml:space="preserve"> </w:t>
      </w:r>
      <w:r w:rsidRPr="00CB7468">
        <w:t>it retained</w:t>
      </w:r>
      <w:r w:rsidR="00A01B62" w:rsidRPr="00A01B62">
        <w:t xml:space="preserve"> </w:t>
      </w:r>
      <w:r w:rsidR="00A01B62">
        <w:t>“</w:t>
      </w:r>
      <w:r w:rsidRPr="00CB7468">
        <w:t xml:space="preserve">the authority of the Bible and of the ancient church Fathers </w:t>
      </w:r>
      <w:r w:rsidR="00A01B62" w:rsidRPr="00A01B62">
        <w:t>. . .</w:t>
      </w:r>
      <w:r w:rsidR="00E055E2" w:rsidRPr="00E055E2">
        <w:t>””</w:t>
      </w:r>
      <w:r w:rsidR="00A01B62" w:rsidRPr="00A01B62">
        <w:t xml:space="preserve"> (</w:t>
      </w:r>
      <w:r w:rsidRPr="00CB7468">
        <w:t>Kittelson 119</w:t>
      </w:r>
      <w:r w:rsidR="00A01B62" w:rsidRPr="00A01B62">
        <w:t>)</w:t>
      </w:r>
    </w:p>
    <w:p w14:paraId="3F6076C3" w14:textId="77777777" w:rsidR="002D4780" w:rsidRPr="00CB7468" w:rsidRDefault="002D4780" w:rsidP="002D4780">
      <w:pPr>
        <w:widowControl w:val="0"/>
        <w:numPr>
          <w:ilvl w:val="1"/>
          <w:numId w:val="9"/>
        </w:numPr>
      </w:pPr>
      <w:r w:rsidRPr="00CB7468">
        <w:t>Luther</w:t>
      </w:r>
      <w:r w:rsidR="00A01B62" w:rsidRPr="00A01B62">
        <w:t xml:space="preserve">: </w:t>
      </w:r>
      <w:r w:rsidR="00A01B62">
        <w:t>“</w:t>
      </w:r>
      <w:r w:rsidRPr="00CB7468">
        <w:t>the church is virtually present in Christ alone</w:t>
      </w:r>
      <w:r w:rsidR="00A01B62" w:rsidRPr="00A01B62">
        <w:t>,</w:t>
      </w:r>
      <w:r w:rsidR="00A01B62">
        <w:t xml:space="preserve"> </w:t>
      </w:r>
      <w:r w:rsidRPr="00CB7468">
        <w:t>and it is represented only in a general council</w:t>
      </w:r>
      <w:r w:rsidR="00A01B62" w:rsidRPr="00A01B62">
        <w:t>.</w:t>
      </w:r>
      <w:r w:rsidR="00A01B62">
        <w:t>”</w:t>
      </w:r>
      <w:r w:rsidR="00A01B62" w:rsidRPr="00A01B62">
        <w:t xml:space="preserve"> </w:t>
      </w:r>
      <w:r w:rsidR="00A01B62" w:rsidRPr="00DD65B5">
        <w:rPr>
          <w:sz w:val="20"/>
        </w:rPr>
        <w:t>(</w:t>
      </w:r>
      <w:r w:rsidR="00DD65B5" w:rsidRPr="00DD65B5">
        <w:rPr>
          <w:i/>
          <w:sz w:val="20"/>
        </w:rPr>
        <w:t>Luthers Werke</w:t>
      </w:r>
      <w:r w:rsidR="00DD65B5" w:rsidRPr="00DD65B5">
        <w:rPr>
          <w:sz w:val="20"/>
        </w:rPr>
        <w:t xml:space="preserve"> </w:t>
      </w:r>
      <w:r w:rsidRPr="00DD65B5">
        <w:rPr>
          <w:i/>
          <w:sz w:val="20"/>
        </w:rPr>
        <w:t>Br</w:t>
      </w:r>
      <w:r w:rsidR="00DD65B5" w:rsidRPr="00DD65B5">
        <w:rPr>
          <w:i/>
          <w:sz w:val="20"/>
        </w:rPr>
        <w:t>iefe</w:t>
      </w:r>
      <w:r w:rsidRPr="00DD65B5">
        <w:rPr>
          <w:sz w:val="20"/>
        </w:rPr>
        <w:t xml:space="preserve"> 1</w:t>
      </w:r>
      <w:r w:rsidR="00A01B62" w:rsidRPr="00DD65B5">
        <w:rPr>
          <w:sz w:val="20"/>
        </w:rPr>
        <w:t>.</w:t>
      </w:r>
      <w:r w:rsidRPr="00DD65B5">
        <w:rPr>
          <w:sz w:val="20"/>
        </w:rPr>
        <w:t>192</w:t>
      </w:r>
      <w:r w:rsidR="00A01B62" w:rsidRPr="00DD65B5">
        <w:rPr>
          <w:sz w:val="20"/>
        </w:rPr>
        <w:t xml:space="preserve">; </w:t>
      </w:r>
      <w:r w:rsidR="00DD65B5" w:rsidRPr="00DD65B5">
        <w:rPr>
          <w:i/>
          <w:sz w:val="20"/>
        </w:rPr>
        <w:t>Luthers Werke</w:t>
      </w:r>
      <w:r w:rsidRPr="00DD65B5">
        <w:rPr>
          <w:sz w:val="20"/>
        </w:rPr>
        <w:t xml:space="preserve"> 1</w:t>
      </w:r>
      <w:r w:rsidR="00A01B62" w:rsidRPr="00DD65B5">
        <w:rPr>
          <w:sz w:val="20"/>
        </w:rPr>
        <w:t>.</w:t>
      </w:r>
      <w:r w:rsidRPr="00DD65B5">
        <w:rPr>
          <w:sz w:val="20"/>
        </w:rPr>
        <w:t>656-57</w:t>
      </w:r>
      <w:r w:rsidR="00A01B62" w:rsidRPr="00DD65B5">
        <w:rPr>
          <w:sz w:val="20"/>
        </w:rPr>
        <w:t>)</w:t>
      </w:r>
      <w:r w:rsidR="00A01B62" w:rsidRPr="00A01B62">
        <w:t xml:space="preserve"> (</w:t>
      </w:r>
      <w:r w:rsidRPr="00CB7468">
        <w:t>Kittelson 119</w:t>
      </w:r>
      <w:r w:rsidR="00A01B62" w:rsidRPr="00A01B62">
        <w:t>)</w:t>
      </w:r>
    </w:p>
    <w:p w14:paraId="72B8DCF8" w14:textId="77777777" w:rsidR="002D4780" w:rsidRPr="00CB7468" w:rsidRDefault="00A01B62" w:rsidP="002D4780">
      <w:pPr>
        <w:widowControl w:val="0"/>
        <w:numPr>
          <w:ilvl w:val="1"/>
          <w:numId w:val="9"/>
        </w:numPr>
      </w:pPr>
      <w:r>
        <w:t>“</w:t>
      </w:r>
      <w:r w:rsidR="002D4780" w:rsidRPr="00CB7468">
        <w:t>Perhaps Luther had been listening to his colleagues and friends such as Carlstadt</w:t>
      </w:r>
      <w:r w:rsidRPr="00A01B62">
        <w:t xml:space="preserve"> [</w:t>
      </w:r>
      <w:r w:rsidR="002D4780" w:rsidRPr="00CB7468">
        <w:t xml:space="preserve">who asserted </w:t>
      </w:r>
      <w:r w:rsidR="002D4780" w:rsidRPr="00CB7468">
        <w:rPr>
          <w:i/>
          <w:iCs/>
        </w:rPr>
        <w:t>sola scriptura</w:t>
      </w:r>
      <w:r w:rsidRPr="00A01B62">
        <w:t xml:space="preserve">]. . . . </w:t>
      </w:r>
      <w:r w:rsidR="002D4780" w:rsidRPr="00CB7468">
        <w:t>No longer did he pledge allegiance to the Fathers</w:t>
      </w:r>
      <w:r w:rsidRPr="00A01B62">
        <w:t>,</w:t>
      </w:r>
      <w:r>
        <w:t xml:space="preserve"> </w:t>
      </w:r>
      <w:r w:rsidR="002D4780" w:rsidRPr="00CB7468">
        <w:t>the canons</w:t>
      </w:r>
      <w:r w:rsidRPr="00A01B62">
        <w:t>,</w:t>
      </w:r>
      <w:r>
        <w:t xml:space="preserve"> </w:t>
      </w:r>
      <w:r w:rsidR="002D4780" w:rsidRPr="00CB7468">
        <w:t>and the decretals of the church</w:t>
      </w:r>
      <w:r w:rsidRPr="00A01B62">
        <w:t>.</w:t>
      </w:r>
      <w:r>
        <w:t>”</w:t>
      </w:r>
      <w:r w:rsidRPr="00A01B62">
        <w:t xml:space="preserve"> (</w:t>
      </w:r>
      <w:r w:rsidR="002D4780" w:rsidRPr="00CB7468">
        <w:t>Kittelson 119</w:t>
      </w:r>
      <w:r w:rsidRPr="00A01B62">
        <w:t>)</w:t>
      </w:r>
    </w:p>
    <w:p w14:paraId="390216E5" w14:textId="77777777" w:rsidR="002D4780" w:rsidRPr="00CB7468" w:rsidRDefault="002D4780" w:rsidP="009B3C33">
      <w:pPr>
        <w:widowControl w:val="0"/>
      </w:pPr>
    </w:p>
    <w:p w14:paraId="20353253" w14:textId="77777777" w:rsidR="002D4780" w:rsidRPr="00CB7468" w:rsidRDefault="002D4780" w:rsidP="002D4780">
      <w:pPr>
        <w:widowControl w:val="0"/>
        <w:numPr>
          <w:ilvl w:val="0"/>
          <w:numId w:val="9"/>
        </w:numPr>
      </w:pPr>
      <w:r w:rsidRPr="00CB7468">
        <w:rPr>
          <w:b/>
        </w:rPr>
        <w:t>October 12-14</w:t>
      </w:r>
      <w:r w:rsidR="00A01B62" w:rsidRPr="00A01B62">
        <w:t>,</w:t>
      </w:r>
      <w:r w:rsidR="00A01B62">
        <w:t xml:space="preserve"> </w:t>
      </w:r>
      <w:r w:rsidRPr="00CB7468">
        <w:rPr>
          <w:b/>
        </w:rPr>
        <w:t>1518</w:t>
      </w:r>
      <w:r w:rsidR="00A01B62" w:rsidRPr="00A01B62">
        <w:t xml:space="preserve">: </w:t>
      </w:r>
      <w:r w:rsidRPr="00CB7468">
        <w:rPr>
          <w:b/>
        </w:rPr>
        <w:t>Luther</w:t>
      </w:r>
      <w:r w:rsidR="00A01B62">
        <w:rPr>
          <w:b/>
        </w:rPr>
        <w:t>’</w:t>
      </w:r>
      <w:r w:rsidRPr="00CB7468">
        <w:rPr>
          <w:b/>
        </w:rPr>
        <w:t>s written response when meeting with Cardinal Cajetan</w:t>
      </w:r>
    </w:p>
    <w:p w14:paraId="33D8598B" w14:textId="77777777" w:rsidR="002D4780" w:rsidRPr="00CB7468" w:rsidRDefault="002D4780" w:rsidP="002D4780">
      <w:pPr>
        <w:widowControl w:val="0"/>
        <w:numPr>
          <w:ilvl w:val="1"/>
          <w:numId w:val="9"/>
        </w:numPr>
      </w:pPr>
      <w:r w:rsidRPr="00CB7468">
        <w:t>Luther met at Augsburg with Cardinal Cajetan</w:t>
      </w:r>
      <w:r w:rsidR="00A01B62" w:rsidRPr="00A01B62">
        <w:t xml:space="preserve">, </w:t>
      </w:r>
      <w:r w:rsidR="00A01B62">
        <w:t>“</w:t>
      </w:r>
      <w:r w:rsidRPr="00CB7468">
        <w:t>papal legate</w:t>
      </w:r>
      <w:r w:rsidR="00A01B62" w:rsidRPr="00A01B62">
        <w:t xml:space="preserve"> [</w:t>
      </w:r>
      <w:r w:rsidRPr="00CB7468">
        <w:t>and</w:t>
      </w:r>
      <w:r w:rsidR="00A01B62" w:rsidRPr="00A01B62">
        <w:t xml:space="preserve">] </w:t>
      </w:r>
      <w:r w:rsidRPr="00CB7468">
        <w:t>learn</w:t>
      </w:r>
      <w:r w:rsidRPr="00CB7468">
        <w:softHyphen/>
        <w:t>ed commentator on Aquinas</w:t>
      </w:r>
      <w:r w:rsidR="00A01B62" w:rsidRPr="00A01B62">
        <w:t>.</w:t>
      </w:r>
      <w:r w:rsidR="00A01B62">
        <w:t>”</w:t>
      </w:r>
      <w:r w:rsidR="00A01B62" w:rsidRPr="00A01B62">
        <w:t xml:space="preserve"> (</w:t>
      </w:r>
      <w:r w:rsidRPr="00CB7468">
        <w:t>Walker 427</w:t>
      </w:r>
      <w:r w:rsidR="00A01B62" w:rsidRPr="00A01B62">
        <w:t>)</w:t>
      </w:r>
    </w:p>
    <w:p w14:paraId="0DEFF69A" w14:textId="77777777" w:rsidR="002D4780" w:rsidRPr="00CB7468" w:rsidRDefault="002D4780" w:rsidP="002D4780">
      <w:pPr>
        <w:widowControl w:val="0"/>
        <w:numPr>
          <w:ilvl w:val="1"/>
          <w:numId w:val="9"/>
        </w:numPr>
      </w:pPr>
      <w:r w:rsidRPr="00CB7468">
        <w:t>Cajetan</w:t>
      </w:r>
      <w:r w:rsidR="00A01B62" w:rsidRPr="00A01B62">
        <w:t xml:space="preserve"> </w:t>
      </w:r>
      <w:r w:rsidR="00A01B62">
        <w:t>“</w:t>
      </w:r>
      <w:r w:rsidRPr="00CB7468">
        <w:t xml:space="preserve">pointed to the decree </w:t>
      </w:r>
      <w:r w:rsidRPr="00CB7468">
        <w:rPr>
          <w:i/>
        </w:rPr>
        <w:t>Unigenitus</w:t>
      </w:r>
      <w:r w:rsidR="00A01B62" w:rsidRPr="00A01B62">
        <w:rPr>
          <w:iCs/>
        </w:rPr>
        <w:t>,</w:t>
      </w:r>
      <w:r w:rsidR="00A01B62">
        <w:rPr>
          <w:iCs/>
        </w:rPr>
        <w:t xml:space="preserve"> </w:t>
      </w:r>
      <w:r w:rsidRPr="00CB7468">
        <w:t>which did not have the standing of official doctrine but which did employ the doctrine of the treasury of merits as the grounds for indulgences</w:t>
      </w:r>
      <w:r w:rsidR="00A01B62" w:rsidRPr="00A01B62">
        <w:t>.</w:t>
      </w:r>
      <w:r w:rsidR="00A01B62">
        <w:t>”</w:t>
      </w:r>
      <w:r w:rsidR="00A01B62" w:rsidRPr="00A01B62">
        <w:t xml:space="preserve"> (</w:t>
      </w:r>
      <w:r w:rsidRPr="00CB7468">
        <w:t>Kittelson 123</w:t>
      </w:r>
      <w:r w:rsidR="00A01B62" w:rsidRPr="00A01B62">
        <w:t>)</w:t>
      </w:r>
    </w:p>
    <w:p w14:paraId="49D421E6" w14:textId="77777777" w:rsidR="002D4780" w:rsidRPr="00CB7468" w:rsidRDefault="00A01B62" w:rsidP="002D4780">
      <w:pPr>
        <w:widowControl w:val="0"/>
        <w:numPr>
          <w:ilvl w:val="1"/>
          <w:numId w:val="9"/>
        </w:numPr>
      </w:pPr>
      <w:r>
        <w:t>“</w:t>
      </w:r>
      <w:r w:rsidRPr="00A01B62">
        <w:t xml:space="preserve">. . . </w:t>
      </w:r>
      <w:r w:rsidR="002D4780" w:rsidRPr="00CB7468">
        <w:t>the discussion finally came to the fundamental issue</w:t>
      </w:r>
      <w:r w:rsidRPr="00A01B62">
        <w:t xml:space="preserve">: </w:t>
      </w:r>
      <w:r w:rsidR="002D4780" w:rsidRPr="00CB7468">
        <w:t>the authority of the pope versus the authority of the Scriptures or a council of the church</w:t>
      </w:r>
      <w:r w:rsidRPr="00A01B62">
        <w:t xml:space="preserve">. . . . </w:t>
      </w:r>
      <w:r w:rsidR="002D4780" w:rsidRPr="00CB7468">
        <w:t xml:space="preserve">Cajetan insisted that Luther bow to </w:t>
      </w:r>
      <w:r w:rsidR="002D4780" w:rsidRPr="00CB7468">
        <w:rPr>
          <w:i/>
        </w:rPr>
        <w:t>Unigenitus</w:t>
      </w:r>
      <w:r w:rsidR="002D4780" w:rsidRPr="00CB7468">
        <w:rPr>
          <w:iCs/>
        </w:rPr>
        <w:t xml:space="preserve"> </w:t>
      </w:r>
      <w:r w:rsidR="002D4780" w:rsidRPr="00CB7468">
        <w:t xml:space="preserve">and therefore to the right of the pope to authorize indulgences </w:t>
      </w:r>
      <w:r w:rsidRPr="00A01B62">
        <w:t>. . .</w:t>
      </w:r>
      <w:r>
        <w:t>”</w:t>
      </w:r>
      <w:r w:rsidRPr="00A01B62">
        <w:t xml:space="preserve"> (</w:t>
      </w:r>
      <w:r w:rsidR="002D4780" w:rsidRPr="00CB7468">
        <w:t>Kittelson 123</w:t>
      </w:r>
      <w:r w:rsidRPr="00A01B62">
        <w:t xml:space="preserve">) </w:t>
      </w:r>
      <w:r>
        <w:t>“</w:t>
      </w:r>
      <w:r w:rsidR="002D4780" w:rsidRPr="00CB7468">
        <w:t>Cajetan ordered Luther to retract</w:t>
      </w:r>
      <w:r w:rsidRPr="00A01B62">
        <w:t>,</w:t>
      </w:r>
      <w:r>
        <w:t xml:space="preserve"> </w:t>
      </w:r>
      <w:r w:rsidR="002D4780" w:rsidRPr="00CB7468">
        <w:t>especially his criticisms of the com</w:t>
      </w:r>
      <w:r w:rsidR="002D4780" w:rsidRPr="00CB7468">
        <w:lastRenderedPageBreak/>
        <w:t>plete</w:t>
      </w:r>
      <w:r w:rsidR="002D4780" w:rsidRPr="00CB7468">
        <w:softHyphen/>
        <w:t>ness of papal power of indulgence</w:t>
      </w:r>
      <w:r w:rsidRPr="00A01B62">
        <w:t>.</w:t>
      </w:r>
      <w:r>
        <w:t>”</w:t>
      </w:r>
      <w:r w:rsidRPr="00A01B62">
        <w:t xml:space="preserve"> (</w:t>
      </w:r>
      <w:r w:rsidR="002D4780" w:rsidRPr="00CB7468">
        <w:t>Walker 427</w:t>
      </w:r>
      <w:r w:rsidRPr="00A01B62">
        <w:t>)</w:t>
      </w:r>
    </w:p>
    <w:p w14:paraId="6A2557FB" w14:textId="77777777" w:rsidR="002D4780" w:rsidRPr="00CB7468" w:rsidRDefault="002D4780" w:rsidP="002D4780">
      <w:pPr>
        <w:widowControl w:val="0"/>
        <w:numPr>
          <w:ilvl w:val="1"/>
          <w:numId w:val="9"/>
        </w:numPr>
      </w:pPr>
      <w:r w:rsidRPr="00CB7468">
        <w:t>On the third day Luther presented</w:t>
      </w:r>
      <w:r w:rsidR="00A01B62" w:rsidRPr="00A01B62">
        <w:t xml:space="preserve"> </w:t>
      </w:r>
      <w:r w:rsidR="00A01B62">
        <w:t>“</w:t>
      </w:r>
      <w:r w:rsidRPr="00CB7468">
        <w:t>a document that was several pages long</w:t>
      </w:r>
      <w:r w:rsidR="00A01B62" w:rsidRPr="00A01B62">
        <w:t xml:space="preserve">. </w:t>
      </w:r>
      <w:r w:rsidRPr="00CB7468">
        <w:t>In it he insisted that a council was above the pope on</w:t>
      </w:r>
      <w:r w:rsidR="00A01B62" w:rsidRPr="00A01B62">
        <w:t xml:space="preserve"> [</w:t>
      </w:r>
      <w:r w:rsidRPr="00CB7468">
        <w:t>123</w:t>
      </w:r>
      <w:r w:rsidR="00A01B62" w:rsidRPr="00A01B62">
        <w:t xml:space="preserve">] </w:t>
      </w:r>
      <w:r w:rsidRPr="00CB7468">
        <w:t xml:space="preserve">matters of doctrine </w:t>
      </w:r>
      <w:r w:rsidR="00A01B62" w:rsidRPr="00A01B62">
        <w:t xml:space="preserve">. . . </w:t>
      </w:r>
      <w:r w:rsidRPr="00CB7468">
        <w:t>and that the Scriptures were finally authoritative in matters of doctrine because all human beings could err</w:t>
      </w:r>
      <w:r w:rsidR="00A01B62" w:rsidRPr="00A01B62">
        <w:t>.</w:t>
      </w:r>
      <w:r w:rsidR="00A01B62">
        <w:t>”</w:t>
      </w:r>
      <w:r w:rsidR="00A01B62" w:rsidRPr="00A01B62">
        <w:t xml:space="preserve"> (</w:t>
      </w:r>
      <w:r w:rsidRPr="00CB7468">
        <w:rPr>
          <w:lang w:val="el-GR"/>
        </w:rPr>
        <w:t>Kittelson 123-24</w:t>
      </w:r>
      <w:r w:rsidR="00A01B62" w:rsidRPr="00A01B62">
        <w:rPr>
          <w:lang w:val="el-GR"/>
        </w:rPr>
        <w:t>)</w:t>
      </w:r>
    </w:p>
    <w:p w14:paraId="35AD39CF" w14:textId="77777777" w:rsidR="002D4780" w:rsidRPr="00CB7468" w:rsidRDefault="002D4780" w:rsidP="002D4780">
      <w:pPr>
        <w:widowControl w:val="0"/>
        <w:numPr>
          <w:ilvl w:val="1"/>
          <w:numId w:val="9"/>
        </w:numPr>
      </w:pPr>
      <w:r w:rsidRPr="00CB7468">
        <w:t>Then</w:t>
      </w:r>
      <w:r w:rsidR="00A01B62" w:rsidRPr="00A01B62">
        <w:t xml:space="preserve"> </w:t>
      </w:r>
      <w:r w:rsidR="00A01B62">
        <w:t>“</w:t>
      </w:r>
      <w:r w:rsidRPr="00CB7468">
        <w:t xml:space="preserve">Cajetan insisted that papal authority required Luther to submit to </w:t>
      </w:r>
      <w:r w:rsidRPr="00CB7468">
        <w:rPr>
          <w:i/>
        </w:rPr>
        <w:t>Unigenitus</w:t>
      </w:r>
      <w:r w:rsidRPr="00CB7468">
        <w:rPr>
          <w:iCs/>
        </w:rPr>
        <w:t xml:space="preserve"> </w:t>
      </w:r>
      <w:r w:rsidRPr="00CB7468">
        <w:t>and therefore to indulgences</w:t>
      </w:r>
      <w:r w:rsidR="00A01B62" w:rsidRPr="00A01B62">
        <w:t xml:space="preserve">. </w:t>
      </w:r>
      <w:r w:rsidRPr="00CB7468">
        <w:t xml:space="preserve">Luther replied that the decree was contrary to the Scriptures </w:t>
      </w:r>
      <w:r w:rsidR="00A01B62" w:rsidRPr="00A01B62">
        <w:t>. . .</w:t>
      </w:r>
      <w:r w:rsidR="00A01B62">
        <w:t>”</w:t>
      </w:r>
      <w:r w:rsidR="00A01B62" w:rsidRPr="00A01B62">
        <w:t xml:space="preserve"> (</w:t>
      </w:r>
      <w:r w:rsidRPr="00CB7468">
        <w:t>Kittelson 124</w:t>
      </w:r>
      <w:r w:rsidR="00A01B62" w:rsidRPr="00A01B62">
        <w:t>)</w:t>
      </w:r>
    </w:p>
    <w:p w14:paraId="518F9D2E" w14:textId="77777777" w:rsidR="002D4780" w:rsidRPr="00CB7468" w:rsidRDefault="002D4780" w:rsidP="009B3C33">
      <w:pPr>
        <w:widowControl w:val="0"/>
      </w:pPr>
    </w:p>
    <w:p w14:paraId="0D8DC588" w14:textId="77777777" w:rsidR="002D4780" w:rsidRPr="00CB7468" w:rsidRDefault="002D4780" w:rsidP="002D4780">
      <w:pPr>
        <w:widowControl w:val="0"/>
        <w:numPr>
          <w:ilvl w:val="0"/>
          <w:numId w:val="9"/>
        </w:numPr>
      </w:pPr>
      <w:r w:rsidRPr="00CB7468">
        <w:rPr>
          <w:b/>
        </w:rPr>
        <w:t>June 1519</w:t>
      </w:r>
      <w:r w:rsidR="00A01B62" w:rsidRPr="00A01B62">
        <w:t xml:space="preserve">: </w:t>
      </w:r>
      <w:r w:rsidRPr="00CB7468">
        <w:rPr>
          <w:b/>
          <w:i/>
        </w:rPr>
        <w:t>Resolution Concerning the Authority of the Pope</w:t>
      </w:r>
    </w:p>
    <w:p w14:paraId="12DFA164" w14:textId="77777777" w:rsidR="002D4780" w:rsidRPr="00CB7468" w:rsidRDefault="00A01B62" w:rsidP="002D4780">
      <w:pPr>
        <w:widowControl w:val="0"/>
        <w:numPr>
          <w:ilvl w:val="1"/>
          <w:numId w:val="9"/>
        </w:numPr>
      </w:pPr>
      <w:r>
        <w:t>“</w:t>
      </w:r>
      <w:r w:rsidR="002D4780" w:rsidRPr="00CB7468">
        <w:t>The preeminence of the pope was a human creation and the pope was neither infallible nor the sole and final authority in the interpretation of the Scriptures</w:t>
      </w:r>
      <w:r w:rsidRPr="00A01B62">
        <w:t>.</w:t>
      </w:r>
      <w:r>
        <w:t>”</w:t>
      </w:r>
      <w:r w:rsidRPr="00A01B62">
        <w:t xml:space="preserve"> (</w:t>
      </w:r>
      <w:r w:rsidR="002D4780" w:rsidRPr="00CB7468">
        <w:t>Kittelson 138</w:t>
      </w:r>
      <w:r w:rsidRPr="00A01B62">
        <w:t>)</w:t>
      </w:r>
    </w:p>
    <w:p w14:paraId="283F2889" w14:textId="77777777" w:rsidR="002D4780" w:rsidRPr="00CB7468" w:rsidRDefault="002D4780" w:rsidP="009B3C33">
      <w:pPr>
        <w:widowControl w:val="0"/>
      </w:pPr>
    </w:p>
    <w:p w14:paraId="1A02D3E2" w14:textId="77777777" w:rsidR="002D4780" w:rsidRPr="00CB7468" w:rsidRDefault="002D4780" w:rsidP="002D4780">
      <w:pPr>
        <w:widowControl w:val="0"/>
        <w:numPr>
          <w:ilvl w:val="0"/>
          <w:numId w:val="9"/>
        </w:numPr>
      </w:pPr>
      <w:r w:rsidRPr="00CB7468">
        <w:rPr>
          <w:b/>
        </w:rPr>
        <w:t>June 27-July 6</w:t>
      </w:r>
      <w:r w:rsidR="00A01B62" w:rsidRPr="00A01B62">
        <w:rPr>
          <w:b/>
        </w:rPr>
        <w:t>,</w:t>
      </w:r>
      <w:r w:rsidR="00A01B62">
        <w:rPr>
          <w:b/>
        </w:rPr>
        <w:t xml:space="preserve"> </w:t>
      </w:r>
      <w:r w:rsidRPr="00CB7468">
        <w:rPr>
          <w:b/>
        </w:rPr>
        <w:t>1519</w:t>
      </w:r>
      <w:r w:rsidR="00A01B62" w:rsidRPr="00A01B62">
        <w:t xml:space="preserve">: </w:t>
      </w:r>
      <w:r w:rsidRPr="00CB7468">
        <w:rPr>
          <w:b/>
        </w:rPr>
        <w:t>Leipzig debate with Johann Eck</w:t>
      </w:r>
    </w:p>
    <w:p w14:paraId="79873CD8" w14:textId="77777777" w:rsidR="002D4780" w:rsidRDefault="002D4780" w:rsidP="002D4780">
      <w:pPr>
        <w:widowControl w:val="0"/>
        <w:numPr>
          <w:ilvl w:val="1"/>
          <w:numId w:val="9"/>
        </w:numPr>
      </w:pPr>
      <w:r w:rsidRPr="00CB7468">
        <w:t>John</w:t>
      </w:r>
      <w:r w:rsidR="00A01B62" w:rsidRPr="00A01B62">
        <w:t xml:space="preserve"> (</w:t>
      </w:r>
      <w:r w:rsidRPr="00CB7468">
        <w:t>Johannes</w:t>
      </w:r>
      <w:r w:rsidR="00A01B62" w:rsidRPr="00A01B62">
        <w:t xml:space="preserve">) </w:t>
      </w:r>
      <w:r w:rsidRPr="00CB7468">
        <w:t>Eck</w:t>
      </w:r>
      <w:r w:rsidR="00A01B62" w:rsidRPr="00A01B62">
        <w:t>,</w:t>
      </w:r>
      <w:r w:rsidR="00A01B62">
        <w:t xml:space="preserve"> </w:t>
      </w:r>
      <w:r w:rsidRPr="00CB7468">
        <w:t>professor of theology at the University of Ingolstadt</w:t>
      </w:r>
      <w:r w:rsidR="00A01B62" w:rsidRPr="00A01B62">
        <w:t xml:space="preserve"> [</w:t>
      </w:r>
      <w:r w:rsidRPr="00CB7468">
        <w:t>111</w:t>
      </w:r>
      <w:r w:rsidR="00A01B62" w:rsidRPr="00A01B62">
        <w:t>],</w:t>
      </w:r>
      <w:r w:rsidR="00A01B62">
        <w:t xml:space="preserve"> </w:t>
      </w:r>
      <w:r w:rsidRPr="00CB7468">
        <w:t>became friends with Luther in 1517</w:t>
      </w:r>
      <w:r w:rsidR="00A01B62" w:rsidRPr="00A01B62">
        <w:t xml:space="preserve">. </w:t>
      </w:r>
      <w:r w:rsidRPr="00CB7468">
        <w:t>But in 1518 Eck</w:t>
      </w:r>
      <w:r w:rsidR="00A01B62" w:rsidRPr="00A01B62">
        <w:t xml:space="preserve"> </w:t>
      </w:r>
      <w:r w:rsidR="00A01B62">
        <w:t>“</w:t>
      </w:r>
      <w:r w:rsidRPr="00CB7468">
        <w:t>insisted on the absolute authority of the pope and declared that anyone</w:t>
      </w:r>
      <w:r w:rsidR="00A01B62" w:rsidRPr="00A01B62">
        <w:t xml:space="preserve"> (</w:t>
      </w:r>
      <w:r w:rsidRPr="00CB7468">
        <w:t>like Luther</w:t>
      </w:r>
      <w:r w:rsidR="00A01B62" w:rsidRPr="00A01B62">
        <w:t xml:space="preserve">) </w:t>
      </w:r>
      <w:r w:rsidRPr="00CB7468">
        <w:t>who questioned papal pronouncements was a heretic</w:t>
      </w:r>
      <w:r w:rsidR="00A01B62" w:rsidRPr="00A01B62">
        <w:t>.</w:t>
      </w:r>
      <w:r w:rsidR="00A01B62">
        <w:t>”</w:t>
      </w:r>
      <w:r w:rsidR="00A01B62" w:rsidRPr="00A01B62">
        <w:t xml:space="preserve"> [</w:t>
      </w:r>
      <w:r w:rsidRPr="00CB7468">
        <w:t>115</w:t>
      </w:r>
      <w:r w:rsidR="00A01B62" w:rsidRPr="00A01B62">
        <w:t>] (</w:t>
      </w:r>
      <w:r w:rsidRPr="00CB7468">
        <w:t>Kittelson 111</w:t>
      </w:r>
      <w:r w:rsidR="00A01B62" w:rsidRPr="00A01B62">
        <w:t>,</w:t>
      </w:r>
      <w:r w:rsidR="00A01B62">
        <w:t xml:space="preserve"> </w:t>
      </w:r>
      <w:r w:rsidRPr="00CB7468">
        <w:t>115</w:t>
      </w:r>
      <w:r w:rsidR="00A01B62" w:rsidRPr="00A01B62">
        <w:t>)</w:t>
      </w:r>
    </w:p>
    <w:p w14:paraId="54363011" w14:textId="77777777" w:rsidR="002D4780" w:rsidRPr="00CB7468" w:rsidRDefault="002D4780" w:rsidP="002D4780">
      <w:pPr>
        <w:widowControl w:val="0"/>
        <w:numPr>
          <w:ilvl w:val="1"/>
          <w:numId w:val="9"/>
        </w:numPr>
      </w:pPr>
      <w:r>
        <w:t>prior to the Leipzig debate</w:t>
      </w:r>
    </w:p>
    <w:p w14:paraId="3DDED0EC" w14:textId="77777777" w:rsidR="002D4780" w:rsidRPr="00CB7468" w:rsidRDefault="002D4780" w:rsidP="002D4780">
      <w:pPr>
        <w:widowControl w:val="0"/>
        <w:numPr>
          <w:ilvl w:val="2"/>
          <w:numId w:val="9"/>
        </w:numPr>
      </w:pPr>
      <w:r w:rsidRPr="00CB7468">
        <w:t>December 1518</w:t>
      </w:r>
      <w:r w:rsidR="00A01B62" w:rsidRPr="00A01B62">
        <w:t xml:space="preserve">: </w:t>
      </w:r>
      <w:r w:rsidR="00A01B62">
        <w:t>“</w:t>
      </w:r>
      <w:r w:rsidR="00A01B62" w:rsidRPr="00A01B62">
        <w:t xml:space="preserve">. . . </w:t>
      </w:r>
      <w:r w:rsidRPr="00CB7468">
        <w:t>Eck published 12 theses of his own that he proposed as the agenda</w:t>
      </w:r>
      <w:r w:rsidR="00A01B62" w:rsidRPr="00A01B62">
        <w:t xml:space="preserve">. </w:t>
      </w:r>
      <w:r w:rsidRPr="00CB7468">
        <w:t>He defended confession</w:t>
      </w:r>
      <w:r w:rsidR="00A01B62" w:rsidRPr="00A01B62">
        <w:t>,</w:t>
      </w:r>
      <w:r w:rsidR="00A01B62">
        <w:t xml:space="preserve"> </w:t>
      </w:r>
      <w:r w:rsidRPr="00CB7468">
        <w:t>the treasury of merits</w:t>
      </w:r>
      <w:r w:rsidR="00A01B62" w:rsidRPr="00A01B62">
        <w:t>,</w:t>
      </w:r>
      <w:r w:rsidR="00A01B62">
        <w:t xml:space="preserve"> </w:t>
      </w:r>
      <w:r w:rsidRPr="00CB7468">
        <w:t>purgatory</w:t>
      </w:r>
      <w:r w:rsidR="00A01B62" w:rsidRPr="00A01B62">
        <w:t>,</w:t>
      </w:r>
      <w:r w:rsidR="00A01B62">
        <w:t xml:space="preserve"> </w:t>
      </w:r>
      <w:r w:rsidRPr="00CB7468">
        <w:t>and indulgences on the grounds that they had been established by the church</w:t>
      </w:r>
      <w:r w:rsidR="00A01B62" w:rsidRPr="00A01B62">
        <w:t xml:space="preserve">. </w:t>
      </w:r>
      <w:r w:rsidRPr="00CB7468">
        <w:t>From the very beginning of Christianity</w:t>
      </w:r>
      <w:r w:rsidR="00A01B62" w:rsidRPr="00A01B62">
        <w:t>,</w:t>
      </w:r>
      <w:r w:rsidR="00A01B62">
        <w:t xml:space="preserve"> </w:t>
      </w:r>
      <w:r w:rsidRPr="00CB7468">
        <w:t>he argued</w:t>
      </w:r>
      <w:r w:rsidR="00A01B62" w:rsidRPr="00A01B62">
        <w:t>,</w:t>
      </w:r>
      <w:r w:rsidR="00A01B62">
        <w:t xml:space="preserve"> </w:t>
      </w:r>
      <w:r w:rsidRPr="00CB7468">
        <w:t>the church of Rome</w:t>
      </w:r>
      <w:r w:rsidR="00A01B62" w:rsidRPr="00A01B62">
        <w:t>,</w:t>
      </w:r>
      <w:r w:rsidR="00A01B62">
        <w:t xml:space="preserve"> </w:t>
      </w:r>
      <w:r w:rsidRPr="00CB7468">
        <w:t>headed by the pope</w:t>
      </w:r>
      <w:r w:rsidR="00A01B62" w:rsidRPr="00A01B62">
        <w:t>,</w:t>
      </w:r>
      <w:r w:rsidR="00A01B62">
        <w:t xml:space="preserve"> </w:t>
      </w:r>
      <w:r w:rsidRPr="00CB7468">
        <w:t>had the divine right to make authoritative pronouncements on the life of faith</w:t>
      </w:r>
      <w:r w:rsidR="00A01B62" w:rsidRPr="00A01B62">
        <w:t>.</w:t>
      </w:r>
      <w:r w:rsidR="00A01B62">
        <w:t>”</w:t>
      </w:r>
      <w:r w:rsidR="00A01B62" w:rsidRPr="00A01B62">
        <w:t xml:space="preserve"> (</w:t>
      </w:r>
      <w:r w:rsidRPr="00CB7468">
        <w:t>Kittelson 137</w:t>
      </w:r>
      <w:r w:rsidR="00A01B62" w:rsidRPr="00A01B62">
        <w:t>)</w:t>
      </w:r>
    </w:p>
    <w:p w14:paraId="2801B1EC" w14:textId="77777777" w:rsidR="002D4780" w:rsidRPr="00CB7468" w:rsidRDefault="002D4780" w:rsidP="002D4780">
      <w:pPr>
        <w:widowControl w:val="0"/>
        <w:numPr>
          <w:ilvl w:val="2"/>
          <w:numId w:val="9"/>
        </w:numPr>
      </w:pPr>
      <w:r w:rsidRPr="00CB7468">
        <w:t>January 1519</w:t>
      </w:r>
      <w:r w:rsidR="00A01B62" w:rsidRPr="00A01B62">
        <w:t xml:space="preserve">: </w:t>
      </w:r>
      <w:r w:rsidR="00A01B62">
        <w:t>“</w:t>
      </w:r>
      <w:r w:rsidRPr="00CB7468">
        <w:t>To Eck</w:t>
      </w:r>
      <w:r w:rsidR="00A01B62">
        <w:t>’</w:t>
      </w:r>
      <w:r w:rsidRPr="00CB7468">
        <w:t>s theses he</w:t>
      </w:r>
      <w:r w:rsidR="00A01B62" w:rsidRPr="00A01B62">
        <w:t xml:space="preserve"> [</w:t>
      </w:r>
      <w:r w:rsidRPr="00CB7468">
        <w:t>Luther</w:t>
      </w:r>
      <w:r w:rsidR="00A01B62" w:rsidRPr="00A01B62">
        <w:t xml:space="preserve">] </w:t>
      </w:r>
      <w:r w:rsidRPr="00CB7468">
        <w:t>replied two weeks later</w:t>
      </w:r>
      <w:r w:rsidR="00A01B62" w:rsidRPr="00A01B62">
        <w:t xml:space="preserve">: </w:t>
      </w:r>
      <w:r w:rsidR="00A01B62">
        <w:t>“</w:t>
      </w:r>
      <w:r w:rsidRPr="00CB7468">
        <w:t>Against them stand the recognized history of the past 1100 years</w:t>
      </w:r>
      <w:r w:rsidR="00A01B62" w:rsidRPr="00A01B62">
        <w:t>,</w:t>
      </w:r>
      <w:r w:rsidR="00A01B62">
        <w:t xml:space="preserve"> </w:t>
      </w:r>
      <w:r w:rsidRPr="00CB7468">
        <w:t>the text of the Scriptures</w:t>
      </w:r>
      <w:r w:rsidR="00A01B62" w:rsidRPr="00A01B62">
        <w:t>,</w:t>
      </w:r>
      <w:r w:rsidR="00A01B62">
        <w:t xml:space="preserve"> </w:t>
      </w:r>
      <w:r w:rsidRPr="00CB7468">
        <w:t>and the decrees of the Council of Nicea</w:t>
      </w:r>
      <w:r w:rsidR="00A01B62" w:rsidRPr="00A01B62">
        <w:t>.</w:t>
      </w:r>
      <w:r w:rsidR="00E055E2" w:rsidRPr="00E055E2">
        <w:t>””</w:t>
      </w:r>
      <w:r w:rsidR="00A01B62" w:rsidRPr="00A01B62">
        <w:t xml:space="preserve"> </w:t>
      </w:r>
      <w:r w:rsidR="00A01B62" w:rsidRPr="00DD65B5">
        <w:rPr>
          <w:sz w:val="20"/>
        </w:rPr>
        <w:t>(</w:t>
      </w:r>
      <w:r w:rsidR="00427B5B" w:rsidRPr="00DD65B5">
        <w:rPr>
          <w:i/>
          <w:sz w:val="20"/>
        </w:rPr>
        <w:t>Luther</w:t>
      </w:r>
      <w:r w:rsidR="00427B5B" w:rsidRPr="00DD65B5">
        <w:rPr>
          <w:sz w:val="20"/>
        </w:rPr>
        <w:t>’</w:t>
      </w:r>
      <w:r w:rsidR="00427B5B" w:rsidRPr="00DD65B5">
        <w:rPr>
          <w:i/>
          <w:sz w:val="20"/>
        </w:rPr>
        <w:t>s Works</w:t>
      </w:r>
      <w:r w:rsidR="00427B5B" w:rsidRPr="00DD65B5">
        <w:rPr>
          <w:sz w:val="20"/>
        </w:rPr>
        <w:t xml:space="preserve"> 31.318</w:t>
      </w:r>
      <w:r w:rsidR="00427B5B">
        <w:rPr>
          <w:sz w:val="20"/>
        </w:rPr>
        <w:t xml:space="preserve">; </w:t>
      </w:r>
      <w:r w:rsidR="00DD65B5" w:rsidRPr="00DD65B5">
        <w:rPr>
          <w:i/>
          <w:sz w:val="20"/>
        </w:rPr>
        <w:t>Luthers Werke</w:t>
      </w:r>
      <w:r w:rsidRPr="00DD65B5">
        <w:rPr>
          <w:sz w:val="20"/>
        </w:rPr>
        <w:t xml:space="preserve"> 2</w:t>
      </w:r>
      <w:r w:rsidR="00DD65B5" w:rsidRPr="00DD65B5">
        <w:rPr>
          <w:sz w:val="20"/>
        </w:rPr>
        <w:t>.</w:t>
      </w:r>
      <w:r w:rsidRPr="00DD65B5">
        <w:rPr>
          <w:sz w:val="20"/>
        </w:rPr>
        <w:t>160-61</w:t>
      </w:r>
      <w:r w:rsidR="00A01B62" w:rsidRPr="00DD65B5">
        <w:rPr>
          <w:sz w:val="20"/>
        </w:rPr>
        <w:t>)</w:t>
      </w:r>
      <w:r w:rsidR="00A01B62" w:rsidRPr="00A01B62">
        <w:t xml:space="preserve"> (</w:t>
      </w:r>
      <w:r w:rsidRPr="00CB7468">
        <w:t>Kittelson 137</w:t>
      </w:r>
      <w:r w:rsidR="00A01B62" w:rsidRPr="00A01B62">
        <w:t>)</w:t>
      </w:r>
    </w:p>
    <w:p w14:paraId="64136973" w14:textId="77777777" w:rsidR="002D4780" w:rsidRPr="00CB7468" w:rsidRDefault="002D4780" w:rsidP="002D4780">
      <w:pPr>
        <w:widowControl w:val="0"/>
        <w:numPr>
          <w:ilvl w:val="2"/>
          <w:numId w:val="9"/>
        </w:numPr>
      </w:pPr>
      <w:r w:rsidRPr="00CB7468">
        <w:t>end of February 1519</w:t>
      </w:r>
      <w:r w:rsidR="00A01B62" w:rsidRPr="00A01B62">
        <w:t xml:space="preserve">: </w:t>
      </w:r>
      <w:r w:rsidR="00A01B62">
        <w:t>“</w:t>
      </w:r>
      <w:r w:rsidRPr="00CB7468">
        <w:t>To Spalatin he remarked at the end of February</w:t>
      </w:r>
      <w:r w:rsidR="00A01B62" w:rsidRPr="00A01B62">
        <w:t xml:space="preserve">, </w:t>
      </w:r>
      <w:r w:rsidR="00A01B62">
        <w:t>“</w:t>
      </w:r>
      <w:r w:rsidRPr="00CB7468">
        <w:t>I count papal authority among those things that are neutral</w:t>
      </w:r>
      <w:r w:rsidR="00A01B62" w:rsidRPr="00A01B62">
        <w:t>,</w:t>
      </w:r>
      <w:r w:rsidR="00A01B62">
        <w:t xml:space="preserve"> </w:t>
      </w:r>
      <w:r w:rsidRPr="00CB7468">
        <w:t>such as health</w:t>
      </w:r>
      <w:r w:rsidR="00A01B62" w:rsidRPr="00A01B62">
        <w:t>,</w:t>
      </w:r>
      <w:r w:rsidR="00A01B62">
        <w:t xml:space="preserve"> </w:t>
      </w:r>
      <w:r w:rsidRPr="00CB7468">
        <w:t>wealth</w:t>
      </w:r>
      <w:r w:rsidR="00A01B62" w:rsidRPr="00A01B62">
        <w:t>,</w:t>
      </w:r>
      <w:r w:rsidR="00A01B62">
        <w:t xml:space="preserve"> </w:t>
      </w:r>
      <w:r w:rsidRPr="00CB7468">
        <w:t>and other temporal things</w:t>
      </w:r>
      <w:r w:rsidR="00A01B62" w:rsidRPr="00A01B62">
        <w:t>.</w:t>
      </w:r>
      <w:r w:rsidR="00A01B62">
        <w:t>”</w:t>
      </w:r>
      <w:r w:rsidR="00A01B62" w:rsidRPr="00A01B62">
        <w:t xml:space="preserve"> </w:t>
      </w:r>
      <w:r w:rsidRPr="00CB7468">
        <w:t>Then he declared that the pope and his representatives were putting forth</w:t>
      </w:r>
      <w:r w:rsidR="00A01B62" w:rsidRPr="00A01B62">
        <w:t xml:space="preserve"> </w:t>
      </w:r>
      <w:r w:rsidR="00A01B62">
        <w:t>“</w:t>
      </w:r>
      <w:r w:rsidRPr="00CB7468">
        <w:t>an utterly perverse interpretation of the Word of God and conclusions that are contrary to it</w:t>
      </w:r>
      <w:r w:rsidR="00A01B62" w:rsidRPr="00A01B62">
        <w:t>.</w:t>
      </w:r>
      <w:r w:rsidR="00A01B62">
        <w:t>”</w:t>
      </w:r>
      <w:r w:rsidR="00A01B62" w:rsidRPr="00A01B62">
        <w:t xml:space="preserve"> </w:t>
      </w:r>
      <w:r w:rsidR="00A01B62" w:rsidRPr="00DD65B5">
        <w:rPr>
          <w:sz w:val="20"/>
        </w:rPr>
        <w:t>(</w:t>
      </w:r>
      <w:r w:rsidR="00DD65B5" w:rsidRPr="00DD65B5">
        <w:rPr>
          <w:i/>
          <w:sz w:val="20"/>
        </w:rPr>
        <w:t>Luthers Werke</w:t>
      </w:r>
      <w:r w:rsidR="00DD65B5" w:rsidRPr="00DD65B5">
        <w:rPr>
          <w:sz w:val="20"/>
        </w:rPr>
        <w:t xml:space="preserve"> </w:t>
      </w:r>
      <w:r w:rsidRPr="00DD65B5">
        <w:rPr>
          <w:i/>
          <w:sz w:val="20"/>
        </w:rPr>
        <w:t>Br</w:t>
      </w:r>
      <w:r w:rsidR="00DD65B5" w:rsidRPr="00DD65B5">
        <w:rPr>
          <w:i/>
          <w:sz w:val="20"/>
        </w:rPr>
        <w:t>iefe</w:t>
      </w:r>
      <w:r w:rsidRPr="00DD65B5">
        <w:rPr>
          <w:sz w:val="20"/>
        </w:rPr>
        <w:t xml:space="preserve"> 1</w:t>
      </w:r>
      <w:r w:rsidR="00A01B62" w:rsidRPr="00DD65B5">
        <w:rPr>
          <w:sz w:val="20"/>
        </w:rPr>
        <w:t>.</w:t>
      </w:r>
      <w:r w:rsidRPr="00DD65B5">
        <w:rPr>
          <w:sz w:val="20"/>
        </w:rPr>
        <w:t>354</w:t>
      </w:r>
      <w:r w:rsidR="00A01B62" w:rsidRPr="00DD65B5">
        <w:rPr>
          <w:sz w:val="20"/>
        </w:rPr>
        <w:t>)</w:t>
      </w:r>
      <w:r w:rsidR="00A01B62" w:rsidRPr="00A01B62">
        <w:t xml:space="preserve"> (</w:t>
      </w:r>
      <w:r w:rsidRPr="00CB7468">
        <w:t>Kittelson 138</w:t>
      </w:r>
      <w:r w:rsidR="00A01B62" w:rsidRPr="00A01B62">
        <w:t>)</w:t>
      </w:r>
    </w:p>
    <w:p w14:paraId="57C13BE4" w14:textId="77777777" w:rsidR="002D4780" w:rsidRPr="00CB7468" w:rsidRDefault="002D4780" w:rsidP="002D4780">
      <w:pPr>
        <w:widowControl w:val="0"/>
        <w:numPr>
          <w:ilvl w:val="2"/>
          <w:numId w:val="9"/>
        </w:numPr>
      </w:pPr>
      <w:r w:rsidRPr="00CB7468">
        <w:t>late February 1519</w:t>
      </w:r>
      <w:r w:rsidR="00A01B62" w:rsidRPr="00A01B62">
        <w:t xml:space="preserve">: </w:t>
      </w:r>
      <w:r w:rsidR="00A01B62">
        <w:t>“</w:t>
      </w:r>
      <w:r w:rsidRPr="00CB7468">
        <w:t>By late February Luther</w:t>
      </w:r>
      <w:r w:rsidR="00A01B62">
        <w:t>’</w:t>
      </w:r>
      <w:r w:rsidRPr="00CB7468">
        <w:t>s old loyalties were rapidly disappearing</w:t>
      </w:r>
      <w:r w:rsidR="00A01B62" w:rsidRPr="00A01B62">
        <w:t xml:space="preserve">. </w:t>
      </w:r>
      <w:r w:rsidRPr="00CB7468">
        <w:t>He had concluded that the papacy was not a divinely-created institution</w:t>
      </w:r>
      <w:r w:rsidR="00A01B62" w:rsidRPr="00A01B62">
        <w:t xml:space="preserve">. </w:t>
      </w:r>
      <w:r w:rsidRPr="00CB7468">
        <w:t>About two weeks later he wrote Spalatin again</w:t>
      </w:r>
      <w:r w:rsidR="00A01B62" w:rsidRPr="00A01B62">
        <w:t xml:space="preserve">: </w:t>
      </w:r>
      <w:r w:rsidR="00A01B62">
        <w:t>“</w:t>
      </w:r>
      <w:r w:rsidRPr="00CB7468">
        <w:t>I am studying the decrees of the popes in preparation for my disputation</w:t>
      </w:r>
      <w:r w:rsidR="00A01B62" w:rsidRPr="00A01B62">
        <w:t xml:space="preserve">. </w:t>
      </w:r>
      <w:r w:rsidRPr="00CB7468">
        <w:t>And</w:t>
      </w:r>
      <w:r w:rsidR="00A01B62" w:rsidRPr="00A01B62">
        <w:t xml:space="preserve"> (</w:t>
      </w:r>
      <w:r w:rsidRPr="00CB7468">
        <w:t>I whisper this in your ear</w:t>
      </w:r>
      <w:r w:rsidR="00A01B62" w:rsidRPr="00A01B62">
        <w:t xml:space="preserve">) </w:t>
      </w:r>
      <w:r w:rsidRPr="00CB7468">
        <w:t>I do not know whether the pope is the Antichrist himself or his apostle</w:t>
      </w:r>
      <w:r w:rsidR="00A01B62" w:rsidRPr="00A01B62">
        <w:t>,</w:t>
      </w:r>
      <w:r w:rsidR="00A01B62">
        <w:t xml:space="preserve"> </w:t>
      </w:r>
      <w:r w:rsidRPr="00CB7468">
        <w:t>so wretchedly in his decrees does he corrupt and crucify Christ</w:t>
      </w:r>
      <w:r w:rsidR="00A01B62" w:rsidRPr="00A01B62">
        <w:t>,</w:t>
      </w:r>
      <w:r w:rsidR="00A01B62">
        <w:t xml:space="preserve"> </w:t>
      </w:r>
      <w:r w:rsidRPr="00CB7468">
        <w:t>that is</w:t>
      </w:r>
      <w:r w:rsidR="00A01B62" w:rsidRPr="00A01B62">
        <w:t>,</w:t>
      </w:r>
      <w:r w:rsidR="00A01B62">
        <w:t xml:space="preserve"> </w:t>
      </w:r>
      <w:r w:rsidRPr="00CB7468">
        <w:t>the truth</w:t>
      </w:r>
      <w:r w:rsidR="00A01B62" w:rsidRPr="00A01B62">
        <w:t>.</w:t>
      </w:r>
      <w:r w:rsidR="00A01B62">
        <w:t>”</w:t>
      </w:r>
      <w:r w:rsidR="00A01B62" w:rsidRPr="00A01B62">
        <w:t xml:space="preserve"> </w:t>
      </w:r>
      <w:r w:rsidR="00A01B62" w:rsidRPr="00DD65B5">
        <w:rPr>
          <w:sz w:val="20"/>
        </w:rPr>
        <w:t>(</w:t>
      </w:r>
      <w:r w:rsidR="003D0BAF" w:rsidRPr="00DD65B5">
        <w:rPr>
          <w:i/>
          <w:sz w:val="20"/>
        </w:rPr>
        <w:t>Luther</w:t>
      </w:r>
      <w:r w:rsidR="003D0BAF" w:rsidRPr="00DD65B5">
        <w:rPr>
          <w:sz w:val="20"/>
        </w:rPr>
        <w:t>’</w:t>
      </w:r>
      <w:r w:rsidR="003D0BAF" w:rsidRPr="00DD65B5">
        <w:rPr>
          <w:i/>
          <w:sz w:val="20"/>
        </w:rPr>
        <w:t>s Works</w:t>
      </w:r>
      <w:r w:rsidRPr="00DD65B5">
        <w:rPr>
          <w:sz w:val="20"/>
        </w:rPr>
        <w:t xml:space="preserve"> 48</w:t>
      </w:r>
      <w:r w:rsidR="00A01B62" w:rsidRPr="00DD65B5">
        <w:rPr>
          <w:sz w:val="20"/>
        </w:rPr>
        <w:t>.</w:t>
      </w:r>
      <w:r w:rsidRPr="00DD65B5">
        <w:rPr>
          <w:sz w:val="20"/>
        </w:rPr>
        <w:t>114</w:t>
      </w:r>
      <w:r w:rsidR="00DD65B5">
        <w:rPr>
          <w:sz w:val="20"/>
        </w:rPr>
        <w:t xml:space="preserve">; </w:t>
      </w:r>
      <w:r w:rsidR="00DD65B5" w:rsidRPr="00DD65B5">
        <w:rPr>
          <w:i/>
          <w:sz w:val="20"/>
        </w:rPr>
        <w:t>Luthers Werke</w:t>
      </w:r>
      <w:r w:rsidR="00DD65B5" w:rsidRPr="00DD65B5">
        <w:rPr>
          <w:sz w:val="20"/>
        </w:rPr>
        <w:t xml:space="preserve"> </w:t>
      </w:r>
      <w:r w:rsidRPr="00DD65B5">
        <w:rPr>
          <w:i/>
          <w:sz w:val="20"/>
        </w:rPr>
        <w:t>Br</w:t>
      </w:r>
      <w:r w:rsidR="00DD65B5" w:rsidRPr="00DD65B5">
        <w:rPr>
          <w:i/>
          <w:sz w:val="20"/>
        </w:rPr>
        <w:t>iefe</w:t>
      </w:r>
      <w:r w:rsidRPr="00DD65B5">
        <w:rPr>
          <w:sz w:val="20"/>
        </w:rPr>
        <w:t xml:space="preserve"> 1</w:t>
      </w:r>
      <w:r w:rsidR="00A01B62" w:rsidRPr="00DD65B5">
        <w:rPr>
          <w:sz w:val="20"/>
        </w:rPr>
        <w:t>.</w:t>
      </w:r>
      <w:r w:rsidRPr="00DD65B5">
        <w:rPr>
          <w:sz w:val="20"/>
        </w:rPr>
        <w:t>359</w:t>
      </w:r>
      <w:r w:rsidR="00A01B62" w:rsidRPr="00DD65B5">
        <w:rPr>
          <w:sz w:val="20"/>
        </w:rPr>
        <w:t>)</w:t>
      </w:r>
      <w:r w:rsidR="00A01B62" w:rsidRPr="00A01B62">
        <w:t xml:space="preserve"> (</w:t>
      </w:r>
      <w:r w:rsidRPr="00CB7468">
        <w:t>Kittelson 138</w:t>
      </w:r>
      <w:r w:rsidR="00A01B62" w:rsidRPr="00A01B62">
        <w:t>)</w:t>
      </w:r>
    </w:p>
    <w:p w14:paraId="2B236EE0" w14:textId="77777777" w:rsidR="002D4780" w:rsidRPr="00CB7468" w:rsidRDefault="002D4780" w:rsidP="002D4780">
      <w:pPr>
        <w:widowControl w:val="0"/>
        <w:numPr>
          <w:ilvl w:val="1"/>
          <w:numId w:val="9"/>
        </w:numPr>
      </w:pPr>
      <w:r w:rsidRPr="00CB7468">
        <w:t>Church authority at the Leipzig debate</w:t>
      </w:r>
    </w:p>
    <w:p w14:paraId="09614113" w14:textId="77777777" w:rsidR="002D4780" w:rsidRPr="00CB7468" w:rsidRDefault="00A01B62" w:rsidP="002D4780">
      <w:pPr>
        <w:widowControl w:val="0"/>
        <w:numPr>
          <w:ilvl w:val="2"/>
          <w:numId w:val="9"/>
        </w:numPr>
      </w:pPr>
      <w:r>
        <w:t>“</w:t>
      </w:r>
      <w:r w:rsidR="002D4780" w:rsidRPr="00CB7468">
        <w:t>Eck immediately confronted him with the traditional argument for papal authority</w:t>
      </w:r>
      <w:r w:rsidRPr="00A01B62">
        <w:t>,</w:t>
      </w:r>
      <w:r>
        <w:t xml:space="preserve"> </w:t>
      </w:r>
      <w:r w:rsidR="002D4780" w:rsidRPr="00CB7468">
        <w:t>the passage from Matthew 16</w:t>
      </w:r>
      <w:r w:rsidRPr="00A01B62">
        <w:t>:</w:t>
      </w:r>
      <w:r w:rsidR="002D4780" w:rsidRPr="00CB7468">
        <w:t>18 according to which Christ said</w:t>
      </w:r>
      <w:r w:rsidRPr="00A01B62">
        <w:t xml:space="preserve">, </w:t>
      </w:r>
      <w:r>
        <w:t>“</w:t>
      </w:r>
      <w:r w:rsidR="002D4780" w:rsidRPr="00CB7468">
        <w:t>You are Peter</w:t>
      </w:r>
      <w:r w:rsidRPr="00A01B62">
        <w:t>,</w:t>
      </w:r>
      <w:r>
        <w:t xml:space="preserve"> </w:t>
      </w:r>
      <w:r w:rsidR="002D4780" w:rsidRPr="00CB7468">
        <w:t>and on this rock I will build my church</w:t>
      </w:r>
      <w:r w:rsidRPr="00A01B62">
        <w:t>.</w:t>
      </w:r>
      <w:r>
        <w:t>”</w:t>
      </w:r>
      <w:r w:rsidRPr="00A01B62">
        <w:t xml:space="preserve"> </w:t>
      </w:r>
      <w:r w:rsidR="002D4780" w:rsidRPr="00CB7468">
        <w:t>Eck was outlining the common understanding that the pope</w:t>
      </w:r>
      <w:r w:rsidRPr="00A01B62">
        <w:t>,</w:t>
      </w:r>
      <w:r>
        <w:t xml:space="preserve"> </w:t>
      </w:r>
      <w:r w:rsidR="002D4780" w:rsidRPr="00CB7468">
        <w:t>as Peter</w:t>
      </w:r>
      <w:r>
        <w:t>’</w:t>
      </w:r>
      <w:r w:rsidR="002D4780" w:rsidRPr="00CB7468">
        <w:t>s successor</w:t>
      </w:r>
      <w:r w:rsidRPr="00A01B62">
        <w:t>,</w:t>
      </w:r>
      <w:r>
        <w:t xml:space="preserve"> </w:t>
      </w:r>
      <w:r w:rsidR="002D4780" w:rsidRPr="00CB7468">
        <w:t>held the power of the keys and with it divine authority over the church on earth</w:t>
      </w:r>
      <w:r w:rsidRPr="00A01B62">
        <w:t>.</w:t>
      </w:r>
      <w:r>
        <w:t>”</w:t>
      </w:r>
      <w:r w:rsidRPr="00A01B62">
        <w:t xml:space="preserve"> (</w:t>
      </w:r>
      <w:r w:rsidR="002D4780" w:rsidRPr="00CB7468">
        <w:t>Kittelson 140</w:t>
      </w:r>
      <w:r w:rsidRPr="00A01B62">
        <w:t>)</w:t>
      </w:r>
    </w:p>
    <w:p w14:paraId="730A2421" w14:textId="77777777" w:rsidR="002D4780" w:rsidRPr="00CB7468" w:rsidRDefault="00A01B62" w:rsidP="002D4780">
      <w:pPr>
        <w:widowControl w:val="0"/>
        <w:numPr>
          <w:ilvl w:val="2"/>
          <w:numId w:val="9"/>
        </w:numPr>
      </w:pPr>
      <w:r>
        <w:lastRenderedPageBreak/>
        <w:t>“</w:t>
      </w:r>
      <w:r w:rsidRPr="00A01B62">
        <w:t xml:space="preserve">. . . </w:t>
      </w:r>
      <w:r w:rsidR="002D4780" w:rsidRPr="00CB7468">
        <w:rPr>
          <w:iCs/>
        </w:rPr>
        <w:t xml:space="preserve">Luther </w:t>
      </w:r>
      <w:r w:rsidR="002D4780" w:rsidRPr="00CB7468">
        <w:t xml:space="preserve">replied that the Greek church </w:t>
      </w:r>
      <w:r w:rsidRPr="00A01B62">
        <w:t xml:space="preserve">. . . </w:t>
      </w:r>
      <w:r w:rsidR="002D4780" w:rsidRPr="00CB7468">
        <w:t>continued to exist without acknowledging the authority of Rome</w:t>
      </w:r>
      <w:r w:rsidRPr="00A01B62">
        <w:t>.</w:t>
      </w:r>
      <w:r>
        <w:t>”</w:t>
      </w:r>
      <w:r w:rsidRPr="00A01B62">
        <w:t xml:space="preserve"> (</w:t>
      </w:r>
      <w:r w:rsidR="002D4780" w:rsidRPr="00CB7468">
        <w:t>Kittelson 140</w:t>
      </w:r>
      <w:r w:rsidRPr="00A01B62">
        <w:t>)</w:t>
      </w:r>
    </w:p>
    <w:p w14:paraId="671908F6" w14:textId="77777777" w:rsidR="002D4780" w:rsidRPr="00CB7468" w:rsidRDefault="002D4780" w:rsidP="002D4780">
      <w:pPr>
        <w:widowControl w:val="0"/>
        <w:numPr>
          <w:ilvl w:val="2"/>
          <w:numId w:val="9"/>
        </w:numPr>
      </w:pPr>
      <w:r w:rsidRPr="00CB7468">
        <w:t>Luther wrote Spalatin afterward that at the debate</w:t>
      </w:r>
      <w:r w:rsidR="00A01B62" w:rsidRPr="00A01B62">
        <w:t xml:space="preserve">, </w:t>
      </w:r>
      <w:r w:rsidR="00A01B62">
        <w:t>“</w:t>
      </w:r>
      <w:r w:rsidRPr="00CB7468">
        <w:t>I openly confessed that</w:t>
      </w:r>
      <w:r w:rsidR="00A01B62" w:rsidRPr="00A01B62">
        <w:t xml:space="preserve"> [</w:t>
      </w:r>
      <w:r w:rsidRPr="00CB7468">
        <w:t>councils</w:t>
      </w:r>
      <w:r w:rsidR="00A01B62" w:rsidRPr="00A01B62">
        <w:t xml:space="preserve">] </w:t>
      </w:r>
      <w:r w:rsidRPr="00CB7468">
        <w:t>have faithlessly damned some articles that have been taught by Paul</w:t>
      </w:r>
      <w:r w:rsidR="00A01B62" w:rsidRPr="00A01B62">
        <w:t>,</w:t>
      </w:r>
      <w:r w:rsidR="00A01B62">
        <w:t xml:space="preserve"> </w:t>
      </w:r>
      <w:r w:rsidRPr="00CB7468">
        <w:t>Augustine</w:t>
      </w:r>
      <w:r w:rsidR="00A01B62" w:rsidRPr="00A01B62">
        <w:t>,</w:t>
      </w:r>
      <w:r w:rsidR="00A01B62">
        <w:t xml:space="preserve"> </w:t>
      </w:r>
      <w:r w:rsidRPr="00CB7468">
        <w:t>and even Christ himself in so many words</w:t>
      </w:r>
      <w:r w:rsidR="00A01B62" w:rsidRPr="00A01B62">
        <w:t xml:space="preserve">. . . . </w:t>
      </w:r>
      <w:r w:rsidRPr="00CB7468">
        <w:t>I proved from the very words of the Council</w:t>
      </w:r>
      <w:r w:rsidR="00A01B62" w:rsidRPr="00A01B62">
        <w:t xml:space="preserve"> [</w:t>
      </w:r>
      <w:r w:rsidRPr="00CB7468">
        <w:t>of Constance</w:t>
      </w:r>
      <w:r w:rsidR="00A01B62" w:rsidRPr="00A01B62">
        <w:t xml:space="preserve">] </w:t>
      </w:r>
      <w:r w:rsidRPr="00CB7468">
        <w:t>itself that not all the condemned articles were heretical and in er</w:t>
      </w:r>
      <w:r>
        <w:t>ror</w:t>
      </w:r>
      <w:r w:rsidR="00A01B62" w:rsidRPr="00A01B62">
        <w:t>.</w:t>
      </w:r>
      <w:r w:rsidR="00A01B62">
        <w:t>”</w:t>
      </w:r>
      <w:r w:rsidR="00A01B62" w:rsidRPr="00A01B62">
        <w:t xml:space="preserve"> </w:t>
      </w:r>
      <w:r w:rsidR="00A01B62" w:rsidRPr="00DD65B5">
        <w:rPr>
          <w:sz w:val="20"/>
        </w:rPr>
        <w:t>(</w:t>
      </w:r>
      <w:r w:rsidR="00427B5B" w:rsidRPr="00DD65B5">
        <w:rPr>
          <w:i/>
          <w:sz w:val="20"/>
        </w:rPr>
        <w:t>Luther</w:t>
      </w:r>
      <w:r w:rsidR="00427B5B" w:rsidRPr="00DD65B5">
        <w:rPr>
          <w:sz w:val="20"/>
        </w:rPr>
        <w:t>’</w:t>
      </w:r>
      <w:r w:rsidR="00427B5B" w:rsidRPr="00DD65B5">
        <w:rPr>
          <w:i/>
          <w:sz w:val="20"/>
        </w:rPr>
        <w:t>s Works</w:t>
      </w:r>
      <w:r w:rsidR="00427B5B" w:rsidRPr="00DD65B5">
        <w:rPr>
          <w:sz w:val="20"/>
        </w:rPr>
        <w:t xml:space="preserve"> 31</w:t>
      </w:r>
      <w:r w:rsidR="00427B5B">
        <w:rPr>
          <w:sz w:val="20"/>
        </w:rPr>
        <w:t>.</w:t>
      </w:r>
      <w:r w:rsidR="00427B5B" w:rsidRPr="00DD65B5">
        <w:rPr>
          <w:sz w:val="20"/>
        </w:rPr>
        <w:t>325</w:t>
      </w:r>
      <w:r w:rsidR="00427B5B">
        <w:rPr>
          <w:sz w:val="20"/>
        </w:rPr>
        <w:t xml:space="preserve">; </w:t>
      </w:r>
      <w:r w:rsidR="00DD65B5" w:rsidRPr="00427B5B">
        <w:rPr>
          <w:i/>
          <w:sz w:val="20"/>
        </w:rPr>
        <w:t>Luthers Werke</w:t>
      </w:r>
      <w:r w:rsidR="00DD65B5" w:rsidRPr="00DD65B5">
        <w:rPr>
          <w:sz w:val="20"/>
        </w:rPr>
        <w:t xml:space="preserve"> </w:t>
      </w:r>
      <w:r w:rsidRPr="00DD65B5">
        <w:rPr>
          <w:i/>
          <w:sz w:val="20"/>
        </w:rPr>
        <w:t>Br</w:t>
      </w:r>
      <w:r w:rsidR="00DD65B5" w:rsidRPr="00DD65B5">
        <w:rPr>
          <w:i/>
          <w:sz w:val="20"/>
        </w:rPr>
        <w:t>iefe</w:t>
      </w:r>
      <w:r w:rsidRPr="00DD65B5">
        <w:rPr>
          <w:sz w:val="20"/>
        </w:rPr>
        <w:t xml:space="preserve"> l</w:t>
      </w:r>
      <w:r w:rsidR="00427B5B">
        <w:rPr>
          <w:sz w:val="20"/>
        </w:rPr>
        <w:t>.</w:t>
      </w:r>
      <w:r w:rsidRPr="00DD65B5">
        <w:rPr>
          <w:sz w:val="20"/>
        </w:rPr>
        <w:t>424</w:t>
      </w:r>
      <w:r w:rsidR="00A01B62" w:rsidRPr="00DD65B5">
        <w:rPr>
          <w:sz w:val="20"/>
        </w:rPr>
        <w:t>)</w:t>
      </w:r>
      <w:r w:rsidR="00A01B62" w:rsidRPr="00A01B62">
        <w:t xml:space="preserve"> (</w:t>
      </w:r>
      <w:r w:rsidRPr="00CB7468">
        <w:t>Kittelson 140</w:t>
      </w:r>
      <w:r w:rsidR="00A01B62" w:rsidRPr="00A01B62">
        <w:t>)</w:t>
      </w:r>
    </w:p>
    <w:p w14:paraId="4679B2B0" w14:textId="77777777" w:rsidR="002D4780" w:rsidRPr="00CB7468" w:rsidRDefault="00A01B62" w:rsidP="002D4780">
      <w:pPr>
        <w:widowControl w:val="0"/>
        <w:numPr>
          <w:ilvl w:val="2"/>
          <w:numId w:val="9"/>
        </w:numPr>
      </w:pPr>
      <w:r>
        <w:t>“</w:t>
      </w:r>
      <w:r w:rsidRPr="00A01B62">
        <w:t xml:space="preserve">. . . </w:t>
      </w:r>
      <w:r w:rsidR="002D4780" w:rsidRPr="00CB7468">
        <w:t>Luther had denied not only the authority of the pope but also that of councils of the church</w:t>
      </w:r>
      <w:r w:rsidRPr="00A01B62">
        <w:t xml:space="preserve">. </w:t>
      </w:r>
      <w:r w:rsidR="002D4780" w:rsidRPr="00CB7468">
        <w:t>He insisted that only Christ was the head of the church</w:t>
      </w:r>
      <w:r w:rsidRPr="00A01B62">
        <w:t>,</w:t>
      </w:r>
      <w:r>
        <w:t xml:space="preserve"> </w:t>
      </w:r>
      <w:r w:rsidR="002D4780" w:rsidRPr="00CB7468">
        <w:t>even here on earth</w:t>
      </w:r>
      <w:r w:rsidRPr="00A01B62">
        <w:t>.</w:t>
      </w:r>
      <w:r>
        <w:t>”</w:t>
      </w:r>
      <w:r w:rsidRPr="00A01B62">
        <w:t xml:space="preserve"> (</w:t>
      </w:r>
      <w:r w:rsidR="002D4780" w:rsidRPr="00CB7468">
        <w:t>Kittelson 141</w:t>
      </w:r>
      <w:r w:rsidRPr="00A01B62">
        <w:t>)</w:t>
      </w:r>
    </w:p>
    <w:p w14:paraId="45C8E44D" w14:textId="77777777" w:rsidR="002D4780" w:rsidRPr="00CB7468" w:rsidRDefault="00A01B62" w:rsidP="002D4780">
      <w:pPr>
        <w:widowControl w:val="0"/>
        <w:numPr>
          <w:ilvl w:val="2"/>
          <w:numId w:val="9"/>
        </w:numPr>
      </w:pPr>
      <w:r>
        <w:t>“</w:t>
      </w:r>
      <w:r w:rsidR="002D4780" w:rsidRPr="00CB7468">
        <w:t>Luther</w:t>
      </w:r>
      <w:r>
        <w:t>’</w:t>
      </w:r>
      <w:r w:rsidR="002D4780" w:rsidRPr="00CB7468">
        <w:t>s understanding of the church did in fact have a distinctly Hussite smell</w:t>
      </w:r>
      <w:r w:rsidRPr="00A01B62">
        <w:t>,</w:t>
      </w:r>
      <w:r>
        <w:t xml:space="preserve"> </w:t>
      </w:r>
      <w:r w:rsidR="002D4780" w:rsidRPr="00CB7468">
        <w:t>though he did not realize it</w:t>
      </w:r>
      <w:r w:rsidRPr="00A01B62">
        <w:t xml:space="preserve">. </w:t>
      </w:r>
      <w:r w:rsidR="002D4780" w:rsidRPr="00CB7468">
        <w:t>He soon received a letter from two Czech theologians who were still avowed followers of Hus</w:t>
      </w:r>
      <w:r w:rsidRPr="00A01B62">
        <w:t>. [</w:t>
      </w:r>
      <w:r w:rsidR="002D4780" w:rsidRPr="00CB7468">
        <w:t>141</w:t>
      </w:r>
      <w:r w:rsidRPr="00A01B62">
        <w:t xml:space="preserve">] </w:t>
      </w:r>
      <w:r w:rsidR="002D4780" w:rsidRPr="00CB7468">
        <w:t>They applauded him and included a gift of several quality knives</w:t>
      </w:r>
      <w:r w:rsidRPr="00A01B62">
        <w:t>,</w:t>
      </w:r>
      <w:r>
        <w:t xml:space="preserve"> </w:t>
      </w:r>
      <w:r w:rsidR="002D4780" w:rsidRPr="00CB7468">
        <w:t>plus a copy of a little book</w:t>
      </w:r>
      <w:r w:rsidRPr="00A01B62">
        <w:t>,</w:t>
      </w:r>
      <w:r>
        <w:t xml:space="preserve"> </w:t>
      </w:r>
      <w:r w:rsidR="002D4780" w:rsidRPr="00CB7468">
        <w:rPr>
          <w:i/>
        </w:rPr>
        <w:t>Concerning the Church</w:t>
      </w:r>
      <w:r w:rsidRPr="00A01B62">
        <w:rPr>
          <w:iCs/>
        </w:rPr>
        <w:t>,</w:t>
      </w:r>
      <w:r>
        <w:rPr>
          <w:iCs/>
        </w:rPr>
        <w:t xml:space="preserve"> </w:t>
      </w:r>
      <w:r w:rsidR="002D4780" w:rsidRPr="00CB7468">
        <w:t>which spelled out Hus</w:t>
      </w:r>
      <w:r>
        <w:t>’</w:t>
      </w:r>
      <w:r w:rsidR="002D4780" w:rsidRPr="00CB7468">
        <w:t>s views on the subject</w:t>
      </w:r>
      <w:r w:rsidRPr="00A01B62">
        <w:t xml:space="preserve">. </w:t>
      </w:r>
      <w:r w:rsidR="002D4780" w:rsidRPr="00CB7468">
        <w:t>In their letter they freely called Luther</w:t>
      </w:r>
      <w:r w:rsidRPr="00A01B62">
        <w:t xml:space="preserve"> </w:t>
      </w:r>
      <w:r>
        <w:t>“</w:t>
      </w:r>
      <w:r w:rsidR="002D4780" w:rsidRPr="00CB7468">
        <w:t>the Saxon Hus</w:t>
      </w:r>
      <w:r w:rsidRPr="00A01B62">
        <w:t>.</w:t>
      </w:r>
      <w:r>
        <w:t>”</w:t>
      </w:r>
      <w:r w:rsidRPr="00A01B62">
        <w:t xml:space="preserve"> </w:t>
      </w:r>
      <w:r w:rsidR="002D4780" w:rsidRPr="00CB7468">
        <w:t>Luther was cautious</w:t>
      </w:r>
      <w:r w:rsidRPr="00A01B62">
        <w:t xml:space="preserve">. </w:t>
      </w:r>
      <w:r w:rsidR="002D4780" w:rsidRPr="00CB7468">
        <w:t>He replied by sending copies of his own works</w:t>
      </w:r>
      <w:r w:rsidRPr="00A01B62">
        <w:t>,</w:t>
      </w:r>
      <w:r>
        <w:t xml:space="preserve"> </w:t>
      </w:r>
      <w:r w:rsidR="002D4780" w:rsidRPr="00CB7468">
        <w:t>but he had Melanchthon dictate a cover letter to the courier so it could not be positively traced back to him</w:t>
      </w:r>
      <w:r w:rsidRPr="00A01B62">
        <w:t xml:space="preserve">. </w:t>
      </w:r>
      <w:r w:rsidR="002D4780" w:rsidRPr="00CB7468">
        <w:t>It would do no good to have real Hussites publicly calling him a Hussite</w:t>
      </w:r>
      <w:r w:rsidRPr="00A01B62">
        <w:t xml:space="preserve">. </w:t>
      </w:r>
      <w:r w:rsidR="002D4780" w:rsidRPr="00CB7468">
        <w:t>But later he read the little book</w:t>
      </w:r>
      <w:r w:rsidRPr="00A01B62">
        <w:t xml:space="preserve">. </w:t>
      </w:r>
      <w:r>
        <w:t>“</w:t>
      </w:r>
      <w:r w:rsidR="002D4780" w:rsidRPr="00CB7468">
        <w:t>We are all Hussites without knowing it</w:t>
      </w:r>
      <w:r w:rsidRPr="00A01B62">
        <w:t>!</w:t>
      </w:r>
      <w:r>
        <w:t>”</w:t>
      </w:r>
      <w:r w:rsidRPr="00A01B62">
        <w:t xml:space="preserve"> </w:t>
      </w:r>
      <w:r w:rsidR="002D4780" w:rsidRPr="00CB7468">
        <w:t>he exclaimed</w:t>
      </w:r>
      <w:r w:rsidRPr="00A01B62">
        <w:t xml:space="preserve">. </w:t>
      </w:r>
      <w:r w:rsidR="002D4780" w:rsidRPr="00CB7468">
        <w:t>His astonished realization had nothing to do with Hus</w:t>
      </w:r>
      <w:r>
        <w:t>’</w:t>
      </w:r>
      <w:r w:rsidR="002D4780" w:rsidRPr="00CB7468">
        <w:t>s understanding of faith</w:t>
      </w:r>
      <w:r w:rsidRPr="00A01B62">
        <w:t>,</w:t>
      </w:r>
      <w:r>
        <w:t xml:space="preserve"> </w:t>
      </w:r>
      <w:r w:rsidR="002D4780" w:rsidRPr="00CB7468">
        <w:t>grace</w:t>
      </w:r>
      <w:r w:rsidRPr="00A01B62">
        <w:t>,</w:t>
      </w:r>
      <w:r>
        <w:t xml:space="preserve"> </w:t>
      </w:r>
      <w:r w:rsidR="002D4780" w:rsidRPr="00CB7468">
        <w:t>works</w:t>
      </w:r>
      <w:r w:rsidRPr="00A01B62">
        <w:t>,</w:t>
      </w:r>
      <w:r>
        <w:t xml:space="preserve"> </w:t>
      </w:r>
      <w:r w:rsidR="002D4780" w:rsidRPr="00CB7468">
        <w:t>and righteousness before God</w:t>
      </w:r>
      <w:r w:rsidRPr="00A01B62">
        <w:t>,</w:t>
      </w:r>
      <w:r>
        <w:t xml:space="preserve"> </w:t>
      </w:r>
      <w:r w:rsidR="002D4780" w:rsidRPr="00CB7468">
        <w:t>subjects about which Hus had little to say</w:t>
      </w:r>
      <w:r w:rsidRPr="00A01B62">
        <w:t xml:space="preserve">. . . . </w:t>
      </w:r>
      <w:r w:rsidR="002D4780" w:rsidRPr="00CB7468">
        <w:t>Rather</w:t>
      </w:r>
      <w:r w:rsidRPr="00A01B62">
        <w:t>,</w:t>
      </w:r>
      <w:r>
        <w:t xml:space="preserve"> </w:t>
      </w:r>
      <w:r w:rsidR="002D4780" w:rsidRPr="00CB7468">
        <w:t>his amazement came from the</w:t>
      </w:r>
      <w:r w:rsidRPr="00A01B62">
        <w:t xml:space="preserve"> [</w:t>
      </w:r>
      <w:r w:rsidR="002D4780" w:rsidRPr="00CB7468">
        <w:t>fact that Huss</w:t>
      </w:r>
      <w:r w:rsidRPr="00A01B62">
        <w:t xml:space="preserve">] </w:t>
      </w:r>
      <w:r w:rsidR="002D4780" w:rsidRPr="00CB7468">
        <w:t xml:space="preserve">also taught that only Christ was the head of the church </w:t>
      </w:r>
      <w:r w:rsidRPr="00A01B62">
        <w:t>. . .</w:t>
      </w:r>
      <w:r>
        <w:t>”</w:t>
      </w:r>
      <w:r w:rsidRPr="00A01B62">
        <w:t xml:space="preserve"> </w:t>
      </w:r>
      <w:r w:rsidRPr="00DD65B5">
        <w:rPr>
          <w:sz w:val="20"/>
        </w:rPr>
        <w:t>(</w:t>
      </w:r>
      <w:r w:rsidR="00427B5B" w:rsidRPr="00DD65B5">
        <w:rPr>
          <w:i/>
          <w:sz w:val="20"/>
        </w:rPr>
        <w:t>Luther</w:t>
      </w:r>
      <w:r w:rsidR="00427B5B" w:rsidRPr="00DD65B5">
        <w:rPr>
          <w:sz w:val="20"/>
        </w:rPr>
        <w:t>’</w:t>
      </w:r>
      <w:r w:rsidR="00427B5B" w:rsidRPr="00DD65B5">
        <w:rPr>
          <w:i/>
          <w:sz w:val="20"/>
        </w:rPr>
        <w:t>s Works</w:t>
      </w:r>
      <w:r w:rsidR="00427B5B" w:rsidRPr="00DD65B5">
        <w:rPr>
          <w:sz w:val="20"/>
        </w:rPr>
        <w:t xml:space="preserve"> 48</w:t>
      </w:r>
      <w:r w:rsidR="00427B5B">
        <w:rPr>
          <w:sz w:val="20"/>
        </w:rPr>
        <w:t>.</w:t>
      </w:r>
      <w:r w:rsidR="00427B5B" w:rsidRPr="00DD65B5">
        <w:rPr>
          <w:sz w:val="20"/>
        </w:rPr>
        <w:t>153</w:t>
      </w:r>
      <w:r w:rsidR="00427B5B">
        <w:rPr>
          <w:sz w:val="20"/>
        </w:rPr>
        <w:t xml:space="preserve">; </w:t>
      </w:r>
      <w:r w:rsidR="00DD65B5" w:rsidRPr="00427B5B">
        <w:rPr>
          <w:i/>
          <w:sz w:val="20"/>
        </w:rPr>
        <w:t>Luthers Werke</w:t>
      </w:r>
      <w:r w:rsidR="00DD65B5" w:rsidRPr="00DD65B5">
        <w:rPr>
          <w:sz w:val="20"/>
        </w:rPr>
        <w:t xml:space="preserve"> </w:t>
      </w:r>
      <w:r w:rsidR="002D4780" w:rsidRPr="00DD65B5">
        <w:rPr>
          <w:i/>
          <w:sz w:val="20"/>
        </w:rPr>
        <w:t>Br</w:t>
      </w:r>
      <w:r w:rsidR="00DD65B5" w:rsidRPr="00DD65B5">
        <w:rPr>
          <w:i/>
          <w:sz w:val="20"/>
        </w:rPr>
        <w:t>iefe</w:t>
      </w:r>
      <w:r w:rsidR="002D4780" w:rsidRPr="00DD65B5">
        <w:rPr>
          <w:sz w:val="20"/>
        </w:rPr>
        <w:t xml:space="preserve"> 2</w:t>
      </w:r>
      <w:r w:rsidR="00DD65B5">
        <w:rPr>
          <w:sz w:val="20"/>
        </w:rPr>
        <w:t>.</w:t>
      </w:r>
      <w:r w:rsidR="002D4780" w:rsidRPr="00DD65B5">
        <w:rPr>
          <w:sz w:val="20"/>
        </w:rPr>
        <w:t>42</w:t>
      </w:r>
      <w:r w:rsidRPr="00DD65B5">
        <w:rPr>
          <w:sz w:val="20"/>
        </w:rPr>
        <w:t>)</w:t>
      </w:r>
      <w:r w:rsidRPr="00A01B62">
        <w:t xml:space="preserve"> (</w:t>
      </w:r>
      <w:r w:rsidR="002D4780" w:rsidRPr="00CB7468">
        <w:t>Kittelson 141-42</w:t>
      </w:r>
      <w:r w:rsidRPr="00A01B62">
        <w:t>)</w:t>
      </w:r>
    </w:p>
    <w:p w14:paraId="46EB3A0F" w14:textId="77777777" w:rsidR="002D4780" w:rsidRPr="00CB7468" w:rsidRDefault="00A01B62" w:rsidP="002D4780">
      <w:pPr>
        <w:widowControl w:val="0"/>
        <w:numPr>
          <w:ilvl w:val="2"/>
          <w:numId w:val="9"/>
        </w:numPr>
      </w:pPr>
      <w:r>
        <w:t>“</w:t>
      </w:r>
      <w:r w:rsidR="002D4780" w:rsidRPr="00CB7468">
        <w:t>Anyone who did not acknowledge Christ and him alone was the Antichrist</w:t>
      </w:r>
      <w:r w:rsidRPr="00A01B62">
        <w:t>,</w:t>
      </w:r>
      <w:r>
        <w:t xml:space="preserve"> </w:t>
      </w:r>
      <w:r w:rsidR="002D4780" w:rsidRPr="00CB7468">
        <w:t>that is</w:t>
      </w:r>
      <w:r w:rsidRPr="00A01B62">
        <w:t>,</w:t>
      </w:r>
      <w:r>
        <w:t xml:space="preserve"> </w:t>
      </w:r>
      <w:r w:rsidR="002D4780" w:rsidRPr="00CB7468">
        <w:t>someone who put himself in the place of Christ</w:t>
      </w:r>
      <w:r w:rsidRPr="00A01B62">
        <w:t xml:space="preserve">. </w:t>
      </w:r>
      <w:r w:rsidR="002D4780" w:rsidRPr="00CB7468">
        <w:t>This was what Luther now meant when he called the pope the Antichrist</w:t>
      </w:r>
      <w:r w:rsidRPr="00A01B62">
        <w:t xml:space="preserve">. </w:t>
      </w:r>
      <w:r w:rsidR="002D4780" w:rsidRPr="00CB7468">
        <w:t>The papacy had put itself in the place of Christ</w:t>
      </w:r>
      <w:r w:rsidRPr="00A01B62">
        <w:t>.</w:t>
      </w:r>
      <w:r>
        <w:t>”</w:t>
      </w:r>
      <w:r w:rsidRPr="00A01B62">
        <w:t xml:space="preserve"> (</w:t>
      </w:r>
      <w:r w:rsidR="002D4780" w:rsidRPr="00CB7468">
        <w:t>Kittelson 142</w:t>
      </w:r>
      <w:r w:rsidRPr="00A01B62">
        <w:t>)</w:t>
      </w:r>
    </w:p>
    <w:p w14:paraId="491F345B" w14:textId="77777777" w:rsidR="002D4780" w:rsidRPr="00CB7468" w:rsidRDefault="002D4780" w:rsidP="002D4780">
      <w:pPr>
        <w:widowControl w:val="0"/>
        <w:numPr>
          <w:ilvl w:val="2"/>
          <w:numId w:val="9"/>
        </w:numPr>
      </w:pPr>
      <w:r w:rsidRPr="00CB7468">
        <w:t>During the debate</w:t>
      </w:r>
      <w:r w:rsidR="00A01B62" w:rsidRPr="00A01B62">
        <w:t>,</w:t>
      </w:r>
      <w:r w:rsidR="00A01B62">
        <w:t xml:space="preserve"> </w:t>
      </w:r>
      <w:r w:rsidRPr="00CB7468">
        <w:t>Luther</w:t>
      </w:r>
      <w:r w:rsidR="00A01B62" w:rsidRPr="00A01B62">
        <w:t xml:space="preserve"> </w:t>
      </w:r>
      <w:r w:rsidR="00A01B62">
        <w:t>“</w:t>
      </w:r>
      <w:r w:rsidRPr="00CB7468">
        <w:t>declared that even councils might and did err—as in the case of Hus at Constance a century earlier</w:t>
      </w:r>
      <w:r w:rsidR="00A01B62" w:rsidRPr="00A01B62">
        <w:t>.</w:t>
      </w:r>
      <w:r w:rsidR="00A01B62">
        <w:t>”</w:t>
      </w:r>
      <w:r w:rsidR="00A01B62" w:rsidRPr="00A01B62">
        <w:t xml:space="preserve"> (</w:t>
      </w:r>
      <w:r w:rsidRPr="00CB7468">
        <w:t>Kittelson 263</w:t>
      </w:r>
      <w:r w:rsidR="00A01B62" w:rsidRPr="00A01B62">
        <w:t>)</w:t>
      </w:r>
    </w:p>
    <w:p w14:paraId="4D2857E8" w14:textId="77777777" w:rsidR="002D4780" w:rsidRPr="00CB7468" w:rsidRDefault="002D4780" w:rsidP="002D4780">
      <w:pPr>
        <w:widowControl w:val="0"/>
        <w:numPr>
          <w:ilvl w:val="1"/>
          <w:numId w:val="9"/>
        </w:numPr>
      </w:pPr>
      <w:r>
        <w:t>During the Leipzig debate</w:t>
      </w:r>
      <w:r w:rsidR="00A01B62" w:rsidRPr="00A01B62">
        <w:t>,</w:t>
      </w:r>
      <w:r w:rsidR="00A01B62">
        <w:t xml:space="preserve"> </w:t>
      </w:r>
      <w:r w:rsidRPr="00CB7468">
        <w:t>Luther proposed</w:t>
      </w:r>
      <w:r w:rsidR="00A01B62" w:rsidRPr="00A01B62">
        <w:t xml:space="preserve"> </w:t>
      </w:r>
      <w:r w:rsidR="00A01B62">
        <w:t>“</w:t>
      </w:r>
      <w:r w:rsidRPr="00CB7468">
        <w:t>that the supremacy of the Roman church is unsupported by his</w:t>
      </w:r>
      <w:r w:rsidRPr="00CB7468">
        <w:softHyphen/>
        <w:t>tory or Scripture</w:t>
      </w:r>
      <w:r w:rsidR="00A01B62" w:rsidRPr="00A01B62">
        <w:t>.</w:t>
      </w:r>
      <w:r w:rsidR="00A01B62">
        <w:t>”</w:t>
      </w:r>
      <w:r w:rsidR="00A01B62" w:rsidRPr="00A01B62">
        <w:t xml:space="preserve"> (</w:t>
      </w:r>
      <w:r w:rsidRPr="00CB7468">
        <w:t>Walker 428</w:t>
      </w:r>
      <w:r w:rsidR="00A01B62" w:rsidRPr="00A01B62">
        <w:t>)</w:t>
      </w:r>
    </w:p>
    <w:p w14:paraId="1FC138BF" w14:textId="77777777" w:rsidR="002D4780" w:rsidRPr="00CB7468" w:rsidRDefault="002D4780" w:rsidP="002D4780">
      <w:pPr>
        <w:widowControl w:val="0"/>
        <w:numPr>
          <w:ilvl w:val="1"/>
          <w:numId w:val="9"/>
        </w:numPr>
      </w:pPr>
      <w:r w:rsidRPr="00CB7468">
        <w:t>He admitted</w:t>
      </w:r>
      <w:r w:rsidR="00A01B62" w:rsidRPr="00A01B62">
        <w:t xml:space="preserve"> </w:t>
      </w:r>
      <w:r w:rsidR="00A01B62">
        <w:t>“</w:t>
      </w:r>
      <w:r w:rsidRPr="00CB7468">
        <w:t>that his positions were in some respects those of Jan Hus and that in con</w:t>
      </w:r>
      <w:r w:rsidRPr="00CB7468">
        <w:softHyphen/>
        <w:t>demning Hus the revered Council of Constance had erred</w:t>
      </w:r>
      <w:r w:rsidR="00A01B62" w:rsidRPr="00A01B62">
        <w:t>. [</w:t>
      </w:r>
      <w:r w:rsidRPr="00CB7468">
        <w:t>This denied</w:t>
      </w:r>
      <w:r w:rsidR="00A01B62" w:rsidRPr="00A01B62">
        <w:t xml:space="preserve">] </w:t>
      </w:r>
      <w:r w:rsidRPr="00CB7468">
        <w:t xml:space="preserve">the infallibility of a general council </w:t>
      </w:r>
      <w:r w:rsidR="00A01B62" w:rsidRPr="00A01B62">
        <w:t>. . .</w:t>
      </w:r>
      <w:r w:rsidR="00A01B62">
        <w:t>”</w:t>
      </w:r>
      <w:r w:rsidR="00A01B62" w:rsidRPr="00A01B62">
        <w:t xml:space="preserve"> (</w:t>
      </w:r>
      <w:r w:rsidRPr="00CB7468">
        <w:t>Walker 428</w:t>
      </w:r>
      <w:r w:rsidR="00A01B62" w:rsidRPr="00A01B62">
        <w:t>)</w:t>
      </w:r>
    </w:p>
    <w:p w14:paraId="52AACC94" w14:textId="77777777" w:rsidR="002D4780" w:rsidRDefault="002D4780" w:rsidP="009B3C33">
      <w:pPr>
        <w:widowControl w:val="0"/>
      </w:pPr>
    </w:p>
    <w:p w14:paraId="7D7737C2" w14:textId="77777777" w:rsidR="002D4780" w:rsidRPr="00CB7468" w:rsidRDefault="002D4780" w:rsidP="002D4780">
      <w:pPr>
        <w:widowControl w:val="0"/>
        <w:numPr>
          <w:ilvl w:val="0"/>
          <w:numId w:val="9"/>
        </w:numPr>
      </w:pPr>
      <w:r w:rsidRPr="00CB7468">
        <w:rPr>
          <w:b/>
        </w:rPr>
        <w:t>June 1519</w:t>
      </w:r>
      <w:r w:rsidR="00A01B62" w:rsidRPr="00A01B62">
        <w:t xml:space="preserve">: </w:t>
      </w:r>
      <w:r w:rsidRPr="00CB7468">
        <w:rPr>
          <w:b/>
          <w:i/>
        </w:rPr>
        <w:t>Resolution Concerning the Authority of the Pope</w:t>
      </w:r>
    </w:p>
    <w:p w14:paraId="61A30031" w14:textId="77777777" w:rsidR="002D4780" w:rsidRPr="00CB7468" w:rsidRDefault="00A01B62" w:rsidP="002D4780">
      <w:pPr>
        <w:widowControl w:val="0"/>
        <w:numPr>
          <w:ilvl w:val="1"/>
          <w:numId w:val="9"/>
        </w:numPr>
      </w:pPr>
      <w:r>
        <w:t>“</w:t>
      </w:r>
      <w:r w:rsidR="002D4780" w:rsidRPr="00CB7468">
        <w:t>The preeminence of the pope was a human creation and the pope was neither infallible nor the sole and final authority in the interpretation of the Scriptures</w:t>
      </w:r>
      <w:r w:rsidRPr="00A01B62">
        <w:t>.</w:t>
      </w:r>
      <w:r>
        <w:t>”</w:t>
      </w:r>
      <w:r w:rsidRPr="00A01B62">
        <w:t xml:space="preserve"> (</w:t>
      </w:r>
      <w:r w:rsidR="002D4780" w:rsidRPr="00CB7468">
        <w:t>Kittelson 138</w:t>
      </w:r>
      <w:r w:rsidRPr="00A01B62">
        <w:t>)</w:t>
      </w:r>
    </w:p>
    <w:p w14:paraId="454B353D" w14:textId="77777777" w:rsidR="002D4780" w:rsidRPr="00CB7468" w:rsidRDefault="002D4780" w:rsidP="002D4780">
      <w:pPr>
        <w:widowControl w:val="0"/>
        <w:numPr>
          <w:ilvl w:val="1"/>
          <w:numId w:val="9"/>
        </w:numPr>
      </w:pPr>
      <w:r w:rsidRPr="00CB7468">
        <w:t>June 1519</w:t>
      </w:r>
      <w:r w:rsidR="00A01B62" w:rsidRPr="00A01B62">
        <w:t xml:space="preserve">: </w:t>
      </w:r>
      <w:r w:rsidR="00A01B62">
        <w:t>“</w:t>
      </w:r>
      <w:r w:rsidRPr="00CB7468">
        <w:t xml:space="preserve">By June his study of church law and history led him to publish a </w:t>
      </w:r>
      <w:r w:rsidRPr="00CB7468">
        <w:rPr>
          <w:i/>
        </w:rPr>
        <w:t>Resolution Concerning the Authority of the Pope</w:t>
      </w:r>
      <w:r w:rsidR="00A01B62" w:rsidRPr="00A01B62">
        <w:rPr>
          <w:iCs/>
        </w:rPr>
        <w:t xml:space="preserve">. </w:t>
      </w:r>
      <w:r w:rsidRPr="00CB7468">
        <w:t>There he sought to be as clear and evenhanded as possible</w:t>
      </w:r>
      <w:r w:rsidR="00A01B62" w:rsidRPr="00A01B62">
        <w:t xml:space="preserve">. </w:t>
      </w:r>
      <w:r w:rsidRPr="00CB7468">
        <w:t>The institution of the papacy</w:t>
      </w:r>
      <w:r w:rsidR="00A01B62" w:rsidRPr="00A01B62">
        <w:t>,</w:t>
      </w:r>
      <w:r w:rsidR="00A01B62">
        <w:t xml:space="preserve"> </w:t>
      </w:r>
      <w:r w:rsidRPr="00CB7468">
        <w:t>he declared</w:t>
      </w:r>
      <w:r w:rsidR="00A01B62" w:rsidRPr="00A01B62">
        <w:t>,</w:t>
      </w:r>
      <w:r w:rsidR="00A01B62">
        <w:t xml:space="preserve"> </w:t>
      </w:r>
      <w:r w:rsidRPr="00CB7468">
        <w:t>existed by the will of God</w:t>
      </w:r>
      <w:r w:rsidR="00A01B62" w:rsidRPr="00A01B62">
        <w:t xml:space="preserve">. </w:t>
      </w:r>
      <w:r w:rsidRPr="00CB7468">
        <w:t>But the Scriptures granted it no specifically sacred status</w:t>
      </w:r>
      <w:r w:rsidR="00A01B62" w:rsidRPr="00A01B62">
        <w:t>,</w:t>
      </w:r>
      <w:r w:rsidR="00A01B62">
        <w:t xml:space="preserve"> </w:t>
      </w:r>
      <w:r w:rsidRPr="00CB7468">
        <w:t>not even in the pastoral office of the keys as given to Peter</w:t>
      </w:r>
      <w:r w:rsidR="00A01B62" w:rsidRPr="00A01B62">
        <w:t xml:space="preserve">. </w:t>
      </w:r>
      <w:r w:rsidRPr="00CB7468">
        <w:t>The preeminence of the pope was a human creation and the pope was neither infallible nor the sole and final authority in the interpretation of the Scriptures</w:t>
      </w:r>
      <w:r w:rsidR="00A01B62" w:rsidRPr="00A01B62">
        <w:t>.</w:t>
      </w:r>
      <w:r w:rsidR="00A01B62">
        <w:t>”</w:t>
      </w:r>
      <w:r w:rsidR="00A01B62" w:rsidRPr="00A01B62">
        <w:t xml:space="preserve"> (</w:t>
      </w:r>
      <w:r w:rsidRPr="00CB7468">
        <w:t>Kittelson 138</w:t>
      </w:r>
      <w:r w:rsidR="00A01B62" w:rsidRPr="00A01B62">
        <w:t>)</w:t>
      </w:r>
    </w:p>
    <w:p w14:paraId="71462C0A" w14:textId="77777777" w:rsidR="002D4780" w:rsidRPr="00CB7468" w:rsidRDefault="002D4780" w:rsidP="009B3C33">
      <w:pPr>
        <w:widowControl w:val="0"/>
      </w:pPr>
    </w:p>
    <w:p w14:paraId="2C147565" w14:textId="77777777" w:rsidR="002D4780" w:rsidRPr="00CB7468" w:rsidRDefault="002D4780" w:rsidP="002D4780">
      <w:pPr>
        <w:widowControl w:val="0"/>
        <w:numPr>
          <w:ilvl w:val="0"/>
          <w:numId w:val="9"/>
        </w:numPr>
      </w:pPr>
      <w:r w:rsidRPr="00CB7468">
        <w:rPr>
          <w:b/>
        </w:rPr>
        <w:t>May 1520</w:t>
      </w:r>
      <w:r w:rsidR="00A01B62" w:rsidRPr="00A01B62">
        <w:t xml:space="preserve">: </w:t>
      </w:r>
      <w:r w:rsidRPr="00CB7468">
        <w:rPr>
          <w:b/>
          <w:i/>
        </w:rPr>
        <w:t>On the Papacy at Rome</w:t>
      </w:r>
    </w:p>
    <w:p w14:paraId="27E85D9D" w14:textId="77777777" w:rsidR="002D4780" w:rsidRPr="00CB7468" w:rsidRDefault="00A01B62" w:rsidP="002D4780">
      <w:pPr>
        <w:widowControl w:val="0"/>
        <w:numPr>
          <w:ilvl w:val="1"/>
          <w:numId w:val="9"/>
        </w:numPr>
      </w:pPr>
      <w:r>
        <w:t>“</w:t>
      </w:r>
      <w:r w:rsidRPr="00A01B62">
        <w:t xml:space="preserve">. . . </w:t>
      </w:r>
      <w:r w:rsidR="002D4780" w:rsidRPr="00CB7468">
        <w:t>he declared that there were two</w:t>
      </w:r>
      <w:r w:rsidRPr="00A01B62">
        <w:t xml:space="preserve"> [</w:t>
      </w:r>
      <w:r w:rsidR="002D4780" w:rsidRPr="00CB7468">
        <w:t>149</w:t>
      </w:r>
      <w:r w:rsidRPr="00A01B62">
        <w:t xml:space="preserve">] </w:t>
      </w:r>
      <w:r w:rsidR="002D4780" w:rsidRPr="00CB7468">
        <w:t>churches in the world</w:t>
      </w:r>
      <w:r w:rsidRPr="00A01B62">
        <w:t xml:space="preserve">. </w:t>
      </w:r>
      <w:r w:rsidR="002D4780" w:rsidRPr="00CB7468">
        <w:t>One was external and visible and had the hierarchy and the pope at its head</w:t>
      </w:r>
      <w:r w:rsidRPr="00A01B62">
        <w:t xml:space="preserve">. </w:t>
      </w:r>
      <w:r w:rsidR="002D4780" w:rsidRPr="00CB7468">
        <w:t>The other</w:t>
      </w:r>
      <w:r w:rsidRPr="00A01B62">
        <w:t xml:space="preserve"> </w:t>
      </w:r>
      <w:r>
        <w:t>“</w:t>
      </w:r>
      <w:r w:rsidR="002D4780" w:rsidRPr="00CB7468">
        <w:t>we call a spiritual</w:t>
      </w:r>
      <w:r w:rsidRPr="00A01B62">
        <w:t>,</w:t>
      </w:r>
      <w:r>
        <w:t xml:space="preserve"> </w:t>
      </w:r>
      <w:r w:rsidR="002D4780" w:rsidRPr="00CB7468">
        <w:t>inner Christendom</w:t>
      </w:r>
      <w:r>
        <w:t>”</w:t>
      </w:r>
      <w:r w:rsidRPr="00A01B62">
        <w:t xml:space="preserve"> </w:t>
      </w:r>
      <w:r w:rsidR="002D4780" w:rsidRPr="00CB7468">
        <w:t>that acknowledged only Christ</w:t>
      </w:r>
      <w:r w:rsidRPr="00A01B62">
        <w:t>.</w:t>
      </w:r>
      <w:r>
        <w:t>”</w:t>
      </w:r>
      <w:r w:rsidRPr="00A01B62">
        <w:t xml:space="preserve"> (</w:t>
      </w:r>
      <w:r w:rsidR="002D4780" w:rsidRPr="00CB7468">
        <w:t>Kittelson 149-50</w:t>
      </w:r>
      <w:r w:rsidRPr="00A01B62">
        <w:t>)</w:t>
      </w:r>
    </w:p>
    <w:p w14:paraId="185C132C" w14:textId="77777777" w:rsidR="002D4780" w:rsidRPr="00CB7468" w:rsidRDefault="002D4780" w:rsidP="009B3C33">
      <w:pPr>
        <w:widowControl w:val="0"/>
      </w:pPr>
    </w:p>
    <w:p w14:paraId="1F584F3C" w14:textId="77777777" w:rsidR="002D4780" w:rsidRDefault="002D4780" w:rsidP="002D4780">
      <w:pPr>
        <w:numPr>
          <w:ilvl w:val="0"/>
          <w:numId w:val="8"/>
        </w:numPr>
      </w:pPr>
      <w:r w:rsidRPr="00C64AEB">
        <w:rPr>
          <w:b/>
        </w:rPr>
        <w:t>early October 1520</w:t>
      </w:r>
      <w:r w:rsidR="00A01B62" w:rsidRPr="00A01B62">
        <w:t xml:space="preserve">: </w:t>
      </w:r>
      <w:r w:rsidRPr="00294E44">
        <w:rPr>
          <w:b/>
          <w:i/>
        </w:rPr>
        <w:t>On the Babylonian Captivity of the Church</w:t>
      </w:r>
    </w:p>
    <w:p w14:paraId="19E478E1" w14:textId="77777777" w:rsidR="002D4780" w:rsidRDefault="002D4780" w:rsidP="002D4780">
      <w:pPr>
        <w:widowControl w:val="0"/>
        <w:numPr>
          <w:ilvl w:val="1"/>
          <w:numId w:val="8"/>
        </w:numPr>
      </w:pPr>
      <w:r>
        <w:t>Luther</w:t>
      </w:r>
      <w:r w:rsidR="00A01B62" w:rsidRPr="00A01B62">
        <w:t xml:space="preserve">: </w:t>
      </w:r>
      <w:r>
        <w:t>if</w:t>
      </w:r>
      <w:r w:rsidR="00A01B62" w:rsidRPr="00A01B62">
        <w:t xml:space="preserve"> </w:t>
      </w:r>
      <w:r w:rsidR="00A01B62">
        <w:t>“</w:t>
      </w:r>
      <w:r w:rsidRPr="00F72AF0">
        <w:t>the pope and all the Roman</w:t>
      </w:r>
      <w:r>
        <w:t>ists</w:t>
      </w:r>
      <w:r w:rsidRPr="00F72AF0">
        <w:t xml:space="preserve"> </w:t>
      </w:r>
      <w:r w:rsidR="00A01B62" w:rsidRPr="00A01B62">
        <w:t xml:space="preserve">. . . </w:t>
      </w:r>
      <w:r w:rsidRPr="00F72AF0">
        <w:t>do not abrogat</w:t>
      </w:r>
      <w:r>
        <w:t>e all their laws and traditions</w:t>
      </w:r>
      <w:r w:rsidR="00A01B62" w:rsidRPr="00A01B62">
        <w:t xml:space="preserve"> [</w:t>
      </w:r>
      <w:r>
        <w:t>and</w:t>
      </w:r>
      <w:r w:rsidR="00A01B62" w:rsidRPr="00A01B62">
        <w:t xml:space="preserve">] </w:t>
      </w:r>
      <w:r w:rsidRPr="00F72AF0">
        <w:t>restore proper liberty to the churches of Christ</w:t>
      </w:r>
      <w:r w:rsidR="00A01B62" w:rsidRPr="00A01B62">
        <w:t>, [</w:t>
      </w:r>
      <w:r w:rsidRPr="00F72AF0">
        <w:t>then</w:t>
      </w:r>
      <w:r w:rsidR="00A01B62" w:rsidRPr="00A01B62">
        <w:t xml:space="preserve">] </w:t>
      </w:r>
      <w:r w:rsidRPr="00F72AF0">
        <w:t>the papacy is identical with the kingdom of Baby</w:t>
      </w:r>
      <w:r>
        <w:t>lon and the Antichrist itself</w:t>
      </w:r>
      <w:r w:rsidR="00A01B62" w:rsidRPr="00A01B62">
        <w:t>.</w:t>
      </w:r>
      <w:r w:rsidR="00A01B62">
        <w:t>”</w:t>
      </w:r>
      <w:r w:rsidR="00A01B62" w:rsidRPr="00A01B62">
        <w:t xml:space="preserve"> (</w:t>
      </w:r>
      <w:r w:rsidR="003D0BAF" w:rsidRPr="003D0BAF">
        <w:rPr>
          <w:i/>
          <w:sz w:val="20"/>
        </w:rPr>
        <w:t>Luther</w:t>
      </w:r>
      <w:r w:rsidR="003D0BAF" w:rsidRPr="003D0BAF">
        <w:rPr>
          <w:sz w:val="20"/>
        </w:rPr>
        <w:t>’</w:t>
      </w:r>
      <w:r w:rsidR="003D0BAF" w:rsidRPr="003D0BAF">
        <w:rPr>
          <w:i/>
          <w:sz w:val="20"/>
        </w:rPr>
        <w:t>s Works</w:t>
      </w:r>
      <w:r>
        <w:rPr>
          <w:sz w:val="20"/>
        </w:rPr>
        <w:t xml:space="preserve"> 36</w:t>
      </w:r>
      <w:r w:rsidR="00A01B62" w:rsidRPr="00A01B62">
        <w:rPr>
          <w:sz w:val="20"/>
        </w:rPr>
        <w:t>.</w:t>
      </w:r>
      <w:r w:rsidRPr="00F72AF0">
        <w:rPr>
          <w:sz w:val="20"/>
        </w:rPr>
        <w:t>72</w:t>
      </w:r>
      <w:r w:rsidR="00DD65B5">
        <w:rPr>
          <w:sz w:val="20"/>
        </w:rPr>
        <w:t>;</w:t>
      </w:r>
      <w:r w:rsidR="00A01B62" w:rsidRPr="00A01B62">
        <w:rPr>
          <w:sz w:val="20"/>
        </w:rPr>
        <w:t xml:space="preserve"> </w:t>
      </w:r>
      <w:r w:rsidR="00DD65B5">
        <w:rPr>
          <w:i/>
          <w:sz w:val="20"/>
        </w:rPr>
        <w:t>Luthers Werke</w:t>
      </w:r>
      <w:r>
        <w:rPr>
          <w:sz w:val="20"/>
        </w:rPr>
        <w:t xml:space="preserve"> 6</w:t>
      </w:r>
      <w:r w:rsidR="00A01B62" w:rsidRPr="00A01B62">
        <w:rPr>
          <w:sz w:val="20"/>
        </w:rPr>
        <w:t>.</w:t>
      </w:r>
      <w:r>
        <w:rPr>
          <w:sz w:val="20"/>
        </w:rPr>
        <w:t>537</w:t>
      </w:r>
      <w:r w:rsidR="00A01B62" w:rsidRPr="00A01B62">
        <w:rPr>
          <w:sz w:val="20"/>
        </w:rPr>
        <w:t xml:space="preserve">) </w:t>
      </w:r>
      <w:r w:rsidR="00A01B62" w:rsidRPr="00A01B62">
        <w:t>(</w:t>
      </w:r>
      <w:r w:rsidRPr="00F72AF0">
        <w:t>Kittelson 152</w:t>
      </w:r>
      <w:r w:rsidR="00A01B62" w:rsidRPr="00A01B62">
        <w:t>)</w:t>
      </w:r>
    </w:p>
    <w:p w14:paraId="6CFE1F89" w14:textId="77777777" w:rsidR="002D4780" w:rsidRPr="00314549" w:rsidRDefault="002D4780" w:rsidP="009B3C33">
      <w:pPr>
        <w:widowControl w:val="0"/>
      </w:pPr>
    </w:p>
    <w:p w14:paraId="6C0CB5C4" w14:textId="77777777" w:rsidR="002D4780" w:rsidRPr="00CB7468" w:rsidRDefault="002D4780" w:rsidP="002D4780">
      <w:pPr>
        <w:widowControl w:val="0"/>
        <w:numPr>
          <w:ilvl w:val="0"/>
          <w:numId w:val="9"/>
        </w:numPr>
      </w:pPr>
      <w:r w:rsidRPr="00CB7468">
        <w:rPr>
          <w:b/>
        </w:rPr>
        <w:t>November 1520</w:t>
      </w:r>
      <w:r w:rsidR="00A01B62" w:rsidRPr="00A01B62">
        <w:t xml:space="preserve">: </w:t>
      </w:r>
      <w:r w:rsidRPr="00CB7468">
        <w:rPr>
          <w:b/>
          <w:i/>
        </w:rPr>
        <w:t>On The Freedom of a Christian</w:t>
      </w:r>
    </w:p>
    <w:p w14:paraId="3EA608BA" w14:textId="77777777" w:rsidR="002D4780" w:rsidRPr="00CB7468" w:rsidRDefault="00A01B62" w:rsidP="002D4780">
      <w:pPr>
        <w:widowControl w:val="0"/>
        <w:numPr>
          <w:ilvl w:val="1"/>
          <w:numId w:val="9"/>
        </w:numPr>
      </w:pPr>
      <w:r>
        <w:t>“</w:t>
      </w:r>
      <w:r w:rsidR="002D4780" w:rsidRPr="00CB7468">
        <w:t>Luther began with</w:t>
      </w:r>
      <w:r w:rsidRPr="00A01B62">
        <w:t xml:space="preserve"> </w:t>
      </w:r>
      <w:r>
        <w:t>“</w:t>
      </w:r>
      <w:r w:rsidR="002D4780" w:rsidRPr="00CB7468">
        <w:t>the following two propositions concerning the freedom and the bondage of the spirit</w:t>
      </w:r>
      <w:r w:rsidRPr="00A01B62">
        <w:t xml:space="preserve">: </w:t>
      </w:r>
      <w:r>
        <w:t>“</w:t>
      </w:r>
      <w:r w:rsidR="002D4780" w:rsidRPr="00CB7468">
        <w:t>A Christian is a perfectly free lord of all</w:t>
      </w:r>
      <w:r w:rsidRPr="00A01B62">
        <w:t>,</w:t>
      </w:r>
      <w:r>
        <w:t xml:space="preserve"> </w:t>
      </w:r>
      <w:r w:rsidR="002D4780" w:rsidRPr="00CB7468">
        <w:t>subject to none</w:t>
      </w:r>
      <w:r w:rsidRPr="00A01B62">
        <w:t xml:space="preserve">. </w:t>
      </w:r>
      <w:r w:rsidR="002D4780" w:rsidRPr="00CB7468">
        <w:t>A Christian is a perfectly dutiful servant of all</w:t>
      </w:r>
      <w:r w:rsidRPr="00A01B62">
        <w:t>,</w:t>
      </w:r>
      <w:r>
        <w:t xml:space="preserve"> </w:t>
      </w:r>
      <w:r w:rsidR="002D4780" w:rsidRPr="00CB7468">
        <w:t>subject to all</w:t>
      </w:r>
      <w:r w:rsidRPr="00A01B62">
        <w:t>.</w:t>
      </w:r>
      <w:r w:rsidR="00DD65B5" w:rsidRPr="00DD65B5">
        <w:t>”””</w:t>
      </w:r>
      <w:r w:rsidRPr="00A01B62">
        <w:t xml:space="preserve"> (</w:t>
      </w:r>
      <w:r w:rsidR="002D4780" w:rsidRPr="00CB7468">
        <w:t>Kittelson 155</w:t>
      </w:r>
      <w:r w:rsidRPr="00A01B62">
        <w:t>)</w:t>
      </w:r>
    </w:p>
    <w:p w14:paraId="02A9B066" w14:textId="77777777" w:rsidR="002D4780" w:rsidRPr="00CB7468" w:rsidRDefault="002D4780" w:rsidP="009B3C33">
      <w:pPr>
        <w:widowControl w:val="0"/>
      </w:pPr>
    </w:p>
    <w:p w14:paraId="42E0F0F4" w14:textId="77777777" w:rsidR="002D4780" w:rsidRPr="00CB7468" w:rsidRDefault="002D4780" w:rsidP="002D4780">
      <w:pPr>
        <w:numPr>
          <w:ilvl w:val="0"/>
          <w:numId w:val="9"/>
        </w:numPr>
      </w:pPr>
      <w:r w:rsidRPr="00CB7468">
        <w:rPr>
          <w:b/>
        </w:rPr>
        <w:t>early October 1520</w:t>
      </w:r>
      <w:r w:rsidR="00A01B62" w:rsidRPr="00A01B62">
        <w:t xml:space="preserve">: </w:t>
      </w:r>
      <w:r w:rsidRPr="00CB7468">
        <w:rPr>
          <w:b/>
          <w:i/>
        </w:rPr>
        <w:t>On the Babylonian Captivity of the Church</w:t>
      </w:r>
    </w:p>
    <w:p w14:paraId="4A888773" w14:textId="77777777" w:rsidR="002D4780" w:rsidRPr="00CB7468" w:rsidRDefault="002D4780" w:rsidP="002D4780">
      <w:pPr>
        <w:widowControl w:val="0"/>
        <w:numPr>
          <w:ilvl w:val="1"/>
          <w:numId w:val="9"/>
        </w:numPr>
      </w:pPr>
      <w:r w:rsidRPr="00CB7468">
        <w:t>The</w:t>
      </w:r>
      <w:r w:rsidR="00A01B62" w:rsidRPr="00A01B62">
        <w:t xml:space="preserve"> </w:t>
      </w:r>
      <w:r w:rsidR="00A01B62">
        <w:t>“</w:t>
      </w:r>
      <w:r w:rsidRPr="00CB7468">
        <w:t>Babylonian captivity</w:t>
      </w:r>
      <w:r w:rsidR="00A01B62">
        <w:t>”</w:t>
      </w:r>
      <w:r w:rsidR="00A01B62" w:rsidRPr="00A01B62">
        <w:t xml:space="preserve"> </w:t>
      </w:r>
      <w:r w:rsidRPr="00CB7468">
        <w:t>is</w:t>
      </w:r>
      <w:r w:rsidR="00A01B62" w:rsidRPr="00A01B62">
        <w:t xml:space="preserve"> </w:t>
      </w:r>
      <w:r w:rsidR="00A01B62">
        <w:t>“</w:t>
      </w:r>
      <w:r w:rsidRPr="00CB7468">
        <w:t>the priests</w:t>
      </w:r>
      <w:r w:rsidR="00A01B62">
        <w:t>’</w:t>
      </w:r>
      <w:r w:rsidR="00A01B62" w:rsidRPr="00A01B62">
        <w:t xml:space="preserve"> </w:t>
      </w:r>
      <w:r w:rsidRPr="00CB7468">
        <w:t>hold on the sacraments and the insistence that Christians must perform good works in order to gain salvation</w:t>
      </w:r>
      <w:r w:rsidR="00A01B62" w:rsidRPr="00A01B62">
        <w:t>.</w:t>
      </w:r>
      <w:r w:rsidR="00A01B62">
        <w:t>”</w:t>
      </w:r>
      <w:r w:rsidR="00A01B62" w:rsidRPr="00A01B62">
        <w:t xml:space="preserve"> (</w:t>
      </w:r>
      <w:r w:rsidRPr="00CB7468">
        <w:t>Kittelson 152</w:t>
      </w:r>
      <w:r w:rsidR="00A01B62" w:rsidRPr="00A01B62">
        <w:t>)</w:t>
      </w:r>
    </w:p>
    <w:p w14:paraId="72C12A34" w14:textId="77777777" w:rsidR="002D4780" w:rsidRPr="00CB7468" w:rsidRDefault="002D4780" w:rsidP="002D4780">
      <w:pPr>
        <w:widowControl w:val="0"/>
        <w:numPr>
          <w:ilvl w:val="1"/>
          <w:numId w:val="9"/>
        </w:numPr>
      </w:pPr>
      <w:r w:rsidRPr="00CB7468">
        <w:t>antinomianism</w:t>
      </w:r>
      <w:r w:rsidR="00A01B62" w:rsidRPr="00A01B62">
        <w:t xml:space="preserve">: </w:t>
      </w:r>
      <w:r w:rsidRPr="00CB7468">
        <w:t>Luther wrote that</w:t>
      </w:r>
      <w:r w:rsidR="00A01B62" w:rsidRPr="00A01B62">
        <w:t>,</w:t>
      </w:r>
      <w:r w:rsidR="00A01B62">
        <w:t xml:space="preserve"> </w:t>
      </w:r>
      <w:r w:rsidRPr="00CB7468">
        <w:t>if</w:t>
      </w:r>
      <w:r w:rsidR="00A01B62" w:rsidRPr="00A01B62">
        <w:t xml:space="preserve"> </w:t>
      </w:r>
      <w:r w:rsidR="00A01B62">
        <w:t>“</w:t>
      </w:r>
      <w:r w:rsidRPr="00CB7468">
        <w:t xml:space="preserve">the pope and all the Romanists </w:t>
      </w:r>
      <w:r w:rsidR="00A01B62" w:rsidRPr="00A01B62">
        <w:t xml:space="preserve">. . . </w:t>
      </w:r>
      <w:r w:rsidRPr="00CB7468">
        <w:t>do not abrogate all their laws and traditions</w:t>
      </w:r>
      <w:r w:rsidR="00A01B62" w:rsidRPr="00A01B62">
        <w:t xml:space="preserve"> [</w:t>
      </w:r>
      <w:r w:rsidRPr="00CB7468">
        <w:t>and</w:t>
      </w:r>
      <w:r w:rsidR="00A01B62" w:rsidRPr="00A01B62">
        <w:t xml:space="preserve">] </w:t>
      </w:r>
      <w:r w:rsidRPr="00CB7468">
        <w:t>restore proper liberty to the churches of Christ</w:t>
      </w:r>
      <w:r w:rsidR="00A01B62" w:rsidRPr="00A01B62">
        <w:t>,</w:t>
      </w:r>
      <w:r w:rsidR="00A01B62">
        <w:t xml:space="preserve"> </w:t>
      </w:r>
      <w:r w:rsidR="00A01B62" w:rsidRPr="00A01B62">
        <w:t xml:space="preserve">. . . </w:t>
      </w:r>
      <w:r w:rsidRPr="00CB7468">
        <w:t xml:space="preserve">then </w:t>
      </w:r>
      <w:r w:rsidR="00A01B62" w:rsidRPr="00A01B62">
        <w:t xml:space="preserve">. . . </w:t>
      </w:r>
      <w:r w:rsidRPr="00CB7468">
        <w:t>the papacy is identical with the kingdom of Babylon and the Antichrist itself</w:t>
      </w:r>
      <w:r w:rsidR="00A01B62" w:rsidRPr="00A01B62">
        <w:t>.</w:t>
      </w:r>
      <w:r w:rsidR="00A01B62">
        <w:t>”</w:t>
      </w:r>
      <w:r w:rsidR="00A01B62" w:rsidRPr="00A01B62">
        <w:t xml:space="preserve"> </w:t>
      </w:r>
      <w:r w:rsidR="00A01B62" w:rsidRPr="00DD65B5">
        <w:rPr>
          <w:sz w:val="20"/>
        </w:rPr>
        <w:t>(</w:t>
      </w:r>
      <w:r w:rsidR="003F0DF6" w:rsidRPr="00DD65B5">
        <w:rPr>
          <w:i/>
          <w:sz w:val="20"/>
        </w:rPr>
        <w:t>Luther</w:t>
      </w:r>
      <w:r w:rsidR="003F0DF6" w:rsidRPr="00DD65B5">
        <w:rPr>
          <w:sz w:val="20"/>
        </w:rPr>
        <w:t>’</w:t>
      </w:r>
      <w:r w:rsidR="003F0DF6" w:rsidRPr="00DD65B5">
        <w:rPr>
          <w:i/>
          <w:sz w:val="20"/>
        </w:rPr>
        <w:t>s Works</w:t>
      </w:r>
      <w:r w:rsidR="003F0DF6" w:rsidRPr="00DD65B5">
        <w:rPr>
          <w:sz w:val="20"/>
        </w:rPr>
        <w:t xml:space="preserve"> 36.72</w:t>
      </w:r>
      <w:r w:rsidR="003F0DF6">
        <w:rPr>
          <w:sz w:val="20"/>
        </w:rPr>
        <w:t xml:space="preserve">; </w:t>
      </w:r>
      <w:r w:rsidR="00DD65B5" w:rsidRPr="00DD65B5">
        <w:rPr>
          <w:i/>
          <w:sz w:val="20"/>
        </w:rPr>
        <w:t>Luthers Werke</w:t>
      </w:r>
      <w:r w:rsidRPr="00DD65B5">
        <w:rPr>
          <w:sz w:val="20"/>
        </w:rPr>
        <w:t xml:space="preserve"> 6</w:t>
      </w:r>
      <w:r w:rsidR="00DD65B5" w:rsidRPr="00DD65B5">
        <w:rPr>
          <w:sz w:val="20"/>
        </w:rPr>
        <w:t>.</w:t>
      </w:r>
      <w:r w:rsidRPr="00DD65B5">
        <w:rPr>
          <w:sz w:val="20"/>
        </w:rPr>
        <w:t>537</w:t>
      </w:r>
      <w:r w:rsidR="00A01B62" w:rsidRPr="00DD65B5">
        <w:rPr>
          <w:sz w:val="20"/>
        </w:rPr>
        <w:t>)</w:t>
      </w:r>
      <w:r w:rsidR="00A01B62" w:rsidRPr="00A01B62">
        <w:t xml:space="preserve"> (</w:t>
      </w:r>
      <w:r w:rsidRPr="00CB7468">
        <w:t>Kittelson 152</w:t>
      </w:r>
      <w:r w:rsidR="00A01B62" w:rsidRPr="00A01B62">
        <w:t>)</w:t>
      </w:r>
    </w:p>
    <w:p w14:paraId="777D0E83" w14:textId="77777777" w:rsidR="002D4780" w:rsidRPr="00CB7468" w:rsidRDefault="002D4780" w:rsidP="009B3C33">
      <w:pPr>
        <w:widowControl w:val="0"/>
      </w:pPr>
    </w:p>
    <w:p w14:paraId="13A2C116" w14:textId="77777777" w:rsidR="002D4780" w:rsidRPr="00CB7468" w:rsidRDefault="002D4780" w:rsidP="002D4780">
      <w:pPr>
        <w:widowControl w:val="0"/>
        <w:numPr>
          <w:ilvl w:val="0"/>
          <w:numId w:val="9"/>
        </w:numPr>
      </w:pPr>
      <w:r w:rsidRPr="00CB7468">
        <w:rPr>
          <w:b/>
        </w:rPr>
        <w:t>October 1520</w:t>
      </w:r>
      <w:r w:rsidR="00A01B62" w:rsidRPr="00A01B62">
        <w:t xml:space="preserve">: </w:t>
      </w:r>
      <w:r w:rsidRPr="00CB7468">
        <w:rPr>
          <w:b/>
        </w:rPr>
        <w:t xml:space="preserve">cover letter to </w:t>
      </w:r>
      <w:r w:rsidRPr="00CB7468">
        <w:rPr>
          <w:b/>
          <w:i/>
          <w:iCs/>
        </w:rPr>
        <w:t xml:space="preserve">On </w:t>
      </w:r>
      <w:r w:rsidRPr="00CB7468">
        <w:rPr>
          <w:b/>
          <w:i/>
        </w:rPr>
        <w:t>the Freedom of a Christian</w:t>
      </w:r>
    </w:p>
    <w:p w14:paraId="65D62874" w14:textId="77777777" w:rsidR="002D4780" w:rsidRPr="00CB7468" w:rsidRDefault="002D4780" w:rsidP="002D4780">
      <w:pPr>
        <w:widowControl w:val="0"/>
        <w:numPr>
          <w:ilvl w:val="1"/>
          <w:numId w:val="9"/>
        </w:numPr>
      </w:pPr>
      <w:r w:rsidRPr="00CB7468">
        <w:t>On October 12</w:t>
      </w:r>
      <w:r w:rsidR="00A01B62" w:rsidRPr="00A01B62">
        <w:t>,</w:t>
      </w:r>
      <w:r w:rsidR="00A01B62">
        <w:t xml:space="preserve"> </w:t>
      </w:r>
      <w:r w:rsidRPr="00CB7468">
        <w:t>Luther</w:t>
      </w:r>
      <w:r w:rsidR="00A01B62" w:rsidRPr="00A01B62">
        <w:t xml:space="preserve"> </w:t>
      </w:r>
      <w:r w:rsidR="00A01B62">
        <w:t>“</w:t>
      </w:r>
      <w:r w:rsidRPr="00CB7468">
        <w:t>agreed to write the pope a defense of his actions in which he would say that he had never attacked Leo X personally and that the entire uproar was the fault of Eck</w:t>
      </w:r>
      <w:r w:rsidR="00A01B62" w:rsidRPr="00A01B62">
        <w:t>.</w:t>
      </w:r>
      <w:r w:rsidR="00A01B62">
        <w:t>”</w:t>
      </w:r>
      <w:r w:rsidR="00A01B62" w:rsidRPr="00A01B62">
        <w:t xml:space="preserve"> (</w:t>
      </w:r>
      <w:r w:rsidRPr="00CB7468">
        <w:t>Kittelson 154</w:t>
      </w:r>
      <w:r w:rsidR="00A01B62" w:rsidRPr="00A01B62">
        <w:t>)</w:t>
      </w:r>
    </w:p>
    <w:p w14:paraId="63DAE492" w14:textId="77777777" w:rsidR="002D4780" w:rsidRPr="00CB7468" w:rsidRDefault="002D4780" w:rsidP="002D4780">
      <w:pPr>
        <w:widowControl w:val="0"/>
        <w:numPr>
          <w:ilvl w:val="1"/>
          <w:numId w:val="9"/>
        </w:numPr>
      </w:pPr>
      <w:r w:rsidRPr="00CB7468">
        <w:t>Luther</w:t>
      </w:r>
      <w:r w:rsidR="00A01B62" w:rsidRPr="00A01B62">
        <w:t xml:space="preserve">: </w:t>
      </w:r>
      <w:r w:rsidR="00A01B62">
        <w:t>“</w:t>
      </w:r>
      <w:r w:rsidR="00A01B62" w:rsidRPr="00A01B62">
        <w:t>[</w:t>
      </w:r>
      <w:r>
        <w:t>I</w:t>
      </w:r>
      <w:r w:rsidR="00A01B62" w:rsidRPr="00A01B62">
        <w:t xml:space="preserve">] </w:t>
      </w:r>
      <w:r w:rsidRPr="00CB7468">
        <w:t>with all my heart wish you and your see every blessing</w:t>
      </w:r>
      <w:r w:rsidR="00A01B62" w:rsidRPr="00A01B62">
        <w:t>,</w:t>
      </w:r>
      <w:r w:rsidR="00A01B62">
        <w:t xml:space="preserve"> </w:t>
      </w:r>
      <w:r w:rsidRPr="00CB7468">
        <w:t>for which I have begged God with earnest prayers to the best of my ability</w:t>
      </w:r>
      <w:r w:rsidR="00A01B62" w:rsidRPr="00A01B62">
        <w:t>.</w:t>
      </w:r>
      <w:r w:rsidR="00A01B62">
        <w:t>”</w:t>
      </w:r>
      <w:r w:rsidR="00A01B62" w:rsidRPr="00A01B62">
        <w:t xml:space="preserve"> </w:t>
      </w:r>
      <w:r w:rsidR="00A01B62" w:rsidRPr="00DD65B5">
        <w:rPr>
          <w:sz w:val="20"/>
        </w:rPr>
        <w:t>(</w:t>
      </w:r>
      <w:r w:rsidR="003D0BAF" w:rsidRPr="00DD65B5">
        <w:rPr>
          <w:i/>
          <w:sz w:val="20"/>
        </w:rPr>
        <w:t>Luther</w:t>
      </w:r>
      <w:r w:rsidR="003D0BAF" w:rsidRPr="00DD65B5">
        <w:rPr>
          <w:sz w:val="20"/>
        </w:rPr>
        <w:t>’</w:t>
      </w:r>
      <w:r w:rsidR="003D0BAF" w:rsidRPr="00DD65B5">
        <w:rPr>
          <w:i/>
          <w:sz w:val="20"/>
        </w:rPr>
        <w:t>s Works</w:t>
      </w:r>
      <w:r w:rsidRPr="00DD65B5">
        <w:rPr>
          <w:sz w:val="20"/>
        </w:rPr>
        <w:t xml:space="preserve"> 31</w:t>
      </w:r>
      <w:r w:rsidR="00A01B62" w:rsidRPr="00DD65B5">
        <w:rPr>
          <w:sz w:val="20"/>
        </w:rPr>
        <w:t>.</w:t>
      </w:r>
      <w:r w:rsidRPr="00DD65B5">
        <w:rPr>
          <w:sz w:val="20"/>
        </w:rPr>
        <w:t>334-341</w:t>
      </w:r>
      <w:r w:rsidR="00DD65B5">
        <w:rPr>
          <w:sz w:val="20"/>
        </w:rPr>
        <w:t>;</w:t>
      </w:r>
      <w:r w:rsidR="00A01B62" w:rsidRPr="00DD65B5">
        <w:rPr>
          <w:sz w:val="20"/>
        </w:rPr>
        <w:t xml:space="preserve"> </w:t>
      </w:r>
      <w:r w:rsidR="00DD65B5" w:rsidRPr="00DD65B5">
        <w:rPr>
          <w:i/>
          <w:sz w:val="20"/>
        </w:rPr>
        <w:t>Luthers Werke</w:t>
      </w:r>
      <w:r w:rsidRPr="00DD65B5">
        <w:rPr>
          <w:sz w:val="20"/>
        </w:rPr>
        <w:t xml:space="preserve"> 7</w:t>
      </w:r>
      <w:r w:rsidR="00A01B62" w:rsidRPr="00DD65B5">
        <w:rPr>
          <w:sz w:val="20"/>
        </w:rPr>
        <w:t>.</w:t>
      </w:r>
      <w:r w:rsidRPr="00DD65B5">
        <w:rPr>
          <w:sz w:val="20"/>
        </w:rPr>
        <w:t>42-48</w:t>
      </w:r>
      <w:r w:rsidR="00A01B62" w:rsidRPr="00DD65B5">
        <w:rPr>
          <w:sz w:val="20"/>
        </w:rPr>
        <w:t>)</w:t>
      </w:r>
      <w:r w:rsidR="00A01B62" w:rsidRPr="00A01B62">
        <w:t xml:space="preserve"> (</w:t>
      </w:r>
      <w:r w:rsidRPr="00CB7468">
        <w:t>Kittelson 155</w:t>
      </w:r>
      <w:r w:rsidR="00A01B62" w:rsidRPr="00A01B62">
        <w:t>)</w:t>
      </w:r>
    </w:p>
    <w:p w14:paraId="5F7FAD99" w14:textId="77777777" w:rsidR="002D4780" w:rsidRPr="00CB7468" w:rsidRDefault="00A01B62" w:rsidP="002D4780">
      <w:pPr>
        <w:widowControl w:val="0"/>
        <w:numPr>
          <w:ilvl w:val="1"/>
          <w:numId w:val="9"/>
        </w:numPr>
      </w:pPr>
      <w:r>
        <w:t>“</w:t>
      </w:r>
      <w:r w:rsidR="002D4780" w:rsidRPr="00CB7468">
        <w:t>But finally he could not contain himself</w:t>
      </w:r>
      <w:r w:rsidRPr="00A01B62">
        <w:t xml:space="preserve">. </w:t>
      </w:r>
      <w:r>
        <w:t>“</w:t>
      </w:r>
      <w:r w:rsidR="002D4780" w:rsidRPr="00CB7468">
        <w:t>I have truly despised your see</w:t>
      </w:r>
      <w:r w:rsidRPr="00A01B62">
        <w:t>,</w:t>
      </w:r>
      <w:r>
        <w:t xml:space="preserve"> </w:t>
      </w:r>
      <w:r w:rsidR="002D4780" w:rsidRPr="00CB7468">
        <w:t>the Roman curia</w:t>
      </w:r>
      <w:r w:rsidRPr="00A01B62">
        <w:t>,</w:t>
      </w:r>
      <w:r>
        <w:t>”</w:t>
      </w:r>
      <w:r w:rsidRPr="00A01B62">
        <w:t xml:space="preserve"> </w:t>
      </w:r>
      <w:r w:rsidR="002D4780" w:rsidRPr="00CB7468">
        <w:t>he confessed</w:t>
      </w:r>
      <w:r w:rsidRPr="00A01B62">
        <w:t xml:space="preserve">; </w:t>
      </w:r>
      <w:r>
        <w:t>“</w:t>
      </w:r>
      <w:r w:rsidR="002D4780" w:rsidRPr="00CB7468">
        <w:t>neither you nor anyone else can deny that it is more corrupt than any Babylon or Sodom ever was</w:t>
      </w:r>
      <w:r w:rsidRPr="00A01B62">
        <w:t xml:space="preserve">. </w:t>
      </w:r>
      <w:r w:rsidR="002D4780" w:rsidRPr="00CB7468">
        <w:t>As far as I can see</w:t>
      </w:r>
      <w:r w:rsidRPr="00A01B62">
        <w:t>,</w:t>
      </w:r>
      <w:r>
        <w:t xml:space="preserve"> </w:t>
      </w:r>
      <w:r w:rsidR="002D4780" w:rsidRPr="00CB7468">
        <w:t>it is marked by a completely depraved</w:t>
      </w:r>
      <w:r w:rsidRPr="00A01B62">
        <w:t>,</w:t>
      </w:r>
      <w:r>
        <w:t xml:space="preserve"> </w:t>
      </w:r>
      <w:r w:rsidR="002D4780" w:rsidRPr="00CB7468">
        <w:t>hopeless</w:t>
      </w:r>
      <w:r w:rsidRPr="00A01B62">
        <w:t>,</w:t>
      </w:r>
      <w:r>
        <w:t xml:space="preserve"> </w:t>
      </w:r>
      <w:r w:rsidR="002D4780" w:rsidRPr="00CB7468">
        <w:t>and notorious godlessness</w:t>
      </w:r>
      <w:r w:rsidRPr="00A01B62">
        <w:t>.</w:t>
      </w:r>
      <w:r w:rsidR="00E055E2" w:rsidRPr="00E055E2">
        <w:t>””</w:t>
      </w:r>
      <w:r w:rsidRPr="00A01B62">
        <w:t xml:space="preserve"> </w:t>
      </w:r>
      <w:r w:rsidRPr="00DD65B5">
        <w:rPr>
          <w:sz w:val="20"/>
        </w:rPr>
        <w:t>(</w:t>
      </w:r>
      <w:r w:rsidR="003F0DF6" w:rsidRPr="00DD65B5">
        <w:rPr>
          <w:i/>
          <w:sz w:val="20"/>
        </w:rPr>
        <w:t>Luther</w:t>
      </w:r>
      <w:r w:rsidR="003F0DF6" w:rsidRPr="00DD65B5">
        <w:rPr>
          <w:sz w:val="20"/>
        </w:rPr>
        <w:t>’</w:t>
      </w:r>
      <w:r w:rsidR="003F0DF6" w:rsidRPr="00DD65B5">
        <w:rPr>
          <w:i/>
          <w:sz w:val="20"/>
        </w:rPr>
        <w:t>s Works</w:t>
      </w:r>
      <w:r w:rsidR="003F0DF6" w:rsidRPr="00DD65B5">
        <w:rPr>
          <w:sz w:val="20"/>
        </w:rPr>
        <w:t xml:space="preserve"> 31, </w:t>
      </w:r>
      <w:r w:rsidR="003F0DF6">
        <w:rPr>
          <w:sz w:val="20"/>
        </w:rPr>
        <w:t>334-</w:t>
      </w:r>
      <w:r w:rsidR="003F0DF6" w:rsidRPr="00DD65B5">
        <w:rPr>
          <w:sz w:val="20"/>
        </w:rPr>
        <w:t>41</w:t>
      </w:r>
      <w:r w:rsidR="003F0DF6">
        <w:rPr>
          <w:sz w:val="20"/>
        </w:rPr>
        <w:t xml:space="preserve">; </w:t>
      </w:r>
      <w:r w:rsidR="00DD65B5" w:rsidRPr="00DD65B5">
        <w:rPr>
          <w:i/>
          <w:sz w:val="20"/>
        </w:rPr>
        <w:t>Luthers Werke</w:t>
      </w:r>
      <w:r w:rsidR="002D4780" w:rsidRPr="00DD65B5">
        <w:rPr>
          <w:sz w:val="20"/>
        </w:rPr>
        <w:t xml:space="preserve"> 7</w:t>
      </w:r>
      <w:r w:rsidR="003F0DF6">
        <w:rPr>
          <w:sz w:val="20"/>
        </w:rPr>
        <w:t>.</w:t>
      </w:r>
      <w:r w:rsidR="002D4780" w:rsidRPr="00DD65B5">
        <w:rPr>
          <w:sz w:val="20"/>
        </w:rPr>
        <w:t>42-48</w:t>
      </w:r>
      <w:r w:rsidRPr="00DD65B5">
        <w:rPr>
          <w:sz w:val="20"/>
        </w:rPr>
        <w:t>)</w:t>
      </w:r>
      <w:r w:rsidRPr="00A01B62">
        <w:t xml:space="preserve"> (</w:t>
      </w:r>
      <w:r w:rsidR="002D4780" w:rsidRPr="00CB7468">
        <w:t>Kittelson 155</w:t>
      </w:r>
      <w:r w:rsidRPr="00A01B62">
        <w:t>)</w:t>
      </w:r>
    </w:p>
    <w:p w14:paraId="4033AA63" w14:textId="77777777" w:rsidR="002D4780" w:rsidRPr="00CB7468" w:rsidRDefault="00A01B62" w:rsidP="002D4780">
      <w:pPr>
        <w:widowControl w:val="0"/>
        <w:numPr>
          <w:ilvl w:val="1"/>
          <w:numId w:val="9"/>
        </w:numPr>
      </w:pPr>
      <w:r>
        <w:t>“</w:t>
      </w:r>
      <w:r w:rsidR="002D4780" w:rsidRPr="00CB7468">
        <w:t>Eck in his vainglory was responsible for the way things had gone</w:t>
      </w:r>
      <w:r w:rsidRPr="00A01B62">
        <w:t xml:space="preserve">. </w:t>
      </w:r>
      <w:r>
        <w:t>“</w:t>
      </w:r>
      <w:r w:rsidR="002D4780" w:rsidRPr="00CB7468">
        <w:t>I detest contentions</w:t>
      </w:r>
      <w:r w:rsidRPr="00A01B62">
        <w:t>.</w:t>
      </w:r>
      <w:r w:rsidR="00E055E2" w:rsidRPr="00E055E2">
        <w:t>””</w:t>
      </w:r>
      <w:r w:rsidRPr="00A01B62">
        <w:t xml:space="preserve"> </w:t>
      </w:r>
      <w:r w:rsidRPr="00DD65B5">
        <w:rPr>
          <w:sz w:val="20"/>
        </w:rPr>
        <w:t>(</w:t>
      </w:r>
      <w:r w:rsidR="003F0DF6" w:rsidRPr="00DD65B5">
        <w:rPr>
          <w:i/>
          <w:sz w:val="20"/>
        </w:rPr>
        <w:t>Luther</w:t>
      </w:r>
      <w:r w:rsidR="003F0DF6" w:rsidRPr="00DD65B5">
        <w:rPr>
          <w:sz w:val="20"/>
        </w:rPr>
        <w:t>’</w:t>
      </w:r>
      <w:r w:rsidR="003F0DF6" w:rsidRPr="00DD65B5">
        <w:rPr>
          <w:i/>
          <w:sz w:val="20"/>
        </w:rPr>
        <w:t>s Works</w:t>
      </w:r>
      <w:r w:rsidR="003F0DF6" w:rsidRPr="00DD65B5">
        <w:rPr>
          <w:sz w:val="20"/>
        </w:rPr>
        <w:t xml:space="preserve"> 31</w:t>
      </w:r>
      <w:r w:rsidR="003F0DF6">
        <w:rPr>
          <w:sz w:val="20"/>
        </w:rPr>
        <w:t>.334-</w:t>
      </w:r>
      <w:r w:rsidR="003F0DF6" w:rsidRPr="00DD65B5">
        <w:rPr>
          <w:sz w:val="20"/>
        </w:rPr>
        <w:t>41</w:t>
      </w:r>
      <w:r w:rsidR="003F0DF6">
        <w:rPr>
          <w:sz w:val="20"/>
        </w:rPr>
        <w:t xml:space="preserve">; </w:t>
      </w:r>
      <w:r w:rsidR="00DD65B5" w:rsidRPr="00DD65B5">
        <w:rPr>
          <w:i/>
          <w:sz w:val="20"/>
        </w:rPr>
        <w:t>Luthers Werke</w:t>
      </w:r>
      <w:r w:rsidR="002D4780" w:rsidRPr="00DD65B5">
        <w:rPr>
          <w:sz w:val="20"/>
        </w:rPr>
        <w:t xml:space="preserve"> 7</w:t>
      </w:r>
      <w:r w:rsidR="00DD65B5">
        <w:rPr>
          <w:sz w:val="20"/>
        </w:rPr>
        <w:t>.</w:t>
      </w:r>
      <w:r w:rsidR="002D4780" w:rsidRPr="00DD65B5">
        <w:rPr>
          <w:sz w:val="20"/>
        </w:rPr>
        <w:t>42-48</w:t>
      </w:r>
      <w:r w:rsidRPr="00DD65B5">
        <w:rPr>
          <w:sz w:val="20"/>
        </w:rPr>
        <w:t>)</w:t>
      </w:r>
      <w:r w:rsidRPr="00A01B62">
        <w:t xml:space="preserve"> (</w:t>
      </w:r>
      <w:r w:rsidR="002D4780" w:rsidRPr="00CB7468">
        <w:t>Kittelson 155</w:t>
      </w:r>
      <w:r w:rsidRPr="00A01B62">
        <w:t>)</w:t>
      </w:r>
    </w:p>
    <w:p w14:paraId="191C6FB5" w14:textId="77777777" w:rsidR="002D4780" w:rsidRPr="00CB7468" w:rsidRDefault="002D4780" w:rsidP="009B3C33">
      <w:pPr>
        <w:widowControl w:val="0"/>
      </w:pPr>
    </w:p>
    <w:p w14:paraId="72F64120" w14:textId="77777777" w:rsidR="002D4780" w:rsidRPr="00CB7468" w:rsidRDefault="002D4780" w:rsidP="002D4780">
      <w:pPr>
        <w:widowControl w:val="0"/>
        <w:numPr>
          <w:ilvl w:val="0"/>
          <w:numId w:val="9"/>
        </w:numPr>
      </w:pPr>
      <w:r w:rsidRPr="00CB7468">
        <w:rPr>
          <w:b/>
        </w:rPr>
        <w:t>January 1521</w:t>
      </w:r>
      <w:r w:rsidR="00A01B62" w:rsidRPr="00A01B62">
        <w:t xml:space="preserve">: </w:t>
      </w:r>
      <w:r w:rsidRPr="00CB7468">
        <w:rPr>
          <w:b/>
        </w:rPr>
        <w:t>the Diet of Worms</w:t>
      </w:r>
    </w:p>
    <w:p w14:paraId="6C2D68AD" w14:textId="77777777" w:rsidR="002D4780" w:rsidRPr="00CB7468" w:rsidRDefault="002D4780" w:rsidP="002D4780">
      <w:pPr>
        <w:widowControl w:val="0"/>
        <w:numPr>
          <w:ilvl w:val="1"/>
          <w:numId w:val="9"/>
        </w:numPr>
      </w:pPr>
      <w:r w:rsidRPr="00CB7468">
        <w:t>Luther</w:t>
      </w:r>
      <w:r w:rsidR="00A01B62" w:rsidRPr="00A01B62">
        <w:t xml:space="preserve">: </w:t>
      </w:r>
      <w:r w:rsidR="00A01B62">
        <w:t>“</w:t>
      </w:r>
      <w:r w:rsidRPr="00CB7468">
        <w:t>This will be my recantation at Worms</w:t>
      </w:r>
      <w:r w:rsidR="00A01B62" w:rsidRPr="00A01B62">
        <w:t xml:space="preserve">: </w:t>
      </w:r>
      <w:r w:rsidR="00A01B62">
        <w:t>‘</w:t>
      </w:r>
      <w:r w:rsidRPr="00CB7468">
        <w:t>Before I said the pope is the vicar of Christ</w:t>
      </w:r>
      <w:r w:rsidR="00A01B62" w:rsidRPr="00A01B62">
        <w:t xml:space="preserve">. </w:t>
      </w:r>
      <w:r w:rsidRPr="00CB7468">
        <w:t>Now I declare that the pope is the opponent of Christ and the apostle of the devil</w:t>
      </w:r>
      <w:r w:rsidR="00A01B62" w:rsidRPr="00A01B62">
        <w:t>.</w:t>
      </w:r>
      <w:r w:rsidR="00A01B62">
        <w:t>’”</w:t>
      </w:r>
      <w:r w:rsidR="00A01B62" w:rsidRPr="00A01B62">
        <w:t xml:space="preserve"> </w:t>
      </w:r>
      <w:r w:rsidR="00A01B62" w:rsidRPr="00FC6123">
        <w:rPr>
          <w:sz w:val="20"/>
        </w:rPr>
        <w:t>(</w:t>
      </w:r>
      <w:r w:rsidR="00FC6123" w:rsidRPr="00FC6123">
        <w:rPr>
          <w:i/>
          <w:sz w:val="20"/>
        </w:rPr>
        <w:t>Luthers Werke</w:t>
      </w:r>
      <w:r w:rsidR="00FC6123" w:rsidRPr="00FC6123">
        <w:rPr>
          <w:sz w:val="20"/>
        </w:rPr>
        <w:t xml:space="preserve"> </w:t>
      </w:r>
      <w:r w:rsidRPr="00FC6123">
        <w:rPr>
          <w:i/>
          <w:sz w:val="20"/>
        </w:rPr>
        <w:t>Br</w:t>
      </w:r>
      <w:r w:rsidR="00FC6123" w:rsidRPr="00FC6123">
        <w:rPr>
          <w:i/>
          <w:sz w:val="20"/>
        </w:rPr>
        <w:t>iefe</w:t>
      </w:r>
      <w:r w:rsidRPr="00FC6123">
        <w:rPr>
          <w:sz w:val="20"/>
        </w:rPr>
        <w:t xml:space="preserve"> 2</w:t>
      </w:r>
      <w:r w:rsidR="00A01B62" w:rsidRPr="00FC6123">
        <w:rPr>
          <w:sz w:val="20"/>
        </w:rPr>
        <w:t>.</w:t>
      </w:r>
      <w:r w:rsidRPr="00FC6123">
        <w:rPr>
          <w:sz w:val="20"/>
        </w:rPr>
        <w:t>389</w:t>
      </w:r>
      <w:r w:rsidR="00A01B62" w:rsidRPr="00FC6123">
        <w:rPr>
          <w:sz w:val="20"/>
        </w:rPr>
        <w:t>)</w:t>
      </w:r>
      <w:r w:rsidR="00A01B62" w:rsidRPr="00A01B62">
        <w:t xml:space="preserve"> (</w:t>
      </w:r>
      <w:r w:rsidRPr="00CB7468">
        <w:t>Kittelson 160</w:t>
      </w:r>
      <w:r w:rsidR="00A01B62" w:rsidRPr="00A01B62">
        <w:t>)</w:t>
      </w:r>
    </w:p>
    <w:p w14:paraId="25159F06" w14:textId="77777777" w:rsidR="002D4780" w:rsidRPr="00CB7468" w:rsidRDefault="002D4780" w:rsidP="002D4780">
      <w:pPr>
        <w:widowControl w:val="0"/>
        <w:numPr>
          <w:ilvl w:val="1"/>
          <w:numId w:val="9"/>
        </w:numPr>
      </w:pPr>
      <w:r w:rsidRPr="00CB7468">
        <w:t>Luther</w:t>
      </w:r>
      <w:r w:rsidR="00A01B62" w:rsidRPr="00A01B62">
        <w:t xml:space="preserve">: </w:t>
      </w:r>
      <w:r w:rsidR="00A01B62">
        <w:t>“</w:t>
      </w:r>
      <w:r w:rsidRPr="00CB7468">
        <w:t>I will enter Worms under the banner of Christ against the gates of hell</w:t>
      </w:r>
      <w:r w:rsidR="00A01B62" w:rsidRPr="00A01B62">
        <w:t xml:space="preserve">. . . . </w:t>
      </w:r>
      <w:r w:rsidRPr="00CB7468">
        <w:t>I have had my Palm Sunday</w:t>
      </w:r>
      <w:r w:rsidR="00A01B62" w:rsidRPr="00A01B62">
        <w:t xml:space="preserve">. </w:t>
      </w:r>
      <w:r w:rsidRPr="00CB7468">
        <w:t xml:space="preserve">Is all this pomp merely a temptation or is it also a sign of the </w:t>
      </w:r>
      <w:r w:rsidRPr="00CB7468">
        <w:lastRenderedPageBreak/>
        <w:t>passion to come</w:t>
      </w:r>
      <w:r w:rsidR="00A01B62" w:rsidRPr="00A01B62">
        <w:t>?</w:t>
      </w:r>
      <w:r w:rsidR="00A01B62">
        <w:t>”</w:t>
      </w:r>
      <w:r w:rsidR="00A01B62" w:rsidRPr="00A01B62">
        <w:t xml:space="preserve"> </w:t>
      </w:r>
      <w:r w:rsidR="00A01B62" w:rsidRPr="00FC6123">
        <w:rPr>
          <w:sz w:val="20"/>
        </w:rPr>
        <w:t>(</w:t>
      </w:r>
      <w:r w:rsidR="00FC6123" w:rsidRPr="00FC6123">
        <w:rPr>
          <w:i/>
          <w:sz w:val="20"/>
        </w:rPr>
        <w:t>Luthers Werke</w:t>
      </w:r>
      <w:r w:rsidR="00FC6123" w:rsidRPr="00FC6123">
        <w:rPr>
          <w:sz w:val="20"/>
        </w:rPr>
        <w:t xml:space="preserve"> </w:t>
      </w:r>
      <w:r w:rsidR="00FC6123" w:rsidRPr="00FC6123">
        <w:rPr>
          <w:i/>
          <w:sz w:val="20"/>
        </w:rPr>
        <w:t>Briefe</w:t>
      </w:r>
      <w:r w:rsidRPr="00FC6123">
        <w:rPr>
          <w:sz w:val="20"/>
        </w:rPr>
        <w:t xml:space="preserve"> 2</w:t>
      </w:r>
      <w:r w:rsidR="00A01B62" w:rsidRPr="00FC6123">
        <w:rPr>
          <w:sz w:val="20"/>
        </w:rPr>
        <w:t>.</w:t>
      </w:r>
      <w:r w:rsidRPr="00FC6123">
        <w:rPr>
          <w:sz w:val="20"/>
        </w:rPr>
        <w:t>395-96</w:t>
      </w:r>
      <w:r w:rsidR="00A01B62" w:rsidRPr="00FC6123">
        <w:rPr>
          <w:sz w:val="20"/>
        </w:rPr>
        <w:t>)</w:t>
      </w:r>
      <w:r w:rsidR="00A01B62" w:rsidRPr="00A01B62">
        <w:t xml:space="preserve"> (</w:t>
      </w:r>
      <w:r w:rsidRPr="00CB7468">
        <w:t>Kittelson 160</w:t>
      </w:r>
      <w:r w:rsidR="00A01B62" w:rsidRPr="00A01B62">
        <w:t>)</w:t>
      </w:r>
    </w:p>
    <w:p w14:paraId="49826B7E" w14:textId="77777777" w:rsidR="002D4780" w:rsidRPr="00CB7468" w:rsidRDefault="002D4780" w:rsidP="009B3C33">
      <w:pPr>
        <w:widowControl w:val="0"/>
      </w:pPr>
    </w:p>
    <w:p w14:paraId="2B629119" w14:textId="77777777" w:rsidR="002D4780" w:rsidRPr="00CB7468" w:rsidRDefault="002D4780" w:rsidP="002D4780">
      <w:pPr>
        <w:widowControl w:val="0"/>
        <w:numPr>
          <w:ilvl w:val="0"/>
          <w:numId w:val="9"/>
        </w:numPr>
      </w:pPr>
      <w:r w:rsidRPr="00CB7468">
        <w:rPr>
          <w:b/>
        </w:rPr>
        <w:t>April 16-18</w:t>
      </w:r>
      <w:r w:rsidR="00A01B62" w:rsidRPr="00A01B62">
        <w:t>,</w:t>
      </w:r>
      <w:r w:rsidR="00A01B62">
        <w:t xml:space="preserve"> </w:t>
      </w:r>
      <w:r w:rsidRPr="00CB7468">
        <w:rPr>
          <w:b/>
        </w:rPr>
        <w:t>1521</w:t>
      </w:r>
      <w:r w:rsidR="00A01B62" w:rsidRPr="00A01B62">
        <w:t xml:space="preserve">: </w:t>
      </w:r>
      <w:r w:rsidRPr="00CB7468">
        <w:rPr>
          <w:b/>
        </w:rPr>
        <w:t>Luther before the Diet of Worms</w:t>
      </w:r>
    </w:p>
    <w:p w14:paraId="7F653B21" w14:textId="77777777" w:rsidR="002D4780" w:rsidRPr="00CB7468" w:rsidRDefault="002D4780" w:rsidP="002D4780">
      <w:pPr>
        <w:widowControl w:val="0"/>
        <w:numPr>
          <w:ilvl w:val="1"/>
          <w:numId w:val="9"/>
        </w:numPr>
      </w:pPr>
      <w:r w:rsidRPr="00CB7468">
        <w:t>Luther distinguished three categories among his works</w:t>
      </w:r>
      <w:r w:rsidR="00A01B62" w:rsidRPr="00A01B62">
        <w:t xml:space="preserve">. </w:t>
      </w:r>
      <w:r w:rsidR="00A01B62">
        <w:t>“</w:t>
      </w:r>
      <w:r w:rsidRPr="00CB7468">
        <w:t>There were some</w:t>
      </w:r>
      <w:r w:rsidR="00A01B62" w:rsidRPr="00A01B62">
        <w:t xml:space="preserve"> </w:t>
      </w:r>
      <w:r w:rsidR="00A01B62">
        <w:t>“</w:t>
      </w:r>
      <w:r w:rsidRPr="00CB7468">
        <w:t>in which I have taught about the Christian faith and good works in such a proper</w:t>
      </w:r>
      <w:r w:rsidR="00A01B62" w:rsidRPr="00A01B62">
        <w:t>,</w:t>
      </w:r>
      <w:r w:rsidR="00A01B62">
        <w:t xml:space="preserve"> </w:t>
      </w:r>
      <w:r w:rsidRPr="00CB7468">
        <w:t>clear</w:t>
      </w:r>
      <w:r w:rsidR="00A01B62" w:rsidRPr="00A01B62">
        <w:t>,</w:t>
      </w:r>
      <w:r w:rsidR="00A01B62">
        <w:t xml:space="preserve"> </w:t>
      </w:r>
      <w:r w:rsidRPr="00CB7468">
        <w:t>and Christian manner</w:t>
      </w:r>
      <w:r w:rsidR="00A01B62">
        <w:t>”</w:t>
      </w:r>
      <w:r w:rsidR="00A01B62" w:rsidRPr="00A01B62">
        <w:t xml:space="preserve"> </w:t>
      </w:r>
      <w:r w:rsidRPr="00CB7468">
        <w:t>that even his opponents thought well of them</w:t>
      </w:r>
      <w:r w:rsidR="00A01B62" w:rsidRPr="00A01B62">
        <w:t xml:space="preserve">. </w:t>
      </w:r>
      <w:r w:rsidRPr="00CB7468">
        <w:t>He certainly could not retract these</w:t>
      </w:r>
      <w:r w:rsidR="00A01B62" w:rsidRPr="00A01B62">
        <w:t xml:space="preserve">. </w:t>
      </w:r>
      <w:r w:rsidRPr="00CB7468">
        <w:t>There were others in which he had</w:t>
      </w:r>
      <w:r w:rsidR="00A01B62" w:rsidRPr="00A01B62">
        <w:t xml:space="preserve"> </w:t>
      </w:r>
      <w:r w:rsidR="00A01B62">
        <w:t>“</w:t>
      </w:r>
      <w:r w:rsidRPr="00CB7468">
        <w:t>attacked the papacy and papist teaching</w:t>
      </w:r>
      <w:r w:rsidR="00A01B62" w:rsidRPr="00A01B62">
        <w:t>.</w:t>
      </w:r>
      <w:r w:rsidR="00A01B62">
        <w:t>”</w:t>
      </w:r>
      <w:r w:rsidR="00A01B62" w:rsidRPr="00A01B62">
        <w:t xml:space="preserve"> </w:t>
      </w:r>
      <w:r w:rsidRPr="00CB7468">
        <w:t>To retract them would be to encourage tyranny</w:t>
      </w:r>
      <w:r w:rsidR="00A01B62" w:rsidRPr="00A01B62">
        <w:t xml:space="preserve">. </w:t>
      </w:r>
      <w:r w:rsidRPr="00CB7468">
        <w:t>Finally</w:t>
      </w:r>
      <w:r w:rsidR="00A01B62" w:rsidRPr="00A01B62">
        <w:t>,</w:t>
      </w:r>
      <w:r w:rsidR="00A01B62">
        <w:t xml:space="preserve"> </w:t>
      </w:r>
      <w:r w:rsidRPr="00CB7468">
        <w:t>there were some in which he had attacked individuals</w:t>
      </w:r>
      <w:r w:rsidR="00A01B62" w:rsidRPr="00A01B62">
        <w:t xml:space="preserve">. </w:t>
      </w:r>
      <w:r w:rsidRPr="00CB7468">
        <w:t>Perhaps he had done so too harshly</w:t>
      </w:r>
      <w:r w:rsidR="00A01B62" w:rsidRPr="00A01B62">
        <w:t>,</w:t>
      </w:r>
      <w:r w:rsidR="00A01B62">
        <w:t xml:space="preserve"> </w:t>
      </w:r>
      <w:r w:rsidRPr="00CB7468">
        <w:t>but he still could not retract them</w:t>
      </w:r>
      <w:r w:rsidR="00A01B62" w:rsidRPr="00A01B62">
        <w:t>,</w:t>
      </w:r>
      <w:r w:rsidR="00A01B62">
        <w:t xml:space="preserve"> </w:t>
      </w:r>
      <w:r w:rsidRPr="00CB7468">
        <w:t>because these people defended papal tyranny</w:t>
      </w:r>
      <w:r w:rsidR="00A01B62" w:rsidRPr="00A01B62">
        <w:t xml:space="preserve">. . . . </w:t>
      </w:r>
      <w:r w:rsidR="00A01B62">
        <w:t>“</w:t>
      </w:r>
      <w:r w:rsidRPr="00CB7468">
        <w:t>Unless I can be instructed and convinced with evidence from the Holy Scriptures or with open</w:t>
      </w:r>
      <w:r w:rsidR="00A01B62" w:rsidRPr="00A01B62">
        <w:t>,</w:t>
      </w:r>
      <w:r w:rsidR="00A01B62">
        <w:t xml:space="preserve"> </w:t>
      </w:r>
      <w:r w:rsidRPr="00CB7468">
        <w:t>clear</w:t>
      </w:r>
      <w:r w:rsidR="00A01B62" w:rsidRPr="00A01B62">
        <w:t>,</w:t>
      </w:r>
      <w:r w:rsidR="00A01B62">
        <w:t xml:space="preserve"> </w:t>
      </w:r>
      <w:r w:rsidRPr="00CB7468">
        <w:t>and distinct grounds and reasoning—and my conscience is captive to the Word of God—then I cannot and will not recant</w:t>
      </w:r>
      <w:r w:rsidR="00A01B62" w:rsidRPr="00A01B62">
        <w:t>,</w:t>
      </w:r>
      <w:r w:rsidR="00A01B62">
        <w:t xml:space="preserve"> </w:t>
      </w:r>
      <w:r w:rsidRPr="00CB7468">
        <w:t>because it is neither safe nor wise to act against conscience</w:t>
      </w:r>
      <w:r w:rsidR="00A01B62" w:rsidRPr="00A01B62">
        <w:t>.</w:t>
      </w:r>
      <w:r w:rsidR="00A01B62">
        <w:t>”</w:t>
      </w:r>
      <w:r w:rsidR="00A01B62" w:rsidRPr="00A01B62">
        <w:t xml:space="preserve"> </w:t>
      </w:r>
      <w:r w:rsidRPr="00CB7468">
        <w:t>He then added</w:t>
      </w:r>
      <w:r w:rsidR="00A01B62" w:rsidRPr="00A01B62">
        <w:t xml:space="preserve">: </w:t>
      </w:r>
      <w:r w:rsidR="00A01B62">
        <w:t>“</w:t>
      </w:r>
      <w:r w:rsidRPr="00CB7468">
        <w:t>Here I stand</w:t>
      </w:r>
      <w:r w:rsidR="00A01B62" w:rsidRPr="00A01B62">
        <w:t xml:space="preserve">. </w:t>
      </w:r>
      <w:r w:rsidRPr="00CB7468">
        <w:t>I can do no other</w:t>
      </w:r>
      <w:r w:rsidR="00A01B62" w:rsidRPr="00A01B62">
        <w:t xml:space="preserve">. </w:t>
      </w:r>
      <w:r w:rsidRPr="00CB7468">
        <w:t>God help me</w:t>
      </w:r>
      <w:r w:rsidR="00A01B62" w:rsidRPr="00A01B62">
        <w:t xml:space="preserve">! </w:t>
      </w:r>
      <w:r w:rsidRPr="00CB7468">
        <w:t>Amen</w:t>
      </w:r>
      <w:r w:rsidR="00A01B62" w:rsidRPr="00A01B62">
        <w:t>.</w:t>
      </w:r>
      <w:r w:rsidR="00E055E2" w:rsidRPr="00E055E2">
        <w:t>””</w:t>
      </w:r>
      <w:r w:rsidR="00A01B62" w:rsidRPr="00A01B62">
        <w:t xml:space="preserve"> (</w:t>
      </w:r>
      <w:r w:rsidRPr="00CB7468">
        <w:rPr>
          <w:i/>
        </w:rPr>
        <w:t>Buch der Reformation</w:t>
      </w:r>
      <w:r w:rsidRPr="00CB7468">
        <w:rPr>
          <w:iCs/>
        </w:rPr>
        <w:t xml:space="preserve"> </w:t>
      </w:r>
      <w:r w:rsidRPr="00CB7468">
        <w:t>243-46</w:t>
      </w:r>
      <w:r w:rsidR="00A01B62" w:rsidRPr="00A01B62">
        <w:t>) (</w:t>
      </w:r>
      <w:r w:rsidRPr="00CB7468">
        <w:t>Kittelson 161</w:t>
      </w:r>
      <w:r w:rsidR="00A01B62" w:rsidRPr="00A01B62">
        <w:t>)</w:t>
      </w:r>
    </w:p>
    <w:p w14:paraId="699A5307" w14:textId="77777777" w:rsidR="002D4780" w:rsidRPr="00CB7468" w:rsidRDefault="002D4780" w:rsidP="009B3C33">
      <w:pPr>
        <w:widowControl w:val="0"/>
      </w:pPr>
    </w:p>
    <w:p w14:paraId="60701F10" w14:textId="77777777" w:rsidR="002D4780" w:rsidRPr="00CB7468" w:rsidRDefault="002D4780" w:rsidP="002D4780">
      <w:pPr>
        <w:widowControl w:val="0"/>
        <w:numPr>
          <w:ilvl w:val="0"/>
          <w:numId w:val="9"/>
        </w:numPr>
      </w:pPr>
      <w:r w:rsidRPr="00CB7468">
        <w:rPr>
          <w:b/>
        </w:rPr>
        <w:t>July 1521</w:t>
      </w:r>
      <w:r w:rsidR="00A01B62" w:rsidRPr="00A01B62">
        <w:t xml:space="preserve">: </w:t>
      </w:r>
      <w:r w:rsidRPr="00CB7468">
        <w:rPr>
          <w:b/>
        </w:rPr>
        <w:t>reply to Jerome Emser</w:t>
      </w:r>
      <w:r w:rsidR="00A01B62" w:rsidRPr="00A01B62">
        <w:t>,</w:t>
      </w:r>
      <w:r w:rsidR="00A01B62">
        <w:t xml:space="preserve"> </w:t>
      </w:r>
      <w:r w:rsidRPr="00CB7468">
        <w:rPr>
          <w:b/>
        </w:rPr>
        <w:t>canon at Meissen</w:t>
      </w:r>
    </w:p>
    <w:p w14:paraId="48649BC1" w14:textId="77777777" w:rsidR="002D4780" w:rsidRPr="00CB7468" w:rsidRDefault="002D4780" w:rsidP="002D4780">
      <w:pPr>
        <w:widowControl w:val="0"/>
        <w:numPr>
          <w:ilvl w:val="1"/>
          <w:numId w:val="9"/>
        </w:numPr>
      </w:pPr>
      <w:r w:rsidRPr="00CB7468">
        <w:t>Church authority</w:t>
      </w:r>
      <w:r w:rsidR="00A01B62" w:rsidRPr="00A01B62">
        <w:t xml:space="preserve">: </w:t>
      </w:r>
      <w:r w:rsidRPr="00CB7468">
        <w:t>priesthood of all believers</w:t>
      </w:r>
    </w:p>
    <w:p w14:paraId="56B80704" w14:textId="77777777" w:rsidR="002D4780" w:rsidRPr="00CB7468" w:rsidRDefault="00A01B62" w:rsidP="002D4780">
      <w:pPr>
        <w:widowControl w:val="0"/>
        <w:numPr>
          <w:ilvl w:val="2"/>
          <w:numId w:val="9"/>
        </w:numPr>
      </w:pPr>
      <w:r>
        <w:t>“</w:t>
      </w:r>
      <w:r w:rsidRPr="00A01B62">
        <w:t xml:space="preserve">. . . </w:t>
      </w:r>
      <w:r w:rsidR="002D4780" w:rsidRPr="00CB7468">
        <w:t>he pressed the idea that all Christians were priests to one another</w:t>
      </w:r>
      <w:r w:rsidRPr="00A01B62">
        <w:t>.</w:t>
      </w:r>
      <w:r>
        <w:t>”</w:t>
      </w:r>
      <w:r w:rsidRPr="00A01B62">
        <w:t xml:space="preserve"> (</w:t>
      </w:r>
      <w:r w:rsidR="002D4780" w:rsidRPr="00CB7468">
        <w:t>Kittelson 167</w:t>
      </w:r>
      <w:r w:rsidRPr="00A01B62">
        <w:t>)</w:t>
      </w:r>
    </w:p>
    <w:p w14:paraId="6CF1FE5D" w14:textId="77777777" w:rsidR="002D4780" w:rsidRPr="00CB7468" w:rsidRDefault="002D4780" w:rsidP="009B3C33">
      <w:pPr>
        <w:widowControl w:val="0"/>
      </w:pPr>
    </w:p>
    <w:p w14:paraId="1AB834CB" w14:textId="77777777" w:rsidR="002D4780" w:rsidRPr="00CB7468" w:rsidRDefault="002D4780" w:rsidP="002D4780">
      <w:pPr>
        <w:widowControl w:val="0"/>
        <w:numPr>
          <w:ilvl w:val="0"/>
          <w:numId w:val="9"/>
        </w:numPr>
      </w:pPr>
      <w:r w:rsidRPr="00CB7468">
        <w:rPr>
          <w:b/>
        </w:rPr>
        <w:t>May 1530</w:t>
      </w:r>
      <w:r w:rsidR="00A01B62" w:rsidRPr="00A01B62">
        <w:t xml:space="preserve">: </w:t>
      </w:r>
      <w:r w:rsidRPr="00CB7468">
        <w:rPr>
          <w:b/>
          <w:i/>
          <w:iCs/>
        </w:rPr>
        <w:t xml:space="preserve">To </w:t>
      </w:r>
      <w:r w:rsidRPr="00CB7468">
        <w:rPr>
          <w:b/>
          <w:i/>
        </w:rPr>
        <w:t>the Clergy Assembled at Augsburg</w:t>
      </w:r>
    </w:p>
    <w:p w14:paraId="27CDFEBA" w14:textId="77777777" w:rsidR="002D4780" w:rsidRPr="00CB7468" w:rsidRDefault="00A01B62" w:rsidP="002D4780">
      <w:pPr>
        <w:widowControl w:val="0"/>
        <w:numPr>
          <w:ilvl w:val="1"/>
          <w:numId w:val="9"/>
        </w:numPr>
      </w:pPr>
      <w:r>
        <w:t>“</w:t>
      </w:r>
      <w:r w:rsidRPr="00A01B62">
        <w:t xml:space="preserve">. . . </w:t>
      </w:r>
      <w:r w:rsidR="002D4780" w:rsidRPr="00CB7468">
        <w:t>one of his most potent assaults ever on the Church of Rome</w:t>
      </w:r>
      <w:r w:rsidRPr="00A01B62">
        <w:t>.</w:t>
      </w:r>
      <w:r>
        <w:t>”</w:t>
      </w:r>
      <w:r w:rsidRPr="00A01B62">
        <w:t xml:space="preserve"> (</w:t>
      </w:r>
      <w:r w:rsidR="002D4780" w:rsidRPr="00CB7468">
        <w:t>Kittelson 232</w:t>
      </w:r>
      <w:r w:rsidRPr="00A01B62">
        <w:t>)</w:t>
      </w:r>
    </w:p>
    <w:p w14:paraId="24B1FB24" w14:textId="77777777" w:rsidR="002D4780" w:rsidRPr="00CB7468" w:rsidRDefault="002D4780" w:rsidP="009B3C33">
      <w:pPr>
        <w:widowControl w:val="0"/>
      </w:pPr>
    </w:p>
    <w:p w14:paraId="5AFC5830" w14:textId="77777777" w:rsidR="002D4780" w:rsidRPr="00CB7468" w:rsidRDefault="002D4780" w:rsidP="002D4780">
      <w:pPr>
        <w:widowControl w:val="0"/>
        <w:numPr>
          <w:ilvl w:val="0"/>
          <w:numId w:val="9"/>
        </w:numPr>
      </w:pPr>
      <w:r w:rsidRPr="00CB7468">
        <w:rPr>
          <w:b/>
          <w:iCs/>
        </w:rPr>
        <w:t>1531-1532</w:t>
      </w:r>
      <w:r w:rsidR="00A01B62" w:rsidRPr="00A01B62">
        <w:rPr>
          <w:iCs/>
        </w:rPr>
        <w:t xml:space="preserve">: </w:t>
      </w:r>
      <w:r w:rsidRPr="00CB7468">
        <w:rPr>
          <w:b/>
          <w:i/>
        </w:rPr>
        <w:t>Commentary on the Alleged Imperial Edict</w:t>
      </w:r>
    </w:p>
    <w:p w14:paraId="1DD0078D" w14:textId="77777777" w:rsidR="002D4780" w:rsidRPr="00CB7468" w:rsidRDefault="002D4780" w:rsidP="002D4780">
      <w:pPr>
        <w:widowControl w:val="0"/>
        <w:numPr>
          <w:ilvl w:val="1"/>
          <w:numId w:val="9"/>
        </w:numPr>
      </w:pPr>
      <w:r w:rsidRPr="00CB7468">
        <w:rPr>
          <w:iCs/>
        </w:rPr>
        <w:t xml:space="preserve">Luther says </w:t>
      </w:r>
      <w:r w:rsidRPr="00CB7468">
        <w:t>the papacy is so corrupt</w:t>
      </w:r>
      <w:r w:rsidR="00A01B62" w:rsidRPr="00A01B62">
        <w:t xml:space="preserve"> </w:t>
      </w:r>
      <w:r w:rsidR="00A01B62">
        <w:t>“</w:t>
      </w:r>
      <w:r w:rsidRPr="00CB7468">
        <w:t>that those who are with me cannot any longer even pray for it</w:t>
      </w:r>
      <w:r w:rsidR="00A01B62" w:rsidRPr="00A01B62">
        <w:t>.</w:t>
      </w:r>
      <w:r w:rsidR="00A01B62">
        <w:t>”</w:t>
      </w:r>
      <w:r w:rsidR="00A01B62" w:rsidRPr="00A01B62">
        <w:t xml:space="preserve"> </w:t>
      </w:r>
      <w:r w:rsidR="00A01B62" w:rsidRPr="00FC6123">
        <w:rPr>
          <w:sz w:val="20"/>
        </w:rPr>
        <w:t>[</w:t>
      </w:r>
      <w:r w:rsidR="003D0BAF" w:rsidRPr="00FC6123">
        <w:rPr>
          <w:i/>
          <w:sz w:val="20"/>
        </w:rPr>
        <w:t>Luther</w:t>
      </w:r>
      <w:r w:rsidR="003D0BAF" w:rsidRPr="00FC6123">
        <w:rPr>
          <w:sz w:val="20"/>
        </w:rPr>
        <w:t>’</w:t>
      </w:r>
      <w:r w:rsidR="003D0BAF" w:rsidRPr="00FC6123">
        <w:rPr>
          <w:i/>
          <w:sz w:val="20"/>
        </w:rPr>
        <w:t>s Works</w:t>
      </w:r>
      <w:r w:rsidRPr="00FC6123">
        <w:rPr>
          <w:sz w:val="20"/>
        </w:rPr>
        <w:t xml:space="preserve"> 34</w:t>
      </w:r>
      <w:r w:rsidR="00A01B62" w:rsidRPr="00FC6123">
        <w:rPr>
          <w:sz w:val="20"/>
        </w:rPr>
        <w:t>.</w:t>
      </w:r>
      <w:r w:rsidRPr="00FC6123">
        <w:rPr>
          <w:sz w:val="20"/>
        </w:rPr>
        <w:t>103</w:t>
      </w:r>
      <w:r w:rsidR="00FC6123">
        <w:rPr>
          <w:sz w:val="20"/>
        </w:rPr>
        <w:t>;</w:t>
      </w:r>
      <w:r w:rsidR="00A01B62" w:rsidRPr="00FC6123">
        <w:rPr>
          <w:sz w:val="20"/>
        </w:rPr>
        <w:t xml:space="preserve"> </w:t>
      </w:r>
      <w:r w:rsidR="00FC6123" w:rsidRPr="00FC6123">
        <w:rPr>
          <w:i/>
          <w:sz w:val="20"/>
        </w:rPr>
        <w:t>Luthers Werke</w:t>
      </w:r>
      <w:r w:rsidRPr="00FC6123">
        <w:rPr>
          <w:sz w:val="20"/>
        </w:rPr>
        <w:t xml:space="preserve"> 30</w:t>
      </w:r>
      <w:r w:rsidRPr="00FC6123">
        <w:rPr>
          <w:sz w:val="20"/>
          <w:vertAlign w:val="superscript"/>
        </w:rPr>
        <w:t>3</w:t>
      </w:r>
      <w:r w:rsidR="00A01B62" w:rsidRPr="00FC6123">
        <w:rPr>
          <w:sz w:val="20"/>
        </w:rPr>
        <w:t>.</w:t>
      </w:r>
      <w:r w:rsidRPr="00FC6123">
        <w:rPr>
          <w:sz w:val="20"/>
        </w:rPr>
        <w:t>386-87</w:t>
      </w:r>
      <w:r w:rsidR="00A01B62" w:rsidRPr="00FC6123">
        <w:rPr>
          <w:sz w:val="20"/>
        </w:rPr>
        <w:t>]</w:t>
      </w:r>
      <w:r w:rsidR="00A01B62" w:rsidRPr="00A01B62">
        <w:t xml:space="preserve"> [</w:t>
      </w:r>
      <w:r w:rsidRPr="00CB7468">
        <w:t>237</w:t>
      </w:r>
      <w:r w:rsidR="00A01B62" w:rsidRPr="00A01B62">
        <w:t xml:space="preserve">] . . . </w:t>
      </w:r>
      <w:r w:rsidRPr="00CB7468">
        <w:t xml:space="preserve">The Diet of Augsburg </w:t>
      </w:r>
      <w:r w:rsidR="00A01B62" w:rsidRPr="00A01B62">
        <w:t xml:space="preserve">. . . </w:t>
      </w:r>
      <w:r w:rsidRPr="00CB7468">
        <w:t>proved that Rome and its defenders were utterly and hopelessly reprobate</w:t>
      </w:r>
      <w:r w:rsidR="00A01B62" w:rsidRPr="00A01B62">
        <w:t xml:space="preserve">. </w:t>
      </w:r>
      <w:r w:rsidRPr="00CB7468">
        <w:t>True Christians were no longer even to pray for the pope</w:t>
      </w:r>
      <w:r w:rsidR="00A01B62" w:rsidRPr="00A01B62">
        <w:t>.</w:t>
      </w:r>
      <w:r w:rsidR="00A01B62">
        <w:t>”</w:t>
      </w:r>
      <w:r w:rsidR="00A01B62" w:rsidRPr="00A01B62">
        <w:t xml:space="preserve"> (</w:t>
      </w:r>
      <w:r w:rsidRPr="00CB7468">
        <w:t>Kittelson 237</w:t>
      </w:r>
      <w:r w:rsidR="00A01B62" w:rsidRPr="00A01B62">
        <w:t>,</w:t>
      </w:r>
      <w:r w:rsidR="00A01B62">
        <w:t xml:space="preserve"> </w:t>
      </w:r>
      <w:r w:rsidRPr="00CB7468">
        <w:t>239</w:t>
      </w:r>
      <w:r w:rsidR="00A01B62" w:rsidRPr="00A01B62">
        <w:t>)</w:t>
      </w:r>
    </w:p>
    <w:p w14:paraId="50BE6518" w14:textId="77777777" w:rsidR="002D4780" w:rsidRPr="00CB7468" w:rsidRDefault="00A01B62" w:rsidP="002D4780">
      <w:pPr>
        <w:widowControl w:val="0"/>
        <w:numPr>
          <w:ilvl w:val="1"/>
          <w:numId w:val="9"/>
        </w:numPr>
      </w:pPr>
      <w:r>
        <w:t>“</w:t>
      </w:r>
      <w:r w:rsidR="002D4780" w:rsidRPr="00CB7468">
        <w:t>He hoped that people would</w:t>
      </w:r>
      <w:r w:rsidRPr="00A01B62">
        <w:t xml:space="preserve"> </w:t>
      </w:r>
      <w:r>
        <w:t>“</w:t>
      </w:r>
      <w:r w:rsidR="002D4780" w:rsidRPr="00CB7468">
        <w:t>say of me from this moment forward how full I am of evil words</w:t>
      </w:r>
      <w:r w:rsidRPr="00A01B62">
        <w:t>,</w:t>
      </w:r>
      <w:r>
        <w:t xml:space="preserve"> </w:t>
      </w:r>
      <w:r w:rsidR="002D4780" w:rsidRPr="00CB7468">
        <w:t>abuse</w:t>
      </w:r>
      <w:r w:rsidRPr="00A01B62">
        <w:t>,</w:t>
      </w:r>
      <w:r>
        <w:t xml:space="preserve"> </w:t>
      </w:r>
      <w:r w:rsidR="002D4780" w:rsidRPr="00CB7468">
        <w:t>and cursing for the papists</w:t>
      </w:r>
      <w:r w:rsidRPr="00A01B62">
        <w:t>. [</w:t>
      </w:r>
      <w:r w:rsidR="002D4780" w:rsidRPr="00CB7468">
        <w:t>258</w:t>
      </w:r>
      <w:r w:rsidRPr="00A01B62">
        <w:t>] . . . [</w:t>
      </w:r>
      <w:r w:rsidR="002D4780" w:rsidRPr="00CB7468">
        <w:t>since</w:t>
      </w:r>
      <w:r w:rsidRPr="00A01B62">
        <w:t xml:space="preserve">] </w:t>
      </w:r>
      <w:r w:rsidR="002D4780" w:rsidRPr="00CB7468">
        <w:t>there is no hope</w:t>
      </w:r>
      <w:r>
        <w:t>”</w:t>
      </w:r>
      <w:r w:rsidRPr="00A01B62">
        <w:t xml:space="preserve"> </w:t>
      </w:r>
      <w:r w:rsidR="002D4780" w:rsidRPr="00CB7468">
        <w:t>for them</w:t>
      </w:r>
      <w:r w:rsidRPr="00A01B62">
        <w:t xml:space="preserve">. </w:t>
      </w:r>
      <w:r w:rsidR="002D4780" w:rsidRPr="00CB7468">
        <w:t>Because the</w:t>
      </w:r>
      <w:r w:rsidRPr="00A01B62">
        <w:t xml:space="preserve"> </w:t>
      </w:r>
      <w:r>
        <w:t>“</w:t>
      </w:r>
      <w:r w:rsidR="002D4780" w:rsidRPr="00CB7468">
        <w:t>papal asses</w:t>
      </w:r>
      <w:r>
        <w:t>”</w:t>
      </w:r>
      <w:r w:rsidRPr="00A01B62">
        <w:t xml:space="preserve"> </w:t>
      </w:r>
      <w:r w:rsidR="002D4780" w:rsidRPr="00CB7468">
        <w:t>were utterly reprobate</w:t>
      </w:r>
      <w:r w:rsidRPr="00A01B62">
        <w:t>,</w:t>
      </w:r>
      <w:r>
        <w:t xml:space="preserve"> </w:t>
      </w:r>
      <w:r w:rsidR="002D4780" w:rsidRPr="00CB7468">
        <w:t>he planned</w:t>
      </w:r>
      <w:r w:rsidRPr="00A01B62">
        <w:t xml:space="preserve"> </w:t>
      </w:r>
      <w:r>
        <w:t>“</w:t>
      </w:r>
      <w:r w:rsidR="002D4780" w:rsidRPr="00CB7468">
        <w:t>from this day forward until I am in the grave to busy myself with cursing and rebuking these miscreants</w:t>
      </w:r>
      <w:r w:rsidRPr="00A01B62">
        <w:t>.</w:t>
      </w:r>
      <w:r>
        <w:t>”</w:t>
      </w:r>
      <w:r w:rsidRPr="00A01B62">
        <w:t xml:space="preserve"> </w:t>
      </w:r>
      <w:r w:rsidRPr="00FC6123">
        <w:rPr>
          <w:sz w:val="20"/>
        </w:rPr>
        <w:t>[</w:t>
      </w:r>
      <w:r w:rsidR="00FC6123" w:rsidRPr="00FC6123">
        <w:rPr>
          <w:i/>
          <w:sz w:val="20"/>
        </w:rPr>
        <w:t>Luthers Werke</w:t>
      </w:r>
      <w:r w:rsidR="002D4780" w:rsidRPr="00FC6123">
        <w:rPr>
          <w:sz w:val="20"/>
        </w:rPr>
        <w:t xml:space="preserve"> 30</w:t>
      </w:r>
      <w:r w:rsidR="002D4780" w:rsidRPr="00FC6123">
        <w:rPr>
          <w:sz w:val="20"/>
          <w:vertAlign w:val="superscript"/>
        </w:rPr>
        <w:t>3</w:t>
      </w:r>
      <w:r w:rsidRPr="00FC6123">
        <w:rPr>
          <w:sz w:val="20"/>
        </w:rPr>
        <w:t>.</w:t>
      </w:r>
      <w:r w:rsidR="002D4780" w:rsidRPr="00FC6123">
        <w:rPr>
          <w:sz w:val="20"/>
        </w:rPr>
        <w:t>470</w:t>
      </w:r>
      <w:r w:rsidRPr="00FC6123">
        <w:rPr>
          <w:sz w:val="20"/>
        </w:rPr>
        <w:t>]</w:t>
      </w:r>
      <w:r w:rsidRPr="00A01B62">
        <w:t xml:space="preserve"> . . . </w:t>
      </w:r>
      <w:r w:rsidR="002D4780" w:rsidRPr="00CB7468">
        <w:t>Earlier</w:t>
      </w:r>
      <w:r w:rsidRPr="00A01B62">
        <w:t>,</w:t>
      </w:r>
      <w:r>
        <w:t xml:space="preserve"> </w:t>
      </w:r>
      <w:r w:rsidR="002D4780" w:rsidRPr="00CB7468">
        <w:t>he had declared that he and his supporters could no longer pray for them</w:t>
      </w:r>
      <w:r w:rsidRPr="00A01B62">
        <w:t xml:space="preserve">. </w:t>
      </w:r>
      <w:r w:rsidR="002D4780" w:rsidRPr="00CB7468">
        <w:t>Now he added that true prayer carried with it curses on the papacy</w:t>
      </w:r>
      <w:r w:rsidRPr="00A01B62">
        <w:t xml:space="preserve">: </w:t>
      </w:r>
      <w:r>
        <w:t>“</w:t>
      </w:r>
      <w:r w:rsidR="002D4780" w:rsidRPr="00CB7468">
        <w:t>For I cannot pray without therefore being forced to curse</w:t>
      </w:r>
      <w:r w:rsidRPr="00A01B62">
        <w:t xml:space="preserve">. </w:t>
      </w:r>
      <w:r w:rsidR="002D4780" w:rsidRPr="00CB7468">
        <w:t>If I say</w:t>
      </w:r>
      <w:r w:rsidRPr="00A01B62">
        <w:t xml:space="preserve">, </w:t>
      </w:r>
      <w:r>
        <w:t>“</w:t>
      </w:r>
      <w:r w:rsidR="002D4780" w:rsidRPr="00CB7468">
        <w:t>Holy be thy name</w:t>
      </w:r>
      <w:r w:rsidRPr="00A01B62">
        <w:t>,</w:t>
      </w:r>
      <w:r>
        <w:t>”</w:t>
      </w:r>
      <w:r w:rsidRPr="00A01B62">
        <w:t xml:space="preserve"> </w:t>
      </w:r>
      <w:r w:rsidR="002D4780" w:rsidRPr="00CB7468">
        <w:t>then I must add</w:t>
      </w:r>
      <w:r w:rsidRPr="00A01B62">
        <w:t xml:space="preserve">, </w:t>
      </w:r>
      <w:r>
        <w:t>“</w:t>
      </w:r>
      <w:r w:rsidR="002D4780" w:rsidRPr="00CB7468">
        <w:t>Cursed</w:t>
      </w:r>
      <w:r w:rsidRPr="00A01B62">
        <w:t>,</w:t>
      </w:r>
      <w:r>
        <w:t xml:space="preserve"> </w:t>
      </w:r>
      <w:r w:rsidR="002D4780" w:rsidRPr="00CB7468">
        <w:t>damned</w:t>
      </w:r>
      <w:r w:rsidRPr="00A01B62">
        <w:t>,</w:t>
      </w:r>
      <w:r>
        <w:t xml:space="preserve"> </w:t>
      </w:r>
      <w:r w:rsidR="002D4780" w:rsidRPr="00CB7468">
        <w:t>and disgraced must be the papists</w:t>
      </w:r>
      <w:r>
        <w:t>’</w:t>
      </w:r>
      <w:r w:rsidRPr="00A01B62">
        <w:t xml:space="preserve"> </w:t>
      </w:r>
      <w:r w:rsidR="002D4780" w:rsidRPr="00CB7468">
        <w:t xml:space="preserve">name </w:t>
      </w:r>
      <w:r w:rsidRPr="00A01B62">
        <w:t>. . .</w:t>
      </w:r>
      <w:r w:rsidR="00E055E2" w:rsidRPr="00E055E2">
        <w:t>””</w:t>
      </w:r>
      <w:r w:rsidRPr="00A01B62">
        <w:t xml:space="preserve"> (</w:t>
      </w:r>
      <w:r w:rsidR="002D4780" w:rsidRPr="00CB7468">
        <w:t>Kittelson 258-59</w:t>
      </w:r>
      <w:r w:rsidRPr="00A01B62">
        <w:t>)</w:t>
      </w:r>
    </w:p>
    <w:p w14:paraId="33391E64" w14:textId="77777777" w:rsidR="002D4780" w:rsidRPr="00CB7468" w:rsidRDefault="002D4780" w:rsidP="009B3C33">
      <w:pPr>
        <w:widowControl w:val="0"/>
      </w:pPr>
    </w:p>
    <w:p w14:paraId="314F9F8C" w14:textId="77777777" w:rsidR="002D4780" w:rsidRPr="00CB7468" w:rsidRDefault="002D4780" w:rsidP="002D4780">
      <w:pPr>
        <w:widowControl w:val="0"/>
        <w:numPr>
          <w:ilvl w:val="0"/>
          <w:numId w:val="9"/>
        </w:numPr>
        <w:rPr>
          <w:iCs/>
        </w:rPr>
      </w:pPr>
      <w:r w:rsidRPr="00CB7468">
        <w:rPr>
          <w:b/>
        </w:rPr>
        <w:t>early January</w:t>
      </w:r>
      <w:r w:rsidR="00A01B62" w:rsidRPr="00A01B62">
        <w:rPr>
          <w:b/>
        </w:rPr>
        <w:t>,</w:t>
      </w:r>
      <w:r w:rsidR="00A01B62">
        <w:rPr>
          <w:b/>
        </w:rPr>
        <w:t xml:space="preserve"> </w:t>
      </w:r>
      <w:r w:rsidRPr="00CB7468">
        <w:rPr>
          <w:b/>
        </w:rPr>
        <w:t>1532</w:t>
      </w:r>
      <w:r w:rsidR="00A01B62" w:rsidRPr="00A01B62">
        <w:t xml:space="preserve">: </w:t>
      </w:r>
      <w:r w:rsidRPr="00CB7468">
        <w:rPr>
          <w:b/>
          <w:i/>
        </w:rPr>
        <w:t>On Infiltrating and Clandestine Preachers</w:t>
      </w:r>
    </w:p>
    <w:p w14:paraId="56A880B2" w14:textId="77777777" w:rsidR="002D4780" w:rsidRPr="00CB7468" w:rsidRDefault="002D4780" w:rsidP="002D4780">
      <w:pPr>
        <w:widowControl w:val="0"/>
        <w:numPr>
          <w:ilvl w:val="1"/>
          <w:numId w:val="9"/>
        </w:numPr>
        <w:rPr>
          <w:iCs/>
        </w:rPr>
      </w:pPr>
      <w:r w:rsidRPr="00CB7468">
        <w:rPr>
          <w:iCs/>
        </w:rPr>
        <w:t>church order</w:t>
      </w:r>
      <w:r w:rsidR="00A01B62" w:rsidRPr="00A01B62">
        <w:rPr>
          <w:iCs/>
        </w:rPr>
        <w:t xml:space="preserve">; </w:t>
      </w:r>
      <w:r w:rsidRPr="00CB7468">
        <w:rPr>
          <w:iCs/>
        </w:rPr>
        <w:t>Anabaptists</w:t>
      </w:r>
    </w:p>
    <w:p w14:paraId="195E0768" w14:textId="77777777" w:rsidR="002D4780" w:rsidRPr="00CB7468" w:rsidRDefault="002D4780" w:rsidP="002D4780">
      <w:pPr>
        <w:widowControl w:val="0"/>
        <w:numPr>
          <w:ilvl w:val="2"/>
          <w:numId w:val="9"/>
        </w:numPr>
      </w:pPr>
      <w:r w:rsidRPr="00CB7468">
        <w:rPr>
          <w:iCs/>
        </w:rPr>
        <w:t>Anabaptists</w:t>
      </w:r>
      <w:r w:rsidR="00A01B62" w:rsidRPr="00A01B62">
        <w:t xml:space="preserve"> </w:t>
      </w:r>
      <w:r w:rsidR="00A01B62">
        <w:t>“</w:t>
      </w:r>
      <w:r w:rsidRPr="00CB7468">
        <w:t>were for the most part lay men and women who earnestly desired to create a church of true believers</w:t>
      </w:r>
      <w:r w:rsidR="00A01B62" w:rsidRPr="00A01B62">
        <w:t xml:space="preserve">. </w:t>
      </w:r>
      <w:r w:rsidRPr="00CB7468">
        <w:t>In order to guarantee the church</w:t>
      </w:r>
      <w:r w:rsidR="00A01B62">
        <w:t>’</w:t>
      </w:r>
      <w:r w:rsidRPr="00CB7468">
        <w:t>s purity</w:t>
      </w:r>
      <w:r w:rsidR="00A01B62" w:rsidRPr="00A01B62">
        <w:t>,</w:t>
      </w:r>
      <w:r w:rsidR="00A01B62">
        <w:t xml:space="preserve"> </w:t>
      </w:r>
      <w:r w:rsidRPr="00CB7468">
        <w:t>they practiced believers</w:t>
      </w:r>
      <w:r w:rsidR="00A01B62">
        <w:t>’</w:t>
      </w:r>
      <w:r w:rsidR="00A01B62" w:rsidRPr="00A01B62">
        <w:t xml:space="preserve"> </w:t>
      </w:r>
      <w:r w:rsidRPr="00CB7468">
        <w:t>baptism</w:t>
      </w:r>
      <w:r w:rsidR="00A01B62" w:rsidRPr="00A01B62">
        <w:t>,</w:t>
      </w:r>
      <w:r w:rsidR="00A01B62">
        <w:t xml:space="preserve"> </w:t>
      </w:r>
      <w:r w:rsidRPr="00CB7468">
        <w:t>which they limited to adults on the grounds that children could not knowingly confess their faith</w:t>
      </w:r>
      <w:r w:rsidR="00A01B62" w:rsidRPr="00A01B62">
        <w:t xml:space="preserve">. </w:t>
      </w:r>
      <w:r w:rsidRPr="00CB7468">
        <w:t>Standing opposed to infant baptism in a world in which everyone had been baptized as an infant</w:t>
      </w:r>
      <w:r w:rsidR="00A01B62" w:rsidRPr="00A01B62">
        <w:t>,</w:t>
      </w:r>
      <w:r w:rsidR="00A01B62">
        <w:t xml:space="preserve"> </w:t>
      </w:r>
      <w:r w:rsidRPr="00CB7468">
        <w:t>they often urged true believers to be rebaptized as a sign of their membership in the true church</w:t>
      </w:r>
      <w:r w:rsidR="00A01B62" w:rsidRPr="00A01B62">
        <w:t xml:space="preserve">. </w:t>
      </w:r>
      <w:r w:rsidRPr="00CB7468">
        <w:t>Moreover</w:t>
      </w:r>
      <w:r w:rsidR="00A01B62" w:rsidRPr="00A01B62">
        <w:t>,</w:t>
      </w:r>
      <w:r w:rsidR="00A01B62">
        <w:t xml:space="preserve"> </w:t>
      </w:r>
      <w:r w:rsidRPr="00CB7468">
        <w:t xml:space="preserve">they insisted that </w:t>
      </w:r>
      <w:r w:rsidRPr="00CB7468">
        <w:lastRenderedPageBreak/>
        <w:t>this true church knew no territorial or political boundaries</w:t>
      </w:r>
      <w:r w:rsidR="00A01B62" w:rsidRPr="00A01B62">
        <w:t xml:space="preserve">. </w:t>
      </w:r>
      <w:r w:rsidRPr="00CB7468">
        <w:t>It consisted purely</w:t>
      </w:r>
      <w:r w:rsidR="00A01B62" w:rsidRPr="00A01B62">
        <w:t>,</w:t>
      </w:r>
      <w:r w:rsidR="00A01B62">
        <w:t xml:space="preserve"> </w:t>
      </w:r>
      <w:r w:rsidRPr="00CB7468">
        <w:t>simply</w:t>
      </w:r>
      <w:r w:rsidR="00A01B62" w:rsidRPr="00A01B62">
        <w:t>,</w:t>
      </w:r>
      <w:r w:rsidR="00A01B62">
        <w:t xml:space="preserve"> </w:t>
      </w:r>
      <w:r w:rsidRPr="00CB7468">
        <w:t>and finally of the faithful</w:t>
      </w:r>
      <w:r w:rsidR="00A01B62" w:rsidRPr="00A01B62">
        <w:t>.</w:t>
      </w:r>
      <w:r w:rsidR="00A01B62">
        <w:t>”</w:t>
      </w:r>
      <w:r w:rsidR="00A01B62" w:rsidRPr="00A01B62">
        <w:t xml:space="preserve"> (</w:t>
      </w:r>
      <w:r w:rsidRPr="00CB7468">
        <w:t>Kittelson 242</w:t>
      </w:r>
      <w:r w:rsidR="00A01B62" w:rsidRPr="00A01B62">
        <w:t>)</w:t>
      </w:r>
    </w:p>
    <w:p w14:paraId="474ED2FC" w14:textId="77777777" w:rsidR="002D4780" w:rsidRPr="00CB7468" w:rsidRDefault="00A01B62" w:rsidP="002D4780">
      <w:pPr>
        <w:widowControl w:val="0"/>
        <w:numPr>
          <w:ilvl w:val="2"/>
          <w:numId w:val="9"/>
        </w:numPr>
      </w:pPr>
      <w:r>
        <w:t>“</w:t>
      </w:r>
      <w:r w:rsidR="002D4780" w:rsidRPr="00CB7468">
        <w:t>Luther</w:t>
      </w:r>
      <w:r>
        <w:t>’</w:t>
      </w:r>
      <w:r w:rsidR="002D4780" w:rsidRPr="00CB7468">
        <w:t>s letter</w:t>
      </w:r>
      <w:r w:rsidRPr="00A01B62">
        <w:t xml:space="preserve"> [</w:t>
      </w:r>
      <w:r w:rsidR="002D4780" w:rsidRPr="00CB7468">
        <w:t>warned</w:t>
      </w:r>
      <w:r w:rsidRPr="00A01B62">
        <w:t xml:space="preserve">] </w:t>
      </w:r>
      <w:r w:rsidR="002D4780" w:rsidRPr="00CB7468">
        <w:t>those in authority</w:t>
      </w:r>
      <w:r w:rsidRPr="00A01B62">
        <w:t xml:space="preserve"> [</w:t>
      </w:r>
      <w:r w:rsidR="002D4780" w:rsidRPr="00CB7468">
        <w:t>that the Anabaptists</w:t>
      </w:r>
      <w:r w:rsidRPr="00A01B62">
        <w:t xml:space="preserve">] </w:t>
      </w:r>
      <w:r w:rsidR="002D4780" w:rsidRPr="00CB7468">
        <w:t>had taken the idea of the priesthood of all believers and turned it into license for people to preach whatever they wished</w:t>
      </w:r>
      <w:r w:rsidRPr="00A01B62">
        <w:t xml:space="preserve">. </w:t>
      </w:r>
      <w:r w:rsidR="002D4780" w:rsidRPr="00CB7468">
        <w:t>Now everyone claimed the office of preacher</w:t>
      </w:r>
      <w:r w:rsidRPr="00A01B62">
        <w:t>,</w:t>
      </w:r>
      <w:r>
        <w:t xml:space="preserve"> </w:t>
      </w:r>
      <w:r w:rsidR="002D4780" w:rsidRPr="00CB7468">
        <w:t>but</w:t>
      </w:r>
      <w:r w:rsidRPr="00A01B62">
        <w:t>,</w:t>
      </w:r>
      <w:r>
        <w:t xml:space="preserve"> </w:t>
      </w:r>
      <w:r w:rsidR="002D4780" w:rsidRPr="00CB7468">
        <w:t>Luther insisted</w:t>
      </w:r>
      <w:r w:rsidRPr="00A01B62">
        <w:t>,</w:t>
      </w:r>
      <w:r>
        <w:t xml:space="preserve"> </w:t>
      </w:r>
      <w:r w:rsidR="002D4780" w:rsidRPr="00CB7468">
        <w:t>no one could have the office without authorization and a calling</w:t>
      </w:r>
      <w:r w:rsidRPr="00A01B62">
        <w:t>,</w:t>
      </w:r>
      <w:r>
        <w:t xml:space="preserve"> </w:t>
      </w:r>
      <w:r w:rsidR="002D4780" w:rsidRPr="00CB7468">
        <w:t>and the infiltrating preachers had neither</w:t>
      </w:r>
      <w:r w:rsidRPr="00A01B62">
        <w:t xml:space="preserve">. </w:t>
      </w:r>
      <w:r w:rsidR="002D4780" w:rsidRPr="00CB7468">
        <w:t>Their preaching</w:t>
      </w:r>
      <w:r w:rsidRPr="00A01B62">
        <w:t>,</w:t>
      </w:r>
      <w:r>
        <w:t xml:space="preserve"> </w:t>
      </w:r>
      <w:r w:rsidR="002D4780" w:rsidRPr="00CB7468">
        <w:t>he declared</w:t>
      </w:r>
      <w:r w:rsidRPr="00A01B62">
        <w:t>,</w:t>
      </w:r>
      <w:r>
        <w:t xml:space="preserve"> </w:t>
      </w:r>
      <w:r w:rsidR="002D4780" w:rsidRPr="00CB7468">
        <w:t>was properly the work of Satan</w:t>
      </w:r>
      <w:r w:rsidRPr="00A01B62">
        <w:t xml:space="preserve">. </w:t>
      </w:r>
      <w:r w:rsidR="002D4780" w:rsidRPr="00CB7468">
        <w:t>He added that these people could be recognized by their works</w:t>
      </w:r>
      <w:r w:rsidRPr="00A01B62">
        <w:t xml:space="preserve">. . . . </w:t>
      </w:r>
      <w:r w:rsidR="002D4780" w:rsidRPr="00CB7468">
        <w:t>they claimed private revelations</w:t>
      </w:r>
      <w:r w:rsidRPr="00A01B62">
        <w:t>,</w:t>
      </w:r>
      <w:r>
        <w:t xml:space="preserve"> </w:t>
      </w:r>
      <w:r w:rsidR="002D4780" w:rsidRPr="00CB7468">
        <w:t>while the Holy Spirit</w:t>
      </w:r>
      <w:r w:rsidRPr="00A01B62">
        <w:t xml:space="preserve"> </w:t>
      </w:r>
      <w:r>
        <w:t>“</w:t>
      </w:r>
      <w:r w:rsidR="002D4780" w:rsidRPr="00CB7468">
        <w:t>flew down from heaven publicly</w:t>
      </w:r>
      <w:r>
        <w:t>”</w:t>
      </w:r>
      <w:r w:rsidRPr="00A01B62">
        <w:t xml:space="preserve"> </w:t>
      </w:r>
      <w:r w:rsidR="002D4780" w:rsidRPr="00CB7468">
        <w:t xml:space="preserve">so people could see it </w:t>
      </w:r>
      <w:r w:rsidRPr="00A01B62">
        <w:t xml:space="preserve">. . . </w:t>
      </w:r>
      <w:r w:rsidR="002D4780" w:rsidRPr="00CB7468">
        <w:t>Whoever listened to one of these preachers needed to recognize that they were listening</w:t>
      </w:r>
      <w:r w:rsidRPr="00A01B62">
        <w:t xml:space="preserve"> </w:t>
      </w:r>
      <w:r>
        <w:t>“</w:t>
      </w:r>
      <w:r w:rsidR="002D4780" w:rsidRPr="00CB7468">
        <w:t>to a man possessed</w:t>
      </w:r>
      <w:r w:rsidRPr="00A01B62">
        <w:t>.</w:t>
      </w:r>
      <w:r>
        <w:t>”</w:t>
      </w:r>
      <w:r w:rsidRPr="00A01B62">
        <w:t xml:space="preserve"> </w:t>
      </w:r>
      <w:r w:rsidR="002D4780" w:rsidRPr="00CB7468">
        <w:t>The gospel and the sacraments</w:t>
      </w:r>
      <w:r w:rsidRPr="00A01B62">
        <w:t>,</w:t>
      </w:r>
      <w:r>
        <w:t xml:space="preserve"> </w:t>
      </w:r>
      <w:r w:rsidR="002D4780" w:rsidRPr="00CB7468">
        <w:t>on the other hand</w:t>
      </w:r>
      <w:r w:rsidRPr="00A01B62">
        <w:t>,</w:t>
      </w:r>
      <w:r>
        <w:t xml:space="preserve"> </w:t>
      </w:r>
      <w:r w:rsidR="002D4780" w:rsidRPr="00CB7468">
        <w:t>were preached and administered by regularly called and ordained pastors</w:t>
      </w:r>
      <w:r w:rsidRPr="00A01B62">
        <w:t>.</w:t>
      </w:r>
      <w:r>
        <w:t>”</w:t>
      </w:r>
      <w:r w:rsidRPr="00A01B62">
        <w:t xml:space="preserve"> </w:t>
      </w:r>
      <w:r w:rsidRPr="00FC6123">
        <w:rPr>
          <w:sz w:val="20"/>
        </w:rPr>
        <w:t>(</w:t>
      </w:r>
      <w:r w:rsidR="003D0BAF" w:rsidRPr="00FC6123">
        <w:rPr>
          <w:i/>
          <w:sz w:val="20"/>
        </w:rPr>
        <w:t>Luther</w:t>
      </w:r>
      <w:r w:rsidR="003D0BAF" w:rsidRPr="00FC6123">
        <w:rPr>
          <w:sz w:val="20"/>
        </w:rPr>
        <w:t>’</w:t>
      </w:r>
      <w:r w:rsidR="003D0BAF" w:rsidRPr="00FC6123">
        <w:rPr>
          <w:i/>
          <w:sz w:val="20"/>
        </w:rPr>
        <w:t>s Works</w:t>
      </w:r>
      <w:r w:rsidR="002D4780" w:rsidRPr="00FC6123">
        <w:rPr>
          <w:sz w:val="20"/>
        </w:rPr>
        <w:t xml:space="preserve"> 40</w:t>
      </w:r>
      <w:r w:rsidR="00FC6123" w:rsidRPr="00FC6123">
        <w:rPr>
          <w:sz w:val="20"/>
        </w:rPr>
        <w:t>.</w:t>
      </w:r>
      <w:r w:rsidR="002D4780" w:rsidRPr="00FC6123">
        <w:rPr>
          <w:sz w:val="20"/>
        </w:rPr>
        <w:t>384</w:t>
      </w:r>
      <w:r w:rsidR="00FC6123" w:rsidRPr="00FC6123">
        <w:rPr>
          <w:sz w:val="20"/>
        </w:rPr>
        <w:t>;</w:t>
      </w:r>
      <w:r w:rsidRPr="00FC6123">
        <w:rPr>
          <w:sz w:val="20"/>
        </w:rPr>
        <w:t xml:space="preserve"> </w:t>
      </w:r>
      <w:r w:rsidR="00FC6123" w:rsidRPr="00FC6123">
        <w:rPr>
          <w:i/>
          <w:sz w:val="20"/>
        </w:rPr>
        <w:t>Luthers Werke</w:t>
      </w:r>
      <w:r w:rsidR="002D4780" w:rsidRPr="00FC6123">
        <w:rPr>
          <w:sz w:val="20"/>
        </w:rPr>
        <w:t xml:space="preserve"> 30</w:t>
      </w:r>
      <w:r w:rsidR="002D4780" w:rsidRPr="00FC6123">
        <w:rPr>
          <w:sz w:val="20"/>
          <w:vertAlign w:val="superscript"/>
        </w:rPr>
        <w:t>3</w:t>
      </w:r>
      <w:r w:rsidR="00FC6123" w:rsidRPr="00FC6123">
        <w:rPr>
          <w:sz w:val="20"/>
        </w:rPr>
        <w:t>.</w:t>
      </w:r>
      <w:r w:rsidR="002D4780" w:rsidRPr="00FC6123">
        <w:rPr>
          <w:sz w:val="20"/>
        </w:rPr>
        <w:t>518</w:t>
      </w:r>
      <w:r w:rsidR="003F0DF6">
        <w:rPr>
          <w:sz w:val="20"/>
        </w:rPr>
        <w:t>.</w:t>
      </w:r>
      <w:r w:rsidRPr="00FC6123">
        <w:rPr>
          <w:sz w:val="20"/>
        </w:rPr>
        <w:t xml:space="preserve"> </w:t>
      </w:r>
      <w:r w:rsidR="003D0BAF" w:rsidRPr="00FC6123">
        <w:rPr>
          <w:i/>
          <w:sz w:val="20"/>
        </w:rPr>
        <w:t>Luther</w:t>
      </w:r>
      <w:r w:rsidR="003D0BAF" w:rsidRPr="00FC6123">
        <w:rPr>
          <w:sz w:val="20"/>
        </w:rPr>
        <w:t>’</w:t>
      </w:r>
      <w:r w:rsidR="003D0BAF" w:rsidRPr="00FC6123">
        <w:rPr>
          <w:i/>
          <w:sz w:val="20"/>
        </w:rPr>
        <w:t>s Works</w:t>
      </w:r>
      <w:r w:rsidR="002D4780" w:rsidRPr="00FC6123">
        <w:rPr>
          <w:sz w:val="20"/>
        </w:rPr>
        <w:t xml:space="preserve"> 40</w:t>
      </w:r>
      <w:r w:rsidR="00FC6123">
        <w:rPr>
          <w:sz w:val="20"/>
        </w:rPr>
        <w:t>.</w:t>
      </w:r>
      <w:r w:rsidR="002D4780" w:rsidRPr="00FC6123">
        <w:rPr>
          <w:sz w:val="20"/>
        </w:rPr>
        <w:t>394</w:t>
      </w:r>
      <w:r w:rsidR="00FC6123">
        <w:rPr>
          <w:sz w:val="20"/>
        </w:rPr>
        <w:t xml:space="preserve">; </w:t>
      </w:r>
      <w:r w:rsidR="00FC6123" w:rsidRPr="00FC6123">
        <w:rPr>
          <w:i/>
          <w:sz w:val="20"/>
        </w:rPr>
        <w:t>Luthers Werke</w:t>
      </w:r>
      <w:r w:rsidR="00FC6123" w:rsidRPr="00FC6123">
        <w:rPr>
          <w:sz w:val="20"/>
        </w:rPr>
        <w:t xml:space="preserve"> 30</w:t>
      </w:r>
      <w:r w:rsidR="00FC6123" w:rsidRPr="00FC6123">
        <w:rPr>
          <w:sz w:val="20"/>
          <w:vertAlign w:val="superscript"/>
        </w:rPr>
        <w:t>3</w:t>
      </w:r>
      <w:r w:rsidR="00FC6123" w:rsidRPr="00FC6123">
        <w:rPr>
          <w:sz w:val="20"/>
        </w:rPr>
        <w:t>.527</w:t>
      </w:r>
      <w:r w:rsidRPr="00FC6123">
        <w:rPr>
          <w:sz w:val="20"/>
        </w:rPr>
        <w:t>)</w:t>
      </w:r>
      <w:r w:rsidRPr="00A01B62">
        <w:t xml:space="preserve"> (</w:t>
      </w:r>
      <w:r w:rsidR="002D4780" w:rsidRPr="00CB7468">
        <w:t>Kittelson 242</w:t>
      </w:r>
      <w:r w:rsidRPr="00A01B62">
        <w:t>)</w:t>
      </w:r>
    </w:p>
    <w:p w14:paraId="3600DBD9" w14:textId="77777777" w:rsidR="002D4780" w:rsidRPr="00CB7468" w:rsidRDefault="002D4780" w:rsidP="002D4780">
      <w:pPr>
        <w:widowControl w:val="0"/>
        <w:numPr>
          <w:ilvl w:val="2"/>
          <w:numId w:val="9"/>
        </w:numPr>
      </w:pPr>
      <w:r w:rsidRPr="00CB7468">
        <w:t>Luther</w:t>
      </w:r>
      <w:r w:rsidR="00A01B62" w:rsidRPr="00A01B62">
        <w:t xml:space="preserve"> </w:t>
      </w:r>
      <w:r w:rsidR="00A01B62">
        <w:t>“</w:t>
      </w:r>
      <w:r w:rsidRPr="00CB7468">
        <w:t>and his colleagues consciously began to train new pastors and systematically to examine</w:t>
      </w:r>
      <w:r w:rsidR="00A01B62" w:rsidRPr="00A01B62">
        <w:t>,</w:t>
      </w:r>
      <w:r w:rsidR="00A01B62">
        <w:t xml:space="preserve"> </w:t>
      </w:r>
      <w:r w:rsidRPr="00CB7468">
        <w:t>ordain</w:t>
      </w:r>
      <w:r w:rsidR="00A01B62" w:rsidRPr="00A01B62">
        <w:t>,</w:t>
      </w:r>
      <w:r w:rsidR="00A01B62">
        <w:t xml:space="preserve"> </w:t>
      </w:r>
      <w:r w:rsidRPr="00CB7468">
        <w:t>and place them</w:t>
      </w:r>
      <w:r w:rsidR="00A01B62" w:rsidRPr="00A01B62">
        <w:t>.</w:t>
      </w:r>
      <w:r w:rsidR="00A01B62">
        <w:t>”</w:t>
      </w:r>
      <w:r w:rsidR="00A01B62" w:rsidRPr="00A01B62">
        <w:t xml:space="preserve"> [</w:t>
      </w:r>
      <w:r w:rsidRPr="00CB7468">
        <w:t>248</w:t>
      </w:r>
      <w:r w:rsidR="00A01B62" w:rsidRPr="00A01B62">
        <w:t xml:space="preserve">] </w:t>
      </w:r>
      <w:r w:rsidR="00A01B62">
        <w:t>“</w:t>
      </w:r>
      <w:r w:rsidRPr="00CB7468">
        <w:t xml:space="preserve">By and large Luther left the business of actually composing the new church orders and seeing them established to younger colleagues such as Melanchthon and Bugenhagen </w:t>
      </w:r>
      <w:r w:rsidR="00A01B62" w:rsidRPr="00A01B62">
        <w:t>. . .</w:t>
      </w:r>
      <w:r w:rsidR="00A01B62">
        <w:t>”</w:t>
      </w:r>
      <w:r w:rsidR="00A01B62" w:rsidRPr="00A01B62">
        <w:t xml:space="preserve"> [</w:t>
      </w:r>
      <w:r w:rsidRPr="00CB7468">
        <w:t>247</w:t>
      </w:r>
      <w:r w:rsidR="00A01B62" w:rsidRPr="00A01B62">
        <w:t>] (</w:t>
      </w:r>
      <w:r w:rsidRPr="00CB7468">
        <w:t>Kittelson 247-48</w:t>
      </w:r>
      <w:r w:rsidR="00A01B62" w:rsidRPr="00A01B62">
        <w:t>)</w:t>
      </w:r>
    </w:p>
    <w:p w14:paraId="59FEE68D" w14:textId="77777777" w:rsidR="002D4780" w:rsidRPr="00CB7468" w:rsidRDefault="002D4780" w:rsidP="002D4780">
      <w:pPr>
        <w:widowControl w:val="0"/>
        <w:numPr>
          <w:ilvl w:val="1"/>
          <w:numId w:val="9"/>
        </w:numPr>
      </w:pPr>
      <w:r w:rsidRPr="00CB7468">
        <w:t>anti-intellectualism</w:t>
      </w:r>
    </w:p>
    <w:p w14:paraId="22DF9D72" w14:textId="77777777" w:rsidR="002D4780" w:rsidRPr="00CB7468" w:rsidRDefault="00A01B62" w:rsidP="002D4780">
      <w:pPr>
        <w:widowControl w:val="0"/>
        <w:numPr>
          <w:ilvl w:val="2"/>
          <w:numId w:val="9"/>
        </w:numPr>
      </w:pPr>
      <w:r>
        <w:t>“</w:t>
      </w:r>
      <w:r w:rsidRPr="00A01B62">
        <w:t xml:space="preserve">. . . </w:t>
      </w:r>
      <w:r w:rsidR="002D4780" w:rsidRPr="00CB7468">
        <w:t>education in general had suffered during the stormy 1520s</w:t>
      </w:r>
      <w:r w:rsidRPr="00A01B62">
        <w:t xml:space="preserve">. </w:t>
      </w:r>
      <w:r w:rsidR="002D4780" w:rsidRPr="00CB7468">
        <w:t>In this sense</w:t>
      </w:r>
      <w:r w:rsidRPr="00A01B62">
        <w:t>,</w:t>
      </w:r>
      <w:r>
        <w:t xml:space="preserve"> </w:t>
      </w:r>
      <w:r w:rsidR="002D4780" w:rsidRPr="00CB7468">
        <w:t>Erasmus had been perfectly justified in his fear that Luther</w:t>
      </w:r>
      <w:r>
        <w:t>’</w:t>
      </w:r>
      <w:r w:rsidR="002D4780" w:rsidRPr="00CB7468">
        <w:t>s movement would harm the revival of learning</w:t>
      </w:r>
      <w:r w:rsidRPr="00A01B62">
        <w:t xml:space="preserve">. </w:t>
      </w:r>
      <w:r w:rsidR="002D4780" w:rsidRPr="00CB7468">
        <w:t>Wittenberg</w:t>
      </w:r>
      <w:r>
        <w:t>’</w:t>
      </w:r>
      <w:r w:rsidR="002D4780" w:rsidRPr="00CB7468">
        <w:t>s own enrollment plummeted after the Diet of Worms</w:t>
      </w:r>
      <w:r w:rsidRPr="00A01B62">
        <w:t>,</w:t>
      </w:r>
      <w:r>
        <w:t xml:space="preserve"> </w:t>
      </w:r>
      <w:r w:rsidR="002D4780" w:rsidRPr="00CB7468">
        <w:t>and people such as Müntzer and the Zwickau Prophets bluntly rejected study as a qualification for preaching the Word of God</w:t>
      </w:r>
      <w:r w:rsidRPr="00A01B62">
        <w:t xml:space="preserve">. </w:t>
      </w:r>
      <w:r w:rsidR="002D4780" w:rsidRPr="00CB7468">
        <w:t>Carlstadt</w:t>
      </w:r>
      <w:r>
        <w:t>’</w:t>
      </w:r>
      <w:r w:rsidR="002D4780" w:rsidRPr="00CB7468">
        <w:t>s decision in 1524 to give up his academic position in order to become</w:t>
      </w:r>
      <w:r w:rsidRPr="00A01B62">
        <w:t xml:space="preserve"> </w:t>
      </w:r>
      <w:r>
        <w:t>“</w:t>
      </w:r>
      <w:r w:rsidR="002D4780" w:rsidRPr="00CB7468">
        <w:t>the new layman</w:t>
      </w:r>
      <w:r>
        <w:t>”</w:t>
      </w:r>
      <w:r w:rsidRPr="00A01B62">
        <w:t xml:space="preserve"> </w:t>
      </w:r>
      <w:r w:rsidR="002D4780" w:rsidRPr="00CB7468">
        <w:t>symbolized what was happening all over Gennany</w:t>
      </w:r>
      <w:r w:rsidRPr="00A01B62">
        <w:t xml:space="preserve">. </w:t>
      </w:r>
      <w:r w:rsidR="002D4780" w:rsidRPr="00CB7468">
        <w:t>To the Anabaptists</w:t>
      </w:r>
      <w:r w:rsidRPr="00A01B62">
        <w:t>,</w:t>
      </w:r>
      <w:r>
        <w:t xml:space="preserve"> </w:t>
      </w:r>
      <w:r w:rsidR="002D4780" w:rsidRPr="00CB7468">
        <w:t>someone like Luther was learned</w:t>
      </w:r>
      <w:r w:rsidRPr="00A01B62">
        <w:t xml:space="preserve"> </w:t>
      </w:r>
      <w:r>
        <w:t>“</w:t>
      </w:r>
      <w:r w:rsidR="002D4780" w:rsidRPr="00CB7468">
        <w:t>according to the letter</w:t>
      </w:r>
      <w:r>
        <w:t>”</w:t>
      </w:r>
      <w:r w:rsidRPr="00A01B62">
        <w:t xml:space="preserve"> </w:t>
      </w:r>
      <w:r w:rsidR="002D4780" w:rsidRPr="00CB7468">
        <w:t>but not</w:t>
      </w:r>
      <w:r w:rsidRPr="00A01B62">
        <w:t xml:space="preserve"> </w:t>
      </w:r>
      <w:r>
        <w:t>“</w:t>
      </w:r>
      <w:r w:rsidR="002D4780" w:rsidRPr="00CB7468">
        <w:t>according to the Spirit</w:t>
      </w:r>
      <w:r w:rsidRPr="00A01B62">
        <w:t>.</w:t>
      </w:r>
      <w:r>
        <w:t>”</w:t>
      </w:r>
      <w:r w:rsidRPr="00A01B62">
        <w:t xml:space="preserve"> </w:t>
      </w:r>
      <w:r w:rsidR="002D4780" w:rsidRPr="00CB7468">
        <w:t>By contrast</w:t>
      </w:r>
      <w:r w:rsidRPr="00A01B62">
        <w:t>,</w:t>
      </w:r>
      <w:r>
        <w:t xml:space="preserve"> </w:t>
      </w:r>
      <w:r w:rsidR="002D4780" w:rsidRPr="00CB7468">
        <w:t>Luther was convinced that proper education was essential</w:t>
      </w:r>
      <w:r w:rsidRPr="00A01B62">
        <w:t>.</w:t>
      </w:r>
      <w:r>
        <w:t>”</w:t>
      </w:r>
      <w:r w:rsidRPr="00A01B62">
        <w:t xml:space="preserve"> (</w:t>
      </w:r>
      <w:r w:rsidR="002D4780" w:rsidRPr="00CB7468">
        <w:t>Kittelson 248</w:t>
      </w:r>
      <w:r w:rsidRPr="00A01B62">
        <w:t>)</w:t>
      </w:r>
    </w:p>
    <w:p w14:paraId="77A7D94E" w14:textId="77777777" w:rsidR="002D4780" w:rsidRPr="00B345A1" w:rsidRDefault="002D4780" w:rsidP="009B3C33">
      <w:pPr>
        <w:pStyle w:val="Heading2"/>
      </w:pPr>
      <w:r>
        <w:br w:type="page"/>
      </w:r>
      <w:bookmarkStart w:id="15" w:name="_Toc502802704"/>
      <w:r w:rsidR="00AF3C3E" w:rsidRPr="009B3C33">
        <w:rPr>
          <w:i/>
        </w:rPr>
        <w:lastRenderedPageBreak/>
        <w:t>Sola Scriptura</w:t>
      </w:r>
      <w:bookmarkEnd w:id="15"/>
    </w:p>
    <w:p w14:paraId="7D487CB1" w14:textId="77777777" w:rsidR="002D4780" w:rsidRDefault="002D4780" w:rsidP="009B3C33">
      <w:pPr>
        <w:widowControl w:val="0"/>
      </w:pPr>
    </w:p>
    <w:p w14:paraId="60E4A023" w14:textId="77777777" w:rsidR="002D4780" w:rsidRPr="00371594" w:rsidRDefault="002D4780" w:rsidP="009B3C33">
      <w:pPr>
        <w:widowControl w:val="0"/>
      </w:pPr>
    </w:p>
    <w:p w14:paraId="3DE05913" w14:textId="77777777" w:rsidR="002D4780" w:rsidRPr="00371594" w:rsidRDefault="002D4780" w:rsidP="009B3C33">
      <w:pPr>
        <w:widowControl w:val="0"/>
        <w:numPr>
          <w:ilvl w:val="0"/>
          <w:numId w:val="15"/>
        </w:numPr>
      </w:pPr>
      <w:r w:rsidRPr="00371594">
        <w:rPr>
          <w:b/>
        </w:rPr>
        <w:t>April 1518</w:t>
      </w:r>
      <w:r w:rsidR="00A01B62" w:rsidRPr="00A01B62">
        <w:t xml:space="preserve">: </w:t>
      </w:r>
      <w:r w:rsidRPr="00371594">
        <w:t>After the Heidelberg disputation</w:t>
      </w:r>
      <w:r w:rsidR="00A01B62" w:rsidRPr="00A01B62">
        <w:t xml:space="preserve"> (</w:t>
      </w:r>
      <w:r w:rsidRPr="00371594">
        <w:t>April 25</w:t>
      </w:r>
      <w:r w:rsidR="00A01B62" w:rsidRPr="00A01B62">
        <w:t xml:space="preserve">), </w:t>
      </w:r>
      <w:r w:rsidR="00A01B62">
        <w:t>“</w:t>
      </w:r>
      <w:r w:rsidRPr="00371594">
        <w:t xml:space="preserve">In the wagon on the way back </w:t>
      </w:r>
      <w:r w:rsidR="00A01B62" w:rsidRPr="00A01B62">
        <w:t xml:space="preserve">. . . </w:t>
      </w:r>
      <w:r w:rsidRPr="00371594">
        <w:t>he wrote to one of his former professors</w:t>
      </w:r>
      <w:r w:rsidR="00A01B62" w:rsidRPr="00A01B62">
        <w:t xml:space="preserve">, </w:t>
      </w:r>
      <w:r w:rsidR="00A01B62">
        <w:t>“</w:t>
      </w:r>
      <w:r w:rsidR="00A01B62" w:rsidRPr="00A01B62">
        <w:t xml:space="preserve">. . . </w:t>
      </w:r>
      <w:r w:rsidRPr="00371594">
        <w:t>it will be impossible to reform the church unless the canon law</w:t>
      </w:r>
      <w:r w:rsidR="00A01B62" w:rsidRPr="00A01B62">
        <w:t>,</w:t>
      </w:r>
      <w:r w:rsidR="00A01B62">
        <w:t xml:space="preserve"> </w:t>
      </w:r>
      <w:r w:rsidRPr="00371594">
        <w:t>the decretals</w:t>
      </w:r>
      <w:r w:rsidR="00A01B62" w:rsidRPr="00A01B62">
        <w:t>,</w:t>
      </w:r>
      <w:r w:rsidR="00A01B62">
        <w:t xml:space="preserve"> </w:t>
      </w:r>
      <w:r w:rsidRPr="00371594">
        <w:t>scholastic theology</w:t>
      </w:r>
      <w:r w:rsidR="00A01B62" w:rsidRPr="00A01B62">
        <w:t>,</w:t>
      </w:r>
      <w:r w:rsidR="00A01B62">
        <w:t xml:space="preserve"> </w:t>
      </w:r>
      <w:r w:rsidRPr="00371594">
        <w:t>philosophy</w:t>
      </w:r>
      <w:r w:rsidR="00A01B62" w:rsidRPr="00A01B62">
        <w:t>,</w:t>
      </w:r>
      <w:r w:rsidR="00A01B62">
        <w:t xml:space="preserve"> </w:t>
      </w:r>
      <w:r w:rsidRPr="00371594">
        <w:t>and logic</w:t>
      </w:r>
      <w:r w:rsidR="00A01B62" w:rsidRPr="00A01B62">
        <w:t>,</w:t>
      </w:r>
      <w:r w:rsidR="00A01B62">
        <w:t xml:space="preserve"> </w:t>
      </w:r>
      <w:r w:rsidRPr="00371594">
        <w:t>as they now exist</w:t>
      </w:r>
      <w:r w:rsidR="00A01B62" w:rsidRPr="00A01B62">
        <w:t>,</w:t>
      </w:r>
      <w:r w:rsidR="00A01B62">
        <w:t xml:space="preserve"> </w:t>
      </w:r>
      <w:r w:rsidRPr="00371594">
        <w:t>are absolutely eradicated and other studies instituted</w:t>
      </w:r>
      <w:r w:rsidR="00A01B62" w:rsidRPr="00A01B62">
        <w:t>.</w:t>
      </w:r>
      <w:r w:rsidR="00A01B62">
        <w:t>”</w:t>
      </w:r>
      <w:r w:rsidR="00A01B62" w:rsidRPr="00A01B62">
        <w:t xml:space="preserve"> </w:t>
      </w:r>
      <w:r w:rsidR="00A01B62" w:rsidRPr="00FC6123">
        <w:rPr>
          <w:sz w:val="20"/>
        </w:rPr>
        <w:t>(</w:t>
      </w:r>
      <w:r w:rsidR="00FC6123" w:rsidRPr="00FC6123">
        <w:rPr>
          <w:i/>
          <w:sz w:val="20"/>
        </w:rPr>
        <w:t>Luthers Werke</w:t>
      </w:r>
      <w:r w:rsidR="00FC6123" w:rsidRPr="00FC6123">
        <w:rPr>
          <w:sz w:val="20"/>
        </w:rPr>
        <w:t xml:space="preserve"> </w:t>
      </w:r>
      <w:r w:rsidRPr="00FC6123">
        <w:rPr>
          <w:i/>
          <w:sz w:val="20"/>
        </w:rPr>
        <w:t>Br</w:t>
      </w:r>
      <w:r w:rsidR="00FC6123" w:rsidRPr="00FC6123">
        <w:rPr>
          <w:i/>
          <w:sz w:val="20"/>
        </w:rPr>
        <w:t>iefe</w:t>
      </w:r>
      <w:r w:rsidRPr="00FC6123">
        <w:rPr>
          <w:sz w:val="20"/>
        </w:rPr>
        <w:t xml:space="preserve"> 1</w:t>
      </w:r>
      <w:r w:rsidR="00FC6123" w:rsidRPr="00FC6123">
        <w:rPr>
          <w:sz w:val="20"/>
        </w:rPr>
        <w:t>.</w:t>
      </w:r>
      <w:r w:rsidRPr="00FC6123">
        <w:rPr>
          <w:sz w:val="20"/>
        </w:rPr>
        <w:t>170</w:t>
      </w:r>
      <w:r w:rsidR="00A01B62" w:rsidRPr="00FC6123">
        <w:rPr>
          <w:sz w:val="20"/>
        </w:rPr>
        <w:t>)</w:t>
      </w:r>
      <w:r w:rsidR="00A01B62" w:rsidRPr="00A01B62">
        <w:t xml:space="preserve"> (</w:t>
      </w:r>
      <w:r w:rsidRPr="00371594">
        <w:t>Kittelson 112</w:t>
      </w:r>
      <w:r w:rsidR="00A01B62" w:rsidRPr="00A01B62">
        <w:t>)</w:t>
      </w:r>
    </w:p>
    <w:p w14:paraId="62C5F921" w14:textId="77777777" w:rsidR="002D4780" w:rsidRPr="00371594" w:rsidRDefault="002D4780" w:rsidP="009B3C33">
      <w:pPr>
        <w:widowControl w:val="0"/>
        <w:numPr>
          <w:ilvl w:val="1"/>
          <w:numId w:val="15"/>
        </w:numPr>
      </w:pPr>
      <w:r w:rsidRPr="00371594">
        <w:t>1518</w:t>
      </w:r>
      <w:r w:rsidR="00A01B62" w:rsidRPr="00A01B62">
        <w:t xml:space="preserve">: </w:t>
      </w:r>
      <w:r w:rsidRPr="00371594">
        <w:t>Luther reordered</w:t>
      </w:r>
      <w:r w:rsidR="00A01B62" w:rsidRPr="00A01B62">
        <w:t xml:space="preserve"> </w:t>
      </w:r>
      <w:r w:rsidR="00A01B62">
        <w:t>“</w:t>
      </w:r>
      <w:r w:rsidRPr="00371594">
        <w:t>the course of study at his own university</w:t>
      </w:r>
      <w:r w:rsidR="00A01B62" w:rsidRPr="00A01B62">
        <w:t xml:space="preserve">. </w:t>
      </w:r>
      <w:r w:rsidRPr="00371594">
        <w:t>Aristotle</w:t>
      </w:r>
      <w:r w:rsidR="00A01B62">
        <w:t>’</w:t>
      </w:r>
      <w:r w:rsidRPr="00371594">
        <w:t>s logic was virtually banished from the theological curriculum</w:t>
      </w:r>
      <w:r w:rsidR="00A01B62" w:rsidRPr="00A01B62">
        <w:t>,</w:t>
      </w:r>
      <w:r w:rsidR="00A01B62">
        <w:t xml:space="preserve"> </w:t>
      </w:r>
      <w:r w:rsidRPr="00371594">
        <w:t>and direct study of the Bible</w:t>
      </w:r>
      <w:r w:rsidR="00A01B62" w:rsidRPr="00A01B62">
        <w:t>,</w:t>
      </w:r>
      <w:r w:rsidR="00A01B62">
        <w:t xml:space="preserve"> </w:t>
      </w:r>
      <w:r w:rsidRPr="00371594">
        <w:t>the church Fathers</w:t>
      </w:r>
      <w:r w:rsidR="00A01B62" w:rsidRPr="00A01B62">
        <w:t>,</w:t>
      </w:r>
      <w:r w:rsidR="00A01B62">
        <w:t xml:space="preserve"> </w:t>
      </w:r>
      <w:r w:rsidRPr="00371594">
        <w:t>and the ancient languages was put in its place</w:t>
      </w:r>
      <w:r w:rsidR="00A01B62" w:rsidRPr="00A01B62">
        <w:t>.</w:t>
      </w:r>
      <w:r w:rsidR="00A01B62">
        <w:t>”</w:t>
      </w:r>
      <w:r w:rsidR="00A01B62" w:rsidRPr="00A01B62">
        <w:t xml:space="preserve"> (</w:t>
      </w:r>
      <w:r w:rsidRPr="00371594">
        <w:t>Kittelson 248</w:t>
      </w:r>
      <w:r w:rsidR="00A01B62" w:rsidRPr="00A01B62">
        <w:t>)</w:t>
      </w:r>
    </w:p>
    <w:p w14:paraId="5FF34EEA" w14:textId="77777777" w:rsidR="002D4780" w:rsidRPr="00371594" w:rsidRDefault="002D4780" w:rsidP="009B3C33">
      <w:pPr>
        <w:numPr>
          <w:ilvl w:val="1"/>
          <w:numId w:val="15"/>
        </w:numPr>
      </w:pPr>
      <w:r w:rsidRPr="00371594">
        <w:t>1518</w:t>
      </w:r>
      <w:r w:rsidR="00A01B62" w:rsidRPr="00A01B62">
        <w:t xml:space="preserve">: </w:t>
      </w:r>
      <w:r w:rsidRPr="00371594">
        <w:t>Luther</w:t>
      </w:r>
      <w:r w:rsidR="00A01B62" w:rsidRPr="00A01B62">
        <w:t xml:space="preserve"> </w:t>
      </w:r>
      <w:r w:rsidR="00A01B62">
        <w:t>“</w:t>
      </w:r>
      <w:r w:rsidRPr="00371594">
        <w:t>worked to bring an able scholar of Greek and Hebrew to Wittenberg so that he and others could readily learn the biblical languages</w:t>
      </w:r>
      <w:r w:rsidR="00A01B62" w:rsidRPr="00A01B62">
        <w:t>.</w:t>
      </w:r>
      <w:r w:rsidR="00A01B62">
        <w:t>”</w:t>
      </w:r>
      <w:r w:rsidR="00A01B62" w:rsidRPr="00A01B62">
        <w:t xml:space="preserve"> </w:t>
      </w:r>
      <w:r w:rsidRPr="00371594">
        <w:t>Philip Melanchthon</w:t>
      </w:r>
      <w:r w:rsidR="00A01B62" w:rsidRPr="00A01B62">
        <w:t xml:space="preserve"> (</w:t>
      </w:r>
      <w:r w:rsidRPr="00371594">
        <w:rPr>
          <w:iCs/>
        </w:rPr>
        <w:t>1497-1560</w:t>
      </w:r>
      <w:r w:rsidR="00A01B62" w:rsidRPr="00A01B62">
        <w:rPr>
          <w:iCs/>
        </w:rPr>
        <w:t>),</w:t>
      </w:r>
      <w:r w:rsidR="00A01B62">
        <w:rPr>
          <w:iCs/>
        </w:rPr>
        <w:t xml:space="preserve"> </w:t>
      </w:r>
      <w:r w:rsidRPr="00371594">
        <w:rPr>
          <w:iCs/>
        </w:rPr>
        <w:t>skinny and young</w:t>
      </w:r>
      <w:r w:rsidR="00A01B62" w:rsidRPr="00A01B62">
        <w:rPr>
          <w:iCs/>
        </w:rPr>
        <w:t xml:space="preserve"> (</w:t>
      </w:r>
      <w:r w:rsidRPr="00371594">
        <w:rPr>
          <w:iCs/>
        </w:rPr>
        <w:t>21 years old</w:t>
      </w:r>
      <w:r w:rsidR="00A01B62" w:rsidRPr="00A01B62">
        <w:rPr>
          <w:iCs/>
        </w:rPr>
        <w:t>),</w:t>
      </w:r>
      <w:r w:rsidR="00A01B62">
        <w:rPr>
          <w:iCs/>
        </w:rPr>
        <w:t xml:space="preserve"> </w:t>
      </w:r>
      <w:r w:rsidRPr="00371594">
        <w:t>was chosen</w:t>
      </w:r>
      <w:r w:rsidR="00A01B62" w:rsidRPr="00A01B62">
        <w:t xml:space="preserve">. </w:t>
      </w:r>
      <w:r w:rsidRPr="00371594">
        <w:rPr>
          <w:iCs/>
        </w:rPr>
        <w:t>H</w:t>
      </w:r>
      <w:r w:rsidRPr="00371594">
        <w:t>e was nephew of Johannes Reuchlin</w:t>
      </w:r>
      <w:r w:rsidR="00A01B62" w:rsidRPr="00A01B62">
        <w:t>,</w:t>
      </w:r>
      <w:r w:rsidR="00A01B62">
        <w:t xml:space="preserve"> </w:t>
      </w:r>
      <w:r w:rsidRPr="00371594">
        <w:t>Europe</w:t>
      </w:r>
      <w:r w:rsidR="00A01B62">
        <w:t>’</w:t>
      </w:r>
      <w:r w:rsidRPr="00371594">
        <w:t>s greatest Hebraist</w:t>
      </w:r>
      <w:r w:rsidR="00A01B62" w:rsidRPr="00A01B62">
        <w:t>. [</w:t>
      </w:r>
      <w:r w:rsidRPr="00371594">
        <w:t>110</w:t>
      </w:r>
      <w:r w:rsidR="00A01B62" w:rsidRPr="00A01B62">
        <w:t xml:space="preserve">] </w:t>
      </w:r>
      <w:r w:rsidRPr="00371594">
        <w:t>In November 1518</w:t>
      </w:r>
      <w:r w:rsidR="00A01B62" w:rsidRPr="00A01B62">
        <w:t>,</w:t>
      </w:r>
      <w:r w:rsidR="00A01B62">
        <w:t xml:space="preserve"> </w:t>
      </w:r>
      <w:r w:rsidRPr="00371594">
        <w:t>Luther wrote Spalatin that</w:t>
      </w:r>
      <w:r w:rsidR="00A01B62" w:rsidRPr="00A01B62">
        <w:t xml:space="preserve"> </w:t>
      </w:r>
      <w:r w:rsidR="00A01B62">
        <w:t>“</w:t>
      </w:r>
      <w:r w:rsidRPr="00371594">
        <w:t>Greek studies were flourishing under Melanchthon</w:t>
      </w:r>
      <w:r w:rsidR="00A01B62" w:rsidRPr="00A01B62">
        <w:t>,</w:t>
      </w:r>
      <w:r w:rsidR="00A01B62">
        <w:t xml:space="preserve"> </w:t>
      </w:r>
      <w:r w:rsidRPr="00371594">
        <w:t>but the new instructor in Hebrew was trying to teach his students to speak the language rather than just to read it</w:t>
      </w:r>
      <w:r w:rsidR="00A01B62" w:rsidRPr="00A01B62">
        <w:t>.</w:t>
      </w:r>
      <w:r w:rsidR="00A01B62">
        <w:t>”</w:t>
      </w:r>
      <w:r w:rsidR="00A01B62" w:rsidRPr="00A01B62">
        <w:t xml:space="preserve"> </w:t>
      </w:r>
      <w:r w:rsidR="00A01B62" w:rsidRPr="00FC6123">
        <w:rPr>
          <w:sz w:val="20"/>
        </w:rPr>
        <w:t>(</w:t>
      </w:r>
      <w:r w:rsidR="003F0DF6" w:rsidRPr="00FC6123">
        <w:rPr>
          <w:i/>
          <w:sz w:val="20"/>
        </w:rPr>
        <w:t>Luther</w:t>
      </w:r>
      <w:r w:rsidR="003F0DF6" w:rsidRPr="00FC6123">
        <w:rPr>
          <w:sz w:val="20"/>
        </w:rPr>
        <w:t>’</w:t>
      </w:r>
      <w:r w:rsidR="003F0DF6" w:rsidRPr="00FC6123">
        <w:rPr>
          <w:i/>
          <w:sz w:val="20"/>
        </w:rPr>
        <w:t>s Works</w:t>
      </w:r>
      <w:r w:rsidR="003F0DF6" w:rsidRPr="00FC6123">
        <w:rPr>
          <w:sz w:val="20"/>
        </w:rPr>
        <w:t xml:space="preserve"> 48.90</w:t>
      </w:r>
      <w:r w:rsidR="003F0DF6">
        <w:rPr>
          <w:sz w:val="20"/>
        </w:rPr>
        <w:t xml:space="preserve">; </w:t>
      </w:r>
      <w:r w:rsidR="00FC6123" w:rsidRPr="00FC6123">
        <w:rPr>
          <w:i/>
          <w:sz w:val="20"/>
        </w:rPr>
        <w:t>Luthers Werke</w:t>
      </w:r>
      <w:r w:rsidR="00FC6123" w:rsidRPr="00FC6123">
        <w:rPr>
          <w:sz w:val="20"/>
        </w:rPr>
        <w:t xml:space="preserve"> </w:t>
      </w:r>
      <w:r w:rsidRPr="00FC6123">
        <w:rPr>
          <w:i/>
          <w:sz w:val="20"/>
        </w:rPr>
        <w:t>Br</w:t>
      </w:r>
      <w:r w:rsidR="00FC6123" w:rsidRPr="00FC6123">
        <w:rPr>
          <w:i/>
          <w:sz w:val="20"/>
        </w:rPr>
        <w:t>iefe</w:t>
      </w:r>
      <w:r w:rsidRPr="00FC6123">
        <w:rPr>
          <w:sz w:val="20"/>
        </w:rPr>
        <w:t xml:space="preserve"> l</w:t>
      </w:r>
      <w:r w:rsidR="00FC6123" w:rsidRPr="00FC6123">
        <w:rPr>
          <w:sz w:val="20"/>
        </w:rPr>
        <w:t>.</w:t>
      </w:r>
      <w:r w:rsidRPr="00FC6123">
        <w:rPr>
          <w:sz w:val="20"/>
        </w:rPr>
        <w:t>224</w:t>
      </w:r>
      <w:r w:rsidR="00A01B62" w:rsidRPr="00FC6123">
        <w:rPr>
          <w:sz w:val="20"/>
        </w:rPr>
        <w:t>)</w:t>
      </w:r>
      <w:r w:rsidR="00A01B62" w:rsidRPr="00A01B62">
        <w:t xml:space="preserve"> [</w:t>
      </w:r>
      <w:r w:rsidRPr="00371594">
        <w:t>125</w:t>
      </w:r>
      <w:r w:rsidR="00A01B62" w:rsidRPr="00A01B62">
        <w:t>] (</w:t>
      </w:r>
      <w:r w:rsidRPr="00371594">
        <w:t>Kittelson 110</w:t>
      </w:r>
      <w:r w:rsidR="00A01B62" w:rsidRPr="00A01B62">
        <w:t>,</w:t>
      </w:r>
      <w:r w:rsidR="00A01B62">
        <w:t xml:space="preserve"> </w:t>
      </w:r>
      <w:r w:rsidRPr="00371594">
        <w:t>125</w:t>
      </w:r>
      <w:r w:rsidR="00A01B62" w:rsidRPr="00A01B62">
        <w:t>)</w:t>
      </w:r>
    </w:p>
    <w:p w14:paraId="14273E61" w14:textId="77777777" w:rsidR="002D4780" w:rsidRPr="00371594" w:rsidRDefault="002D4780" w:rsidP="009B3C33">
      <w:pPr>
        <w:numPr>
          <w:ilvl w:val="1"/>
          <w:numId w:val="15"/>
        </w:numPr>
      </w:pPr>
      <w:r w:rsidRPr="00371594">
        <w:t>December 1518</w:t>
      </w:r>
      <w:r w:rsidR="00A01B62" w:rsidRPr="00A01B62">
        <w:t xml:space="preserve">: </w:t>
      </w:r>
      <w:r w:rsidRPr="00371594">
        <w:t>At the University of Wittenberg</w:t>
      </w:r>
      <w:r w:rsidR="00A01B62" w:rsidRPr="00A01B62">
        <w:t xml:space="preserve">, </w:t>
      </w:r>
      <w:r w:rsidR="00A01B62">
        <w:t>“</w:t>
      </w:r>
      <w:r w:rsidRPr="00371594">
        <w:t>He</w:t>
      </w:r>
      <w:r w:rsidR="00A01B62" w:rsidRPr="00A01B62">
        <w:t xml:space="preserve"> [</w:t>
      </w:r>
      <w:r w:rsidRPr="00371594">
        <w:t>Luther</w:t>
      </w:r>
      <w:r w:rsidR="00A01B62" w:rsidRPr="00A01B62">
        <w:t xml:space="preserve">] </w:t>
      </w:r>
      <w:r w:rsidRPr="00371594">
        <w:t>and the rector agreed to put an end to all lectures that followed the teachings of Thomas Aquinas</w:t>
      </w:r>
      <w:r w:rsidR="00A01B62" w:rsidRPr="00A01B62">
        <w:t>,</w:t>
      </w:r>
      <w:r w:rsidR="00A01B62">
        <w:t xml:space="preserve"> </w:t>
      </w:r>
      <w:r w:rsidRPr="00371594">
        <w:t>whose disciples included Cajetan and most Dominicans</w:t>
      </w:r>
      <w:r w:rsidR="00A01B62" w:rsidRPr="00A01B62">
        <w:t xml:space="preserve">. </w:t>
      </w:r>
      <w:r w:rsidRPr="00371594">
        <w:t>Now</w:t>
      </w:r>
      <w:r w:rsidR="00A01B62" w:rsidRPr="00A01B62">
        <w:t>,</w:t>
      </w:r>
      <w:r w:rsidR="00A01B62">
        <w:t xml:space="preserve"> </w:t>
      </w:r>
      <w:r w:rsidRPr="00371594">
        <w:t>Luther declared</w:t>
      </w:r>
      <w:r w:rsidR="00A01B62" w:rsidRPr="00A01B62">
        <w:t>,</w:t>
      </w:r>
      <w:r w:rsidR="00A01B62">
        <w:t xml:space="preserve"> </w:t>
      </w:r>
      <w:r w:rsidRPr="00371594">
        <w:t>students would be able to</w:t>
      </w:r>
      <w:r w:rsidR="00A01B62" w:rsidRPr="00A01B62">
        <w:t xml:space="preserve"> [</w:t>
      </w:r>
      <w:r w:rsidRPr="00371594">
        <w:t>learn</w:t>
      </w:r>
      <w:r w:rsidR="00A01B62" w:rsidRPr="00A01B62">
        <w:t xml:space="preserve">] </w:t>
      </w:r>
      <w:r w:rsidRPr="00371594">
        <w:t>without the pollution of</w:t>
      </w:r>
      <w:r w:rsidR="00A01B62" w:rsidRPr="00A01B62">
        <w:t xml:space="preserve"> [</w:t>
      </w:r>
      <w:r w:rsidRPr="00371594">
        <w:t>Aquinas</w:t>
      </w:r>
      <w:r w:rsidR="00A01B62" w:rsidRPr="00A01B62">
        <w:t>].</w:t>
      </w:r>
      <w:r w:rsidR="00A01B62">
        <w:t>”</w:t>
      </w:r>
      <w:r w:rsidR="00A01B62" w:rsidRPr="00A01B62">
        <w:t xml:space="preserve"> </w:t>
      </w:r>
      <w:r w:rsidR="00A01B62" w:rsidRPr="00FC6123">
        <w:rPr>
          <w:sz w:val="20"/>
        </w:rPr>
        <w:t>(</w:t>
      </w:r>
      <w:r w:rsidR="00FC6123" w:rsidRPr="00FC6123">
        <w:rPr>
          <w:i/>
          <w:sz w:val="20"/>
        </w:rPr>
        <w:t>Luthers Werke</w:t>
      </w:r>
      <w:r w:rsidR="00FC6123" w:rsidRPr="00FC6123">
        <w:rPr>
          <w:sz w:val="20"/>
        </w:rPr>
        <w:t xml:space="preserve"> </w:t>
      </w:r>
      <w:r w:rsidRPr="00FC6123">
        <w:rPr>
          <w:i/>
          <w:sz w:val="20"/>
        </w:rPr>
        <w:t>Br</w:t>
      </w:r>
      <w:r w:rsidR="00FC6123" w:rsidRPr="00FC6123">
        <w:rPr>
          <w:i/>
          <w:sz w:val="20"/>
        </w:rPr>
        <w:t>iefe</w:t>
      </w:r>
      <w:r w:rsidRPr="00FC6123">
        <w:rPr>
          <w:sz w:val="20"/>
        </w:rPr>
        <w:t xml:space="preserve"> 1</w:t>
      </w:r>
      <w:r w:rsidR="00A01B62" w:rsidRPr="00FC6123">
        <w:rPr>
          <w:sz w:val="20"/>
        </w:rPr>
        <w:t>.</w:t>
      </w:r>
      <w:r w:rsidRPr="00FC6123">
        <w:rPr>
          <w:sz w:val="20"/>
        </w:rPr>
        <w:t>262</w:t>
      </w:r>
      <w:r w:rsidR="00A01B62" w:rsidRPr="00FC6123">
        <w:rPr>
          <w:sz w:val="20"/>
        </w:rPr>
        <w:t>)</w:t>
      </w:r>
      <w:r w:rsidR="00A01B62" w:rsidRPr="00A01B62">
        <w:t xml:space="preserve"> (</w:t>
      </w:r>
      <w:r w:rsidRPr="00371594">
        <w:t>Kittelson 131</w:t>
      </w:r>
      <w:r w:rsidR="00A01B62" w:rsidRPr="00A01B62">
        <w:t>)</w:t>
      </w:r>
    </w:p>
    <w:p w14:paraId="4090BAC6" w14:textId="77777777" w:rsidR="002D4780" w:rsidRPr="00371594" w:rsidRDefault="002D4780" w:rsidP="009B3C33"/>
    <w:p w14:paraId="0B5A05DD" w14:textId="77777777" w:rsidR="002D4780" w:rsidRPr="00371594" w:rsidRDefault="002D4780" w:rsidP="009B3C33">
      <w:pPr>
        <w:widowControl w:val="0"/>
        <w:numPr>
          <w:ilvl w:val="0"/>
          <w:numId w:val="15"/>
        </w:numPr>
      </w:pPr>
      <w:r w:rsidRPr="00371594">
        <w:rPr>
          <w:b/>
        </w:rPr>
        <w:t>August 1518</w:t>
      </w:r>
      <w:r w:rsidR="00A01B62" w:rsidRPr="00A01B62">
        <w:t xml:space="preserve">: </w:t>
      </w:r>
      <w:r w:rsidRPr="00371594">
        <w:rPr>
          <w:b/>
          <w:i/>
        </w:rPr>
        <w:t>Resolutions Concerning the 95 Theses</w:t>
      </w:r>
    </w:p>
    <w:p w14:paraId="179FB126" w14:textId="77777777" w:rsidR="002D4780" w:rsidRPr="00371594" w:rsidRDefault="00A01B62" w:rsidP="009B3C33">
      <w:pPr>
        <w:widowControl w:val="0"/>
        <w:numPr>
          <w:ilvl w:val="1"/>
          <w:numId w:val="15"/>
        </w:numPr>
      </w:pPr>
      <w:r>
        <w:t>“</w:t>
      </w:r>
      <w:r w:rsidR="002D4780" w:rsidRPr="00371594">
        <w:t>Luther insisted that he would</w:t>
      </w:r>
      <w:r w:rsidRPr="00A01B62">
        <w:t xml:space="preserve"> </w:t>
      </w:r>
      <w:r>
        <w:t>“</w:t>
      </w:r>
      <w:r w:rsidR="002D4780" w:rsidRPr="00371594">
        <w:t>set forth nothing except what is found and can be found in the Holy Scriptures in the first place but also in the church Fathers as received by the Church of Rome and in the papal canons and decretals</w:t>
      </w:r>
      <w:r>
        <w:t>”</w:t>
      </w:r>
      <w:r w:rsidRPr="00A01B62">
        <w:t xml:space="preserve"> </w:t>
      </w:r>
      <w:r w:rsidR="002D4780" w:rsidRPr="00371594">
        <w:t>of church law</w:t>
      </w:r>
      <w:r w:rsidRPr="00A01B62">
        <w:t xml:space="preserve">. </w:t>
      </w:r>
      <w:r w:rsidR="002D4780" w:rsidRPr="00371594">
        <w:t>He would even heed earlier theologians to the extent that their views were in harmony with these sources</w:t>
      </w:r>
      <w:r w:rsidRPr="00A01B62">
        <w:t>. [</w:t>
      </w:r>
      <w:r w:rsidR="002D4780" w:rsidRPr="00371594">
        <w:t>114</w:t>
      </w:r>
      <w:r w:rsidRPr="00A01B62">
        <w:t xml:space="preserve">] . . . </w:t>
      </w:r>
      <w:r w:rsidR="002D4780" w:rsidRPr="00371594">
        <w:t xml:space="preserve">in the </w:t>
      </w:r>
      <w:r w:rsidR="002D4780" w:rsidRPr="00371594">
        <w:rPr>
          <w:i/>
        </w:rPr>
        <w:t>Resolutions</w:t>
      </w:r>
      <w:r w:rsidR="002D4780" w:rsidRPr="00371594">
        <w:rPr>
          <w:iCs/>
        </w:rPr>
        <w:t xml:space="preserve"> </w:t>
      </w:r>
      <w:r w:rsidR="002D4780" w:rsidRPr="00371594">
        <w:t>Luther pictured himself as the very model of loyalty to the genuine traditions of the church</w:t>
      </w:r>
      <w:r w:rsidRPr="00A01B62">
        <w:t>.</w:t>
      </w:r>
      <w:r>
        <w:t>”</w:t>
      </w:r>
      <w:r w:rsidRPr="00A01B62">
        <w:t xml:space="preserve"> </w:t>
      </w:r>
      <w:r w:rsidRPr="00FC6123">
        <w:rPr>
          <w:sz w:val="20"/>
        </w:rPr>
        <w:t>(</w:t>
      </w:r>
      <w:r w:rsidR="003D0BAF" w:rsidRPr="00FC6123">
        <w:rPr>
          <w:i/>
          <w:sz w:val="20"/>
        </w:rPr>
        <w:t>Luther</w:t>
      </w:r>
      <w:r w:rsidR="003D0BAF" w:rsidRPr="00FC6123">
        <w:rPr>
          <w:sz w:val="20"/>
        </w:rPr>
        <w:t>’</w:t>
      </w:r>
      <w:r w:rsidR="003D0BAF" w:rsidRPr="00FC6123">
        <w:rPr>
          <w:i/>
          <w:sz w:val="20"/>
        </w:rPr>
        <w:t>s Works</w:t>
      </w:r>
      <w:r w:rsidR="002D4780" w:rsidRPr="00FC6123">
        <w:rPr>
          <w:sz w:val="20"/>
        </w:rPr>
        <w:t xml:space="preserve"> 31</w:t>
      </w:r>
      <w:r w:rsidRPr="00FC6123">
        <w:rPr>
          <w:sz w:val="20"/>
        </w:rPr>
        <w:t>.</w:t>
      </w:r>
      <w:r w:rsidR="002D4780" w:rsidRPr="00FC6123">
        <w:rPr>
          <w:sz w:val="20"/>
        </w:rPr>
        <w:t>83</w:t>
      </w:r>
      <w:r w:rsidR="00FC6123">
        <w:rPr>
          <w:sz w:val="20"/>
        </w:rPr>
        <w:t>;</w:t>
      </w:r>
      <w:r w:rsidRPr="00FC6123">
        <w:rPr>
          <w:sz w:val="20"/>
        </w:rPr>
        <w:t xml:space="preserve"> </w:t>
      </w:r>
      <w:r w:rsidR="00FC6123" w:rsidRPr="00FC6123">
        <w:rPr>
          <w:i/>
          <w:sz w:val="20"/>
        </w:rPr>
        <w:t>Luthers Werke</w:t>
      </w:r>
      <w:r w:rsidR="002D4780" w:rsidRPr="00FC6123">
        <w:rPr>
          <w:sz w:val="20"/>
        </w:rPr>
        <w:t xml:space="preserve"> 1</w:t>
      </w:r>
      <w:r w:rsidRPr="00FC6123">
        <w:rPr>
          <w:sz w:val="20"/>
        </w:rPr>
        <w:t>.</w:t>
      </w:r>
      <w:r w:rsidR="002D4780" w:rsidRPr="00FC6123">
        <w:rPr>
          <w:sz w:val="20"/>
        </w:rPr>
        <w:t>529</w:t>
      </w:r>
      <w:r w:rsidRPr="00FC6123">
        <w:rPr>
          <w:sz w:val="20"/>
        </w:rPr>
        <w:t>)</w:t>
      </w:r>
      <w:r w:rsidRPr="00A01B62">
        <w:t xml:space="preserve"> (</w:t>
      </w:r>
      <w:r w:rsidR="002D4780" w:rsidRPr="00371594">
        <w:t>Kittelson 114-15</w:t>
      </w:r>
      <w:r w:rsidRPr="00A01B62">
        <w:t>)</w:t>
      </w:r>
    </w:p>
    <w:p w14:paraId="645BCBAE" w14:textId="77777777" w:rsidR="002D4780" w:rsidRPr="00371594" w:rsidRDefault="002D4780" w:rsidP="009B3C33">
      <w:pPr>
        <w:widowControl w:val="0"/>
      </w:pPr>
    </w:p>
    <w:p w14:paraId="30A1B9FD" w14:textId="77777777" w:rsidR="002D4780" w:rsidRPr="00371594" w:rsidRDefault="002D4780" w:rsidP="009B3C33">
      <w:pPr>
        <w:numPr>
          <w:ilvl w:val="0"/>
          <w:numId w:val="15"/>
        </w:numPr>
        <w:rPr>
          <w:iCs/>
        </w:rPr>
      </w:pPr>
      <w:r w:rsidRPr="00371594">
        <w:rPr>
          <w:b/>
          <w:iCs/>
        </w:rPr>
        <w:t>August 1518</w:t>
      </w:r>
      <w:r w:rsidR="00A01B62" w:rsidRPr="00A01B62">
        <w:rPr>
          <w:iCs/>
        </w:rPr>
        <w:t xml:space="preserve">: </w:t>
      </w:r>
      <w:r w:rsidRPr="00371594">
        <w:rPr>
          <w:b/>
          <w:iCs/>
        </w:rPr>
        <w:t xml:space="preserve">Andreas Carlstadt and </w:t>
      </w:r>
      <w:r w:rsidRPr="00371594">
        <w:rPr>
          <w:b/>
          <w:i/>
        </w:rPr>
        <w:t>sola scriptura</w:t>
      </w:r>
    </w:p>
    <w:p w14:paraId="4768E857" w14:textId="77777777" w:rsidR="002D4780" w:rsidRPr="00371594" w:rsidRDefault="00A01B62" w:rsidP="009B3C33">
      <w:pPr>
        <w:numPr>
          <w:ilvl w:val="1"/>
          <w:numId w:val="15"/>
        </w:numPr>
      </w:pPr>
      <w:r>
        <w:t>“</w:t>
      </w:r>
      <w:r w:rsidR="002D4780" w:rsidRPr="00371594">
        <w:t>One of his colleagues at Wittenberg</w:t>
      </w:r>
      <w:r w:rsidRPr="00A01B62">
        <w:t>,</w:t>
      </w:r>
      <w:r>
        <w:t xml:space="preserve"> </w:t>
      </w:r>
      <w:r w:rsidR="002D4780" w:rsidRPr="00371594">
        <w:t>Andreas Carlstadt</w:t>
      </w:r>
      <w:r w:rsidRPr="00A01B62">
        <w:t>,</w:t>
      </w:r>
      <w:r>
        <w:t xml:space="preserve"> </w:t>
      </w:r>
      <w:r w:rsidR="002D4780" w:rsidRPr="00371594">
        <w:t>also had a work published in August 1518</w:t>
      </w:r>
      <w:r w:rsidRPr="00A01B62">
        <w:t xml:space="preserve">. </w:t>
      </w:r>
      <w:r w:rsidR="002D4780" w:rsidRPr="00371594">
        <w:t>It was a collection of theses in which he insisted that only the Scriptures—not the church Fathers</w:t>
      </w:r>
      <w:r w:rsidRPr="00A01B62">
        <w:t>,</w:t>
      </w:r>
      <w:r>
        <w:t xml:space="preserve"> </w:t>
      </w:r>
      <w:r w:rsidR="002D4780" w:rsidRPr="00371594">
        <w:t>not the papal canons</w:t>
      </w:r>
      <w:r w:rsidRPr="00A01B62">
        <w:t>,</w:t>
      </w:r>
      <w:r>
        <w:t xml:space="preserve"> </w:t>
      </w:r>
      <w:r w:rsidR="002D4780" w:rsidRPr="00371594">
        <w:t>and not the decretals—were authoritative in matters of faith</w:t>
      </w:r>
      <w:r w:rsidRPr="00A01B62">
        <w:t>.</w:t>
      </w:r>
      <w:r>
        <w:t>”</w:t>
      </w:r>
      <w:r w:rsidRPr="00A01B62">
        <w:t xml:space="preserve"> (</w:t>
      </w:r>
      <w:r w:rsidR="002D4780" w:rsidRPr="00371594">
        <w:t>Kittelson 115</w:t>
      </w:r>
      <w:r w:rsidRPr="00A01B62">
        <w:t>)</w:t>
      </w:r>
    </w:p>
    <w:p w14:paraId="1EA62BBF" w14:textId="77777777" w:rsidR="002D4780" w:rsidRPr="00371594" w:rsidRDefault="002D4780" w:rsidP="009B3C33">
      <w:pPr>
        <w:widowControl w:val="0"/>
      </w:pPr>
    </w:p>
    <w:p w14:paraId="67E90591" w14:textId="77777777" w:rsidR="002D4780" w:rsidRPr="00371594" w:rsidRDefault="002D4780" w:rsidP="009B3C33">
      <w:pPr>
        <w:widowControl w:val="0"/>
        <w:numPr>
          <w:ilvl w:val="0"/>
          <w:numId w:val="15"/>
        </w:numPr>
      </w:pPr>
      <w:r w:rsidRPr="00371594">
        <w:rPr>
          <w:b/>
        </w:rPr>
        <w:t>October 12-14</w:t>
      </w:r>
      <w:r w:rsidR="00A01B62" w:rsidRPr="00A01B62">
        <w:t>,</w:t>
      </w:r>
      <w:r w:rsidR="00A01B62">
        <w:t xml:space="preserve"> </w:t>
      </w:r>
      <w:r w:rsidRPr="00371594">
        <w:rPr>
          <w:b/>
        </w:rPr>
        <w:t>1518</w:t>
      </w:r>
      <w:r w:rsidR="00A01B62" w:rsidRPr="00A01B62">
        <w:t xml:space="preserve">: </w:t>
      </w:r>
      <w:r w:rsidRPr="00371594">
        <w:rPr>
          <w:b/>
        </w:rPr>
        <w:t>Luther</w:t>
      </w:r>
      <w:r w:rsidR="00A01B62">
        <w:rPr>
          <w:b/>
        </w:rPr>
        <w:t>’</w:t>
      </w:r>
      <w:r w:rsidRPr="00371594">
        <w:rPr>
          <w:b/>
        </w:rPr>
        <w:t>s written response when meeting with Cardinal Cajetan</w:t>
      </w:r>
    </w:p>
    <w:p w14:paraId="71877AF1" w14:textId="77777777" w:rsidR="002D4780" w:rsidRPr="00371594" w:rsidRDefault="002D4780" w:rsidP="009B3C33">
      <w:pPr>
        <w:widowControl w:val="0"/>
        <w:numPr>
          <w:ilvl w:val="1"/>
          <w:numId w:val="15"/>
        </w:numPr>
      </w:pPr>
      <w:r w:rsidRPr="00371594">
        <w:t>Luther met with Cajetan at Augsburg</w:t>
      </w:r>
      <w:r w:rsidR="00A01B62" w:rsidRPr="00A01B62">
        <w:t xml:space="preserve">. </w:t>
      </w:r>
      <w:r w:rsidRPr="00371594">
        <w:t>Cajetan</w:t>
      </w:r>
      <w:r w:rsidR="00A01B62" w:rsidRPr="00A01B62">
        <w:t xml:space="preserve"> </w:t>
      </w:r>
      <w:r w:rsidR="00A01B62">
        <w:t>“</w:t>
      </w:r>
      <w:r w:rsidRPr="00371594">
        <w:t xml:space="preserve">pointed to the decree </w:t>
      </w:r>
      <w:r w:rsidRPr="00371594">
        <w:rPr>
          <w:i/>
        </w:rPr>
        <w:t>Unigenitus</w:t>
      </w:r>
      <w:r w:rsidR="00A01B62" w:rsidRPr="00A01B62">
        <w:rPr>
          <w:iCs/>
        </w:rPr>
        <w:t>,</w:t>
      </w:r>
      <w:r w:rsidR="00A01B62">
        <w:rPr>
          <w:iCs/>
        </w:rPr>
        <w:t xml:space="preserve"> </w:t>
      </w:r>
      <w:r w:rsidRPr="00371594">
        <w:t>which</w:t>
      </w:r>
      <w:r w:rsidR="00A01B62" w:rsidRPr="00A01B62">
        <w:t xml:space="preserve"> [</w:t>
      </w:r>
      <w:r w:rsidRPr="00371594">
        <w:t>used</w:t>
      </w:r>
      <w:r w:rsidR="00A01B62" w:rsidRPr="00A01B62">
        <w:t xml:space="preserve">] </w:t>
      </w:r>
      <w:r w:rsidRPr="00371594">
        <w:t>the doctrine of the treasury of merits as the grounds for indulgences</w:t>
      </w:r>
      <w:r w:rsidR="00A01B62" w:rsidRPr="00A01B62">
        <w:t xml:space="preserve">. . . . </w:t>
      </w:r>
      <w:r w:rsidRPr="00371594">
        <w:t xml:space="preserve">Cajetan insisted that Luther bow to </w:t>
      </w:r>
      <w:r w:rsidRPr="00371594">
        <w:rPr>
          <w:i/>
        </w:rPr>
        <w:t>Unigenitus</w:t>
      </w:r>
      <w:r w:rsidRPr="00371594">
        <w:rPr>
          <w:iCs/>
        </w:rPr>
        <w:t xml:space="preserve"> </w:t>
      </w:r>
      <w:r w:rsidRPr="00371594">
        <w:t xml:space="preserve">and therefore to the right of the pope to authorize indulgences </w:t>
      </w:r>
      <w:r w:rsidR="00A01B62" w:rsidRPr="00A01B62">
        <w:t>. . .</w:t>
      </w:r>
      <w:r w:rsidR="00A01B62">
        <w:t>”</w:t>
      </w:r>
      <w:r w:rsidR="00A01B62" w:rsidRPr="00A01B62">
        <w:t xml:space="preserve"> (</w:t>
      </w:r>
      <w:r w:rsidRPr="00371594">
        <w:t>Kittelson 123</w:t>
      </w:r>
      <w:r w:rsidR="00A01B62" w:rsidRPr="00A01B62">
        <w:t>)</w:t>
      </w:r>
    </w:p>
    <w:p w14:paraId="758465A3" w14:textId="77777777" w:rsidR="002D4780" w:rsidRPr="00371594" w:rsidRDefault="00A01B62" w:rsidP="009B3C33">
      <w:pPr>
        <w:widowControl w:val="0"/>
        <w:numPr>
          <w:ilvl w:val="1"/>
          <w:numId w:val="15"/>
        </w:numPr>
      </w:pPr>
      <w:r>
        <w:t>“</w:t>
      </w:r>
      <w:r w:rsidRPr="00A01B62">
        <w:t xml:space="preserve">. . . </w:t>
      </w:r>
      <w:r w:rsidR="002D4780" w:rsidRPr="00371594">
        <w:t>the discussion finally came to the fundamental issue</w:t>
      </w:r>
      <w:r w:rsidRPr="00A01B62">
        <w:t xml:space="preserve">: </w:t>
      </w:r>
      <w:r w:rsidR="002D4780" w:rsidRPr="00371594">
        <w:t>the authority of the pope versus the authority of the Scriptures or a council of the church</w:t>
      </w:r>
      <w:r w:rsidRPr="00A01B62">
        <w:t>.</w:t>
      </w:r>
      <w:r>
        <w:t>”</w:t>
      </w:r>
      <w:r w:rsidRPr="00A01B62">
        <w:t xml:space="preserve"> (</w:t>
      </w:r>
      <w:r w:rsidR="002D4780" w:rsidRPr="00371594">
        <w:t>Kittelson 123</w:t>
      </w:r>
      <w:r w:rsidRPr="00A01B62">
        <w:t>)</w:t>
      </w:r>
    </w:p>
    <w:p w14:paraId="733C023E" w14:textId="77777777" w:rsidR="002D4780" w:rsidRPr="00371594" w:rsidRDefault="002D4780" w:rsidP="009B3C33">
      <w:pPr>
        <w:widowControl w:val="0"/>
        <w:numPr>
          <w:ilvl w:val="1"/>
          <w:numId w:val="15"/>
        </w:numPr>
      </w:pPr>
      <w:r w:rsidRPr="00371594">
        <w:t>On the third day Luther presented</w:t>
      </w:r>
      <w:r w:rsidR="00A01B62" w:rsidRPr="00A01B62">
        <w:t xml:space="preserve"> </w:t>
      </w:r>
      <w:r w:rsidR="00A01B62">
        <w:t>“</w:t>
      </w:r>
      <w:r w:rsidRPr="00371594">
        <w:t>a document that was several pages long</w:t>
      </w:r>
      <w:r w:rsidR="00A01B62" w:rsidRPr="00A01B62">
        <w:t xml:space="preserve">. </w:t>
      </w:r>
      <w:r w:rsidRPr="00371594">
        <w:t>In it he in</w:t>
      </w:r>
      <w:r w:rsidRPr="00371594">
        <w:lastRenderedPageBreak/>
        <w:t>sisted that a council was above the pope on</w:t>
      </w:r>
      <w:r w:rsidR="00A01B62" w:rsidRPr="00A01B62">
        <w:t xml:space="preserve"> [</w:t>
      </w:r>
      <w:r w:rsidRPr="00371594">
        <w:t>123</w:t>
      </w:r>
      <w:r w:rsidR="00A01B62" w:rsidRPr="00A01B62">
        <w:t xml:space="preserve">] </w:t>
      </w:r>
      <w:r w:rsidRPr="00371594">
        <w:t xml:space="preserve">matters of doctrine </w:t>
      </w:r>
      <w:r w:rsidR="00A01B62" w:rsidRPr="00A01B62">
        <w:t xml:space="preserve">. . . </w:t>
      </w:r>
      <w:r w:rsidRPr="00371594">
        <w:t>and that the Scriptures were finally authoritative in matters of doctrine because all human beings could err</w:t>
      </w:r>
      <w:r w:rsidR="00A01B62" w:rsidRPr="00A01B62">
        <w:t xml:space="preserve">. . . . </w:t>
      </w:r>
      <w:r w:rsidRPr="00371594">
        <w:t xml:space="preserve">Luther replied that the decree was contrary to the Scriptures </w:t>
      </w:r>
      <w:r w:rsidR="00A01B62" w:rsidRPr="00A01B62">
        <w:t>. . .</w:t>
      </w:r>
      <w:r w:rsidR="00A01B62">
        <w:t>”</w:t>
      </w:r>
      <w:r w:rsidR="00A01B62" w:rsidRPr="00A01B62">
        <w:t xml:space="preserve"> (</w:t>
      </w:r>
      <w:r w:rsidRPr="00371594">
        <w:rPr>
          <w:lang w:val="el-GR"/>
        </w:rPr>
        <w:t>Kittelson 123-24</w:t>
      </w:r>
      <w:r w:rsidR="00A01B62" w:rsidRPr="00A01B62">
        <w:rPr>
          <w:lang w:val="el-GR"/>
        </w:rPr>
        <w:t>)</w:t>
      </w:r>
    </w:p>
    <w:p w14:paraId="602EF13E" w14:textId="77777777" w:rsidR="002D4780" w:rsidRPr="00371594" w:rsidRDefault="00A01B62" w:rsidP="009B3C33">
      <w:pPr>
        <w:widowControl w:val="0"/>
        <w:numPr>
          <w:ilvl w:val="1"/>
          <w:numId w:val="15"/>
        </w:numPr>
      </w:pPr>
      <w:r>
        <w:t>“</w:t>
      </w:r>
      <w:r w:rsidR="002D4780" w:rsidRPr="00371594">
        <w:t xml:space="preserve">Cajetan insisted that papal authority required Luther to submit to </w:t>
      </w:r>
      <w:r w:rsidR="002D4780" w:rsidRPr="00371594">
        <w:rPr>
          <w:i/>
        </w:rPr>
        <w:t>Unigenitus</w:t>
      </w:r>
      <w:r w:rsidR="002D4780" w:rsidRPr="00371594">
        <w:rPr>
          <w:iCs/>
        </w:rPr>
        <w:t xml:space="preserve"> </w:t>
      </w:r>
      <w:r w:rsidR="002D4780" w:rsidRPr="00371594">
        <w:t>and therefore to indulgences</w:t>
      </w:r>
      <w:r w:rsidRPr="00A01B62">
        <w:t xml:space="preserve">. </w:t>
      </w:r>
      <w:r w:rsidR="002D4780" w:rsidRPr="00371594">
        <w:t xml:space="preserve">Luther replied that the decree was contrary to the Scriptures </w:t>
      </w:r>
      <w:r w:rsidRPr="00A01B62">
        <w:t>. . .</w:t>
      </w:r>
      <w:r>
        <w:t>”</w:t>
      </w:r>
      <w:r w:rsidRPr="00A01B62">
        <w:t xml:space="preserve"> (</w:t>
      </w:r>
      <w:r w:rsidR="002D4780" w:rsidRPr="00371594">
        <w:t>Kittelson 124</w:t>
      </w:r>
      <w:r w:rsidRPr="00A01B62">
        <w:t>)</w:t>
      </w:r>
    </w:p>
    <w:p w14:paraId="03E9C6F2" w14:textId="77777777" w:rsidR="002D4780" w:rsidRPr="00371594" w:rsidRDefault="002D4780" w:rsidP="009B3C33">
      <w:pPr>
        <w:widowControl w:val="0"/>
      </w:pPr>
    </w:p>
    <w:p w14:paraId="3A81E936" w14:textId="77777777" w:rsidR="002D4780" w:rsidRPr="00371594" w:rsidRDefault="002D4780" w:rsidP="009B3C33">
      <w:pPr>
        <w:widowControl w:val="0"/>
        <w:numPr>
          <w:ilvl w:val="0"/>
          <w:numId w:val="15"/>
        </w:numPr>
      </w:pPr>
      <w:r w:rsidRPr="00371594">
        <w:rPr>
          <w:b/>
        </w:rPr>
        <w:t>January or February 1519</w:t>
      </w:r>
      <w:r w:rsidR="00A01B62" w:rsidRPr="00A01B62">
        <w:t xml:space="preserve">: </w:t>
      </w:r>
      <w:r w:rsidRPr="00371594">
        <w:rPr>
          <w:b/>
        </w:rPr>
        <w:t>letter to Pirckheimer</w:t>
      </w:r>
    </w:p>
    <w:p w14:paraId="24DC9868" w14:textId="77777777" w:rsidR="002D4780" w:rsidRPr="00371594" w:rsidRDefault="002D4780" w:rsidP="009B3C33">
      <w:pPr>
        <w:widowControl w:val="0"/>
        <w:numPr>
          <w:ilvl w:val="1"/>
          <w:numId w:val="15"/>
        </w:numPr>
      </w:pPr>
      <w:r w:rsidRPr="00371594">
        <w:t>To Pirckheimer in Nuremberg he wrote</w:t>
      </w:r>
      <w:r w:rsidR="00A01B62" w:rsidRPr="00A01B62">
        <w:t xml:space="preserve">, </w:t>
      </w:r>
      <w:r w:rsidR="00A01B62">
        <w:t>“</w:t>
      </w:r>
      <w:r w:rsidRPr="00371594">
        <w:t>I will serve and acknowledge the authority and majesty of the pope</w:t>
      </w:r>
      <w:r w:rsidR="00A01B62" w:rsidRPr="00A01B62">
        <w:t>,</w:t>
      </w:r>
      <w:r w:rsidR="00A01B62">
        <w:t xml:space="preserve"> </w:t>
      </w:r>
      <w:r w:rsidRPr="00371594">
        <w:t>but I will not become a corrupter of the Scriptures</w:t>
      </w:r>
      <w:r w:rsidR="00A01B62" w:rsidRPr="00A01B62">
        <w:t>.</w:t>
      </w:r>
      <w:r w:rsidR="00A01B62">
        <w:t>”</w:t>
      </w:r>
      <w:r w:rsidR="00A01B62" w:rsidRPr="00A01B62">
        <w:t xml:space="preserve"> </w:t>
      </w:r>
      <w:r w:rsidR="00A01B62" w:rsidRPr="00FC6123">
        <w:rPr>
          <w:sz w:val="20"/>
        </w:rPr>
        <w:t>[</w:t>
      </w:r>
      <w:r w:rsidR="00FC6123" w:rsidRPr="00FC6123">
        <w:rPr>
          <w:i/>
          <w:sz w:val="20"/>
        </w:rPr>
        <w:t>Luthers Werke</w:t>
      </w:r>
      <w:r w:rsidR="00FC6123" w:rsidRPr="00FC6123">
        <w:rPr>
          <w:sz w:val="20"/>
        </w:rPr>
        <w:t xml:space="preserve"> </w:t>
      </w:r>
      <w:r w:rsidRPr="00FC6123">
        <w:rPr>
          <w:i/>
          <w:sz w:val="20"/>
        </w:rPr>
        <w:t>Br</w:t>
      </w:r>
      <w:r w:rsidR="00FC6123" w:rsidRPr="00FC6123">
        <w:rPr>
          <w:i/>
          <w:sz w:val="20"/>
        </w:rPr>
        <w:t>iefe</w:t>
      </w:r>
      <w:r w:rsidRPr="00FC6123">
        <w:rPr>
          <w:sz w:val="20"/>
        </w:rPr>
        <w:t xml:space="preserve"> 1</w:t>
      </w:r>
      <w:r w:rsidR="00A01B62" w:rsidRPr="00FC6123">
        <w:rPr>
          <w:sz w:val="20"/>
        </w:rPr>
        <w:t>.</w:t>
      </w:r>
      <w:r w:rsidRPr="00FC6123">
        <w:rPr>
          <w:sz w:val="20"/>
        </w:rPr>
        <w:t>351</w:t>
      </w:r>
      <w:r w:rsidR="00A01B62" w:rsidRPr="00FC6123">
        <w:rPr>
          <w:sz w:val="20"/>
        </w:rPr>
        <w:t xml:space="preserve">, </w:t>
      </w:r>
      <w:r w:rsidRPr="00FC6123">
        <w:rPr>
          <w:sz w:val="20"/>
        </w:rPr>
        <w:t>348</w:t>
      </w:r>
      <w:r w:rsidR="00A01B62" w:rsidRPr="00FC6123">
        <w:rPr>
          <w:sz w:val="20"/>
        </w:rPr>
        <w:t>]</w:t>
      </w:r>
      <w:r w:rsidR="00A01B62" w:rsidRPr="00A01B62">
        <w:t xml:space="preserve"> . . . </w:t>
      </w:r>
      <w:r w:rsidRPr="00371594">
        <w:t>The authority of the papacy and the history of the institutional church and its laws still had a powerful hold on his loyalties</w:t>
      </w:r>
      <w:r w:rsidR="00A01B62" w:rsidRPr="00A01B62">
        <w:t>.</w:t>
      </w:r>
      <w:r w:rsidR="00A01B62">
        <w:t>”</w:t>
      </w:r>
      <w:r w:rsidR="00A01B62" w:rsidRPr="00A01B62">
        <w:t xml:space="preserve"> (</w:t>
      </w:r>
      <w:r w:rsidRPr="00371594">
        <w:t>Kittelson 137</w:t>
      </w:r>
      <w:r w:rsidR="00A01B62" w:rsidRPr="00A01B62">
        <w:t>)</w:t>
      </w:r>
    </w:p>
    <w:p w14:paraId="3DCF94D0" w14:textId="77777777" w:rsidR="002D4780" w:rsidRPr="00371594" w:rsidRDefault="002D4780" w:rsidP="009B3C33">
      <w:pPr>
        <w:widowControl w:val="0"/>
      </w:pPr>
    </w:p>
    <w:p w14:paraId="5F8CD0E5" w14:textId="77777777" w:rsidR="002D4780" w:rsidRPr="00371594" w:rsidRDefault="002D4780" w:rsidP="009B3C33">
      <w:pPr>
        <w:widowControl w:val="0"/>
        <w:numPr>
          <w:ilvl w:val="0"/>
          <w:numId w:val="15"/>
        </w:numPr>
      </w:pPr>
      <w:r w:rsidRPr="00371594">
        <w:rPr>
          <w:b/>
        </w:rPr>
        <w:t>June 27</w:t>
      </w:r>
      <w:r w:rsidR="00A01B62" w:rsidRPr="00A01B62">
        <w:rPr>
          <w:b/>
        </w:rPr>
        <w:t>,</w:t>
      </w:r>
      <w:r w:rsidR="00A01B62">
        <w:rPr>
          <w:b/>
        </w:rPr>
        <w:t xml:space="preserve"> </w:t>
      </w:r>
      <w:r w:rsidRPr="00371594">
        <w:rPr>
          <w:b/>
        </w:rPr>
        <w:t>1519</w:t>
      </w:r>
      <w:r w:rsidR="00A01B62" w:rsidRPr="00A01B62">
        <w:t xml:space="preserve">: </w:t>
      </w:r>
      <w:r w:rsidRPr="00371594">
        <w:rPr>
          <w:b/>
        </w:rPr>
        <w:t>the Leipzig debate</w:t>
      </w:r>
    </w:p>
    <w:p w14:paraId="3836B928" w14:textId="77777777" w:rsidR="002D4780" w:rsidRPr="00371594" w:rsidRDefault="00A01B62" w:rsidP="009B3C33">
      <w:pPr>
        <w:widowControl w:val="0"/>
        <w:numPr>
          <w:ilvl w:val="1"/>
          <w:numId w:val="15"/>
        </w:numPr>
      </w:pPr>
      <w:r>
        <w:t>“</w:t>
      </w:r>
      <w:r w:rsidR="002D4780" w:rsidRPr="00371594">
        <w:t>Luther had still not come to his revolutionary insistence that only the Scriptures were authoritative in matters of faith</w:t>
      </w:r>
      <w:r w:rsidRPr="00A01B62">
        <w:t>.</w:t>
      </w:r>
      <w:r>
        <w:t>”</w:t>
      </w:r>
      <w:r w:rsidRPr="00A01B62">
        <w:t xml:space="preserve"> (</w:t>
      </w:r>
      <w:r w:rsidR="002D4780" w:rsidRPr="00371594">
        <w:t>Kittelson 137</w:t>
      </w:r>
      <w:r w:rsidRPr="00A01B62">
        <w:t>)</w:t>
      </w:r>
    </w:p>
    <w:p w14:paraId="266A16D0" w14:textId="77777777" w:rsidR="002D4780" w:rsidRPr="00371594" w:rsidRDefault="002D4780" w:rsidP="009B3C33">
      <w:pPr>
        <w:widowControl w:val="0"/>
      </w:pPr>
    </w:p>
    <w:p w14:paraId="4EF9F6E3" w14:textId="77777777" w:rsidR="002D4780" w:rsidRPr="00371594" w:rsidRDefault="002D4780" w:rsidP="009B3C33">
      <w:pPr>
        <w:widowControl w:val="0"/>
        <w:numPr>
          <w:ilvl w:val="0"/>
          <w:numId w:val="15"/>
        </w:numPr>
      </w:pPr>
      <w:r w:rsidRPr="00371594">
        <w:rPr>
          <w:b/>
          <w:iCs/>
        </w:rPr>
        <w:t>May 1521-April 1522</w:t>
      </w:r>
      <w:r w:rsidR="00A01B62" w:rsidRPr="00A01B62">
        <w:rPr>
          <w:iCs/>
        </w:rPr>
        <w:t xml:space="preserve">: </w:t>
      </w:r>
      <w:r w:rsidRPr="00371594">
        <w:rPr>
          <w:b/>
        </w:rPr>
        <w:t>unidentified work</w:t>
      </w:r>
      <w:r w:rsidR="00A01B62" w:rsidRPr="00A01B62">
        <w:rPr>
          <w:iCs/>
        </w:rPr>
        <w:t xml:space="preserve"> (</w:t>
      </w:r>
      <w:r w:rsidRPr="00371594">
        <w:rPr>
          <w:iCs/>
        </w:rPr>
        <w:t>written at the Wartburg</w:t>
      </w:r>
      <w:r w:rsidR="00A01B62" w:rsidRPr="00A01B62">
        <w:rPr>
          <w:iCs/>
        </w:rPr>
        <w:t>)</w:t>
      </w:r>
    </w:p>
    <w:p w14:paraId="66814DAF" w14:textId="77777777" w:rsidR="002D4780" w:rsidRPr="00371594" w:rsidRDefault="00A01B62" w:rsidP="009B3C33">
      <w:pPr>
        <w:widowControl w:val="0"/>
        <w:numPr>
          <w:ilvl w:val="1"/>
          <w:numId w:val="15"/>
        </w:numPr>
      </w:pPr>
      <w:r>
        <w:t>“</w:t>
      </w:r>
      <w:r w:rsidRPr="00A01B62">
        <w:t xml:space="preserve">. . . </w:t>
      </w:r>
      <w:r w:rsidR="002D4780" w:rsidRPr="00371594">
        <w:t>his teachings had by now been condemned by the theological faculties of the universities of Paris</w:t>
      </w:r>
      <w:r w:rsidRPr="00A01B62">
        <w:t>,</w:t>
      </w:r>
      <w:r>
        <w:t xml:space="preserve"> </w:t>
      </w:r>
      <w:r w:rsidR="002D4780" w:rsidRPr="00371594">
        <w:t>Louvain</w:t>
      </w:r>
      <w:r w:rsidRPr="00A01B62">
        <w:t>,</w:t>
      </w:r>
      <w:r>
        <w:t xml:space="preserve"> </w:t>
      </w:r>
      <w:r w:rsidR="002D4780" w:rsidRPr="00371594">
        <w:t>and Cologne</w:t>
      </w:r>
      <w:r w:rsidRPr="00A01B62">
        <w:t xml:space="preserve">. . . . </w:t>
      </w:r>
      <w:r w:rsidR="002D4780" w:rsidRPr="00371594">
        <w:t>Luther scarcely replied to these condemnations</w:t>
      </w:r>
      <w:r w:rsidRPr="00A01B62">
        <w:t xml:space="preserve">. </w:t>
      </w:r>
      <w:r>
        <w:t>“</w:t>
      </w:r>
      <w:r w:rsidR="002D4780" w:rsidRPr="00371594">
        <w:t>Who</w:t>
      </w:r>
      <w:r w:rsidRPr="00A01B62">
        <w:t>,</w:t>
      </w:r>
      <w:r>
        <w:t>”</w:t>
      </w:r>
      <w:r w:rsidRPr="00A01B62">
        <w:t xml:space="preserve"> </w:t>
      </w:r>
      <w:r w:rsidR="002D4780" w:rsidRPr="00371594">
        <w:t>he asked</w:t>
      </w:r>
      <w:r w:rsidRPr="00A01B62">
        <w:t xml:space="preserve">, </w:t>
      </w:r>
      <w:r>
        <w:t>“</w:t>
      </w:r>
      <w:r w:rsidR="002D4780" w:rsidRPr="00371594">
        <w:t>can imagine that the Scriptures still carry any weight when one is obligated to assent to professors who concoct their arguments without reference to the Scriptures</w:t>
      </w:r>
      <w:r w:rsidRPr="00A01B62">
        <w:t>?</w:t>
      </w:r>
      <w:r w:rsidR="00E055E2" w:rsidRPr="00E055E2">
        <w:t>””</w:t>
      </w:r>
      <w:r w:rsidRPr="00A01B62">
        <w:t xml:space="preserve"> </w:t>
      </w:r>
      <w:r w:rsidRPr="00FC6123">
        <w:rPr>
          <w:sz w:val="20"/>
        </w:rPr>
        <w:t>(</w:t>
      </w:r>
      <w:r w:rsidR="003D0BAF" w:rsidRPr="00FC6123">
        <w:rPr>
          <w:i/>
          <w:sz w:val="20"/>
        </w:rPr>
        <w:t>Luther</w:t>
      </w:r>
      <w:r w:rsidR="003D0BAF" w:rsidRPr="00FC6123">
        <w:rPr>
          <w:sz w:val="20"/>
        </w:rPr>
        <w:t>’</w:t>
      </w:r>
      <w:r w:rsidR="003D0BAF" w:rsidRPr="00FC6123">
        <w:rPr>
          <w:i/>
          <w:sz w:val="20"/>
        </w:rPr>
        <w:t>s Works</w:t>
      </w:r>
      <w:r w:rsidR="002D4780" w:rsidRPr="00FC6123">
        <w:rPr>
          <w:sz w:val="20"/>
        </w:rPr>
        <w:t xml:space="preserve"> 32</w:t>
      </w:r>
      <w:r w:rsidRPr="00FC6123">
        <w:rPr>
          <w:sz w:val="20"/>
        </w:rPr>
        <w:t>.</w:t>
      </w:r>
      <w:r w:rsidR="002D4780" w:rsidRPr="00FC6123">
        <w:rPr>
          <w:sz w:val="20"/>
        </w:rPr>
        <w:t>135</w:t>
      </w:r>
      <w:r w:rsidR="00FC6123">
        <w:rPr>
          <w:sz w:val="20"/>
        </w:rPr>
        <w:t>;</w:t>
      </w:r>
      <w:r w:rsidRPr="00FC6123">
        <w:rPr>
          <w:sz w:val="20"/>
        </w:rPr>
        <w:t xml:space="preserve"> </w:t>
      </w:r>
      <w:r w:rsidR="00FC6123" w:rsidRPr="00FC6123">
        <w:rPr>
          <w:i/>
          <w:sz w:val="20"/>
        </w:rPr>
        <w:t>Luthers Werke</w:t>
      </w:r>
      <w:r w:rsidR="002D4780" w:rsidRPr="00FC6123">
        <w:rPr>
          <w:sz w:val="20"/>
        </w:rPr>
        <w:t xml:space="preserve"> 6</w:t>
      </w:r>
      <w:r w:rsidRPr="00FC6123">
        <w:rPr>
          <w:sz w:val="20"/>
        </w:rPr>
        <w:t>.</w:t>
      </w:r>
      <w:r w:rsidR="002D4780" w:rsidRPr="00FC6123">
        <w:rPr>
          <w:sz w:val="20"/>
        </w:rPr>
        <w:t>181-82</w:t>
      </w:r>
      <w:r w:rsidRPr="00FC6123">
        <w:rPr>
          <w:sz w:val="20"/>
        </w:rPr>
        <w:t>)</w:t>
      </w:r>
      <w:r w:rsidRPr="00A01B62">
        <w:t xml:space="preserve"> (</w:t>
      </w:r>
      <w:r w:rsidR="002D4780" w:rsidRPr="00371594">
        <w:t>Kittelson 167</w:t>
      </w:r>
      <w:r w:rsidRPr="00A01B62">
        <w:t>)</w:t>
      </w:r>
    </w:p>
    <w:p w14:paraId="098E3002" w14:textId="77777777" w:rsidR="002D4780" w:rsidRPr="00371594" w:rsidRDefault="002D4780" w:rsidP="009B3C33">
      <w:pPr>
        <w:widowControl w:val="0"/>
      </w:pPr>
    </w:p>
    <w:p w14:paraId="2ED472C0" w14:textId="77777777" w:rsidR="002D4780" w:rsidRPr="00371594" w:rsidRDefault="002D4780" w:rsidP="009B3C33">
      <w:pPr>
        <w:numPr>
          <w:ilvl w:val="0"/>
          <w:numId w:val="15"/>
        </w:numPr>
      </w:pPr>
      <w:r w:rsidRPr="00371594">
        <w:rPr>
          <w:b/>
        </w:rPr>
        <w:t>December 1521-February 1522</w:t>
      </w:r>
      <w:r w:rsidR="00A01B62" w:rsidRPr="00A01B62">
        <w:t xml:space="preserve">: </w:t>
      </w:r>
      <w:r w:rsidRPr="00371594">
        <w:rPr>
          <w:b/>
        </w:rPr>
        <w:t>Luther</w:t>
      </w:r>
      <w:r w:rsidR="00A01B62">
        <w:rPr>
          <w:b/>
        </w:rPr>
        <w:t>’</w:t>
      </w:r>
      <w:r w:rsidRPr="00371594">
        <w:rPr>
          <w:b/>
        </w:rPr>
        <w:t>s translation of the New Testament</w:t>
      </w:r>
    </w:p>
    <w:p w14:paraId="2743082B" w14:textId="77777777" w:rsidR="002D4780" w:rsidRPr="00371594" w:rsidRDefault="002D4780" w:rsidP="009B3C33">
      <w:pPr>
        <w:numPr>
          <w:ilvl w:val="1"/>
          <w:numId w:val="15"/>
        </w:numPr>
      </w:pPr>
      <w:r w:rsidRPr="00371594">
        <w:t>Luther</w:t>
      </w:r>
      <w:r w:rsidR="00A01B62" w:rsidRPr="00A01B62">
        <w:t xml:space="preserve"> </w:t>
      </w:r>
      <w:r w:rsidR="00A01B62">
        <w:t>“</w:t>
      </w:r>
      <w:r w:rsidRPr="00371594">
        <w:t>stayed at the Wartburg and took up the translation of the New Testament</w:t>
      </w:r>
      <w:r w:rsidR="00A01B62" w:rsidRPr="00A01B62">
        <w:t xml:space="preserve">. </w:t>
      </w:r>
      <w:r w:rsidRPr="00371594">
        <w:t>If he could put the Scriptures and a guide to reading and understanding them in the hands of every Christian</w:t>
      </w:r>
      <w:r w:rsidR="00A01B62" w:rsidRPr="00A01B62">
        <w:t>,</w:t>
      </w:r>
      <w:r w:rsidR="00A01B62">
        <w:t xml:space="preserve"> </w:t>
      </w:r>
      <w:r w:rsidRPr="00371594">
        <w:t xml:space="preserve">then they could all become </w:t>
      </w:r>
      <w:r w:rsidRPr="00371594">
        <w:rPr>
          <w:i/>
        </w:rPr>
        <w:t>theodidacti</w:t>
      </w:r>
      <w:r w:rsidR="00A01B62" w:rsidRPr="00A01B62">
        <w:rPr>
          <w:iCs/>
        </w:rPr>
        <w:t>,</w:t>
      </w:r>
      <w:r w:rsidR="00A01B62">
        <w:rPr>
          <w:iCs/>
        </w:rPr>
        <w:t xml:space="preserve"> </w:t>
      </w:r>
      <w:r w:rsidRPr="00371594">
        <w:t>people taught by God</w:t>
      </w:r>
      <w:r w:rsidR="00A01B62" w:rsidRPr="00A01B62">
        <w:t xml:space="preserve">. . . . </w:t>
      </w:r>
      <w:r w:rsidRPr="00371594">
        <w:t>he took great care to use the language of the people</w:t>
      </w:r>
      <w:r w:rsidR="00A01B62" w:rsidRPr="00A01B62">
        <w:t xml:space="preserve">. . . . </w:t>
      </w:r>
      <w:r w:rsidRPr="00371594">
        <w:t>In this last of his works at the Wartburg</w:t>
      </w:r>
      <w:r w:rsidR="00A01B62" w:rsidRPr="00A01B62">
        <w:t>,</w:t>
      </w:r>
      <w:r w:rsidR="00A01B62">
        <w:t xml:space="preserve"> </w:t>
      </w:r>
      <w:r w:rsidRPr="00371594">
        <w:t xml:space="preserve">Luther was once again the theologian and pastor </w:t>
      </w:r>
      <w:r w:rsidR="00A01B62" w:rsidRPr="00A01B62">
        <w:t>. . .</w:t>
      </w:r>
      <w:r w:rsidR="00A01B62">
        <w:t>”</w:t>
      </w:r>
      <w:r w:rsidR="00A01B62" w:rsidRPr="00A01B62">
        <w:t xml:space="preserve"> (</w:t>
      </w:r>
      <w:r w:rsidRPr="00371594">
        <w:t>Kittelson 175</w:t>
      </w:r>
      <w:r w:rsidR="00A01B62" w:rsidRPr="00A01B62">
        <w:t>)</w:t>
      </w:r>
    </w:p>
    <w:p w14:paraId="519D19FC" w14:textId="77777777" w:rsidR="002D4780" w:rsidRPr="00371594" w:rsidRDefault="00A01B62" w:rsidP="009B3C33">
      <w:pPr>
        <w:numPr>
          <w:ilvl w:val="1"/>
          <w:numId w:val="15"/>
        </w:numPr>
      </w:pPr>
      <w:r>
        <w:t>“</w:t>
      </w:r>
      <w:r w:rsidR="002D4780" w:rsidRPr="00371594">
        <w:t>Luther obviously did not think that Bible reading by itself would necessarily lead anyone to a saving knowledge of God</w:t>
      </w:r>
      <w:r w:rsidRPr="00A01B62">
        <w:t>.</w:t>
      </w:r>
      <w:r>
        <w:t>”</w:t>
      </w:r>
      <w:r w:rsidRPr="00A01B62">
        <w:t xml:space="preserve"> (</w:t>
      </w:r>
      <w:r w:rsidR="002D4780" w:rsidRPr="00371594">
        <w:t>Kittelson 176</w:t>
      </w:r>
      <w:r w:rsidRPr="00A01B62">
        <w:t>)</w:t>
      </w:r>
    </w:p>
    <w:p w14:paraId="12FAB383" w14:textId="77777777" w:rsidR="002D4780" w:rsidRPr="00371594" w:rsidRDefault="00A01B62" w:rsidP="009B3C33">
      <w:pPr>
        <w:numPr>
          <w:ilvl w:val="1"/>
          <w:numId w:val="15"/>
        </w:numPr>
      </w:pPr>
      <w:r>
        <w:t>“</w:t>
      </w:r>
      <w:r w:rsidR="002D4780" w:rsidRPr="00371594">
        <w:t>For him the Bible was not first and foremost a book of doctrines or collection of laws with respect to what one must believe in order to be saved</w:t>
      </w:r>
      <w:r w:rsidRPr="00A01B62">
        <w:t xml:space="preserve">. </w:t>
      </w:r>
      <w:r w:rsidR="002D4780" w:rsidRPr="00371594">
        <w:t>Rather</w:t>
      </w:r>
      <w:r w:rsidRPr="00A01B62">
        <w:t>,</w:t>
      </w:r>
      <w:r>
        <w:t xml:space="preserve"> </w:t>
      </w:r>
      <w:r w:rsidR="002D4780" w:rsidRPr="00371594">
        <w:t>it proclaimed Christ and him crucified</w:t>
      </w:r>
      <w:r w:rsidRPr="00A01B62">
        <w:t>,</w:t>
      </w:r>
      <w:r>
        <w:t xml:space="preserve"> </w:t>
      </w:r>
      <w:r w:rsidR="002D4780" w:rsidRPr="00371594">
        <w:t>that is</w:t>
      </w:r>
      <w:r w:rsidRPr="00A01B62">
        <w:t>,</w:t>
      </w:r>
      <w:r>
        <w:t xml:space="preserve"> </w:t>
      </w:r>
      <w:r w:rsidR="002D4780" w:rsidRPr="00371594">
        <w:t>the back-and-forth of law and gospel which repeatedly condemned and saved sinners</w:t>
      </w:r>
      <w:r w:rsidRPr="00A01B62">
        <w:t>.</w:t>
      </w:r>
      <w:r>
        <w:t>”</w:t>
      </w:r>
      <w:r w:rsidRPr="00A01B62">
        <w:t xml:space="preserve"> (</w:t>
      </w:r>
      <w:r w:rsidR="002D4780" w:rsidRPr="00371594">
        <w:t>Kittelson 177</w:t>
      </w:r>
      <w:r w:rsidRPr="00A01B62">
        <w:t>)</w:t>
      </w:r>
    </w:p>
    <w:p w14:paraId="36C56FB3" w14:textId="77777777" w:rsidR="002D4780" w:rsidRPr="00371594" w:rsidRDefault="00A01B62" w:rsidP="009B3C33">
      <w:pPr>
        <w:numPr>
          <w:ilvl w:val="1"/>
          <w:numId w:val="15"/>
        </w:numPr>
      </w:pPr>
      <w:r>
        <w:t>“</w:t>
      </w:r>
      <w:r w:rsidR="002D4780" w:rsidRPr="00371594">
        <w:t>This understanding allowed Luther even to declare that not all books of the Bible had equal authority in the Christian life</w:t>
      </w:r>
      <w:r w:rsidRPr="00A01B62">
        <w:t>.</w:t>
      </w:r>
      <w:r>
        <w:t>”</w:t>
      </w:r>
      <w:r w:rsidRPr="00A01B62">
        <w:t xml:space="preserve"> (</w:t>
      </w:r>
      <w:r w:rsidR="002D4780" w:rsidRPr="00371594">
        <w:t>Kittelson 177</w:t>
      </w:r>
      <w:r w:rsidRPr="00A01B62">
        <w:t>)</w:t>
      </w:r>
    </w:p>
    <w:p w14:paraId="4F5AE7F7" w14:textId="77777777" w:rsidR="002D4780" w:rsidRPr="00371594" w:rsidRDefault="002D4780" w:rsidP="009B3C33">
      <w:pPr>
        <w:numPr>
          <w:ilvl w:val="2"/>
          <w:numId w:val="15"/>
        </w:numPr>
        <w:rPr>
          <w:vanish/>
        </w:rPr>
      </w:pPr>
      <w:r w:rsidRPr="00371594">
        <w:rPr>
          <w:vanish/>
        </w:rPr>
        <w:t>[?? Kümmel on books left out.]</w:t>
      </w:r>
    </w:p>
    <w:p w14:paraId="6D81C293" w14:textId="77777777" w:rsidR="002D4780" w:rsidRPr="00371594" w:rsidRDefault="00A01B62" w:rsidP="009B3C33">
      <w:pPr>
        <w:numPr>
          <w:ilvl w:val="2"/>
          <w:numId w:val="15"/>
        </w:numPr>
      </w:pPr>
      <w:r>
        <w:t>““</w:t>
      </w:r>
      <w:r w:rsidR="002D4780" w:rsidRPr="00371594">
        <w:t>You</w:t>
      </w:r>
      <w:r w:rsidRPr="00A01B62">
        <w:t>,</w:t>
      </w:r>
      <w:r>
        <w:t>”</w:t>
      </w:r>
      <w:r w:rsidRPr="00A01B62">
        <w:t xml:space="preserve"> </w:t>
      </w:r>
      <w:r w:rsidR="002D4780" w:rsidRPr="00371594">
        <w:t>he addressed his readers</w:t>
      </w:r>
      <w:r w:rsidRPr="00A01B62">
        <w:t xml:space="preserve">, </w:t>
      </w:r>
      <w:r>
        <w:t>“</w:t>
      </w:r>
      <w:r w:rsidR="002D4780" w:rsidRPr="00371594">
        <w:t>are now in a position to differentiate properly among all the books</w:t>
      </w:r>
      <w:r w:rsidRPr="00A01B62">
        <w:t xml:space="preserve"> [</w:t>
      </w:r>
      <w:r w:rsidR="002D4780" w:rsidRPr="00371594">
        <w:t>of the Bible</w:t>
      </w:r>
      <w:r w:rsidRPr="00A01B62">
        <w:t xml:space="preserve">] </w:t>
      </w:r>
      <w:r w:rsidR="002D4780" w:rsidRPr="00371594">
        <w:t>and decide which are the best</w:t>
      </w:r>
      <w:r w:rsidRPr="00A01B62">
        <w:t>.</w:t>
      </w:r>
      <w:r>
        <w:t>”</w:t>
      </w:r>
      <w:r w:rsidRPr="00A01B62">
        <w:t xml:space="preserve"> </w:t>
      </w:r>
      <w:r w:rsidR="002D4780" w:rsidRPr="00371594">
        <w:t>Among these he included the gospel of John</w:t>
      </w:r>
      <w:r w:rsidRPr="00A01B62">
        <w:t>,</w:t>
      </w:r>
      <w:r>
        <w:t xml:space="preserve"> </w:t>
      </w:r>
      <w:r w:rsidR="002D4780" w:rsidRPr="00371594">
        <w:t>the letters of Paul</w:t>
      </w:r>
      <w:r w:rsidRPr="00A01B62">
        <w:t>,</w:t>
      </w:r>
      <w:r>
        <w:t xml:space="preserve"> </w:t>
      </w:r>
      <w:r w:rsidR="002D4780" w:rsidRPr="00371594">
        <w:t>and the first letter of Peter</w:t>
      </w:r>
      <w:r w:rsidRPr="00A01B62">
        <w:t xml:space="preserve">. </w:t>
      </w:r>
      <w:r>
        <w:t>“</w:t>
      </w:r>
      <w:r w:rsidR="002D4780" w:rsidRPr="00371594">
        <w:t>You will not find much said in these books about the works and the miracles of Christ</w:t>
      </w:r>
      <w:r w:rsidRPr="00A01B62">
        <w:t>,</w:t>
      </w:r>
      <w:r>
        <w:t>”</w:t>
      </w:r>
      <w:r w:rsidRPr="00A01B62">
        <w:t xml:space="preserve"> </w:t>
      </w:r>
      <w:r w:rsidR="002D4780" w:rsidRPr="00371594">
        <w:t>he admitted</w:t>
      </w:r>
      <w:r w:rsidRPr="00A01B62">
        <w:t xml:space="preserve">, </w:t>
      </w:r>
      <w:r>
        <w:t>“</w:t>
      </w:r>
      <w:r w:rsidR="002D4780" w:rsidRPr="00371594">
        <w:t>but you will find a masterly treatment of how faith in Christ conquers sin</w:t>
      </w:r>
      <w:r w:rsidRPr="00A01B62">
        <w:t>,</w:t>
      </w:r>
      <w:r>
        <w:t xml:space="preserve"> </w:t>
      </w:r>
      <w:r w:rsidR="002D4780" w:rsidRPr="00371594">
        <w:lastRenderedPageBreak/>
        <w:t>death</w:t>
      </w:r>
      <w:r w:rsidRPr="00A01B62">
        <w:t>,</w:t>
      </w:r>
      <w:r>
        <w:t xml:space="preserve"> </w:t>
      </w:r>
      <w:r w:rsidR="002D4780" w:rsidRPr="00371594">
        <w:t>and hell</w:t>
      </w:r>
      <w:r w:rsidRPr="00A01B62">
        <w:t>,</w:t>
      </w:r>
      <w:r>
        <w:t xml:space="preserve"> </w:t>
      </w:r>
      <w:r w:rsidR="002D4780" w:rsidRPr="00371594">
        <w:t>and gives life</w:t>
      </w:r>
      <w:r w:rsidRPr="00A01B62">
        <w:t>,</w:t>
      </w:r>
      <w:r>
        <w:t xml:space="preserve"> </w:t>
      </w:r>
      <w:r w:rsidR="002D4780" w:rsidRPr="00371594">
        <w:t>righteous</w:t>
      </w:r>
      <w:r w:rsidR="002D4780">
        <w:t>ness</w:t>
      </w:r>
      <w:r w:rsidRPr="00A01B62">
        <w:t>,</w:t>
      </w:r>
      <w:r>
        <w:t xml:space="preserve"> </w:t>
      </w:r>
      <w:r w:rsidR="002D4780">
        <w:t>and salvation</w:t>
      </w:r>
      <w:r w:rsidRPr="00A01B62">
        <w:t>.</w:t>
      </w:r>
      <w:r w:rsidR="00E055E2" w:rsidRPr="00E055E2">
        <w:t>””</w:t>
      </w:r>
      <w:r w:rsidRPr="00A01B62">
        <w:t xml:space="preserve"> </w:t>
      </w:r>
      <w:r w:rsidRPr="00DD65B5">
        <w:rPr>
          <w:sz w:val="20"/>
        </w:rPr>
        <w:t>(</w:t>
      </w:r>
      <w:r w:rsidR="00DD65B5" w:rsidRPr="00DD65B5">
        <w:rPr>
          <w:i/>
          <w:sz w:val="20"/>
        </w:rPr>
        <w:t>Luthers Werke deutsche Bibel</w:t>
      </w:r>
      <w:r w:rsidR="002D4780" w:rsidRPr="00DD65B5">
        <w:rPr>
          <w:sz w:val="20"/>
        </w:rPr>
        <w:t xml:space="preserve"> 6</w:t>
      </w:r>
      <w:r w:rsidRPr="00DD65B5">
        <w:rPr>
          <w:sz w:val="20"/>
        </w:rPr>
        <w:t>.</w:t>
      </w:r>
      <w:r w:rsidR="002D4780" w:rsidRPr="00DD65B5">
        <w:rPr>
          <w:sz w:val="20"/>
        </w:rPr>
        <w:t>10</w:t>
      </w:r>
      <w:r w:rsidR="00FC6123">
        <w:rPr>
          <w:sz w:val="20"/>
        </w:rPr>
        <w:t>;</w:t>
      </w:r>
      <w:r w:rsidRPr="00DD65B5">
        <w:rPr>
          <w:sz w:val="20"/>
        </w:rPr>
        <w:t xml:space="preserve"> </w:t>
      </w:r>
      <w:r w:rsidR="00FC6123" w:rsidRPr="00FC6123">
        <w:rPr>
          <w:i/>
          <w:sz w:val="20"/>
        </w:rPr>
        <w:t>Luthers Werke</w:t>
      </w:r>
      <w:r w:rsidR="002D4780" w:rsidRPr="00DD65B5">
        <w:rPr>
          <w:sz w:val="20"/>
        </w:rPr>
        <w:t xml:space="preserve"> 35</w:t>
      </w:r>
      <w:r w:rsidRPr="00DD65B5">
        <w:rPr>
          <w:sz w:val="20"/>
        </w:rPr>
        <w:t>.</w:t>
      </w:r>
      <w:r w:rsidR="002D4780" w:rsidRPr="00DD65B5">
        <w:rPr>
          <w:sz w:val="20"/>
        </w:rPr>
        <w:t>361-62</w:t>
      </w:r>
      <w:r w:rsidRPr="00DD65B5">
        <w:rPr>
          <w:sz w:val="20"/>
        </w:rPr>
        <w:t>)</w:t>
      </w:r>
      <w:r w:rsidRPr="00A01B62">
        <w:t xml:space="preserve"> (</w:t>
      </w:r>
      <w:r w:rsidR="002D4780" w:rsidRPr="00371594">
        <w:t>Kittelson 177</w:t>
      </w:r>
      <w:r w:rsidRPr="00A01B62">
        <w:t>)</w:t>
      </w:r>
    </w:p>
    <w:p w14:paraId="2612650F" w14:textId="77777777" w:rsidR="002D4780" w:rsidRPr="00371594" w:rsidRDefault="00A01B62" w:rsidP="009B3C33">
      <w:pPr>
        <w:numPr>
          <w:ilvl w:val="2"/>
          <w:numId w:val="15"/>
        </w:numPr>
      </w:pPr>
      <w:r>
        <w:t>“</w:t>
      </w:r>
      <w:r w:rsidR="002D4780" w:rsidRPr="00371594">
        <w:t>Of the books he recommended he declared</w:t>
      </w:r>
      <w:r w:rsidRPr="00A01B62">
        <w:t xml:space="preserve">, </w:t>
      </w:r>
      <w:r>
        <w:t>“</w:t>
      </w:r>
      <w:r w:rsidR="002D4780" w:rsidRPr="00371594">
        <w:t>They teach everything you need to know for your salvation</w:t>
      </w:r>
      <w:r w:rsidRPr="00A01B62">
        <w:t>,</w:t>
      </w:r>
      <w:r>
        <w:t xml:space="preserve"> </w:t>
      </w:r>
      <w:r w:rsidR="002D4780" w:rsidRPr="00371594">
        <w:t>even if you were never to see or hear any other book or hear any other teaching</w:t>
      </w:r>
      <w:r w:rsidRPr="00A01B62">
        <w:t xml:space="preserve">. </w:t>
      </w:r>
      <w:r w:rsidR="002D4780" w:rsidRPr="00371594">
        <w:t>In comparison with these</w:t>
      </w:r>
      <w:r w:rsidRPr="00A01B62">
        <w:t>,</w:t>
      </w:r>
      <w:r>
        <w:t xml:space="preserve"> </w:t>
      </w:r>
      <w:r w:rsidR="002D4780" w:rsidRPr="00371594">
        <w:t>the letter of St</w:t>
      </w:r>
      <w:r w:rsidRPr="00A01B62">
        <w:t xml:space="preserve">. </w:t>
      </w:r>
      <w:r w:rsidR="002D4780" w:rsidRPr="00371594">
        <w:t>James is full of straw</w:t>
      </w:r>
      <w:r w:rsidRPr="00A01B62">
        <w:t>,</w:t>
      </w:r>
      <w:r>
        <w:t xml:space="preserve"> </w:t>
      </w:r>
      <w:r w:rsidR="002D4780" w:rsidRPr="00371594">
        <w:t>because it contains nothing about the gospel</w:t>
      </w:r>
      <w:r w:rsidRPr="00A01B62">
        <w:t>.</w:t>
      </w:r>
      <w:r>
        <w:t>”</w:t>
      </w:r>
      <w:r w:rsidRPr="00A01B62">
        <w:t xml:space="preserve"> </w:t>
      </w:r>
      <w:r w:rsidR="002D4780" w:rsidRPr="00371594">
        <w:t>Set beside John</w:t>
      </w:r>
      <w:r w:rsidRPr="00A01B62">
        <w:t>,</w:t>
      </w:r>
      <w:r>
        <w:t xml:space="preserve"> </w:t>
      </w:r>
      <w:r w:rsidR="002D4780" w:rsidRPr="00371594">
        <w:t>Luther thought even Matthew</w:t>
      </w:r>
      <w:r w:rsidRPr="00A01B62">
        <w:t>,</w:t>
      </w:r>
      <w:r>
        <w:t xml:space="preserve"> </w:t>
      </w:r>
      <w:r w:rsidR="002D4780" w:rsidRPr="00371594">
        <w:t>Mark</w:t>
      </w:r>
      <w:r w:rsidRPr="00A01B62">
        <w:t>,</w:t>
      </w:r>
      <w:r>
        <w:t xml:space="preserve"> </w:t>
      </w:r>
      <w:r w:rsidR="002D4780" w:rsidRPr="00371594">
        <w:t>and Luke were inferior because</w:t>
      </w:r>
      <w:r w:rsidRPr="00A01B62">
        <w:t xml:space="preserve"> </w:t>
      </w:r>
      <w:r>
        <w:t>“</w:t>
      </w:r>
      <w:r w:rsidR="002D4780" w:rsidRPr="00371594">
        <w:t>they record many of</w:t>
      </w:r>
      <w:r w:rsidRPr="00A01B62">
        <w:t xml:space="preserve"> [</w:t>
      </w:r>
      <w:r w:rsidR="002D4780" w:rsidRPr="00371594">
        <w:t>Christ</w:t>
      </w:r>
      <w:r>
        <w:t>’</w:t>
      </w:r>
      <w:r w:rsidR="002D4780" w:rsidRPr="00371594">
        <w:t>s</w:t>
      </w:r>
      <w:r w:rsidRPr="00A01B62">
        <w:t xml:space="preserve">] </w:t>
      </w:r>
      <w:r w:rsidR="002D4780" w:rsidRPr="00371594">
        <w:t xml:space="preserve">works but few of </w:t>
      </w:r>
      <w:r w:rsidR="002D4780">
        <w:t>his words</w:t>
      </w:r>
      <w:r w:rsidRPr="00A01B62">
        <w:t>.</w:t>
      </w:r>
      <w:r>
        <w:t>”</w:t>
      </w:r>
      <w:r w:rsidRPr="00A01B62">
        <w:t xml:space="preserve"> </w:t>
      </w:r>
      <w:r w:rsidRPr="00DD65B5">
        <w:rPr>
          <w:sz w:val="20"/>
        </w:rPr>
        <w:t>[</w:t>
      </w:r>
      <w:r w:rsidR="003D0BAF" w:rsidRPr="00DD65B5">
        <w:rPr>
          <w:i/>
          <w:sz w:val="20"/>
        </w:rPr>
        <w:t>Luther</w:t>
      </w:r>
      <w:r w:rsidR="003D0BAF" w:rsidRPr="00DD65B5">
        <w:rPr>
          <w:sz w:val="20"/>
        </w:rPr>
        <w:t>’</w:t>
      </w:r>
      <w:r w:rsidR="003D0BAF" w:rsidRPr="00DD65B5">
        <w:rPr>
          <w:i/>
          <w:sz w:val="20"/>
        </w:rPr>
        <w:t>s Works</w:t>
      </w:r>
      <w:r w:rsidR="002D4780" w:rsidRPr="00DD65B5">
        <w:rPr>
          <w:sz w:val="20"/>
        </w:rPr>
        <w:t xml:space="preserve"> 35</w:t>
      </w:r>
      <w:r w:rsidRPr="00DD65B5">
        <w:rPr>
          <w:sz w:val="20"/>
        </w:rPr>
        <w:t>.</w:t>
      </w:r>
      <w:r w:rsidR="002D4780" w:rsidRPr="00DD65B5">
        <w:rPr>
          <w:sz w:val="20"/>
        </w:rPr>
        <w:t>362</w:t>
      </w:r>
      <w:r w:rsidR="00FC6123">
        <w:rPr>
          <w:sz w:val="20"/>
        </w:rPr>
        <w:t>;</w:t>
      </w:r>
      <w:r w:rsidRPr="00DD65B5">
        <w:rPr>
          <w:sz w:val="20"/>
        </w:rPr>
        <w:t xml:space="preserve"> </w:t>
      </w:r>
      <w:r w:rsidR="00DD65B5" w:rsidRPr="00DD65B5">
        <w:rPr>
          <w:i/>
          <w:sz w:val="20"/>
        </w:rPr>
        <w:t>Luthers Werke deutsche Bibel</w:t>
      </w:r>
      <w:r w:rsidR="002D4780" w:rsidRPr="00DD65B5">
        <w:rPr>
          <w:sz w:val="20"/>
        </w:rPr>
        <w:t xml:space="preserve"> 6</w:t>
      </w:r>
      <w:r w:rsidRPr="00DD65B5">
        <w:rPr>
          <w:sz w:val="20"/>
        </w:rPr>
        <w:t>.</w:t>
      </w:r>
      <w:r w:rsidR="002D4780" w:rsidRPr="00DD65B5">
        <w:rPr>
          <w:sz w:val="20"/>
        </w:rPr>
        <w:t>10</w:t>
      </w:r>
      <w:r w:rsidRPr="00DD65B5">
        <w:rPr>
          <w:sz w:val="20"/>
        </w:rPr>
        <w:t>]</w:t>
      </w:r>
      <w:r w:rsidRPr="00A01B62">
        <w:t xml:space="preserve"> </w:t>
      </w:r>
      <w:r w:rsidR="002D4780" w:rsidRPr="00371594">
        <w:t>For Luther</w:t>
      </w:r>
      <w:r w:rsidRPr="00A01B62">
        <w:t>,</w:t>
      </w:r>
      <w:r>
        <w:t xml:space="preserve"> </w:t>
      </w:r>
      <w:r w:rsidR="002D4780" w:rsidRPr="00371594">
        <w:t>the gospel was the one authority for Christian life and the one message he wished to convey</w:t>
      </w:r>
      <w:r w:rsidRPr="00A01B62">
        <w:t>.</w:t>
      </w:r>
      <w:r>
        <w:t>”</w:t>
      </w:r>
      <w:r w:rsidRPr="00A01B62">
        <w:t xml:space="preserve"> (</w:t>
      </w:r>
      <w:r w:rsidR="002D4780" w:rsidRPr="00371594">
        <w:t>Kittelson 178</w:t>
      </w:r>
      <w:r w:rsidRPr="00A01B62">
        <w:t>)</w:t>
      </w:r>
    </w:p>
    <w:p w14:paraId="2ABBBA68" w14:textId="77777777" w:rsidR="002D4780" w:rsidRDefault="002D4780" w:rsidP="009B3C33">
      <w:pPr>
        <w:pStyle w:val="Heading2"/>
      </w:pPr>
      <w:r>
        <w:rPr>
          <w:b/>
        </w:rPr>
        <w:br w:type="page"/>
      </w:r>
      <w:bookmarkStart w:id="16" w:name="_Toc502802705"/>
      <w:r w:rsidR="00AF3C3E">
        <w:lastRenderedPageBreak/>
        <w:t>Luther on the Sacraments in General</w:t>
      </w:r>
      <w:bookmarkEnd w:id="16"/>
    </w:p>
    <w:p w14:paraId="7EEAE5F8" w14:textId="77777777" w:rsidR="002D4780" w:rsidRDefault="002D4780" w:rsidP="009B3C33">
      <w:pPr>
        <w:widowControl w:val="0"/>
      </w:pPr>
    </w:p>
    <w:p w14:paraId="14855228" w14:textId="77777777" w:rsidR="002D4780" w:rsidRDefault="002D4780" w:rsidP="009B3C33">
      <w:pPr>
        <w:widowControl w:val="0"/>
      </w:pPr>
    </w:p>
    <w:p w14:paraId="59AD9422" w14:textId="77777777" w:rsidR="002D4780" w:rsidRPr="00AF3C3E" w:rsidRDefault="002D4780" w:rsidP="00AF3C3E">
      <w:pPr>
        <w:pStyle w:val="Heading3"/>
      </w:pPr>
      <w:bookmarkStart w:id="17" w:name="_Toc502802706"/>
      <w:r w:rsidRPr="00AF3C3E">
        <w:t>the sacraments and faith alone</w:t>
      </w:r>
      <w:bookmarkEnd w:id="17"/>
    </w:p>
    <w:p w14:paraId="7318C0C1" w14:textId="77777777" w:rsidR="002D4780" w:rsidRPr="001063B1" w:rsidRDefault="002D4780" w:rsidP="009B3C33">
      <w:pPr>
        <w:widowControl w:val="0"/>
      </w:pPr>
    </w:p>
    <w:p w14:paraId="17A7953E" w14:textId="77777777" w:rsidR="002D4780" w:rsidRDefault="002D4780" w:rsidP="009B3C33">
      <w:pPr>
        <w:widowControl w:val="0"/>
        <w:numPr>
          <w:ilvl w:val="0"/>
          <w:numId w:val="16"/>
        </w:numPr>
      </w:pPr>
      <w:r>
        <w:rPr>
          <w:b/>
        </w:rPr>
        <w:t>October 12-14</w:t>
      </w:r>
      <w:r w:rsidR="00A01B62" w:rsidRPr="00A01B62">
        <w:t>,</w:t>
      </w:r>
      <w:r w:rsidR="00A01B62">
        <w:t xml:space="preserve"> </w:t>
      </w:r>
      <w:r>
        <w:rPr>
          <w:b/>
        </w:rPr>
        <w:t>1518</w:t>
      </w:r>
      <w:r w:rsidR="00A01B62" w:rsidRPr="00A01B62">
        <w:t xml:space="preserve">: </w:t>
      </w:r>
      <w:r>
        <w:rPr>
          <w:b/>
        </w:rPr>
        <w:t>Luther</w:t>
      </w:r>
      <w:r w:rsidR="00A01B62">
        <w:rPr>
          <w:b/>
        </w:rPr>
        <w:t>’</w:t>
      </w:r>
      <w:r>
        <w:rPr>
          <w:b/>
        </w:rPr>
        <w:t>s written response when meeting with Cardinal Cajetan</w:t>
      </w:r>
    </w:p>
    <w:p w14:paraId="13151902" w14:textId="77777777" w:rsidR="002D4780" w:rsidRDefault="002D4780" w:rsidP="009B3C33">
      <w:pPr>
        <w:widowControl w:val="0"/>
        <w:numPr>
          <w:ilvl w:val="1"/>
          <w:numId w:val="16"/>
        </w:numPr>
      </w:pPr>
      <w:r>
        <w:t>Luther met with Cajetan at Augsburg</w:t>
      </w:r>
      <w:r w:rsidR="00A01B62" w:rsidRPr="00A01B62">
        <w:t xml:space="preserve">. </w:t>
      </w:r>
      <w:r>
        <w:t xml:space="preserve">On the third day Luther presented </w:t>
      </w:r>
      <w:r w:rsidRPr="00F72AF0">
        <w:t>a document</w:t>
      </w:r>
      <w:r w:rsidR="00A01B62" w:rsidRPr="00A01B62">
        <w:t xml:space="preserve">. </w:t>
      </w:r>
      <w:r w:rsidR="00A01B62">
        <w:t>“</w:t>
      </w:r>
      <w:r>
        <w:t xml:space="preserve">In it he </w:t>
      </w:r>
      <w:r w:rsidRPr="00F72AF0">
        <w:t>insisted</w:t>
      </w:r>
      <w:r w:rsidR="00A01B62" w:rsidRPr="00A01B62">
        <w:t xml:space="preserve"> [</w:t>
      </w:r>
      <w:r w:rsidRPr="00F72AF0">
        <w:t>123</w:t>
      </w:r>
      <w:r w:rsidR="00A01B62" w:rsidRPr="00A01B62">
        <w:t xml:space="preserve">] . . . </w:t>
      </w:r>
      <w:r w:rsidRPr="00F72AF0">
        <w:t>that faith was necessary before the sacraments could be effective</w:t>
      </w:r>
      <w:r>
        <w:t xml:space="preserve"> </w:t>
      </w:r>
      <w:r w:rsidR="00A01B62" w:rsidRPr="00A01B62">
        <w:t>. . .</w:t>
      </w:r>
      <w:r w:rsidR="00A01B62">
        <w:t>”</w:t>
      </w:r>
      <w:r w:rsidR="00A01B62" w:rsidRPr="00A01B62">
        <w:t xml:space="preserve"> (</w:t>
      </w:r>
      <w:r w:rsidRPr="00F72AF0">
        <w:rPr>
          <w:lang w:val="el-GR"/>
        </w:rPr>
        <w:t>Kittelson 123</w:t>
      </w:r>
      <w:r>
        <w:rPr>
          <w:lang w:val="el-GR"/>
        </w:rPr>
        <w:t>-</w:t>
      </w:r>
      <w:r w:rsidRPr="00F72AF0">
        <w:rPr>
          <w:lang w:val="el-GR"/>
        </w:rPr>
        <w:t>24</w:t>
      </w:r>
      <w:r w:rsidR="00A01B62" w:rsidRPr="00A01B62">
        <w:rPr>
          <w:lang w:val="el-GR"/>
        </w:rPr>
        <w:t>)</w:t>
      </w:r>
    </w:p>
    <w:p w14:paraId="2B6D1F05" w14:textId="77777777" w:rsidR="002D4780" w:rsidRDefault="002D4780" w:rsidP="009B3C33">
      <w:pPr>
        <w:widowControl w:val="0"/>
      </w:pPr>
    </w:p>
    <w:p w14:paraId="144BCCA0" w14:textId="77777777" w:rsidR="002D4780" w:rsidRDefault="002D4780" w:rsidP="009B3C33">
      <w:pPr>
        <w:widowControl w:val="0"/>
        <w:numPr>
          <w:ilvl w:val="0"/>
          <w:numId w:val="16"/>
        </w:numPr>
      </w:pPr>
      <w:r>
        <w:rPr>
          <w:b/>
        </w:rPr>
        <w:t>November 1519</w:t>
      </w:r>
      <w:r w:rsidR="00A01B62" w:rsidRPr="00A01B62">
        <w:t xml:space="preserve">: </w:t>
      </w:r>
      <w:r w:rsidR="00A01B62">
        <w:t>“</w:t>
      </w:r>
      <w:r>
        <w:rPr>
          <w:b/>
        </w:rPr>
        <w:t>series of published sermons</w:t>
      </w:r>
      <w:r w:rsidR="00A01B62">
        <w:t>”</w:t>
      </w:r>
      <w:r w:rsidR="00A01B62" w:rsidRPr="00A01B62">
        <w:t xml:space="preserve"> </w:t>
      </w:r>
      <w:r>
        <w:rPr>
          <w:b/>
        </w:rPr>
        <w:t>on the sacraments</w:t>
      </w:r>
      <w:r w:rsidR="00A01B62" w:rsidRPr="00A01B62">
        <w:t xml:space="preserve"> (</w:t>
      </w:r>
      <w:r>
        <w:t>Kittelson 147</w:t>
      </w:r>
      <w:r w:rsidR="00A01B62" w:rsidRPr="00A01B62">
        <w:t>)</w:t>
      </w:r>
    </w:p>
    <w:p w14:paraId="3AF5C661" w14:textId="77777777" w:rsidR="002D4780" w:rsidRDefault="002D4780" w:rsidP="009B3C33">
      <w:pPr>
        <w:widowControl w:val="0"/>
        <w:numPr>
          <w:ilvl w:val="1"/>
          <w:numId w:val="16"/>
        </w:numPr>
      </w:pPr>
      <w:r>
        <w:t>The Mass</w:t>
      </w:r>
      <w:r w:rsidR="00A01B62" w:rsidRPr="00A01B62">
        <w:t xml:space="preserve"> </w:t>
      </w:r>
      <w:r w:rsidR="00A01B62">
        <w:t>“</w:t>
      </w:r>
      <w:r w:rsidRPr="00F72AF0">
        <w:t>was a sign that pointed to Christ and that strengthened faith</w:t>
      </w:r>
      <w:r w:rsidR="00A01B62" w:rsidRPr="00A01B62">
        <w:t>.</w:t>
      </w:r>
      <w:r w:rsidR="00A01B62">
        <w:t>”</w:t>
      </w:r>
      <w:r w:rsidR="00A01B62" w:rsidRPr="00A01B62">
        <w:t xml:space="preserve"> (</w:t>
      </w:r>
      <w:r>
        <w:t>Kittelson 147</w:t>
      </w:r>
      <w:r w:rsidR="00A01B62" w:rsidRPr="00A01B62">
        <w:t>)</w:t>
      </w:r>
    </w:p>
    <w:p w14:paraId="01C8502F" w14:textId="77777777" w:rsidR="002D4780" w:rsidRDefault="002D4780" w:rsidP="009B3C33">
      <w:pPr>
        <w:widowControl w:val="0"/>
      </w:pPr>
    </w:p>
    <w:p w14:paraId="7CB8BF7C" w14:textId="77777777" w:rsidR="002D4780" w:rsidRDefault="002D4780" w:rsidP="009B3C33">
      <w:pPr>
        <w:numPr>
          <w:ilvl w:val="0"/>
          <w:numId w:val="16"/>
        </w:numPr>
      </w:pPr>
      <w:r w:rsidRPr="00C64AEB">
        <w:rPr>
          <w:b/>
        </w:rPr>
        <w:t>early October 1520</w:t>
      </w:r>
      <w:r w:rsidR="00A01B62" w:rsidRPr="00A01B62">
        <w:t xml:space="preserve">: </w:t>
      </w:r>
      <w:r w:rsidRPr="00294E44">
        <w:rPr>
          <w:b/>
          <w:i/>
        </w:rPr>
        <w:t>On the Babylonian Captivity of the Church</w:t>
      </w:r>
    </w:p>
    <w:p w14:paraId="569702E4" w14:textId="77777777" w:rsidR="002D4780" w:rsidRDefault="002D4780" w:rsidP="009B3C33">
      <w:pPr>
        <w:widowControl w:val="0"/>
        <w:numPr>
          <w:ilvl w:val="1"/>
          <w:numId w:val="16"/>
        </w:numPr>
      </w:pPr>
      <w:r>
        <w:t>Luther</w:t>
      </w:r>
      <w:r w:rsidR="00A01B62" w:rsidRPr="00A01B62">
        <w:t xml:space="preserve">: </w:t>
      </w:r>
      <w:r w:rsidR="00A01B62">
        <w:t>“</w:t>
      </w:r>
      <w:r w:rsidRPr="00F72AF0">
        <w:t>All the sacraments were instituted to feed our faith</w:t>
      </w:r>
      <w:r w:rsidR="00A01B62" w:rsidRPr="00A01B62">
        <w:t>.</w:t>
      </w:r>
      <w:r w:rsidR="00A01B62">
        <w:t>”</w:t>
      </w:r>
      <w:r w:rsidR="00A01B62" w:rsidRPr="00A01B62">
        <w:t xml:space="preserve"> (</w:t>
      </w:r>
      <w:r w:rsidR="003D0BAF" w:rsidRPr="003D0BAF">
        <w:rPr>
          <w:i/>
          <w:sz w:val="20"/>
        </w:rPr>
        <w:t>Luther</w:t>
      </w:r>
      <w:r w:rsidR="003D0BAF" w:rsidRPr="003D0BAF">
        <w:rPr>
          <w:sz w:val="20"/>
        </w:rPr>
        <w:t>’</w:t>
      </w:r>
      <w:r w:rsidR="003D0BAF" w:rsidRPr="003D0BAF">
        <w:rPr>
          <w:i/>
          <w:sz w:val="20"/>
        </w:rPr>
        <w:t>s Works</w:t>
      </w:r>
      <w:r>
        <w:rPr>
          <w:sz w:val="20"/>
        </w:rPr>
        <w:t xml:space="preserve"> 36</w:t>
      </w:r>
      <w:r w:rsidR="00A01B62" w:rsidRPr="00A01B62">
        <w:rPr>
          <w:sz w:val="20"/>
        </w:rPr>
        <w:t>.</w:t>
      </w:r>
      <w:r w:rsidRPr="00F72AF0">
        <w:rPr>
          <w:sz w:val="20"/>
        </w:rPr>
        <w:t>39-40</w:t>
      </w:r>
      <w:r w:rsidR="00FC6123">
        <w:rPr>
          <w:sz w:val="20"/>
        </w:rPr>
        <w:t>;</w:t>
      </w:r>
      <w:r w:rsidR="00A01B62">
        <w:rPr>
          <w:sz w:val="20"/>
        </w:rPr>
        <w:t xml:space="preserve"> </w:t>
      </w:r>
      <w:r w:rsidR="00FC6123" w:rsidRPr="00FC6123">
        <w:rPr>
          <w:i/>
          <w:sz w:val="20"/>
        </w:rPr>
        <w:t>Luthers Werke</w:t>
      </w:r>
      <w:r>
        <w:rPr>
          <w:sz w:val="20"/>
        </w:rPr>
        <w:t xml:space="preserve"> 6</w:t>
      </w:r>
      <w:r w:rsidR="00A01B62" w:rsidRPr="00A01B62">
        <w:rPr>
          <w:sz w:val="20"/>
        </w:rPr>
        <w:t>.</w:t>
      </w:r>
      <w:r>
        <w:rPr>
          <w:sz w:val="20"/>
        </w:rPr>
        <w:t>512</w:t>
      </w:r>
      <w:r w:rsidR="00A01B62" w:rsidRPr="00A01B62">
        <w:rPr>
          <w:sz w:val="20"/>
        </w:rPr>
        <w:t xml:space="preserve">) </w:t>
      </w:r>
      <w:r w:rsidR="00A01B62" w:rsidRPr="00A01B62">
        <w:t>(</w:t>
      </w:r>
      <w:r w:rsidRPr="00F72AF0">
        <w:t>Kittelson 153</w:t>
      </w:r>
      <w:r w:rsidR="00A01B62" w:rsidRPr="00A01B62">
        <w:t>)</w:t>
      </w:r>
    </w:p>
    <w:p w14:paraId="7A56C58F" w14:textId="77777777" w:rsidR="002D4780" w:rsidRDefault="00A01B62" w:rsidP="009B3C33">
      <w:pPr>
        <w:widowControl w:val="0"/>
        <w:numPr>
          <w:ilvl w:val="1"/>
          <w:numId w:val="16"/>
        </w:numPr>
      </w:pPr>
      <w:r>
        <w:t>“</w:t>
      </w:r>
      <w:r w:rsidR="002D4780" w:rsidRPr="00F72AF0">
        <w:t>In both Baptism and the Lord</w:t>
      </w:r>
      <w:r>
        <w:t>’</w:t>
      </w:r>
      <w:r w:rsidR="002D4780" w:rsidRPr="00F72AF0">
        <w:t>s Supper Luther found Christ alone</w:t>
      </w:r>
      <w:r w:rsidRPr="00A01B62">
        <w:t>,</w:t>
      </w:r>
      <w:r>
        <w:t xml:space="preserve"> </w:t>
      </w:r>
      <w:r w:rsidR="002D4780" w:rsidRPr="00F72AF0">
        <w:t>the fulfilled promise of God</w:t>
      </w:r>
      <w:r w:rsidRPr="00A01B62">
        <w:t>.</w:t>
      </w:r>
      <w:r>
        <w:t>”</w:t>
      </w:r>
      <w:r w:rsidRPr="00A01B62">
        <w:t xml:space="preserve"> (</w:t>
      </w:r>
      <w:r w:rsidR="002D4780">
        <w:t>Kittelson 153</w:t>
      </w:r>
      <w:r w:rsidRPr="00A01B62">
        <w:t>)</w:t>
      </w:r>
    </w:p>
    <w:p w14:paraId="6DE5EBE4" w14:textId="77777777" w:rsidR="002D4780" w:rsidRDefault="00A01B62" w:rsidP="009B3C33">
      <w:pPr>
        <w:widowControl w:val="0"/>
        <w:numPr>
          <w:ilvl w:val="1"/>
          <w:numId w:val="16"/>
        </w:numPr>
      </w:pPr>
      <w:r>
        <w:t>“</w:t>
      </w:r>
      <w:r w:rsidR="002D4780" w:rsidRPr="00F72AF0">
        <w:t>By remembering their baptisms</w:t>
      </w:r>
      <w:r w:rsidRPr="00A01B62">
        <w:t>,</w:t>
      </w:r>
      <w:r>
        <w:t xml:space="preserve"> </w:t>
      </w:r>
      <w:r w:rsidR="002D4780" w:rsidRPr="00F72AF0">
        <w:t>Christians found their faith</w:t>
      </w:r>
      <w:r w:rsidRPr="00A01B62">
        <w:t xml:space="preserve"> </w:t>
      </w:r>
      <w:r>
        <w:t>“</w:t>
      </w:r>
      <w:r w:rsidR="002D4780" w:rsidRPr="00F72AF0">
        <w:t>constantly aroused and cultivated</w:t>
      </w:r>
      <w:r w:rsidRPr="00A01B62">
        <w:t>.</w:t>
      </w:r>
      <w:r>
        <w:t>”</w:t>
      </w:r>
      <w:r w:rsidRPr="00A01B62">
        <w:t xml:space="preserve"> . . . </w:t>
      </w:r>
      <w:r w:rsidR="002D4780" w:rsidRPr="00F72AF0">
        <w:t>The whole purpose of Baptism was to strengthen faith</w:t>
      </w:r>
      <w:r w:rsidRPr="00A01B62">
        <w:t xml:space="preserve">. </w:t>
      </w:r>
      <w:r>
        <w:t>“</w:t>
      </w:r>
      <w:r w:rsidRPr="00A01B62">
        <w:t>[</w:t>
      </w:r>
      <w:r w:rsidR="002D4780" w:rsidRPr="00F72AF0">
        <w:t>The Christian</w:t>
      </w:r>
      <w:r w:rsidRPr="00A01B62">
        <w:t xml:space="preserve">] </w:t>
      </w:r>
      <w:r w:rsidR="002D4780" w:rsidRPr="00F72AF0">
        <w:t xml:space="preserve">has a solace </w:t>
      </w:r>
      <w:r w:rsidRPr="00A01B62">
        <w:t xml:space="preserve">. . . </w:t>
      </w:r>
      <w:r w:rsidR="002D4780" w:rsidRPr="00F72AF0">
        <w:t>when he</w:t>
      </w:r>
      <w:r w:rsidRPr="00A01B62">
        <w:t xml:space="preserve"> [</w:t>
      </w:r>
      <w:r w:rsidR="002D4780">
        <w:t>the Christian</w:t>
      </w:r>
      <w:r w:rsidRPr="00A01B62">
        <w:t xml:space="preserve">] </w:t>
      </w:r>
      <w:r w:rsidR="002D4780" w:rsidRPr="00F72AF0">
        <w:t>says</w:t>
      </w:r>
      <w:r w:rsidRPr="00A01B62">
        <w:t xml:space="preserve">, </w:t>
      </w:r>
      <w:r>
        <w:t>‘</w:t>
      </w:r>
      <w:r w:rsidR="002D4780" w:rsidRPr="00F72AF0">
        <w:t>God is faithful in his promises</w:t>
      </w:r>
      <w:r w:rsidRPr="00A01B62">
        <w:t>,</w:t>
      </w:r>
      <w:r>
        <w:t xml:space="preserve"> </w:t>
      </w:r>
      <w:r w:rsidR="002D4780" w:rsidRPr="00F72AF0">
        <w:t>and I received his sign when I was baptized</w:t>
      </w:r>
      <w:r w:rsidRPr="00A01B62">
        <w:t>.</w:t>
      </w:r>
      <w:r>
        <w:t>’”</w:t>
      </w:r>
      <w:r w:rsidRPr="00A01B62">
        <w:t xml:space="preserve"> . . . [</w:t>
      </w:r>
      <w:r w:rsidR="002D4780">
        <w:t>Baptism</w:t>
      </w:r>
      <w:r w:rsidRPr="00A01B62">
        <w:t xml:space="preserve">] </w:t>
      </w:r>
      <w:r w:rsidR="002D4780" w:rsidRPr="00F72AF0">
        <w:t>was always there</w:t>
      </w:r>
      <w:r w:rsidRPr="00A01B62">
        <w:t>,</w:t>
      </w:r>
      <w:r>
        <w:t xml:space="preserve"> </w:t>
      </w:r>
      <w:r w:rsidR="002D4780" w:rsidRPr="00F72AF0">
        <w:t>ever reminding them of God</w:t>
      </w:r>
      <w:r>
        <w:t>’</w:t>
      </w:r>
      <w:r w:rsidR="002D4780" w:rsidRPr="00F72AF0">
        <w:t>s graciousness in Christ</w:t>
      </w:r>
      <w:r w:rsidRPr="00A01B62">
        <w:t xml:space="preserve">. </w:t>
      </w:r>
      <w:r w:rsidR="002D4780" w:rsidRPr="00F72AF0">
        <w:t>No spiritual exercises could add anything to it</w:t>
      </w:r>
      <w:r w:rsidRPr="00A01B62">
        <w:t>.</w:t>
      </w:r>
      <w:r>
        <w:t>”</w:t>
      </w:r>
      <w:r w:rsidRPr="00A01B62">
        <w:t xml:space="preserve"> (</w:t>
      </w:r>
      <w:r w:rsidR="002D4780" w:rsidRPr="00F72AF0">
        <w:t>Kittelson 153</w:t>
      </w:r>
      <w:r w:rsidRPr="00A01B62">
        <w:t>)</w:t>
      </w:r>
    </w:p>
    <w:p w14:paraId="28978E3A" w14:textId="77777777" w:rsidR="002D4780" w:rsidRDefault="002D4780" w:rsidP="009B3C33">
      <w:pPr>
        <w:widowControl w:val="0"/>
      </w:pPr>
    </w:p>
    <w:p w14:paraId="59381F69" w14:textId="77777777" w:rsidR="002D4780" w:rsidRDefault="002D4780" w:rsidP="009B3C33">
      <w:pPr>
        <w:pStyle w:val="Heading3"/>
      </w:pPr>
      <w:bookmarkStart w:id="18" w:name="_Toc502802707"/>
      <w:r w:rsidRPr="009B3C33">
        <w:t>the number of the sacraments</w:t>
      </w:r>
      <w:bookmarkEnd w:id="18"/>
    </w:p>
    <w:p w14:paraId="5919DEE7" w14:textId="77777777" w:rsidR="002D4780" w:rsidRDefault="002D4780" w:rsidP="009B3C33">
      <w:pPr>
        <w:widowControl w:val="0"/>
      </w:pPr>
    </w:p>
    <w:p w14:paraId="50892300" w14:textId="77777777" w:rsidR="002D4780" w:rsidRDefault="002D4780" w:rsidP="009B3C33">
      <w:pPr>
        <w:widowControl w:val="0"/>
        <w:numPr>
          <w:ilvl w:val="0"/>
          <w:numId w:val="16"/>
        </w:numPr>
      </w:pPr>
      <w:r w:rsidRPr="00387E3F">
        <w:rPr>
          <w:b/>
        </w:rPr>
        <w:t>mid-December</w:t>
      </w:r>
      <w:r>
        <w:rPr>
          <w:b/>
        </w:rPr>
        <w:t xml:space="preserve"> 1519</w:t>
      </w:r>
      <w:r w:rsidR="00A01B62" w:rsidRPr="00A01B62">
        <w:t xml:space="preserve">: </w:t>
      </w:r>
      <w:r>
        <w:rPr>
          <w:b/>
        </w:rPr>
        <w:t>letter to Spalatin</w:t>
      </w:r>
    </w:p>
    <w:p w14:paraId="3810A419" w14:textId="77777777" w:rsidR="002D4780" w:rsidRDefault="00A01B62" w:rsidP="009B3C33">
      <w:pPr>
        <w:widowControl w:val="0"/>
        <w:numPr>
          <w:ilvl w:val="1"/>
          <w:numId w:val="16"/>
        </w:numPr>
      </w:pPr>
      <w:r>
        <w:t>“</w:t>
      </w:r>
      <w:r w:rsidR="002D4780" w:rsidRPr="00F72AF0">
        <w:t>Luther</w:t>
      </w:r>
      <w:r w:rsidRPr="00A01B62">
        <w:t xml:space="preserve"> [</w:t>
      </w:r>
      <w:r w:rsidR="002D4780">
        <w:t>said</w:t>
      </w:r>
      <w:r w:rsidRPr="00A01B62">
        <w:t xml:space="preserve">] </w:t>
      </w:r>
      <w:r w:rsidR="002D4780" w:rsidRPr="00F72AF0">
        <w:t>that in his view there were only three sacraments rather than seven</w:t>
      </w:r>
      <w:r w:rsidRPr="00A01B62">
        <w:t xml:space="preserve">. </w:t>
      </w:r>
      <w:r w:rsidR="002D4780" w:rsidRPr="00F72AF0">
        <w:t>These three—Baptism</w:t>
      </w:r>
      <w:r w:rsidRPr="00A01B62">
        <w:t>,</w:t>
      </w:r>
      <w:r>
        <w:t xml:space="preserve"> </w:t>
      </w:r>
      <w:r w:rsidR="002D4780" w:rsidRPr="00F72AF0">
        <w:t>confession</w:t>
      </w:r>
      <w:r w:rsidRPr="00A01B62">
        <w:t>,</w:t>
      </w:r>
      <w:r>
        <w:t xml:space="preserve"> </w:t>
      </w:r>
      <w:r w:rsidR="002D4780" w:rsidRPr="00F72AF0">
        <w:t>and the Lord</w:t>
      </w:r>
      <w:r>
        <w:t>’</w:t>
      </w:r>
      <w:r w:rsidR="002D4780" w:rsidRPr="00F72AF0">
        <w:t>s Supper—carried a promise with them</w:t>
      </w:r>
      <w:r w:rsidRPr="00A01B62">
        <w:t xml:space="preserve">. </w:t>
      </w:r>
      <w:r>
        <w:t>“</w:t>
      </w:r>
      <w:r w:rsidR="002D4780" w:rsidRPr="00F72AF0">
        <w:t>For me</w:t>
      </w:r>
      <w:r w:rsidRPr="00A01B62">
        <w:t>,</w:t>
      </w:r>
      <w:r>
        <w:t>”</w:t>
      </w:r>
      <w:r w:rsidRPr="00A01B62">
        <w:t xml:space="preserve"> </w:t>
      </w:r>
      <w:r w:rsidR="002D4780" w:rsidRPr="00F72AF0">
        <w:t>he continued</w:t>
      </w:r>
      <w:r w:rsidRPr="00A01B62">
        <w:t xml:space="preserve">, </w:t>
      </w:r>
      <w:r>
        <w:t>“</w:t>
      </w:r>
      <w:r w:rsidR="002D4780" w:rsidRPr="00F72AF0">
        <w:t>the others are not sacraments</w:t>
      </w:r>
      <w:r w:rsidRPr="00A01B62">
        <w:t>,</w:t>
      </w:r>
      <w:r>
        <w:t xml:space="preserve"> </w:t>
      </w:r>
      <w:r w:rsidR="002D4780" w:rsidRPr="00F72AF0">
        <w:t>because a sacrament does not exist unless there is given with it an explicit divine promise</w:t>
      </w:r>
      <w:r w:rsidRPr="00A01B62">
        <w:t xml:space="preserve"> [</w:t>
      </w:r>
      <w:r w:rsidR="002D4780" w:rsidRPr="00F72AF0">
        <w:t>147</w:t>
      </w:r>
      <w:r w:rsidRPr="00A01B62">
        <w:t xml:space="preserve">] </w:t>
      </w:r>
      <w:r w:rsidR="002D4780" w:rsidRPr="00F72AF0">
        <w:t>that promotes faith</w:t>
      </w:r>
      <w:r w:rsidRPr="00A01B62">
        <w:t>,</w:t>
      </w:r>
      <w:r>
        <w:t xml:space="preserve"> </w:t>
      </w:r>
      <w:r w:rsidR="002D4780" w:rsidRPr="00F72AF0">
        <w:t>because without the Word of promise and without trusting that something has been received</w:t>
      </w:r>
      <w:r w:rsidRPr="00A01B62">
        <w:t>,</w:t>
      </w:r>
      <w:r>
        <w:t xml:space="preserve"> </w:t>
      </w:r>
      <w:r w:rsidR="002D4780" w:rsidRPr="00F72AF0">
        <w:t>there is no work with God that benefits us</w:t>
      </w:r>
      <w:r w:rsidRPr="00A01B62">
        <w:t>.</w:t>
      </w:r>
      <w:r w:rsidR="00E055E2" w:rsidRPr="00E055E2">
        <w:t>””</w:t>
      </w:r>
      <w:r w:rsidRPr="00A01B62">
        <w:t xml:space="preserve"> (</w:t>
      </w:r>
      <w:r w:rsidR="00FC6123" w:rsidRPr="00FC6123">
        <w:rPr>
          <w:i/>
          <w:sz w:val="20"/>
        </w:rPr>
        <w:t>Luthers Werke</w:t>
      </w:r>
      <w:r w:rsidR="00FC6123">
        <w:rPr>
          <w:sz w:val="20"/>
        </w:rPr>
        <w:t xml:space="preserve"> </w:t>
      </w:r>
      <w:r w:rsidR="002D4780" w:rsidRPr="00FC6123">
        <w:rPr>
          <w:i/>
          <w:sz w:val="20"/>
        </w:rPr>
        <w:t>Br</w:t>
      </w:r>
      <w:r w:rsidR="00FC6123" w:rsidRPr="00FC6123">
        <w:rPr>
          <w:i/>
          <w:sz w:val="20"/>
        </w:rPr>
        <w:t>iefe</w:t>
      </w:r>
      <w:r w:rsidR="002D4780">
        <w:rPr>
          <w:sz w:val="20"/>
        </w:rPr>
        <w:t xml:space="preserve"> 1</w:t>
      </w:r>
      <w:r w:rsidRPr="00A01B62">
        <w:rPr>
          <w:sz w:val="20"/>
        </w:rPr>
        <w:t>.</w:t>
      </w:r>
      <w:r w:rsidR="002D4780" w:rsidRPr="00F72AF0">
        <w:rPr>
          <w:sz w:val="20"/>
        </w:rPr>
        <w:t>595</w:t>
      </w:r>
      <w:r w:rsidRPr="00A01B62">
        <w:rPr>
          <w:sz w:val="20"/>
        </w:rPr>
        <w:t xml:space="preserve">) </w:t>
      </w:r>
      <w:r w:rsidRPr="00A01B62">
        <w:t>(</w:t>
      </w:r>
      <w:r w:rsidR="002D4780">
        <w:t>Kittelson 147-48</w:t>
      </w:r>
      <w:r w:rsidRPr="00A01B62">
        <w:t>)</w:t>
      </w:r>
    </w:p>
    <w:p w14:paraId="7174188A" w14:textId="77777777" w:rsidR="002D4780" w:rsidRDefault="002D4780" w:rsidP="009B3C33">
      <w:pPr>
        <w:widowControl w:val="0"/>
      </w:pPr>
    </w:p>
    <w:p w14:paraId="0DDE4E96" w14:textId="77777777" w:rsidR="002D4780" w:rsidRDefault="002D4780" w:rsidP="009B3C33">
      <w:pPr>
        <w:numPr>
          <w:ilvl w:val="0"/>
          <w:numId w:val="16"/>
        </w:numPr>
      </w:pPr>
      <w:r w:rsidRPr="00C64AEB">
        <w:rPr>
          <w:b/>
        </w:rPr>
        <w:t>early October 1520</w:t>
      </w:r>
      <w:r w:rsidR="00A01B62" w:rsidRPr="00A01B62">
        <w:t xml:space="preserve">: </w:t>
      </w:r>
      <w:r w:rsidRPr="00294E44">
        <w:rPr>
          <w:b/>
          <w:i/>
        </w:rPr>
        <w:t>On the Babylonian Captivity of the Church</w:t>
      </w:r>
    </w:p>
    <w:p w14:paraId="24798C10" w14:textId="77777777" w:rsidR="002D4780" w:rsidRDefault="002D4780" w:rsidP="009B3C33">
      <w:pPr>
        <w:widowControl w:val="0"/>
        <w:numPr>
          <w:ilvl w:val="1"/>
          <w:numId w:val="16"/>
        </w:numPr>
      </w:pPr>
      <w:r>
        <w:t xml:space="preserve">Luther </w:t>
      </w:r>
      <w:r w:rsidRPr="00F72AF0">
        <w:t>repeated his</w:t>
      </w:r>
      <w:r w:rsidR="00A01B62" w:rsidRPr="00A01B62">
        <w:t xml:space="preserve"> </w:t>
      </w:r>
      <w:r w:rsidR="00A01B62">
        <w:t>“</w:t>
      </w:r>
      <w:r w:rsidRPr="00F72AF0">
        <w:t>rejection of confirmation</w:t>
      </w:r>
      <w:r w:rsidR="00A01B62" w:rsidRPr="00A01B62">
        <w:t>,</w:t>
      </w:r>
      <w:r w:rsidR="00A01B62">
        <w:t xml:space="preserve"> </w:t>
      </w:r>
      <w:r w:rsidRPr="00F72AF0">
        <w:t>marriage</w:t>
      </w:r>
      <w:r w:rsidR="00A01B62" w:rsidRPr="00A01B62">
        <w:t>,</w:t>
      </w:r>
      <w:r w:rsidR="00A01B62">
        <w:t xml:space="preserve"> </w:t>
      </w:r>
      <w:r w:rsidRPr="00F72AF0">
        <w:t>holy orders</w:t>
      </w:r>
      <w:r w:rsidR="00A01B62" w:rsidRPr="00A01B62">
        <w:t>,</w:t>
      </w:r>
      <w:r w:rsidR="00A01B62">
        <w:t xml:space="preserve"> </w:t>
      </w:r>
      <w:r w:rsidRPr="00F72AF0">
        <w:t>and extreme unction on the grounds that they had no basis in the Scriptures</w:t>
      </w:r>
      <w:r w:rsidR="00A01B62" w:rsidRPr="00A01B62">
        <w:t>.</w:t>
      </w:r>
      <w:r w:rsidR="00A01B62">
        <w:t>”</w:t>
      </w:r>
      <w:r w:rsidR="00A01B62" w:rsidRPr="00A01B62">
        <w:t xml:space="preserve"> (</w:t>
      </w:r>
      <w:r>
        <w:t>Kittelson 153</w:t>
      </w:r>
      <w:r w:rsidR="00A01B62" w:rsidRPr="00A01B62">
        <w:t>)</w:t>
      </w:r>
    </w:p>
    <w:p w14:paraId="65FF04CC" w14:textId="77777777" w:rsidR="002D4780" w:rsidRDefault="002D4780" w:rsidP="009B3C33">
      <w:pPr>
        <w:widowControl w:val="0"/>
        <w:numPr>
          <w:ilvl w:val="1"/>
          <w:numId w:val="16"/>
        </w:numPr>
      </w:pPr>
      <w:r>
        <w:t>B</w:t>
      </w:r>
      <w:r w:rsidRPr="00F72AF0">
        <w:t xml:space="preserve">y the end of </w:t>
      </w:r>
      <w:r>
        <w:rPr>
          <w:i/>
        </w:rPr>
        <w:t>Babylonian Captivity</w:t>
      </w:r>
      <w:r w:rsidRPr="00F72AF0">
        <w:t xml:space="preserve"> he </w:t>
      </w:r>
      <w:r>
        <w:t xml:space="preserve">had rejected </w:t>
      </w:r>
      <w:r w:rsidRPr="00F72AF0">
        <w:t xml:space="preserve">confession </w:t>
      </w:r>
      <w:r>
        <w:t>as well</w:t>
      </w:r>
      <w:r w:rsidR="00A01B62" w:rsidRPr="00A01B62">
        <w:t>. (</w:t>
      </w:r>
      <w:r>
        <w:t>Kittelson 153</w:t>
      </w:r>
      <w:r w:rsidR="00A01B62" w:rsidRPr="00A01B62">
        <w:t>)</w:t>
      </w:r>
    </w:p>
    <w:p w14:paraId="0367EECA" w14:textId="77777777" w:rsidR="002D4780" w:rsidRDefault="00A01B62" w:rsidP="009B3C33">
      <w:pPr>
        <w:widowControl w:val="0"/>
        <w:numPr>
          <w:ilvl w:val="1"/>
          <w:numId w:val="16"/>
        </w:numPr>
      </w:pPr>
      <w:r>
        <w:t>“</w:t>
      </w:r>
      <w:r w:rsidRPr="00A01B62">
        <w:t xml:space="preserve">. . . </w:t>
      </w:r>
      <w:r w:rsidR="002D4780" w:rsidRPr="00F72AF0">
        <w:t>where there had been seven sacraments there were now only two</w:t>
      </w:r>
      <w:r w:rsidRPr="00A01B62">
        <w:t>.</w:t>
      </w:r>
      <w:r>
        <w:t>”</w:t>
      </w:r>
      <w:r w:rsidRPr="00A01B62">
        <w:t xml:space="preserve"> (</w:t>
      </w:r>
      <w:r w:rsidR="002D4780" w:rsidRPr="00F72AF0">
        <w:t>Kittelson 153</w:t>
      </w:r>
      <w:r w:rsidRPr="00A01B62">
        <w:t>)</w:t>
      </w:r>
    </w:p>
    <w:p w14:paraId="45406558" w14:textId="77777777" w:rsidR="00AF3C3E" w:rsidRDefault="00AF3C3E">
      <w:pPr>
        <w:jc w:val="left"/>
      </w:pPr>
      <w:r>
        <w:br w:type="page"/>
      </w:r>
    </w:p>
    <w:p w14:paraId="527CB004" w14:textId="77777777" w:rsidR="002D4780" w:rsidRDefault="00AF3C3E" w:rsidP="009B3C33">
      <w:pPr>
        <w:pStyle w:val="Heading2"/>
      </w:pPr>
      <w:bookmarkStart w:id="19" w:name="_Toc502802708"/>
      <w:r>
        <w:lastRenderedPageBreak/>
        <w:t>Luther on the Sacrament of Reconciliation</w:t>
      </w:r>
      <w:bookmarkEnd w:id="19"/>
    </w:p>
    <w:p w14:paraId="14797B7F" w14:textId="77777777" w:rsidR="002D4780" w:rsidRDefault="002D4780" w:rsidP="009B3C33">
      <w:pPr>
        <w:widowControl w:val="0"/>
      </w:pPr>
    </w:p>
    <w:p w14:paraId="13837C26" w14:textId="77777777" w:rsidR="002D4780" w:rsidRDefault="002D4780" w:rsidP="009B3C33">
      <w:pPr>
        <w:widowControl w:val="0"/>
      </w:pPr>
    </w:p>
    <w:p w14:paraId="363E7C72" w14:textId="77777777" w:rsidR="002D4780" w:rsidRDefault="002D4780" w:rsidP="002D4780">
      <w:pPr>
        <w:numPr>
          <w:ilvl w:val="0"/>
          <w:numId w:val="12"/>
        </w:numPr>
      </w:pPr>
      <w:r w:rsidRPr="004C0754">
        <w:rPr>
          <w:b/>
        </w:rPr>
        <w:t>August 1518</w:t>
      </w:r>
      <w:r w:rsidR="00A01B62" w:rsidRPr="00A01B62">
        <w:t xml:space="preserve">: </w:t>
      </w:r>
      <w:r w:rsidRPr="004C0754">
        <w:rPr>
          <w:b/>
          <w:i/>
        </w:rPr>
        <w:t>Resolutions Concerning the 95 Theses</w:t>
      </w:r>
    </w:p>
    <w:p w14:paraId="1638F590" w14:textId="77777777" w:rsidR="002D4780" w:rsidRDefault="002D4780" w:rsidP="002D4780">
      <w:pPr>
        <w:numPr>
          <w:ilvl w:val="1"/>
          <w:numId w:val="12"/>
        </w:numPr>
      </w:pPr>
      <w:r>
        <w:rPr>
          <w:iCs/>
        </w:rPr>
        <w:t xml:space="preserve">In </w:t>
      </w:r>
      <w:r>
        <w:t>the</w:t>
      </w:r>
      <w:r w:rsidRPr="00F72AF0">
        <w:t xml:space="preserve"> prefatory letter to Staupitz</w:t>
      </w:r>
      <w:r w:rsidR="00A01B62" w:rsidRPr="00A01B62">
        <w:t>,</w:t>
      </w:r>
      <w:r w:rsidR="00A01B62">
        <w:t xml:space="preserve"> </w:t>
      </w:r>
      <w:r>
        <w:t>Luther</w:t>
      </w:r>
      <w:r w:rsidR="00A01B62" w:rsidRPr="00A01B62">
        <w:t xml:space="preserve"> </w:t>
      </w:r>
      <w:r w:rsidR="00A01B62">
        <w:t>“</w:t>
      </w:r>
      <w:r w:rsidRPr="00F72AF0">
        <w:t>recalled that in confession Staupitz had always emphasized the inclination of the heart rather than particular sins or particular good works as a determinant of the status of the soul</w:t>
      </w:r>
      <w:r w:rsidR="00A01B62" w:rsidRPr="00A01B62">
        <w:t>.</w:t>
      </w:r>
      <w:r w:rsidR="00A01B62">
        <w:t>”</w:t>
      </w:r>
      <w:r w:rsidR="00A01B62" w:rsidRPr="00A01B62">
        <w:t xml:space="preserve"> (</w:t>
      </w:r>
      <w:r>
        <w:t>Kittelson 113</w:t>
      </w:r>
      <w:r w:rsidR="00A01B62" w:rsidRPr="00A01B62">
        <w:t>)</w:t>
      </w:r>
    </w:p>
    <w:p w14:paraId="2231481E" w14:textId="77777777" w:rsidR="002D4780" w:rsidRDefault="00A01B62" w:rsidP="002D4780">
      <w:pPr>
        <w:numPr>
          <w:ilvl w:val="1"/>
          <w:numId w:val="12"/>
        </w:numPr>
      </w:pPr>
      <w:r>
        <w:t>“</w:t>
      </w:r>
      <w:r w:rsidR="002D4780" w:rsidRPr="00F72AF0">
        <w:t>Luther pointed out</w:t>
      </w:r>
      <w:r w:rsidR="002D4780">
        <w:t xml:space="preserve"> </w:t>
      </w:r>
      <w:r w:rsidRPr="00A01B62">
        <w:t xml:space="preserve">. . . </w:t>
      </w:r>
      <w:r w:rsidR="002D4780" w:rsidRPr="00F72AF0">
        <w:t>that common confessional practices had no basis in the Scriptures</w:t>
      </w:r>
      <w:r w:rsidRPr="00A01B62">
        <w:t xml:space="preserve">. </w:t>
      </w:r>
      <w:r w:rsidR="002D4780" w:rsidRPr="00F72AF0">
        <w:t>The Latin translation of Jesus</w:t>
      </w:r>
      <w:r>
        <w:t>’</w:t>
      </w:r>
      <w:r w:rsidRPr="00A01B62">
        <w:t xml:space="preserve"> </w:t>
      </w:r>
      <w:r w:rsidR="002D4780" w:rsidRPr="00F72AF0">
        <w:t>command at Matthew 4</w:t>
      </w:r>
      <w:r w:rsidRPr="00A01B62">
        <w:t>:</w:t>
      </w:r>
      <w:r w:rsidR="002D4780" w:rsidRPr="00F72AF0">
        <w:t>17 read</w:t>
      </w:r>
      <w:r w:rsidRPr="00A01B62">
        <w:t xml:space="preserve">, </w:t>
      </w:r>
      <w:r>
        <w:t>“</w:t>
      </w:r>
      <w:r w:rsidR="002D4780" w:rsidRPr="00F72AF0">
        <w:t>Do penance</w:t>
      </w:r>
      <w:r w:rsidRPr="00A01B62">
        <w:t>,</w:t>
      </w:r>
      <w:r>
        <w:t xml:space="preserve"> </w:t>
      </w:r>
      <w:r w:rsidR="002D4780" w:rsidRPr="00F72AF0">
        <w:t>for the kingdom of heaven is at hand</w:t>
      </w:r>
      <w:r w:rsidRPr="00A01B62">
        <w:t>.</w:t>
      </w:r>
      <w:r>
        <w:t>”</w:t>
      </w:r>
      <w:r w:rsidRPr="00A01B62">
        <w:t xml:space="preserve"> </w:t>
      </w:r>
      <w:r w:rsidR="002D4780" w:rsidRPr="00F72AF0">
        <w:t>B</w:t>
      </w:r>
      <w:r w:rsidR="002D4780">
        <w:t>ut the Greek said</w:t>
      </w:r>
      <w:r w:rsidRPr="00A01B62">
        <w:t xml:space="preserve">, </w:t>
      </w:r>
      <w:r>
        <w:t>“</w:t>
      </w:r>
      <w:r w:rsidR="002D4780">
        <w:t>Be penitent</w:t>
      </w:r>
      <w:r w:rsidR="002D4780" w:rsidRPr="00F72AF0">
        <w:t xml:space="preserve"> </w:t>
      </w:r>
      <w:r w:rsidRPr="00A01B62">
        <w:t>. . .</w:t>
      </w:r>
      <w:r>
        <w:t>”</w:t>
      </w:r>
      <w:r w:rsidRPr="00A01B62">
        <w:t xml:space="preserve"> [</w:t>
      </w:r>
      <w:r w:rsidR="002D4780">
        <w:t>The usual English translation is</w:t>
      </w:r>
      <w:r w:rsidRPr="00A01B62">
        <w:t xml:space="preserve">, </w:t>
      </w:r>
      <w:r>
        <w:t>“</w:t>
      </w:r>
      <w:r w:rsidR="002D4780">
        <w:t>Repent</w:t>
      </w:r>
      <w:r w:rsidRPr="00A01B62">
        <w:t>.</w:t>
      </w:r>
      <w:r>
        <w:t>”</w:t>
      </w:r>
      <w:r w:rsidRPr="00A01B62">
        <w:t xml:space="preserve">] </w:t>
      </w:r>
      <w:r w:rsidR="002D4780" w:rsidRPr="00F72AF0">
        <w:t>Therefore God demanded not outward deeds but a changed heart and mind</w:t>
      </w:r>
      <w:r w:rsidRPr="00A01B62">
        <w:t xml:space="preserve">. </w:t>
      </w:r>
      <w:r>
        <w:t>“</w:t>
      </w:r>
      <w:r w:rsidR="002D4780" w:rsidRPr="00F72AF0">
        <w:t>Doing</w:t>
      </w:r>
      <w:r>
        <w:t>”</w:t>
      </w:r>
      <w:r w:rsidRPr="00A01B62">
        <w:t xml:space="preserve"> </w:t>
      </w:r>
      <w:r w:rsidR="002D4780" w:rsidRPr="00F72AF0">
        <w:t>had literally nothing to do with salvation</w:t>
      </w:r>
      <w:r w:rsidR="002D4780">
        <w:t xml:space="preserve"> </w:t>
      </w:r>
      <w:r w:rsidRPr="00A01B62">
        <w:t xml:space="preserve">. . . </w:t>
      </w:r>
      <w:r>
        <w:t>“</w:t>
      </w:r>
      <w:r w:rsidR="002D4780" w:rsidRPr="00F72AF0">
        <w:t>To repent</w:t>
      </w:r>
      <w:r>
        <w:t>”</w:t>
      </w:r>
      <w:r w:rsidRPr="00A01B62">
        <w:t xml:space="preserve"> </w:t>
      </w:r>
      <w:r w:rsidR="002D4780" w:rsidRPr="00F72AF0">
        <w:t>and</w:t>
      </w:r>
      <w:r w:rsidRPr="00A01B62">
        <w:t xml:space="preserve"> </w:t>
      </w:r>
      <w:r>
        <w:t>“</w:t>
      </w:r>
      <w:r w:rsidR="002D4780" w:rsidRPr="00F72AF0">
        <w:t>to do penance</w:t>
      </w:r>
      <w:r>
        <w:t>”</w:t>
      </w:r>
      <w:r w:rsidRPr="00A01B62">
        <w:t xml:space="preserve"> </w:t>
      </w:r>
      <w:r w:rsidR="002D4780" w:rsidRPr="00F72AF0">
        <w:t>were two different things</w:t>
      </w:r>
      <w:r w:rsidRPr="00A01B62">
        <w:t>.</w:t>
      </w:r>
      <w:r>
        <w:t>”</w:t>
      </w:r>
      <w:r w:rsidRPr="00A01B62">
        <w:t xml:space="preserve"> (</w:t>
      </w:r>
      <w:r w:rsidR="003D0BAF" w:rsidRPr="003D0BAF">
        <w:rPr>
          <w:i/>
          <w:sz w:val="20"/>
        </w:rPr>
        <w:t>Luther</w:t>
      </w:r>
      <w:r w:rsidR="003D0BAF" w:rsidRPr="003D0BAF">
        <w:rPr>
          <w:sz w:val="20"/>
        </w:rPr>
        <w:t>’</w:t>
      </w:r>
      <w:r w:rsidR="003D0BAF" w:rsidRPr="003D0BAF">
        <w:rPr>
          <w:i/>
          <w:sz w:val="20"/>
        </w:rPr>
        <w:t>s Works</w:t>
      </w:r>
      <w:r w:rsidR="002D4780">
        <w:rPr>
          <w:sz w:val="20"/>
        </w:rPr>
        <w:t xml:space="preserve"> 48</w:t>
      </w:r>
      <w:r w:rsidRPr="00A01B62">
        <w:rPr>
          <w:sz w:val="20"/>
        </w:rPr>
        <w:t>.</w:t>
      </w:r>
      <w:r w:rsidR="002D4780" w:rsidRPr="00F72AF0">
        <w:rPr>
          <w:sz w:val="20"/>
        </w:rPr>
        <w:t>65-68</w:t>
      </w:r>
      <w:r w:rsidR="00FC6123">
        <w:rPr>
          <w:sz w:val="20"/>
        </w:rPr>
        <w:t>;</w:t>
      </w:r>
      <w:r>
        <w:rPr>
          <w:sz w:val="20"/>
        </w:rPr>
        <w:t xml:space="preserve"> </w:t>
      </w:r>
      <w:r w:rsidR="00FC6123" w:rsidRPr="00FC6123">
        <w:rPr>
          <w:i/>
          <w:sz w:val="20"/>
        </w:rPr>
        <w:t>Luthers Werke</w:t>
      </w:r>
      <w:r w:rsidR="002D4780">
        <w:rPr>
          <w:sz w:val="20"/>
        </w:rPr>
        <w:t xml:space="preserve"> 1</w:t>
      </w:r>
      <w:r w:rsidRPr="00A01B62">
        <w:rPr>
          <w:sz w:val="20"/>
        </w:rPr>
        <w:t>.</w:t>
      </w:r>
      <w:r w:rsidR="002D4780">
        <w:rPr>
          <w:sz w:val="20"/>
        </w:rPr>
        <w:t>525-26</w:t>
      </w:r>
      <w:r w:rsidRPr="00A01B62">
        <w:rPr>
          <w:sz w:val="20"/>
        </w:rPr>
        <w:t xml:space="preserve">) </w:t>
      </w:r>
      <w:r w:rsidRPr="00A01B62">
        <w:t>(</w:t>
      </w:r>
      <w:r w:rsidR="002D4780" w:rsidRPr="00F72AF0">
        <w:t>Kittelson 113</w:t>
      </w:r>
      <w:r w:rsidRPr="00A01B62">
        <w:t>)</w:t>
      </w:r>
    </w:p>
    <w:p w14:paraId="57A86038" w14:textId="77777777" w:rsidR="002D4780" w:rsidRDefault="002D4780" w:rsidP="002D4780">
      <w:pPr>
        <w:numPr>
          <w:ilvl w:val="1"/>
          <w:numId w:val="12"/>
        </w:numPr>
      </w:pPr>
      <w:r w:rsidRPr="00F72AF0">
        <w:t>Luther</w:t>
      </w:r>
      <w:r w:rsidR="00A01B62" w:rsidRPr="00A01B62">
        <w:t xml:space="preserve"> </w:t>
      </w:r>
      <w:r w:rsidR="00A01B62">
        <w:t>“</w:t>
      </w:r>
      <w:r w:rsidRPr="00F72AF0">
        <w:t>focused on the absolution that came from a priest after confession</w:t>
      </w:r>
      <w:r w:rsidR="00A01B62" w:rsidRPr="00A01B62">
        <w:t xml:space="preserve">. </w:t>
      </w:r>
      <w:r w:rsidRPr="00F72AF0">
        <w:t>He concluded that a priest could declare forgiveness in Christ</w:t>
      </w:r>
      <w:r w:rsidR="00A01B62" w:rsidRPr="00A01B62">
        <w:t>,</w:t>
      </w:r>
      <w:r w:rsidR="00A01B62">
        <w:t xml:space="preserve"> </w:t>
      </w:r>
      <w:r w:rsidRPr="00F72AF0">
        <w:t>but had no authority to absolve</w:t>
      </w:r>
      <w:r w:rsidR="00A01B62" w:rsidRPr="00A01B62">
        <w:t xml:space="preserve">. </w:t>
      </w:r>
      <w:r w:rsidR="00A01B62">
        <w:t>“</w:t>
      </w:r>
      <w:r w:rsidRPr="00F72AF0">
        <w:t>Christ did not intend</w:t>
      </w:r>
      <w:r w:rsidR="00A01B62" w:rsidRPr="00A01B62">
        <w:t xml:space="preserve"> [</w:t>
      </w:r>
      <w:r w:rsidRPr="00F72AF0">
        <w:t>by the power of the keys</w:t>
      </w:r>
      <w:r w:rsidR="00A01B62" w:rsidRPr="00A01B62">
        <w:t xml:space="preserve">] </w:t>
      </w:r>
      <w:r w:rsidRPr="00F72AF0">
        <w:t>to put</w:t>
      </w:r>
      <w:r w:rsidR="00A01B62" w:rsidRPr="00A01B62">
        <w:t xml:space="preserve"> [</w:t>
      </w:r>
      <w:r w:rsidRPr="00F72AF0">
        <w:t>113</w:t>
      </w:r>
      <w:r w:rsidR="00A01B62" w:rsidRPr="00A01B62">
        <w:t xml:space="preserve">] </w:t>
      </w:r>
      <w:r w:rsidRPr="00F72AF0">
        <w:t>the salvation of people into the hands or at the discretion of an individual</w:t>
      </w:r>
      <w:r w:rsidR="00A01B62" w:rsidRPr="00A01B62">
        <w:t>.</w:t>
      </w:r>
      <w:r w:rsidR="00A01B62">
        <w:t>”</w:t>
      </w:r>
      <w:r w:rsidR="00A01B62" w:rsidRPr="00A01B62">
        <w:t xml:space="preserve"> </w:t>
      </w:r>
      <w:r w:rsidRPr="00F72AF0">
        <w:rPr>
          <w:i/>
          <w:iCs/>
        </w:rPr>
        <w:t>Instead</w:t>
      </w:r>
      <w:r w:rsidR="00A01B62" w:rsidRPr="00A01B62">
        <w:rPr>
          <w:iCs/>
        </w:rPr>
        <w:t>,</w:t>
      </w:r>
      <w:r w:rsidR="00A01B62">
        <w:rPr>
          <w:i/>
          <w:iCs/>
        </w:rPr>
        <w:t xml:space="preserve"> </w:t>
      </w:r>
      <w:r w:rsidRPr="00F72AF0">
        <w:rPr>
          <w:i/>
          <w:iCs/>
        </w:rPr>
        <w:t>everything depended on</w:t>
      </w:r>
      <w:r w:rsidR="00A01B62" w:rsidRPr="00A01B62">
        <w:t xml:space="preserve"> </w:t>
      </w:r>
      <w:r w:rsidR="00A01B62">
        <w:t>“</w:t>
      </w:r>
      <w:r w:rsidRPr="00F72AF0">
        <w:rPr>
          <w:i/>
          <w:iCs/>
        </w:rPr>
        <w:t>believing only in the truth of Christ</w:t>
      </w:r>
      <w:r w:rsidR="00A01B62">
        <w:rPr>
          <w:iCs/>
        </w:rPr>
        <w:t>’</w:t>
      </w:r>
      <w:r w:rsidRPr="00F72AF0">
        <w:rPr>
          <w:i/>
          <w:iCs/>
        </w:rPr>
        <w:t>s promise</w:t>
      </w:r>
      <w:r w:rsidR="00A01B62" w:rsidRPr="00A01B62">
        <w:t>.</w:t>
      </w:r>
      <w:r w:rsidR="00A01B62">
        <w:t>”</w:t>
      </w:r>
      <w:r w:rsidR="00A01B62" w:rsidRPr="00A01B62">
        <w:t xml:space="preserve"> [</w:t>
      </w:r>
      <w:r w:rsidR="00FC6123" w:rsidRPr="00FC6123">
        <w:rPr>
          <w:i/>
          <w:sz w:val="20"/>
        </w:rPr>
        <w:t>Luthers Werke</w:t>
      </w:r>
      <w:r>
        <w:rPr>
          <w:sz w:val="20"/>
        </w:rPr>
        <w:t xml:space="preserve"> 1</w:t>
      </w:r>
      <w:r w:rsidR="00A01B62" w:rsidRPr="00A01B62">
        <w:rPr>
          <w:sz w:val="20"/>
        </w:rPr>
        <w:t>.</w:t>
      </w:r>
      <w:r w:rsidRPr="00F72AF0">
        <w:rPr>
          <w:sz w:val="20"/>
        </w:rPr>
        <w:t>631</w:t>
      </w:r>
      <w:r w:rsidR="00A01B62" w:rsidRPr="00A01B62">
        <w:rPr>
          <w:sz w:val="20"/>
        </w:rPr>
        <w:t xml:space="preserve">] </w:t>
      </w:r>
      <w:r w:rsidRPr="00F72AF0">
        <w:t>In these words</w:t>
      </w:r>
      <w:r w:rsidR="00A01B62" w:rsidRPr="00A01B62">
        <w:t xml:space="preserve"> [</w:t>
      </w:r>
      <w:r>
        <w:t>was</w:t>
      </w:r>
      <w:r w:rsidR="00A01B62" w:rsidRPr="00A01B62">
        <w:t xml:space="preserve">] </w:t>
      </w:r>
      <w:r w:rsidRPr="00F72AF0">
        <w:t>an end not only to indulgences</w:t>
      </w:r>
      <w:r w:rsidR="00A01B62" w:rsidRPr="00A01B62">
        <w:t>,</w:t>
      </w:r>
      <w:r w:rsidR="00A01B62">
        <w:t xml:space="preserve"> </w:t>
      </w:r>
      <w:r w:rsidRPr="00F72AF0">
        <w:t>but also to pilgrimages</w:t>
      </w:r>
      <w:r w:rsidR="00A01B62" w:rsidRPr="00A01B62">
        <w:t>,</w:t>
      </w:r>
      <w:r w:rsidR="00A01B62">
        <w:t xml:space="preserve"> </w:t>
      </w:r>
      <w:r w:rsidRPr="00F72AF0">
        <w:t>special masses for the dead</w:t>
      </w:r>
      <w:r w:rsidR="00A01B62" w:rsidRPr="00A01B62">
        <w:t>,</w:t>
      </w:r>
      <w:r w:rsidR="00A01B62">
        <w:t xml:space="preserve"> </w:t>
      </w:r>
      <w:r w:rsidRPr="00F72AF0">
        <w:t>shrines</w:t>
      </w:r>
      <w:r w:rsidR="00A01B62" w:rsidRPr="00A01B62">
        <w:t>,</w:t>
      </w:r>
      <w:r w:rsidR="00A01B62">
        <w:t xml:space="preserve"> </w:t>
      </w:r>
      <w:r w:rsidRPr="00F72AF0">
        <w:t>images</w:t>
      </w:r>
      <w:r w:rsidR="00A01B62" w:rsidRPr="00A01B62">
        <w:t>,</w:t>
      </w:r>
      <w:r w:rsidR="00A01B62">
        <w:t xml:space="preserve"> </w:t>
      </w:r>
      <w:r w:rsidRPr="00F72AF0">
        <w:t>relics</w:t>
      </w:r>
      <w:r w:rsidR="00A01B62" w:rsidRPr="00A01B62">
        <w:t>,</w:t>
      </w:r>
      <w:r w:rsidR="00A01B62">
        <w:t xml:space="preserve"> </w:t>
      </w:r>
      <w:r w:rsidRPr="00F72AF0">
        <w:t>special spiritual exercises</w:t>
      </w:r>
      <w:r>
        <w:t xml:space="preserve"> </w:t>
      </w:r>
      <w:r w:rsidR="00A01B62" w:rsidRPr="00A01B62">
        <w:t>. . .,</w:t>
      </w:r>
      <w:r w:rsidR="00A01B62">
        <w:t xml:space="preserve"> </w:t>
      </w:r>
      <w:r w:rsidRPr="00F72AF0">
        <w:t>much that was central to the practice of late medieval religion</w:t>
      </w:r>
      <w:r w:rsidR="00A01B62" w:rsidRPr="00A01B62">
        <w:t>.</w:t>
      </w:r>
      <w:r w:rsidR="00A01B62">
        <w:t>”</w:t>
      </w:r>
      <w:r w:rsidR="00A01B62" w:rsidRPr="00A01B62">
        <w:t xml:space="preserve"> (</w:t>
      </w:r>
      <w:r>
        <w:t>Kittelson 113-</w:t>
      </w:r>
      <w:r w:rsidRPr="00F72AF0">
        <w:t>14</w:t>
      </w:r>
      <w:r w:rsidR="00A01B62" w:rsidRPr="00A01B62">
        <w:t>)</w:t>
      </w:r>
    </w:p>
    <w:p w14:paraId="71801C75" w14:textId="77777777" w:rsidR="002D4780" w:rsidRDefault="002D4780" w:rsidP="009B3C33">
      <w:pPr>
        <w:widowControl w:val="0"/>
      </w:pPr>
    </w:p>
    <w:p w14:paraId="5AD0A5B8" w14:textId="77777777" w:rsidR="002D4780" w:rsidRPr="004C0754" w:rsidRDefault="002D4780" w:rsidP="002D4780">
      <w:pPr>
        <w:widowControl w:val="0"/>
        <w:numPr>
          <w:ilvl w:val="0"/>
          <w:numId w:val="12"/>
        </w:numPr>
      </w:pPr>
      <w:r w:rsidRPr="004C0754">
        <w:rPr>
          <w:b/>
        </w:rPr>
        <w:t>late August or early September 1519</w:t>
      </w:r>
      <w:r w:rsidR="00A01B62" w:rsidRPr="00A01B62">
        <w:t xml:space="preserve">: </w:t>
      </w:r>
      <w:r w:rsidRPr="004C0754">
        <w:rPr>
          <w:b/>
          <w:i/>
        </w:rPr>
        <w:t>Fourteen Consolations for Those Who Suffer</w:t>
      </w:r>
    </w:p>
    <w:p w14:paraId="11726F5E" w14:textId="77777777" w:rsidR="002D4780" w:rsidRDefault="002D4780" w:rsidP="002D4780">
      <w:pPr>
        <w:widowControl w:val="0"/>
        <w:numPr>
          <w:ilvl w:val="1"/>
          <w:numId w:val="12"/>
        </w:numPr>
      </w:pPr>
      <w:r>
        <w:t>Luther</w:t>
      </w:r>
      <w:r w:rsidR="00A01B62" w:rsidRPr="00A01B62">
        <w:t xml:space="preserve">: </w:t>
      </w:r>
      <w:r>
        <w:t>t</w:t>
      </w:r>
      <w:r w:rsidRPr="00F72AF0">
        <w:t>here</w:t>
      </w:r>
      <w:r w:rsidR="00A01B62" w:rsidRPr="00A01B62">
        <w:t xml:space="preserve"> </w:t>
      </w:r>
      <w:r w:rsidR="00A01B62">
        <w:t>“</w:t>
      </w:r>
      <w:r w:rsidRPr="00F72AF0">
        <w:t>is no work of the church so much in need of reforming as confession and penance</w:t>
      </w:r>
      <w:r w:rsidR="00A01B62" w:rsidRPr="00A01B62">
        <w:t xml:space="preserve">. </w:t>
      </w:r>
      <w:r w:rsidRPr="00F72AF0">
        <w:t>For it is here that rage</w:t>
      </w:r>
      <w:r w:rsidR="00A01B62" w:rsidRPr="00A01B62">
        <w:t xml:space="preserve"> [</w:t>
      </w:r>
      <w:r w:rsidRPr="00F72AF0">
        <w:t>146</w:t>
      </w:r>
      <w:r w:rsidR="00A01B62" w:rsidRPr="00A01B62">
        <w:t xml:space="preserve">] </w:t>
      </w:r>
      <w:r w:rsidRPr="00F72AF0">
        <w:t>all the laws</w:t>
      </w:r>
      <w:r w:rsidR="00A01B62" w:rsidRPr="00A01B62">
        <w:t>,</w:t>
      </w:r>
      <w:r w:rsidR="00A01B62">
        <w:t xml:space="preserve"> </w:t>
      </w:r>
      <w:r w:rsidRPr="00F72AF0">
        <w:t>profits</w:t>
      </w:r>
      <w:r w:rsidR="00A01B62" w:rsidRPr="00A01B62">
        <w:t>,</w:t>
      </w:r>
      <w:r w:rsidR="00A01B62">
        <w:t xml:space="preserve"> </w:t>
      </w:r>
      <w:r w:rsidRPr="00F72AF0">
        <w:t>power</w:t>
      </w:r>
      <w:r w:rsidR="00A01B62" w:rsidRPr="00A01B62">
        <w:t>,</w:t>
      </w:r>
      <w:r w:rsidR="00A01B62">
        <w:t xml:space="preserve"> </w:t>
      </w:r>
      <w:r w:rsidRPr="00F72AF0">
        <w:t>tyranny</w:t>
      </w:r>
      <w:r w:rsidR="00A01B62" w:rsidRPr="00A01B62">
        <w:t>,</w:t>
      </w:r>
      <w:r w:rsidR="00A01B62">
        <w:t xml:space="preserve"> </w:t>
      </w:r>
      <w:r w:rsidRPr="00F72AF0">
        <w:t>error</w:t>
      </w:r>
      <w:r w:rsidR="00A01B62" w:rsidRPr="00A01B62">
        <w:t>,</w:t>
      </w:r>
      <w:r w:rsidR="00A01B62">
        <w:t xml:space="preserve"> </w:t>
      </w:r>
      <w:r w:rsidRPr="00F72AF0">
        <w:t>danger</w:t>
      </w:r>
      <w:r w:rsidR="00A01B62" w:rsidRPr="00A01B62">
        <w:t>,</w:t>
      </w:r>
      <w:r w:rsidR="00A01B62">
        <w:t xml:space="preserve"> </w:t>
      </w:r>
      <w:r w:rsidRPr="00F72AF0">
        <w:t>and innumerable evils for all souls and the entire church</w:t>
      </w:r>
      <w:r w:rsidR="00A01B62" w:rsidRPr="00A01B62">
        <w:t>.</w:t>
      </w:r>
      <w:r w:rsidR="00A01B62">
        <w:t>”</w:t>
      </w:r>
      <w:r w:rsidR="00A01B62" w:rsidRPr="00A01B62">
        <w:t xml:space="preserve"> </w:t>
      </w:r>
      <w:r w:rsidR="00A01B62" w:rsidRPr="00FC6123">
        <w:rPr>
          <w:sz w:val="20"/>
        </w:rPr>
        <w:t>(</w:t>
      </w:r>
      <w:r w:rsidR="00FC6123" w:rsidRPr="00FC6123">
        <w:rPr>
          <w:i/>
          <w:sz w:val="20"/>
        </w:rPr>
        <w:t>Luthers Werke</w:t>
      </w:r>
      <w:r>
        <w:rPr>
          <w:sz w:val="20"/>
        </w:rPr>
        <w:t xml:space="preserve"> 2</w:t>
      </w:r>
      <w:r w:rsidR="00A01B62" w:rsidRPr="00A01B62">
        <w:rPr>
          <w:sz w:val="20"/>
        </w:rPr>
        <w:t>.</w:t>
      </w:r>
      <w:r w:rsidRPr="00F72AF0">
        <w:rPr>
          <w:sz w:val="20"/>
        </w:rPr>
        <w:t>646</w:t>
      </w:r>
      <w:r w:rsidR="00A01B62" w:rsidRPr="00A01B62">
        <w:rPr>
          <w:sz w:val="20"/>
        </w:rPr>
        <w:t xml:space="preserve">) </w:t>
      </w:r>
      <w:r w:rsidR="00A01B62">
        <w:t>“</w:t>
      </w:r>
      <w:r w:rsidRPr="00F72AF0">
        <w:t>Thereby</w:t>
      </w:r>
      <w:r w:rsidR="00A01B62" w:rsidRPr="00A01B62">
        <w:t>,</w:t>
      </w:r>
      <w:r w:rsidR="00A01B62">
        <w:t xml:space="preserve"> </w:t>
      </w:r>
      <w:r w:rsidRPr="00F72AF0">
        <w:t>he charged</w:t>
      </w:r>
      <w:r w:rsidR="00A01B62" w:rsidRPr="00A01B62">
        <w:t>,</w:t>
      </w:r>
      <w:r w:rsidR="00A01B62">
        <w:t xml:space="preserve"> </w:t>
      </w:r>
      <w:r w:rsidRPr="00F72AF0">
        <w:t>people were led to depend on the power of their confession and its validation by the church rather than on Christ</w:t>
      </w:r>
      <w:r w:rsidR="00A01B62" w:rsidRPr="00A01B62">
        <w:t>.</w:t>
      </w:r>
      <w:r w:rsidR="00A01B62">
        <w:t>”</w:t>
      </w:r>
      <w:r w:rsidR="00A01B62" w:rsidRPr="00A01B62">
        <w:t xml:space="preserve"> (</w:t>
      </w:r>
      <w:r w:rsidRPr="00F72AF0">
        <w:t>Kittelson 146</w:t>
      </w:r>
      <w:r>
        <w:t>-</w:t>
      </w:r>
      <w:r w:rsidRPr="00F72AF0">
        <w:t>47</w:t>
      </w:r>
      <w:r w:rsidR="00A01B62" w:rsidRPr="00A01B62">
        <w:t>)</w:t>
      </w:r>
    </w:p>
    <w:p w14:paraId="6E2735B9" w14:textId="77777777" w:rsidR="002D4780" w:rsidRDefault="002D4780" w:rsidP="009B3C33">
      <w:pPr>
        <w:widowControl w:val="0"/>
      </w:pPr>
    </w:p>
    <w:p w14:paraId="7144EC78" w14:textId="77777777" w:rsidR="002D4780" w:rsidRDefault="002D4780" w:rsidP="002D4780">
      <w:pPr>
        <w:numPr>
          <w:ilvl w:val="0"/>
          <w:numId w:val="12"/>
        </w:numPr>
      </w:pPr>
      <w:r w:rsidRPr="00C64AEB">
        <w:rPr>
          <w:b/>
        </w:rPr>
        <w:t>early October 1520</w:t>
      </w:r>
      <w:r w:rsidR="00A01B62" w:rsidRPr="00A01B62">
        <w:t xml:space="preserve">: </w:t>
      </w:r>
      <w:r w:rsidRPr="00294E44">
        <w:rPr>
          <w:b/>
          <w:i/>
        </w:rPr>
        <w:t>On the Babylonian Captivity of the Church</w:t>
      </w:r>
    </w:p>
    <w:p w14:paraId="7C30B7F1" w14:textId="77777777" w:rsidR="002D4780" w:rsidRDefault="002D4780" w:rsidP="002D4780">
      <w:pPr>
        <w:widowControl w:val="0"/>
        <w:numPr>
          <w:ilvl w:val="1"/>
          <w:numId w:val="12"/>
        </w:numPr>
      </w:pPr>
      <w:r>
        <w:t>In a letter to Spalatin</w:t>
      </w:r>
      <w:r w:rsidR="00A01B62" w:rsidRPr="00A01B62">
        <w:t xml:space="preserve"> (</w:t>
      </w:r>
      <w:r>
        <w:t>mid-December 1519</w:t>
      </w:r>
      <w:r w:rsidR="00A01B62" w:rsidRPr="00A01B62">
        <w:t>),</w:t>
      </w:r>
      <w:r w:rsidR="00A01B62">
        <w:t xml:space="preserve"> </w:t>
      </w:r>
      <w:r>
        <w:t>Luther reduced</w:t>
      </w:r>
      <w:r w:rsidRPr="00F72AF0">
        <w:t xml:space="preserve"> </w:t>
      </w:r>
      <w:r>
        <w:t>the number of the sacraments to three</w:t>
      </w:r>
      <w:r w:rsidR="00A01B62" w:rsidRPr="00A01B62">
        <w:t xml:space="preserve">: </w:t>
      </w:r>
      <w:r>
        <w:t>b</w:t>
      </w:r>
      <w:r w:rsidRPr="00F72AF0">
        <w:t>aptism</w:t>
      </w:r>
      <w:r w:rsidR="00A01B62" w:rsidRPr="00A01B62">
        <w:t>,</w:t>
      </w:r>
      <w:r w:rsidR="00A01B62">
        <w:t xml:space="preserve"> </w:t>
      </w:r>
      <w:r w:rsidRPr="00F72AF0">
        <w:t>the Lord</w:t>
      </w:r>
      <w:r w:rsidR="00A01B62">
        <w:t>’</w:t>
      </w:r>
      <w:r w:rsidRPr="00F72AF0">
        <w:t>s Supper</w:t>
      </w:r>
      <w:r w:rsidR="00A01B62" w:rsidRPr="00A01B62">
        <w:t>,</w:t>
      </w:r>
      <w:r w:rsidR="00A01B62">
        <w:t xml:space="preserve"> </w:t>
      </w:r>
      <w:r w:rsidRPr="00F72AF0">
        <w:t>and confes</w:t>
      </w:r>
      <w:r>
        <w:t>sion</w:t>
      </w:r>
      <w:r w:rsidR="00A01B62" w:rsidRPr="00A01B62">
        <w:t xml:space="preserve">. </w:t>
      </w:r>
      <w:r w:rsidR="00A01B62">
        <w:t>“</w:t>
      </w:r>
      <w:r w:rsidR="00A01B62" w:rsidRPr="00A01B62">
        <w:t xml:space="preserve">. . . </w:t>
      </w:r>
      <w:r w:rsidRPr="00F72AF0">
        <w:t>but by now Luther had doubts about confession as well</w:t>
      </w:r>
      <w:r w:rsidR="00A01B62" w:rsidRPr="00A01B62">
        <w:t>.</w:t>
      </w:r>
      <w:r w:rsidR="00A01B62">
        <w:t>”</w:t>
      </w:r>
      <w:r w:rsidR="00A01B62" w:rsidRPr="00A01B62">
        <w:t xml:space="preserve"> (</w:t>
      </w:r>
      <w:r>
        <w:t>Kittelson 153</w:t>
      </w:r>
      <w:r w:rsidR="00A01B62" w:rsidRPr="00A01B62">
        <w:t>)</w:t>
      </w:r>
    </w:p>
    <w:p w14:paraId="740D9E98" w14:textId="77777777" w:rsidR="002D4780" w:rsidRDefault="00A01B62" w:rsidP="002D4780">
      <w:pPr>
        <w:widowControl w:val="0"/>
        <w:numPr>
          <w:ilvl w:val="1"/>
          <w:numId w:val="12"/>
        </w:numPr>
      </w:pPr>
      <w:r>
        <w:t>“</w:t>
      </w:r>
      <w:r w:rsidR="002D4780" w:rsidRPr="00F72AF0">
        <w:t>By the end of</w:t>
      </w:r>
      <w:r w:rsidRPr="00A01B62">
        <w:t xml:space="preserve"> [</w:t>
      </w:r>
      <w:r w:rsidR="002D4780">
        <w:rPr>
          <w:i/>
        </w:rPr>
        <w:t>Babylonian Captivity</w:t>
      </w:r>
      <w:r w:rsidRPr="00A01B62">
        <w:t xml:space="preserve">] </w:t>
      </w:r>
      <w:r w:rsidR="002D4780" w:rsidRPr="00F72AF0">
        <w:t>he had reduced confession to a useful practice but no longer a sacrament</w:t>
      </w:r>
      <w:r w:rsidRPr="00A01B62">
        <w:t>.</w:t>
      </w:r>
      <w:r>
        <w:t>”</w:t>
      </w:r>
      <w:r w:rsidRPr="00A01B62">
        <w:t xml:space="preserve"> (</w:t>
      </w:r>
      <w:r w:rsidR="002D4780">
        <w:t>Kittelson 153</w:t>
      </w:r>
      <w:r w:rsidRPr="00A01B62">
        <w:t>)</w:t>
      </w:r>
    </w:p>
    <w:p w14:paraId="498A2BC6" w14:textId="77777777" w:rsidR="002D4780" w:rsidRDefault="00A01B62" w:rsidP="002D4780">
      <w:pPr>
        <w:widowControl w:val="0"/>
        <w:numPr>
          <w:ilvl w:val="1"/>
          <w:numId w:val="12"/>
        </w:numPr>
      </w:pPr>
      <w:r>
        <w:t>“</w:t>
      </w:r>
      <w:r w:rsidR="002D4780" w:rsidRPr="00F72AF0">
        <w:t>Personally</w:t>
      </w:r>
      <w:r w:rsidRPr="00A01B62">
        <w:t>,</w:t>
      </w:r>
      <w:r>
        <w:t xml:space="preserve"> </w:t>
      </w:r>
      <w:r w:rsidR="002D4780" w:rsidRPr="00F72AF0">
        <w:t>Luther continued daily to confess his own sins</w:t>
      </w:r>
      <w:r w:rsidR="002D4780">
        <w:t xml:space="preserve"> </w:t>
      </w:r>
      <w:r w:rsidRPr="00A01B62">
        <w:t>. . .</w:t>
      </w:r>
      <w:r>
        <w:t>”</w:t>
      </w:r>
      <w:r w:rsidRPr="00A01B62">
        <w:t xml:space="preserve"> (</w:t>
      </w:r>
      <w:r w:rsidR="002D4780">
        <w:t>Kittelson 153</w:t>
      </w:r>
      <w:r w:rsidRPr="00A01B62">
        <w:t>)</w:t>
      </w:r>
    </w:p>
    <w:p w14:paraId="54BE1CD3" w14:textId="77777777" w:rsidR="002D4780" w:rsidRDefault="002D4780" w:rsidP="009B3C33">
      <w:pPr>
        <w:widowControl w:val="0"/>
      </w:pPr>
    </w:p>
    <w:p w14:paraId="1C64B8F3" w14:textId="77777777" w:rsidR="002D4780" w:rsidRDefault="002D4780" w:rsidP="002D4780">
      <w:pPr>
        <w:widowControl w:val="0"/>
        <w:numPr>
          <w:ilvl w:val="0"/>
          <w:numId w:val="12"/>
        </w:numPr>
      </w:pPr>
      <w:r>
        <w:rPr>
          <w:b/>
        </w:rPr>
        <w:t>June 1</w:t>
      </w:r>
      <w:r w:rsidR="00A01B62" w:rsidRPr="00A01B62">
        <w:rPr>
          <w:b/>
        </w:rPr>
        <w:t>,</w:t>
      </w:r>
      <w:r w:rsidR="00A01B62">
        <w:rPr>
          <w:b/>
        </w:rPr>
        <w:t xml:space="preserve"> </w:t>
      </w:r>
      <w:r>
        <w:rPr>
          <w:b/>
        </w:rPr>
        <w:t>1521</w:t>
      </w:r>
      <w:r w:rsidR="00A01B62" w:rsidRPr="00A01B62">
        <w:t xml:space="preserve">: </w:t>
      </w:r>
      <w:r w:rsidRPr="006A7D01">
        <w:rPr>
          <w:b/>
          <w:i/>
        </w:rPr>
        <w:t>On Confession</w:t>
      </w:r>
      <w:r w:rsidR="00A01B62" w:rsidRPr="00A01B62">
        <w:t xml:space="preserve">: </w:t>
      </w:r>
      <w:r w:rsidRPr="006A7D01">
        <w:rPr>
          <w:b/>
          <w:i/>
        </w:rPr>
        <w:t>Whether the Pope Has the Power to Require It</w:t>
      </w:r>
    </w:p>
    <w:p w14:paraId="5F180423" w14:textId="77777777" w:rsidR="002D4780" w:rsidRDefault="00A01B62" w:rsidP="002D4780">
      <w:pPr>
        <w:widowControl w:val="0"/>
        <w:numPr>
          <w:ilvl w:val="1"/>
          <w:numId w:val="12"/>
        </w:numPr>
      </w:pPr>
      <w:r>
        <w:t>“</w:t>
      </w:r>
      <w:r w:rsidR="002D4780" w:rsidRPr="00F72AF0">
        <w:t>It was not necessary</w:t>
      </w:r>
      <w:r w:rsidRPr="00A01B62">
        <w:t>,</w:t>
      </w:r>
      <w:r>
        <w:t xml:space="preserve"> </w:t>
      </w:r>
      <w:r w:rsidR="002D4780" w:rsidRPr="00F72AF0">
        <w:t>he insisted</w:t>
      </w:r>
      <w:r w:rsidRPr="00A01B62">
        <w:t>,</w:t>
      </w:r>
      <w:r>
        <w:t xml:space="preserve"> </w:t>
      </w:r>
      <w:r w:rsidR="002D4780" w:rsidRPr="00F72AF0">
        <w:t>to confess one</w:t>
      </w:r>
      <w:r>
        <w:t>’</w:t>
      </w:r>
      <w:r w:rsidR="002D4780" w:rsidRPr="00F72AF0">
        <w:t>s sins to a priest</w:t>
      </w:r>
      <w:r w:rsidRPr="00A01B62">
        <w:t>,</w:t>
      </w:r>
      <w:r>
        <w:t xml:space="preserve"> </w:t>
      </w:r>
      <w:r w:rsidR="002D4780" w:rsidRPr="00F72AF0">
        <w:t>because Christ himself ordered only that Christians confess to one another</w:t>
      </w:r>
      <w:r w:rsidRPr="00A01B62">
        <w:t>.</w:t>
      </w:r>
      <w:r>
        <w:t>”</w:t>
      </w:r>
      <w:r w:rsidRPr="00A01B62">
        <w:t xml:space="preserve"> (</w:t>
      </w:r>
      <w:r w:rsidR="002D4780">
        <w:t>Kittelson 168</w:t>
      </w:r>
      <w:r w:rsidRPr="00A01B62">
        <w:t>)</w:t>
      </w:r>
    </w:p>
    <w:p w14:paraId="3763A5F5" w14:textId="77777777" w:rsidR="002D4780" w:rsidRDefault="002D4780" w:rsidP="009B3C33">
      <w:pPr>
        <w:widowControl w:val="0"/>
      </w:pPr>
    </w:p>
    <w:p w14:paraId="04E2696C" w14:textId="77777777" w:rsidR="002D4780" w:rsidRDefault="002D4780" w:rsidP="002D4780">
      <w:pPr>
        <w:widowControl w:val="0"/>
        <w:numPr>
          <w:ilvl w:val="0"/>
          <w:numId w:val="12"/>
        </w:numPr>
      </w:pPr>
      <w:r w:rsidRPr="001129F3">
        <w:rPr>
          <w:b/>
        </w:rPr>
        <w:t>1540s</w:t>
      </w:r>
    </w:p>
    <w:p w14:paraId="7CF2F74C" w14:textId="77777777" w:rsidR="002D4780" w:rsidRDefault="00A01B62" w:rsidP="002D4780">
      <w:pPr>
        <w:widowControl w:val="0"/>
        <w:numPr>
          <w:ilvl w:val="1"/>
          <w:numId w:val="12"/>
        </w:numPr>
      </w:pPr>
      <w:r>
        <w:t>“</w:t>
      </w:r>
      <w:r w:rsidR="002D4780" w:rsidRPr="00F72AF0">
        <w:t>As a pastor</w:t>
      </w:r>
      <w:r w:rsidRPr="00A01B62">
        <w:t>,</w:t>
      </w:r>
      <w:r>
        <w:t xml:space="preserve"> </w:t>
      </w:r>
      <w:r w:rsidR="002D4780" w:rsidRPr="00F72AF0">
        <w:t>Luther sought above all to console troubled consciences</w:t>
      </w:r>
      <w:r w:rsidRPr="00A01B62">
        <w:t xml:space="preserve">. </w:t>
      </w:r>
      <w:r w:rsidR="002D4780" w:rsidRPr="00F72AF0">
        <w:t>His medieval predecessors had debated whether a thorough confession</w:t>
      </w:r>
      <w:r w:rsidRPr="00A01B62">
        <w:t xml:space="preserve"> [</w:t>
      </w:r>
      <w:r w:rsidR="002D4780" w:rsidRPr="00F72AF0">
        <w:t>284</w:t>
      </w:r>
      <w:r w:rsidRPr="00A01B62">
        <w:t xml:space="preserve">] </w:t>
      </w:r>
      <w:r w:rsidR="002D4780" w:rsidRPr="00F72AF0">
        <w:t>was worth the tortured spirit that might result from it</w:t>
      </w:r>
      <w:r w:rsidRPr="00A01B62">
        <w:t>,</w:t>
      </w:r>
      <w:r>
        <w:t xml:space="preserve"> </w:t>
      </w:r>
      <w:r w:rsidR="002D4780" w:rsidRPr="00F72AF0">
        <w:t>and they had agreed that it was</w:t>
      </w:r>
      <w:r w:rsidRPr="00A01B62">
        <w:t xml:space="preserve">. </w:t>
      </w:r>
      <w:r w:rsidR="002D4780" w:rsidRPr="00F72AF0">
        <w:t>In both theory and practice</w:t>
      </w:r>
      <w:r w:rsidRPr="00A01B62">
        <w:t>,</w:t>
      </w:r>
      <w:r>
        <w:t xml:space="preserve"> </w:t>
      </w:r>
      <w:r w:rsidR="002D4780" w:rsidRPr="00F72AF0">
        <w:lastRenderedPageBreak/>
        <w:t>however</w:t>
      </w:r>
      <w:r w:rsidRPr="00A01B62">
        <w:t>,</w:t>
      </w:r>
      <w:r>
        <w:t xml:space="preserve"> </w:t>
      </w:r>
      <w:r w:rsidR="002D4780" w:rsidRPr="00F72AF0">
        <w:t>Luther insisted that consolation came first</w:t>
      </w:r>
      <w:r w:rsidRPr="00A01B62">
        <w:t>.</w:t>
      </w:r>
      <w:r>
        <w:t>”</w:t>
      </w:r>
      <w:r w:rsidRPr="00A01B62">
        <w:t xml:space="preserve"> (</w:t>
      </w:r>
      <w:r w:rsidR="002D4780" w:rsidRPr="00F72AF0">
        <w:t>Kittelson 284</w:t>
      </w:r>
      <w:r w:rsidR="002D4780">
        <w:t>-</w:t>
      </w:r>
      <w:r w:rsidR="002D4780" w:rsidRPr="00F72AF0">
        <w:t>85</w:t>
      </w:r>
      <w:r w:rsidRPr="00A01B62">
        <w:t>)</w:t>
      </w:r>
    </w:p>
    <w:p w14:paraId="10061F1D" w14:textId="77777777" w:rsidR="002D4780" w:rsidRDefault="00A01B62" w:rsidP="002D4780">
      <w:pPr>
        <w:widowControl w:val="0"/>
        <w:numPr>
          <w:ilvl w:val="1"/>
          <w:numId w:val="12"/>
        </w:numPr>
      </w:pPr>
      <w:r>
        <w:t>“</w:t>
      </w:r>
      <w:r w:rsidR="002D4780" w:rsidRPr="00F72AF0">
        <w:t>There was good reason to protect the conscience first and foremost</w:t>
      </w:r>
      <w:r w:rsidRPr="00A01B62">
        <w:t xml:space="preserve">. </w:t>
      </w:r>
      <w:r w:rsidR="002D4780" w:rsidRPr="00F72AF0">
        <w:t>It was here that Luther found Satan at work most powerfully</w:t>
      </w:r>
      <w:r w:rsidRPr="00A01B62">
        <w:t xml:space="preserve">. </w:t>
      </w:r>
      <w:r w:rsidR="002D4780" w:rsidRPr="00F72AF0">
        <w:t>Faith or the absence of faith was all that counted in the end</w:t>
      </w:r>
      <w:r w:rsidRPr="00A01B62">
        <w:t>,</w:t>
      </w:r>
      <w:r>
        <w:t xml:space="preserve"> </w:t>
      </w:r>
      <w:r w:rsidR="002D4780" w:rsidRPr="00F72AF0">
        <w:t>and it was faith that Satan sought to destroy</w:t>
      </w:r>
      <w:r w:rsidRPr="00A01B62">
        <w:t xml:space="preserve">. </w:t>
      </w:r>
      <w:r>
        <w:t>“</w:t>
      </w:r>
      <w:r w:rsidR="002D4780" w:rsidRPr="00F72AF0">
        <w:t>Paul</w:t>
      </w:r>
      <w:r>
        <w:t>’</w:t>
      </w:r>
      <w:r w:rsidR="002D4780" w:rsidRPr="00F72AF0">
        <w:t>s</w:t>
      </w:r>
      <w:r w:rsidRPr="00A01B62">
        <w:t xml:space="preserve"> </w:t>
      </w:r>
      <w:r>
        <w:t>‘</w:t>
      </w:r>
      <w:r w:rsidR="002D4780" w:rsidRPr="00F72AF0">
        <w:t>thorn in the flesh</w:t>
      </w:r>
      <w:r w:rsidRPr="00A01B62">
        <w:t>,</w:t>
      </w:r>
      <w:r>
        <w:t>’”</w:t>
      </w:r>
      <w:r w:rsidRPr="00A01B62">
        <w:t xml:space="preserve"> </w:t>
      </w:r>
      <w:r w:rsidR="002D4780" w:rsidRPr="00F72AF0">
        <w:t>he said</w:t>
      </w:r>
      <w:r w:rsidRPr="00A01B62">
        <w:t xml:space="preserve">, </w:t>
      </w:r>
      <w:r>
        <w:t>“</w:t>
      </w:r>
      <w:r w:rsidR="002D4780" w:rsidRPr="00F72AF0">
        <w:t>refers to the tempting of our faith</w:t>
      </w:r>
      <w:r w:rsidRPr="00A01B62">
        <w:t xml:space="preserve">. </w:t>
      </w:r>
      <w:r w:rsidR="002D4780" w:rsidRPr="00F72AF0">
        <w:t>He regarded it as a big skewer that would impale our soul and flesh</w:t>
      </w:r>
      <w:r w:rsidRPr="00A01B62">
        <w:t>.</w:t>
      </w:r>
      <w:r>
        <w:t>”</w:t>
      </w:r>
      <w:r w:rsidRPr="00A01B62">
        <w:t xml:space="preserve"> </w:t>
      </w:r>
      <w:r w:rsidR="002D4780" w:rsidRPr="00F72AF0">
        <w:t>In spite of all his own labors</w:t>
      </w:r>
      <w:r w:rsidRPr="00A01B62">
        <w:t>,</w:t>
      </w:r>
      <w:r>
        <w:t xml:space="preserve"> </w:t>
      </w:r>
      <w:r w:rsidR="002D4780" w:rsidRPr="00F72AF0">
        <w:t>Luther confessed that</w:t>
      </w:r>
      <w:r w:rsidRPr="00A01B62">
        <w:t xml:space="preserve"> </w:t>
      </w:r>
      <w:r>
        <w:t>“</w:t>
      </w:r>
      <w:r w:rsidR="002D4780" w:rsidRPr="00F72AF0">
        <w:t>nothing has so exhausted me as sorrow</w:t>
      </w:r>
      <w:r w:rsidRPr="00A01B62">
        <w:t>,</w:t>
      </w:r>
      <w:r>
        <w:t xml:space="preserve"> </w:t>
      </w:r>
      <w:r w:rsidR="002D4780" w:rsidRPr="00F72AF0">
        <w:t>especially at night</w:t>
      </w:r>
      <w:r w:rsidRPr="00A01B62">
        <w:t>.</w:t>
      </w:r>
      <w:r>
        <w:t>”</w:t>
      </w:r>
      <w:r w:rsidRPr="00A01B62">
        <w:t xml:space="preserve"> [</w:t>
      </w:r>
      <w:r w:rsidR="003F0DF6" w:rsidRPr="003D0BAF">
        <w:rPr>
          <w:i/>
          <w:sz w:val="20"/>
        </w:rPr>
        <w:t>Luther</w:t>
      </w:r>
      <w:r w:rsidR="003F0DF6" w:rsidRPr="003D0BAF">
        <w:rPr>
          <w:sz w:val="20"/>
        </w:rPr>
        <w:t>’</w:t>
      </w:r>
      <w:r w:rsidR="003F0DF6" w:rsidRPr="003D0BAF">
        <w:rPr>
          <w:i/>
          <w:sz w:val="20"/>
        </w:rPr>
        <w:t>s Works</w:t>
      </w:r>
      <w:r w:rsidR="003F0DF6" w:rsidRPr="00F72AF0">
        <w:rPr>
          <w:sz w:val="20"/>
        </w:rPr>
        <w:t xml:space="preserve"> 54</w:t>
      </w:r>
      <w:r w:rsidR="003F0DF6">
        <w:rPr>
          <w:sz w:val="20"/>
        </w:rPr>
        <w:t>.</w:t>
      </w:r>
      <w:r w:rsidR="003F0DF6" w:rsidRPr="00F72AF0">
        <w:rPr>
          <w:sz w:val="20"/>
        </w:rPr>
        <w:t>207</w:t>
      </w:r>
      <w:r w:rsidR="003F0DF6">
        <w:rPr>
          <w:sz w:val="20"/>
        </w:rPr>
        <w:t xml:space="preserve">; </w:t>
      </w:r>
      <w:r w:rsidR="00FC6123" w:rsidRPr="00FC6123">
        <w:rPr>
          <w:i/>
          <w:sz w:val="20"/>
        </w:rPr>
        <w:t>Luthers Werke</w:t>
      </w:r>
      <w:r w:rsidR="00FC6123" w:rsidRPr="00F72AF0">
        <w:rPr>
          <w:sz w:val="20"/>
        </w:rPr>
        <w:t xml:space="preserve"> </w:t>
      </w:r>
      <w:r w:rsidR="002D4780" w:rsidRPr="00FC6123">
        <w:rPr>
          <w:i/>
          <w:sz w:val="20"/>
        </w:rPr>
        <w:t>T</w:t>
      </w:r>
      <w:r w:rsidR="00FC6123" w:rsidRPr="00FC6123">
        <w:rPr>
          <w:i/>
          <w:sz w:val="20"/>
        </w:rPr>
        <w:t>isch</w:t>
      </w:r>
      <w:r w:rsidR="002D4780" w:rsidRPr="00FC6123">
        <w:rPr>
          <w:i/>
          <w:sz w:val="20"/>
        </w:rPr>
        <w:t>r</w:t>
      </w:r>
      <w:r w:rsidR="00FC6123" w:rsidRPr="00FC6123">
        <w:rPr>
          <w:i/>
          <w:sz w:val="20"/>
        </w:rPr>
        <w:t>eden</w:t>
      </w:r>
      <w:r w:rsidR="002D4780" w:rsidRPr="00F72AF0">
        <w:rPr>
          <w:sz w:val="20"/>
        </w:rPr>
        <w:t xml:space="preserve"> 3</w:t>
      </w:r>
      <w:r w:rsidR="00FC6123">
        <w:rPr>
          <w:sz w:val="20"/>
        </w:rPr>
        <w:t>.</w:t>
      </w:r>
      <w:r w:rsidR="002D4780" w:rsidRPr="00F72AF0">
        <w:rPr>
          <w:sz w:val="20"/>
        </w:rPr>
        <w:t>439</w:t>
      </w:r>
      <w:r w:rsidRPr="00A01B62">
        <w:rPr>
          <w:sz w:val="20"/>
        </w:rPr>
        <w:t>,</w:t>
      </w:r>
      <w:r>
        <w:rPr>
          <w:sz w:val="20"/>
        </w:rPr>
        <w:t xml:space="preserve"> </w:t>
      </w:r>
      <w:r w:rsidR="002D4780" w:rsidRPr="00F72AF0">
        <w:rPr>
          <w:sz w:val="20"/>
        </w:rPr>
        <w:t>341</w:t>
      </w:r>
      <w:r w:rsidRPr="00A01B62">
        <w:rPr>
          <w:sz w:val="20"/>
        </w:rPr>
        <w:t xml:space="preserve">] </w:t>
      </w:r>
      <w:r w:rsidR="002D4780" w:rsidRPr="00F72AF0">
        <w:t>From his own experience and that of others</w:t>
      </w:r>
      <w:r w:rsidRPr="00A01B62">
        <w:t>,</w:t>
      </w:r>
      <w:r>
        <w:t xml:space="preserve"> </w:t>
      </w:r>
      <w:r w:rsidR="002D4780" w:rsidRPr="00F72AF0">
        <w:t>he declared</w:t>
      </w:r>
      <w:r w:rsidRPr="00A01B62">
        <w:t xml:space="preserve">, </w:t>
      </w:r>
      <w:r>
        <w:t>“</w:t>
      </w:r>
      <w:r w:rsidR="002D4780" w:rsidRPr="00F72AF0">
        <w:t>To raise one conscience up out of despair is worth more than a hundred kingdoms</w:t>
      </w:r>
      <w:r w:rsidRPr="00A01B62">
        <w:t>.</w:t>
      </w:r>
      <w:r w:rsidR="00E055E2" w:rsidRPr="00E055E2">
        <w:t>””</w:t>
      </w:r>
      <w:r w:rsidRPr="00A01B62">
        <w:t xml:space="preserve"> (</w:t>
      </w:r>
      <w:r w:rsidR="00FC6123" w:rsidRPr="00FC6123">
        <w:rPr>
          <w:i/>
          <w:sz w:val="20"/>
        </w:rPr>
        <w:t>Luthers Werke</w:t>
      </w:r>
      <w:r w:rsidR="00FC6123" w:rsidRPr="00F72AF0">
        <w:rPr>
          <w:sz w:val="20"/>
        </w:rPr>
        <w:t xml:space="preserve"> </w:t>
      </w:r>
      <w:r w:rsidR="002D4780" w:rsidRPr="00FC6123">
        <w:rPr>
          <w:i/>
          <w:sz w:val="20"/>
        </w:rPr>
        <w:t>T</w:t>
      </w:r>
      <w:r w:rsidR="00FC6123" w:rsidRPr="00FC6123">
        <w:rPr>
          <w:i/>
          <w:sz w:val="20"/>
        </w:rPr>
        <w:t>isch</w:t>
      </w:r>
      <w:r w:rsidR="002D4780" w:rsidRPr="00FC6123">
        <w:rPr>
          <w:i/>
          <w:sz w:val="20"/>
        </w:rPr>
        <w:t>r</w:t>
      </w:r>
      <w:r w:rsidR="00FC6123" w:rsidRPr="00FC6123">
        <w:rPr>
          <w:i/>
          <w:sz w:val="20"/>
        </w:rPr>
        <w:t>eden</w:t>
      </w:r>
      <w:r w:rsidR="002D4780" w:rsidRPr="00F72AF0">
        <w:rPr>
          <w:sz w:val="20"/>
        </w:rPr>
        <w:t xml:space="preserve"> 2</w:t>
      </w:r>
      <w:r w:rsidR="00FC6123">
        <w:rPr>
          <w:sz w:val="20"/>
        </w:rPr>
        <w:t>.</w:t>
      </w:r>
      <w:r w:rsidR="002D4780" w:rsidRPr="00F72AF0">
        <w:rPr>
          <w:sz w:val="20"/>
        </w:rPr>
        <w:t>263</w:t>
      </w:r>
      <w:r w:rsidRPr="00A01B62">
        <w:rPr>
          <w:sz w:val="20"/>
        </w:rPr>
        <w:t xml:space="preserve">) </w:t>
      </w:r>
      <w:r w:rsidRPr="00A01B62">
        <w:t>(</w:t>
      </w:r>
      <w:r w:rsidR="002D4780" w:rsidRPr="00F72AF0">
        <w:t>Kittelson 285</w:t>
      </w:r>
      <w:r w:rsidRPr="00A01B62">
        <w:t>)</w:t>
      </w:r>
    </w:p>
    <w:p w14:paraId="55E462CA" w14:textId="77777777" w:rsidR="002D4780" w:rsidRDefault="00A01B62" w:rsidP="002D4780">
      <w:pPr>
        <w:widowControl w:val="0"/>
        <w:numPr>
          <w:ilvl w:val="1"/>
          <w:numId w:val="12"/>
        </w:numPr>
      </w:pPr>
      <w:r>
        <w:t>“</w:t>
      </w:r>
      <w:r w:rsidR="002D4780" w:rsidRPr="00F72AF0">
        <w:t>For Luther</w:t>
      </w:r>
      <w:r w:rsidRPr="00A01B62">
        <w:t>,</w:t>
      </w:r>
      <w:r>
        <w:t xml:space="preserve"> </w:t>
      </w:r>
      <w:r w:rsidR="002D4780" w:rsidRPr="00F72AF0">
        <w:t>nothing was more important than this struggle for faith</w:t>
      </w:r>
      <w:r w:rsidRPr="00A01B62">
        <w:t xml:space="preserve">. </w:t>
      </w:r>
      <w:r w:rsidR="002D4780" w:rsidRPr="00F72AF0">
        <w:t>The first thing a Christian had to do was always to look at Christ</w:t>
      </w:r>
      <w:r w:rsidRPr="00A01B62">
        <w:t>,</w:t>
      </w:r>
      <w:r>
        <w:t xml:space="preserve"> </w:t>
      </w:r>
      <w:r w:rsidR="002D4780" w:rsidRPr="00F72AF0">
        <w:t>who was both Savior and cosufferer</w:t>
      </w:r>
      <w:r w:rsidR="002D4780" w:rsidRPr="003966B3">
        <w:rPr>
          <w:vanish/>
        </w:rPr>
        <w:t xml:space="preserve"> [</w:t>
      </w:r>
      <w:r w:rsidR="002D4780" w:rsidRPr="003966B3">
        <w:rPr>
          <w:i/>
          <w:iCs/>
          <w:vanish/>
        </w:rPr>
        <w:t>sic</w:t>
      </w:r>
      <w:r w:rsidR="002D4780" w:rsidRPr="003966B3">
        <w:rPr>
          <w:vanish/>
        </w:rPr>
        <w:t>]</w:t>
      </w:r>
      <w:r w:rsidRPr="00A01B62">
        <w:t xml:space="preserve">. </w:t>
      </w:r>
      <w:r w:rsidR="002D4780" w:rsidRPr="00F72AF0">
        <w:t>Luther told one dying man</w:t>
      </w:r>
      <w:r w:rsidRPr="00A01B62">
        <w:t xml:space="preserve">, </w:t>
      </w:r>
      <w:r>
        <w:t>“</w:t>
      </w:r>
      <w:r w:rsidR="002D4780" w:rsidRPr="00F72AF0">
        <w:t>God will not forsake you</w:t>
      </w:r>
      <w:r w:rsidRPr="00A01B62">
        <w:t xml:space="preserve">. </w:t>
      </w:r>
      <w:r w:rsidR="002D4780" w:rsidRPr="00F72AF0">
        <w:t>He is not a tyrant who holds a good</w:t>
      </w:r>
      <w:r w:rsidRPr="00A01B62">
        <w:t>,</w:t>
      </w:r>
      <w:r>
        <w:t xml:space="preserve"> </w:t>
      </w:r>
      <w:r w:rsidR="002D4780" w:rsidRPr="00F72AF0">
        <w:t>crude blunder against you either</w:t>
      </w:r>
      <w:r w:rsidRPr="00A01B62">
        <w:t>,</w:t>
      </w:r>
      <w:r>
        <w:t xml:space="preserve"> </w:t>
      </w:r>
      <w:r w:rsidR="002D4780" w:rsidRPr="00F72AF0">
        <w:t>not even blasphemy when you are in distress</w:t>
      </w:r>
      <w:r w:rsidRPr="00A01B62">
        <w:t>,</w:t>
      </w:r>
      <w:r>
        <w:t xml:space="preserve"> </w:t>
      </w:r>
      <w:r w:rsidR="002D4780" w:rsidRPr="00F72AF0">
        <w:t>or denial of God</w:t>
      </w:r>
      <w:r w:rsidRPr="00A01B62">
        <w:t>,</w:t>
      </w:r>
      <w:r>
        <w:t xml:space="preserve"> </w:t>
      </w:r>
      <w:r w:rsidR="002D4780" w:rsidRPr="00F72AF0">
        <w:t>such as Peter committed and Paul too</w:t>
      </w:r>
      <w:r w:rsidRPr="00A01B62">
        <w:t>.</w:t>
      </w:r>
      <w:r w:rsidR="00E055E2" w:rsidRPr="00E055E2">
        <w:t>””</w:t>
      </w:r>
      <w:r w:rsidRPr="00A01B62">
        <w:t xml:space="preserve"> (</w:t>
      </w:r>
      <w:r w:rsidR="00FC6123" w:rsidRPr="00FC6123">
        <w:rPr>
          <w:i/>
          <w:sz w:val="20"/>
        </w:rPr>
        <w:t>Luthers Werke</w:t>
      </w:r>
      <w:r w:rsidR="00FC6123" w:rsidRPr="00F72AF0">
        <w:rPr>
          <w:sz w:val="20"/>
        </w:rPr>
        <w:t xml:space="preserve"> </w:t>
      </w:r>
      <w:r w:rsidR="002D4780" w:rsidRPr="00FC6123">
        <w:rPr>
          <w:i/>
          <w:sz w:val="20"/>
        </w:rPr>
        <w:t>T</w:t>
      </w:r>
      <w:r w:rsidR="00FC6123" w:rsidRPr="00FC6123">
        <w:rPr>
          <w:i/>
          <w:sz w:val="20"/>
        </w:rPr>
        <w:t>isch</w:t>
      </w:r>
      <w:r w:rsidR="002D4780" w:rsidRPr="00FC6123">
        <w:rPr>
          <w:i/>
          <w:sz w:val="20"/>
        </w:rPr>
        <w:t>r</w:t>
      </w:r>
      <w:r w:rsidR="00FC6123" w:rsidRPr="00FC6123">
        <w:rPr>
          <w:i/>
          <w:sz w:val="20"/>
        </w:rPr>
        <w:t>eden</w:t>
      </w:r>
      <w:r w:rsidR="002D4780" w:rsidRPr="00F72AF0">
        <w:rPr>
          <w:sz w:val="20"/>
        </w:rPr>
        <w:t xml:space="preserve"> 3</w:t>
      </w:r>
      <w:r w:rsidR="00FC6123">
        <w:rPr>
          <w:sz w:val="20"/>
        </w:rPr>
        <w:t>.</w:t>
      </w:r>
      <w:r w:rsidR="002D4780" w:rsidRPr="00F72AF0">
        <w:rPr>
          <w:sz w:val="20"/>
        </w:rPr>
        <w:t>507</w:t>
      </w:r>
      <w:r w:rsidRPr="00A01B62">
        <w:rPr>
          <w:sz w:val="20"/>
        </w:rPr>
        <w:t xml:space="preserve">) </w:t>
      </w:r>
      <w:r w:rsidRPr="00A01B62">
        <w:t>(</w:t>
      </w:r>
      <w:r w:rsidR="002D4780" w:rsidRPr="00F72AF0">
        <w:t>Kittelson 285</w:t>
      </w:r>
      <w:r w:rsidRPr="00A01B62">
        <w:t>)</w:t>
      </w:r>
    </w:p>
    <w:p w14:paraId="35AED59F" w14:textId="77777777" w:rsidR="002D4780" w:rsidRDefault="002D4780" w:rsidP="009B3C33">
      <w:pPr>
        <w:pStyle w:val="Heading2"/>
      </w:pPr>
      <w:r>
        <w:br w:type="page"/>
      </w:r>
      <w:bookmarkStart w:id="20" w:name="_Toc502802709"/>
      <w:r w:rsidR="00AF3C3E">
        <w:lastRenderedPageBreak/>
        <w:t>Luther on Baptism</w:t>
      </w:r>
      <w:bookmarkEnd w:id="20"/>
    </w:p>
    <w:p w14:paraId="0F46005E" w14:textId="77777777" w:rsidR="002D4780" w:rsidRDefault="002D4780" w:rsidP="009B3C33">
      <w:pPr>
        <w:widowControl w:val="0"/>
      </w:pPr>
    </w:p>
    <w:p w14:paraId="0B88D431" w14:textId="77777777" w:rsidR="002D4780" w:rsidRDefault="002D4780" w:rsidP="009B3C33">
      <w:pPr>
        <w:widowControl w:val="0"/>
      </w:pPr>
    </w:p>
    <w:p w14:paraId="1B411E91" w14:textId="77777777" w:rsidR="002D4780" w:rsidRDefault="002D4780" w:rsidP="00AF3C3E">
      <w:pPr>
        <w:widowControl w:val="0"/>
        <w:numPr>
          <w:ilvl w:val="0"/>
          <w:numId w:val="20"/>
        </w:numPr>
      </w:pPr>
      <w:r>
        <w:rPr>
          <w:b/>
        </w:rPr>
        <w:t>November 1519</w:t>
      </w:r>
      <w:r w:rsidR="00A01B62" w:rsidRPr="00A01B62">
        <w:t xml:space="preserve">: </w:t>
      </w:r>
      <w:r w:rsidR="00A01B62">
        <w:t>“</w:t>
      </w:r>
      <w:r>
        <w:rPr>
          <w:b/>
        </w:rPr>
        <w:t>series of published sermons</w:t>
      </w:r>
      <w:r w:rsidR="00A01B62">
        <w:t>”</w:t>
      </w:r>
      <w:r w:rsidR="00A01B62" w:rsidRPr="00A01B62">
        <w:t xml:space="preserve"> </w:t>
      </w:r>
      <w:r>
        <w:rPr>
          <w:b/>
        </w:rPr>
        <w:t>on the sacraments</w:t>
      </w:r>
      <w:r w:rsidR="00A01B62" w:rsidRPr="00A01B62">
        <w:t xml:space="preserve"> (</w:t>
      </w:r>
      <w:r>
        <w:t>Kittelson 147</w:t>
      </w:r>
      <w:r w:rsidR="00A01B62" w:rsidRPr="00A01B62">
        <w:t>)</w:t>
      </w:r>
    </w:p>
    <w:p w14:paraId="2C3E4E15" w14:textId="77777777" w:rsidR="002D4780" w:rsidRDefault="002D4780" w:rsidP="00AF3C3E">
      <w:pPr>
        <w:widowControl w:val="0"/>
        <w:numPr>
          <w:ilvl w:val="1"/>
          <w:numId w:val="20"/>
        </w:numPr>
      </w:pPr>
      <w:r w:rsidRPr="00F72AF0">
        <w:t xml:space="preserve">Baptism </w:t>
      </w:r>
      <w:r>
        <w:t>i</w:t>
      </w:r>
      <w:r w:rsidRPr="00F72AF0">
        <w:t>s</w:t>
      </w:r>
      <w:r w:rsidR="00A01B62" w:rsidRPr="00A01B62">
        <w:t xml:space="preserve"> </w:t>
      </w:r>
      <w:r w:rsidR="00A01B62">
        <w:t>“</w:t>
      </w:r>
      <w:r w:rsidRPr="00F72AF0">
        <w:t>the beginning of the Christian life</w:t>
      </w:r>
      <w:r w:rsidR="00A01B62" w:rsidRPr="00A01B62">
        <w:t>,</w:t>
      </w:r>
      <w:r w:rsidR="00A01B62">
        <w:t xml:space="preserve"> </w:t>
      </w:r>
      <w:r w:rsidRPr="00F72AF0">
        <w:t>the first step of justification before a righteous God</w:t>
      </w:r>
      <w:r w:rsidR="00A01B62" w:rsidRPr="00A01B62">
        <w:t>,</w:t>
      </w:r>
      <w:r w:rsidR="00A01B62">
        <w:t xml:space="preserve"> </w:t>
      </w:r>
      <w:r w:rsidRPr="00F72AF0">
        <w:t>and the source of all true repentance</w:t>
      </w:r>
      <w:r w:rsidR="00A01B62" w:rsidRPr="00A01B62">
        <w:t>.</w:t>
      </w:r>
      <w:r w:rsidR="00A01B62">
        <w:t>”</w:t>
      </w:r>
      <w:r w:rsidR="00A01B62" w:rsidRPr="00A01B62">
        <w:t xml:space="preserve"> (</w:t>
      </w:r>
      <w:r>
        <w:t>Kittelson 147</w:t>
      </w:r>
      <w:r w:rsidR="00A01B62" w:rsidRPr="00A01B62">
        <w:t>)</w:t>
      </w:r>
    </w:p>
    <w:p w14:paraId="6D465850" w14:textId="77777777" w:rsidR="002D4780" w:rsidRDefault="00A01B62" w:rsidP="00AF3C3E">
      <w:pPr>
        <w:widowControl w:val="0"/>
        <w:numPr>
          <w:ilvl w:val="1"/>
          <w:numId w:val="20"/>
        </w:numPr>
      </w:pPr>
      <w:r>
        <w:t>“</w:t>
      </w:r>
      <w:r w:rsidR="002D4780" w:rsidRPr="00F72AF0">
        <w:t>There was no need to add to Baptism through indulgences</w:t>
      </w:r>
      <w:r w:rsidRPr="00A01B62">
        <w:t xml:space="preserve">; </w:t>
      </w:r>
      <w:r w:rsidR="002D4780" w:rsidRPr="00F72AF0">
        <w:t>what was needful was remembering the graciousness of a God who through Christ accepted even helpless children</w:t>
      </w:r>
      <w:r w:rsidRPr="00A01B62">
        <w:t>.</w:t>
      </w:r>
      <w:r>
        <w:t>”</w:t>
      </w:r>
      <w:r w:rsidRPr="00A01B62">
        <w:t xml:space="preserve"> (</w:t>
      </w:r>
      <w:r w:rsidR="002D4780" w:rsidRPr="00F72AF0">
        <w:t>Kittelson 147</w:t>
      </w:r>
      <w:r w:rsidRPr="00A01B62">
        <w:t>)</w:t>
      </w:r>
    </w:p>
    <w:p w14:paraId="3EB6E95A" w14:textId="77777777" w:rsidR="002D4780" w:rsidRDefault="002D4780" w:rsidP="009B3C33">
      <w:pPr>
        <w:widowControl w:val="0"/>
      </w:pPr>
    </w:p>
    <w:p w14:paraId="0A22F7F1" w14:textId="77777777" w:rsidR="002D4780" w:rsidRDefault="002D4780" w:rsidP="00AF3C3E">
      <w:pPr>
        <w:numPr>
          <w:ilvl w:val="0"/>
          <w:numId w:val="20"/>
        </w:numPr>
      </w:pPr>
      <w:r w:rsidRPr="00C64AEB">
        <w:rPr>
          <w:b/>
        </w:rPr>
        <w:t>early October 1520</w:t>
      </w:r>
      <w:r w:rsidR="00A01B62" w:rsidRPr="00A01B62">
        <w:t xml:space="preserve">: </w:t>
      </w:r>
      <w:r w:rsidRPr="00294E44">
        <w:rPr>
          <w:b/>
          <w:i/>
        </w:rPr>
        <w:t>On the Babylonian Captivity of the Church</w:t>
      </w:r>
    </w:p>
    <w:p w14:paraId="7A8E8EA5" w14:textId="77777777" w:rsidR="002D4780" w:rsidRDefault="002D4780" w:rsidP="00AF3C3E">
      <w:pPr>
        <w:widowControl w:val="0"/>
        <w:numPr>
          <w:ilvl w:val="1"/>
          <w:numId w:val="20"/>
        </w:numPr>
      </w:pPr>
      <w:r>
        <w:t>The purpose of b</w:t>
      </w:r>
      <w:r w:rsidRPr="00F72AF0">
        <w:t xml:space="preserve">aptism was </w:t>
      </w:r>
      <w:r>
        <w:t>primarily as a reminder</w:t>
      </w:r>
      <w:r w:rsidR="00A01B62" w:rsidRPr="00A01B62">
        <w:t>,</w:t>
      </w:r>
      <w:r w:rsidR="00A01B62">
        <w:t xml:space="preserve"> </w:t>
      </w:r>
      <w:r>
        <w:t>as</w:t>
      </w:r>
      <w:r w:rsidR="00A01B62" w:rsidRPr="00A01B62">
        <w:t xml:space="preserve"> </w:t>
      </w:r>
      <w:r w:rsidR="00A01B62">
        <w:t>“</w:t>
      </w:r>
      <w:r w:rsidRPr="00F72AF0">
        <w:t>evidence of God</w:t>
      </w:r>
      <w:r w:rsidR="00A01B62">
        <w:t>’</w:t>
      </w:r>
      <w:r w:rsidRPr="00F72AF0">
        <w:t>s grace</w:t>
      </w:r>
      <w:r w:rsidR="00A01B62" w:rsidRPr="00A01B62">
        <w:t xml:space="preserve">. </w:t>
      </w:r>
      <w:r w:rsidRPr="00F72AF0">
        <w:t>By remembering their baptisms</w:t>
      </w:r>
      <w:r w:rsidR="00A01B62" w:rsidRPr="00A01B62">
        <w:t>,</w:t>
      </w:r>
      <w:r w:rsidR="00A01B62">
        <w:t xml:space="preserve"> </w:t>
      </w:r>
      <w:r w:rsidRPr="00F72AF0">
        <w:t>Christians found their faith</w:t>
      </w:r>
      <w:r w:rsidR="00A01B62" w:rsidRPr="00A01B62">
        <w:t xml:space="preserve"> </w:t>
      </w:r>
      <w:r w:rsidR="00A01B62">
        <w:t>“</w:t>
      </w:r>
      <w:r w:rsidRPr="00F72AF0">
        <w:t>constantly aroused and cultivated</w:t>
      </w:r>
      <w:r w:rsidR="00A01B62" w:rsidRPr="00A01B62">
        <w:t xml:space="preserve">. </w:t>
      </w:r>
      <w:r w:rsidRPr="00F72AF0">
        <w:t>Once the divine promise has been accepted by us</w:t>
      </w:r>
      <w:r w:rsidR="00A01B62" w:rsidRPr="00A01B62">
        <w:t>,</w:t>
      </w:r>
      <w:r w:rsidR="00A01B62">
        <w:t xml:space="preserve"> </w:t>
      </w:r>
      <w:r w:rsidRPr="00F72AF0">
        <w:t>its truth lasts until death</w:t>
      </w:r>
      <w:r w:rsidR="00A01B62" w:rsidRPr="00A01B62">
        <w:t>.</w:t>
      </w:r>
      <w:r w:rsidR="00A01B62">
        <w:t>”</w:t>
      </w:r>
      <w:r w:rsidR="00A01B62" w:rsidRPr="00A01B62">
        <w:t xml:space="preserve"> </w:t>
      </w:r>
      <w:r w:rsidRPr="00F72AF0">
        <w:t>The whole purpose of Baptism was to strengthen faith</w:t>
      </w:r>
      <w:r w:rsidR="00A01B62" w:rsidRPr="00A01B62">
        <w:t xml:space="preserve">. </w:t>
      </w:r>
      <w:r w:rsidR="00A01B62">
        <w:t>“</w:t>
      </w:r>
      <w:r w:rsidR="00A01B62" w:rsidRPr="00A01B62">
        <w:t>[</w:t>
      </w:r>
      <w:r w:rsidRPr="00F72AF0">
        <w:t>The Christian</w:t>
      </w:r>
      <w:r w:rsidR="00A01B62" w:rsidRPr="00A01B62">
        <w:t xml:space="preserve">] </w:t>
      </w:r>
      <w:r w:rsidRPr="00F72AF0">
        <w:t xml:space="preserve">has a solace </w:t>
      </w:r>
      <w:r w:rsidR="00A01B62" w:rsidRPr="00A01B62">
        <w:t xml:space="preserve">. . . </w:t>
      </w:r>
      <w:r w:rsidRPr="00F72AF0">
        <w:t>when he</w:t>
      </w:r>
      <w:r w:rsidR="00A01B62" w:rsidRPr="00A01B62">
        <w:t xml:space="preserve"> [</w:t>
      </w:r>
      <w:r>
        <w:t>the Christian</w:t>
      </w:r>
      <w:r w:rsidR="00A01B62" w:rsidRPr="00A01B62">
        <w:t xml:space="preserve">] </w:t>
      </w:r>
      <w:r w:rsidRPr="00F72AF0">
        <w:t>says</w:t>
      </w:r>
      <w:r w:rsidR="00A01B62" w:rsidRPr="00A01B62">
        <w:t xml:space="preserve">, </w:t>
      </w:r>
      <w:r w:rsidR="00A01B62">
        <w:t>‘</w:t>
      </w:r>
      <w:r w:rsidRPr="00F72AF0">
        <w:t>God is faithful in his promises</w:t>
      </w:r>
      <w:r w:rsidR="00A01B62" w:rsidRPr="00A01B62">
        <w:t>,</w:t>
      </w:r>
      <w:r w:rsidR="00A01B62">
        <w:t xml:space="preserve"> </w:t>
      </w:r>
      <w:r w:rsidRPr="00F72AF0">
        <w:t>and I received his sign when I was baptized</w:t>
      </w:r>
      <w:r w:rsidR="00A01B62" w:rsidRPr="00A01B62">
        <w:t>.</w:t>
      </w:r>
      <w:r w:rsidR="00A01B62">
        <w:t>”</w:t>
      </w:r>
      <w:r w:rsidR="00A01B62" w:rsidRPr="00A01B62">
        <w:t xml:space="preserve"> . . . [</w:t>
      </w:r>
      <w:r>
        <w:t>Baptism</w:t>
      </w:r>
      <w:r w:rsidR="00A01B62" w:rsidRPr="00A01B62">
        <w:t xml:space="preserve">] </w:t>
      </w:r>
      <w:r w:rsidRPr="00F72AF0">
        <w:t>was always there</w:t>
      </w:r>
      <w:r w:rsidR="00A01B62" w:rsidRPr="00A01B62">
        <w:t>,</w:t>
      </w:r>
      <w:r w:rsidR="00A01B62">
        <w:t xml:space="preserve"> </w:t>
      </w:r>
      <w:r w:rsidRPr="00F72AF0">
        <w:t>ever reminding them of God</w:t>
      </w:r>
      <w:r w:rsidR="00A01B62">
        <w:t>’</w:t>
      </w:r>
      <w:r w:rsidRPr="00F72AF0">
        <w:t>s graciousness in Christ</w:t>
      </w:r>
      <w:r w:rsidR="00A01B62" w:rsidRPr="00A01B62">
        <w:t xml:space="preserve">. </w:t>
      </w:r>
      <w:r w:rsidRPr="00F72AF0">
        <w:t>No spiritual exercises could add anything to it</w:t>
      </w:r>
      <w:r w:rsidR="00A01B62" w:rsidRPr="00A01B62">
        <w:t>.</w:t>
      </w:r>
      <w:r w:rsidR="00A01B62">
        <w:t>”</w:t>
      </w:r>
      <w:r w:rsidR="00A01B62" w:rsidRPr="00A01B62">
        <w:t xml:space="preserve"> (</w:t>
      </w:r>
      <w:r w:rsidRPr="00F72AF0">
        <w:t>Kittelson 153</w:t>
      </w:r>
      <w:r w:rsidR="00A01B62" w:rsidRPr="00A01B62">
        <w:t>)</w:t>
      </w:r>
    </w:p>
    <w:p w14:paraId="4A0355B0" w14:textId="77777777" w:rsidR="002D4780" w:rsidRDefault="002D4780" w:rsidP="009B3C33">
      <w:pPr>
        <w:pStyle w:val="Heading2"/>
      </w:pPr>
      <w:r>
        <w:br w:type="page"/>
      </w:r>
      <w:bookmarkStart w:id="21" w:name="_Toc502802710"/>
      <w:r w:rsidR="00AF3C3E">
        <w:lastRenderedPageBreak/>
        <w:t>Luther on Holy Orders</w:t>
      </w:r>
      <w:bookmarkEnd w:id="21"/>
    </w:p>
    <w:p w14:paraId="7CFB239D" w14:textId="77777777" w:rsidR="002D4780" w:rsidRDefault="002D4780" w:rsidP="009B3C33">
      <w:pPr>
        <w:widowControl w:val="0"/>
      </w:pPr>
    </w:p>
    <w:p w14:paraId="499246B4" w14:textId="77777777" w:rsidR="002D4780" w:rsidRDefault="002D4780" w:rsidP="009B3C33">
      <w:pPr>
        <w:widowControl w:val="0"/>
      </w:pPr>
    </w:p>
    <w:p w14:paraId="0BAF4D39" w14:textId="77777777" w:rsidR="002D4780" w:rsidRDefault="002D4780" w:rsidP="00AF3C3E">
      <w:pPr>
        <w:widowControl w:val="0"/>
        <w:numPr>
          <w:ilvl w:val="0"/>
          <w:numId w:val="19"/>
        </w:numPr>
      </w:pPr>
      <w:r w:rsidRPr="00AC11DE">
        <w:rPr>
          <w:b/>
        </w:rPr>
        <w:t>August 1520</w:t>
      </w:r>
      <w:r w:rsidR="00A01B62" w:rsidRPr="00A01B62">
        <w:t xml:space="preserve">: </w:t>
      </w:r>
      <w:r w:rsidRPr="00AC11DE">
        <w:rPr>
          <w:b/>
          <w:i/>
        </w:rPr>
        <w:t>Address to the Christian Nobility</w:t>
      </w:r>
    </w:p>
    <w:p w14:paraId="5F323169" w14:textId="77777777" w:rsidR="002D4780" w:rsidRDefault="002D4780" w:rsidP="00AF3C3E">
      <w:pPr>
        <w:widowControl w:val="0"/>
        <w:numPr>
          <w:ilvl w:val="1"/>
          <w:numId w:val="19"/>
        </w:numPr>
      </w:pPr>
      <w:r w:rsidRPr="00F72AF0">
        <w:t>Luther</w:t>
      </w:r>
      <w:r w:rsidR="00A01B62">
        <w:t>’</w:t>
      </w:r>
      <w:r w:rsidRPr="00F72AF0">
        <w:t xml:space="preserve">s </w:t>
      </w:r>
      <w:r w:rsidRPr="00F72AF0">
        <w:rPr>
          <w:i/>
        </w:rPr>
        <w:t>Address</w:t>
      </w:r>
      <w:r>
        <w:rPr>
          <w:i/>
        </w:rPr>
        <w:t xml:space="preserve"> to the Christian Nobility</w:t>
      </w:r>
      <w:r w:rsidR="00A01B62" w:rsidRPr="00A01B62">
        <w:t xml:space="preserve"> </w:t>
      </w:r>
      <w:r w:rsidR="00A01B62">
        <w:t>“</w:t>
      </w:r>
      <w:r w:rsidRPr="00F72AF0">
        <w:t>put forth his famous doctrine of the priesthood of all believers</w:t>
      </w:r>
      <w:r w:rsidR="00A01B62" w:rsidRPr="00A01B62">
        <w:t xml:space="preserve">. </w:t>
      </w:r>
      <w:r w:rsidRPr="00F72AF0">
        <w:t>With it he destroyed the idea of a special class of priests who</w:t>
      </w:r>
      <w:r w:rsidR="00A01B62" w:rsidRPr="00A01B62">
        <w:t>,</w:t>
      </w:r>
      <w:r w:rsidR="00A01B62">
        <w:t xml:space="preserve"> </w:t>
      </w:r>
      <w:r w:rsidRPr="00F72AF0">
        <w:t>because they held in their hands the means of grace</w:t>
      </w:r>
      <w:r w:rsidR="00A01B62" w:rsidRPr="00A01B62">
        <w:t>,</w:t>
      </w:r>
      <w:r w:rsidR="00A01B62">
        <w:t xml:space="preserve"> </w:t>
      </w:r>
      <w:r w:rsidRPr="00F72AF0">
        <w:t>also held special authority</w:t>
      </w:r>
      <w:r>
        <w:t xml:space="preserve"> </w:t>
      </w:r>
      <w:r w:rsidR="00A01B62" w:rsidRPr="00A01B62">
        <w:t>. . . [</w:t>
      </w:r>
      <w:r>
        <w:t>Priests</w:t>
      </w:r>
      <w:r w:rsidR="00A01B62" w:rsidRPr="00A01B62">
        <w:t xml:space="preserve">] </w:t>
      </w:r>
      <w:r w:rsidRPr="00F72AF0">
        <w:t>had no authority over anyone other than that of the gospel</w:t>
      </w:r>
      <w:r w:rsidR="00A01B62" w:rsidRPr="00A01B62">
        <w:t>.</w:t>
      </w:r>
      <w:r w:rsidR="00A01B62">
        <w:t>”</w:t>
      </w:r>
      <w:r w:rsidR="00A01B62" w:rsidRPr="00A01B62">
        <w:t xml:space="preserve"> (</w:t>
      </w:r>
      <w:r w:rsidRPr="00F72AF0">
        <w:t>Kittelson 151</w:t>
      </w:r>
      <w:r w:rsidR="00A01B62" w:rsidRPr="00A01B62">
        <w:t>)</w:t>
      </w:r>
    </w:p>
    <w:p w14:paraId="239E81B5" w14:textId="77777777" w:rsidR="002D4780" w:rsidRDefault="002D4780" w:rsidP="009B3C33">
      <w:pPr>
        <w:widowControl w:val="0"/>
      </w:pPr>
    </w:p>
    <w:p w14:paraId="12E2BA33" w14:textId="77777777" w:rsidR="002D4780" w:rsidRDefault="002D4780" w:rsidP="00AF3C3E">
      <w:pPr>
        <w:numPr>
          <w:ilvl w:val="0"/>
          <w:numId w:val="19"/>
        </w:numPr>
      </w:pPr>
      <w:r w:rsidRPr="00C64AEB">
        <w:rPr>
          <w:b/>
        </w:rPr>
        <w:t>early October 1520</w:t>
      </w:r>
      <w:r w:rsidR="00A01B62" w:rsidRPr="00A01B62">
        <w:t xml:space="preserve">: </w:t>
      </w:r>
      <w:r w:rsidRPr="00294E44">
        <w:rPr>
          <w:b/>
          <w:i/>
        </w:rPr>
        <w:t>On the Babylonian Captivity of the Church</w:t>
      </w:r>
    </w:p>
    <w:p w14:paraId="1F0DE7E8" w14:textId="77777777" w:rsidR="002D4780" w:rsidRDefault="002D4780" w:rsidP="00AF3C3E">
      <w:pPr>
        <w:widowControl w:val="0"/>
        <w:numPr>
          <w:ilvl w:val="1"/>
          <w:numId w:val="19"/>
        </w:numPr>
      </w:pPr>
      <w:r>
        <w:t>The</w:t>
      </w:r>
      <w:r w:rsidR="00A01B62" w:rsidRPr="00A01B62">
        <w:t xml:space="preserve"> </w:t>
      </w:r>
      <w:r w:rsidR="00A01B62">
        <w:t>“</w:t>
      </w:r>
      <w:r>
        <w:t>Babylonian captivity</w:t>
      </w:r>
      <w:r w:rsidR="00A01B62">
        <w:t>”</w:t>
      </w:r>
      <w:r w:rsidR="00A01B62" w:rsidRPr="00A01B62">
        <w:t xml:space="preserve"> </w:t>
      </w:r>
      <w:r>
        <w:t>i</w:t>
      </w:r>
      <w:r w:rsidRPr="00F72AF0">
        <w:t>s</w:t>
      </w:r>
      <w:r w:rsidR="00A01B62" w:rsidRPr="00A01B62">
        <w:t xml:space="preserve"> </w:t>
      </w:r>
      <w:r w:rsidR="00A01B62">
        <w:t>“</w:t>
      </w:r>
      <w:r w:rsidRPr="00F72AF0">
        <w:t>the priests</w:t>
      </w:r>
      <w:r w:rsidR="00A01B62">
        <w:t>’</w:t>
      </w:r>
      <w:r w:rsidR="00A01B62" w:rsidRPr="00A01B62">
        <w:t xml:space="preserve"> </w:t>
      </w:r>
      <w:r w:rsidRPr="00F72AF0">
        <w:t>hold on the sacraments and the insistence that Christians must perform good works in order to gain salvation</w:t>
      </w:r>
      <w:r w:rsidR="00A01B62" w:rsidRPr="00A01B62">
        <w:t>. . . .</w:t>
      </w:r>
      <w:r w:rsidR="00A01B62">
        <w:t>”</w:t>
      </w:r>
      <w:r w:rsidR="00A01B62" w:rsidRPr="00A01B62">
        <w:t xml:space="preserve"> (</w:t>
      </w:r>
      <w:r>
        <w:t>Kittelson 152</w:t>
      </w:r>
      <w:r w:rsidR="00A01B62" w:rsidRPr="00A01B62">
        <w:t>)</w:t>
      </w:r>
    </w:p>
    <w:p w14:paraId="73867DA7" w14:textId="77777777" w:rsidR="002D4780" w:rsidRDefault="002D4780" w:rsidP="009B3C33">
      <w:pPr>
        <w:pStyle w:val="Heading2"/>
      </w:pPr>
      <w:r>
        <w:br w:type="page"/>
      </w:r>
      <w:bookmarkStart w:id="22" w:name="_Toc502802711"/>
      <w:r w:rsidR="00AF3C3E">
        <w:lastRenderedPageBreak/>
        <w:t>Luther on the Eucharist</w:t>
      </w:r>
      <w:bookmarkEnd w:id="22"/>
    </w:p>
    <w:p w14:paraId="098F6FB9" w14:textId="77777777" w:rsidR="002D4780" w:rsidRPr="00D3587B" w:rsidRDefault="002D4780" w:rsidP="009B3C33">
      <w:pPr>
        <w:widowControl w:val="0"/>
      </w:pPr>
    </w:p>
    <w:p w14:paraId="5EBDD004" w14:textId="77777777" w:rsidR="002D4780" w:rsidRDefault="002D4780" w:rsidP="009B3C33">
      <w:pPr>
        <w:widowControl w:val="0"/>
      </w:pPr>
    </w:p>
    <w:p w14:paraId="32E2120E" w14:textId="77777777" w:rsidR="002D4780" w:rsidRDefault="002D4780" w:rsidP="009B3C33">
      <w:pPr>
        <w:widowControl w:val="0"/>
        <w:numPr>
          <w:ilvl w:val="0"/>
          <w:numId w:val="17"/>
        </w:numPr>
      </w:pPr>
      <w:r>
        <w:rPr>
          <w:b/>
        </w:rPr>
        <w:t>Catholic understanding</w:t>
      </w:r>
      <w:r w:rsidR="00A01B62" w:rsidRPr="00A01B62">
        <w:t xml:space="preserve">: </w:t>
      </w:r>
      <w:r w:rsidR="00A01B62">
        <w:t>“</w:t>
      </w:r>
      <w:r w:rsidRPr="00F72AF0">
        <w:t>when the priest uttered the Words of Institution</w:t>
      </w:r>
      <w:r w:rsidR="00A01B62" w:rsidRPr="00A01B62">
        <w:t>,</w:t>
      </w:r>
      <w:r w:rsidR="00A01B62">
        <w:t xml:space="preserve"> </w:t>
      </w:r>
      <w:r w:rsidRPr="00F72AF0">
        <w:t>he suddenly and substantially changed the bread and the wine into the body and blood of Christ</w:t>
      </w:r>
      <w:r w:rsidR="00A01B62" w:rsidRPr="00A01B62">
        <w:t xml:space="preserve">. </w:t>
      </w:r>
      <w:r w:rsidRPr="00F72AF0">
        <w:t>This transubstantiation</w:t>
      </w:r>
      <w:r w:rsidR="00A01B62" w:rsidRPr="00A01B62">
        <w:t>,</w:t>
      </w:r>
      <w:r w:rsidR="00A01B62">
        <w:t xml:space="preserve"> </w:t>
      </w:r>
      <w:r w:rsidRPr="00F72AF0">
        <w:t>as it was called</w:t>
      </w:r>
      <w:r w:rsidR="00A01B62" w:rsidRPr="00A01B62">
        <w:t>,</w:t>
      </w:r>
      <w:r w:rsidR="00A01B62">
        <w:t xml:space="preserve"> </w:t>
      </w:r>
      <w:r w:rsidRPr="00F72AF0">
        <w:t>was the basis for the idea that the Mass was a sacrifice</w:t>
      </w:r>
      <w:r w:rsidR="00A01B62" w:rsidRPr="00A01B62">
        <w:t>,</w:t>
      </w:r>
      <w:r w:rsidR="00A01B62">
        <w:t xml:space="preserve"> </w:t>
      </w:r>
      <w:r w:rsidRPr="00F72AF0">
        <w:t>and therefore a good work that was meritorious for salvation</w:t>
      </w:r>
      <w:r w:rsidR="00A01B62" w:rsidRPr="00A01B62">
        <w:t xml:space="preserve">. </w:t>
      </w:r>
      <w:r w:rsidRPr="00F72AF0">
        <w:t>In this act also lay the distinctive authority of the priest</w:t>
      </w:r>
      <w:r w:rsidR="00A01B62" w:rsidRPr="00A01B62">
        <w:t>,</w:t>
      </w:r>
      <w:r w:rsidR="00A01B62">
        <w:t xml:space="preserve"> </w:t>
      </w:r>
      <w:r w:rsidRPr="00F72AF0">
        <w:t>for only he could perform it</w:t>
      </w:r>
      <w:r w:rsidR="00A01B62" w:rsidRPr="00A01B62">
        <w:t>.</w:t>
      </w:r>
      <w:r w:rsidR="00A01B62">
        <w:t>”</w:t>
      </w:r>
      <w:r w:rsidR="00A01B62" w:rsidRPr="00A01B62">
        <w:t xml:space="preserve"> (</w:t>
      </w:r>
      <w:r>
        <w:t>Kittelson 195</w:t>
      </w:r>
      <w:r w:rsidR="00A01B62" w:rsidRPr="00A01B62">
        <w:t>)</w:t>
      </w:r>
    </w:p>
    <w:p w14:paraId="25DB6C71" w14:textId="77777777" w:rsidR="002D4780" w:rsidRDefault="002D4780" w:rsidP="009B3C33">
      <w:pPr>
        <w:widowControl w:val="0"/>
      </w:pPr>
    </w:p>
    <w:p w14:paraId="6DDBFE38" w14:textId="77777777" w:rsidR="002D4780" w:rsidRPr="00945753" w:rsidRDefault="002D4780" w:rsidP="009B3C33">
      <w:pPr>
        <w:widowControl w:val="0"/>
        <w:numPr>
          <w:ilvl w:val="0"/>
          <w:numId w:val="17"/>
        </w:numPr>
      </w:pPr>
      <w:r w:rsidRPr="00945753">
        <w:rPr>
          <w:b/>
        </w:rPr>
        <w:t>1519</w:t>
      </w:r>
      <w:r w:rsidR="00A01B62" w:rsidRPr="00A01B62">
        <w:t xml:space="preserve">: </w:t>
      </w:r>
      <w:r w:rsidRPr="00945753">
        <w:rPr>
          <w:b/>
          <w:i/>
        </w:rPr>
        <w:t>Sermon on the Body of Christ</w:t>
      </w:r>
    </w:p>
    <w:p w14:paraId="2BB49C03" w14:textId="77777777" w:rsidR="002D4780" w:rsidRDefault="002D4780" w:rsidP="009B3C33">
      <w:pPr>
        <w:widowControl w:val="0"/>
        <w:numPr>
          <w:ilvl w:val="1"/>
          <w:numId w:val="17"/>
        </w:numPr>
      </w:pPr>
      <w:r>
        <w:t>Luther</w:t>
      </w:r>
      <w:r w:rsidR="00A01B62" w:rsidRPr="00A01B62">
        <w:t xml:space="preserve"> </w:t>
      </w:r>
      <w:r w:rsidR="00A01B62">
        <w:t>“</w:t>
      </w:r>
      <w:r w:rsidRPr="00F72AF0">
        <w:t>simply assumed</w:t>
      </w:r>
      <w:r>
        <w:t xml:space="preserve"> </w:t>
      </w:r>
      <w:r w:rsidR="00A01B62" w:rsidRPr="00A01B62">
        <w:t xml:space="preserve">. . . </w:t>
      </w:r>
      <w:r w:rsidRPr="00F72AF0">
        <w:t>that Jesus</w:t>
      </w:r>
      <w:r w:rsidR="00A01B62">
        <w:t>’</w:t>
      </w:r>
      <w:r w:rsidR="00A01B62" w:rsidRPr="00A01B62">
        <w:t xml:space="preserve"> </w:t>
      </w:r>
      <w:r w:rsidRPr="00F72AF0">
        <w:t>words meant precisely what they said</w:t>
      </w:r>
      <w:r w:rsidR="00A01B62" w:rsidRPr="00A01B62">
        <w:t>,</w:t>
      </w:r>
      <w:r w:rsidR="00A01B62">
        <w:t xml:space="preserve"> </w:t>
      </w:r>
      <w:r w:rsidRPr="00F72AF0">
        <w:t>that the bread became the body of Christ and the wine his blood</w:t>
      </w:r>
      <w:r w:rsidR="00A01B62" w:rsidRPr="00A01B62">
        <w:t>.</w:t>
      </w:r>
      <w:r w:rsidR="00A01B62">
        <w:t>”</w:t>
      </w:r>
      <w:r w:rsidR="00A01B62" w:rsidRPr="00A01B62">
        <w:t xml:space="preserve"> (</w:t>
      </w:r>
      <w:r w:rsidRPr="00F72AF0">
        <w:t>Kittelson 196</w:t>
      </w:r>
      <w:r w:rsidR="00A01B62" w:rsidRPr="00A01B62">
        <w:t>)</w:t>
      </w:r>
    </w:p>
    <w:p w14:paraId="4AD1E7B2" w14:textId="77777777" w:rsidR="002D4780" w:rsidRDefault="002D4780" w:rsidP="009B3C33">
      <w:pPr>
        <w:widowControl w:val="0"/>
      </w:pPr>
    </w:p>
    <w:p w14:paraId="71B271E0" w14:textId="77777777" w:rsidR="002D4780" w:rsidRDefault="002D4780" w:rsidP="009B3C33">
      <w:pPr>
        <w:widowControl w:val="0"/>
        <w:numPr>
          <w:ilvl w:val="0"/>
          <w:numId w:val="17"/>
        </w:numPr>
      </w:pPr>
      <w:r>
        <w:rPr>
          <w:b/>
        </w:rPr>
        <w:t>November 1519</w:t>
      </w:r>
      <w:r w:rsidR="00A01B62" w:rsidRPr="00A01B62">
        <w:t xml:space="preserve">: </w:t>
      </w:r>
      <w:r w:rsidR="00A01B62">
        <w:t>“</w:t>
      </w:r>
      <w:r>
        <w:rPr>
          <w:b/>
        </w:rPr>
        <w:t>series of published sermons</w:t>
      </w:r>
      <w:r w:rsidR="00A01B62">
        <w:t>”</w:t>
      </w:r>
      <w:r w:rsidR="00A01B62" w:rsidRPr="00A01B62">
        <w:t xml:space="preserve"> </w:t>
      </w:r>
      <w:r>
        <w:rPr>
          <w:b/>
        </w:rPr>
        <w:t>on the sacraments</w:t>
      </w:r>
      <w:r w:rsidR="00A01B62" w:rsidRPr="00A01B62">
        <w:t xml:space="preserve"> (</w:t>
      </w:r>
      <w:r>
        <w:t>Kittelson 147</w:t>
      </w:r>
      <w:r w:rsidR="00A01B62" w:rsidRPr="00A01B62">
        <w:t>)</w:t>
      </w:r>
    </w:p>
    <w:p w14:paraId="65C792E3" w14:textId="77777777" w:rsidR="002D4780" w:rsidRDefault="002D4780" w:rsidP="009B3C33">
      <w:pPr>
        <w:widowControl w:val="0"/>
        <w:numPr>
          <w:ilvl w:val="1"/>
          <w:numId w:val="17"/>
        </w:numPr>
      </w:pPr>
      <w:r>
        <w:t>The Mass</w:t>
      </w:r>
      <w:r w:rsidR="00A01B62" w:rsidRPr="00A01B62">
        <w:t xml:space="preserve"> </w:t>
      </w:r>
      <w:r w:rsidR="00A01B62">
        <w:t>“</w:t>
      </w:r>
      <w:r w:rsidRPr="00F72AF0">
        <w:t>was a sign that pointed to Christ and that strengthened faith</w:t>
      </w:r>
      <w:r w:rsidR="00A01B62" w:rsidRPr="00A01B62">
        <w:t>.</w:t>
      </w:r>
      <w:r w:rsidR="00A01B62">
        <w:t>”</w:t>
      </w:r>
      <w:r w:rsidR="00A01B62" w:rsidRPr="00A01B62">
        <w:t xml:space="preserve"> (</w:t>
      </w:r>
      <w:r>
        <w:t>Kittelson 147</w:t>
      </w:r>
      <w:r w:rsidR="00A01B62" w:rsidRPr="00A01B62">
        <w:t>)</w:t>
      </w:r>
    </w:p>
    <w:p w14:paraId="345AF9B0" w14:textId="77777777" w:rsidR="002D4780" w:rsidRDefault="00A01B62" w:rsidP="009B3C33">
      <w:pPr>
        <w:widowControl w:val="0"/>
        <w:numPr>
          <w:ilvl w:val="1"/>
          <w:numId w:val="17"/>
        </w:numPr>
      </w:pPr>
      <w:r>
        <w:t>“</w:t>
      </w:r>
      <w:r w:rsidR="002D4780" w:rsidRPr="00F72AF0">
        <w:t>Luther even threw a bouquet to some of Hus</w:t>
      </w:r>
      <w:r>
        <w:t>’</w:t>
      </w:r>
      <w:r w:rsidR="002D4780" w:rsidRPr="00F72AF0">
        <w:t>s followers</w:t>
      </w:r>
      <w:r w:rsidRPr="00A01B62">
        <w:t xml:space="preserve">. </w:t>
      </w:r>
      <w:r w:rsidR="002D4780" w:rsidRPr="00F72AF0">
        <w:t>He added that the common practice of withholding the cup from the laity lest they spill it was misleading</w:t>
      </w:r>
      <w:r w:rsidRPr="00A01B62">
        <w:t>,</w:t>
      </w:r>
      <w:r>
        <w:t xml:space="preserve"> </w:t>
      </w:r>
      <w:r w:rsidR="002D4780" w:rsidRPr="00F72AF0">
        <w:t>because simple people might conclude that priests were somehow closer to God</w:t>
      </w:r>
      <w:r w:rsidRPr="00A01B62">
        <w:t xml:space="preserve">. </w:t>
      </w:r>
      <w:r w:rsidR="002D4780" w:rsidRPr="00F72AF0">
        <w:t>This comment caused an uproar</w:t>
      </w:r>
      <w:r w:rsidRPr="00A01B62">
        <w:t xml:space="preserve">. </w:t>
      </w:r>
      <w:r w:rsidR="002D4780" w:rsidRPr="00F72AF0">
        <w:t>Duke George of Saxony called it</w:t>
      </w:r>
      <w:r w:rsidRPr="00A01B62">
        <w:t xml:space="preserve"> </w:t>
      </w:r>
      <w:r>
        <w:t>“</w:t>
      </w:r>
      <w:r w:rsidR="002D4780" w:rsidRPr="00F72AF0">
        <w:t>full of heresy and scandal</w:t>
      </w:r>
      <w:r w:rsidRPr="00A01B62">
        <w:t>.</w:t>
      </w:r>
      <w:r>
        <w:t>”</w:t>
      </w:r>
      <w:r w:rsidRPr="00A01B62">
        <w:t xml:space="preserve"> . . . </w:t>
      </w:r>
      <w:r w:rsidR="002D4780" w:rsidRPr="00F72AF0">
        <w:t xml:space="preserve">he </w:t>
      </w:r>
      <w:r w:rsidR="002D4780" w:rsidRPr="00F72AF0">
        <w:rPr>
          <w:i/>
        </w:rPr>
        <w:t>had</w:t>
      </w:r>
      <w:r w:rsidR="002D4780" w:rsidRPr="00F72AF0">
        <w:rPr>
          <w:iCs/>
        </w:rPr>
        <w:t xml:space="preserve"> </w:t>
      </w:r>
      <w:r w:rsidR="002D4780" w:rsidRPr="00F72AF0">
        <w:t>openly identified himself with the hated Hussites</w:t>
      </w:r>
      <w:r w:rsidRPr="00A01B62">
        <w:t>.</w:t>
      </w:r>
      <w:r>
        <w:t>”</w:t>
      </w:r>
      <w:r w:rsidRPr="00A01B62">
        <w:t xml:space="preserve"> (</w:t>
      </w:r>
      <w:r w:rsidR="002D4780" w:rsidRPr="00F72AF0">
        <w:t>Kittelson 147</w:t>
      </w:r>
      <w:r w:rsidRPr="00A01B62">
        <w:t>)</w:t>
      </w:r>
    </w:p>
    <w:p w14:paraId="2129AC02" w14:textId="77777777" w:rsidR="002D4780" w:rsidRDefault="002D4780" w:rsidP="009B3C33">
      <w:pPr>
        <w:widowControl w:val="0"/>
      </w:pPr>
    </w:p>
    <w:p w14:paraId="56B87EC0" w14:textId="77777777" w:rsidR="002D4780" w:rsidRDefault="002D4780" w:rsidP="009B3C33">
      <w:pPr>
        <w:widowControl w:val="0"/>
        <w:numPr>
          <w:ilvl w:val="0"/>
          <w:numId w:val="17"/>
        </w:numPr>
      </w:pPr>
      <w:r w:rsidRPr="00865178">
        <w:rPr>
          <w:b/>
        </w:rPr>
        <w:t>1520</w:t>
      </w:r>
      <w:r w:rsidR="00A01B62" w:rsidRPr="00A01B62">
        <w:t xml:space="preserve">: </w:t>
      </w:r>
      <w:r w:rsidRPr="00865178">
        <w:rPr>
          <w:b/>
          <w:i/>
        </w:rPr>
        <w:t>Explanation of Certain Articles on the Holy Sacrament</w:t>
      </w:r>
    </w:p>
    <w:p w14:paraId="7EE36429" w14:textId="77777777" w:rsidR="002D4780" w:rsidRDefault="00A01B62" w:rsidP="009B3C33">
      <w:pPr>
        <w:widowControl w:val="0"/>
        <w:numPr>
          <w:ilvl w:val="1"/>
          <w:numId w:val="17"/>
        </w:numPr>
      </w:pPr>
      <w:r>
        <w:t>“</w:t>
      </w:r>
      <w:r w:rsidR="002D4780" w:rsidRPr="00F72AF0">
        <w:t>the Lord is saying nothing about the sacrament in this passage</w:t>
      </w:r>
      <w:r w:rsidRPr="00A01B62">
        <w:t xml:space="preserve"> [</w:t>
      </w:r>
      <w:r w:rsidR="002D4780">
        <w:t>John 6</w:t>
      </w:r>
      <w:r w:rsidRPr="00A01B62">
        <w:t xml:space="preserve">]. </w:t>
      </w:r>
      <w:r w:rsidR="002D4780" w:rsidRPr="00F72AF0">
        <w:t>On the contrary</w:t>
      </w:r>
      <w:r w:rsidRPr="00A01B62">
        <w:t>,</w:t>
      </w:r>
      <w:r>
        <w:t xml:space="preserve"> </w:t>
      </w:r>
      <w:r w:rsidR="002D4780" w:rsidRPr="00F72AF0">
        <w:t xml:space="preserve">he is talking about faith in </w:t>
      </w:r>
      <w:r w:rsidRPr="00A01B62">
        <w:t xml:space="preserve">. . . </w:t>
      </w:r>
      <w:r w:rsidR="002D4780" w:rsidRPr="00F72AF0">
        <w:t>Christ</w:t>
      </w:r>
      <w:r w:rsidRPr="00A01B62">
        <w:t>.</w:t>
      </w:r>
      <w:r>
        <w:t>”</w:t>
      </w:r>
      <w:r w:rsidRPr="00A01B62">
        <w:t xml:space="preserve"> (</w:t>
      </w:r>
      <w:r w:rsidR="00FC6123" w:rsidRPr="00FC6123">
        <w:rPr>
          <w:i/>
          <w:sz w:val="20"/>
        </w:rPr>
        <w:t>Luthers Werke</w:t>
      </w:r>
      <w:r w:rsidR="002D4780" w:rsidRPr="00F72AF0">
        <w:rPr>
          <w:sz w:val="20"/>
        </w:rPr>
        <w:t xml:space="preserve"> 6</w:t>
      </w:r>
      <w:r w:rsidR="00FC6123">
        <w:rPr>
          <w:sz w:val="20"/>
        </w:rPr>
        <w:t>.</w:t>
      </w:r>
      <w:r w:rsidR="002D4780" w:rsidRPr="00F72AF0">
        <w:rPr>
          <w:sz w:val="20"/>
        </w:rPr>
        <w:t>80</w:t>
      </w:r>
      <w:r w:rsidR="00FC6123">
        <w:rPr>
          <w:sz w:val="20"/>
        </w:rPr>
        <w:t>;</w:t>
      </w:r>
      <w:r w:rsidRPr="00A01B62">
        <w:rPr>
          <w:sz w:val="20"/>
        </w:rPr>
        <w:t xml:space="preserve"> </w:t>
      </w:r>
      <w:r w:rsidR="002D4780" w:rsidRPr="00F72AF0">
        <w:rPr>
          <w:sz w:val="20"/>
        </w:rPr>
        <w:t xml:space="preserve">see also </w:t>
      </w:r>
      <w:r w:rsidR="00FC6123" w:rsidRPr="00FC6123">
        <w:rPr>
          <w:i/>
          <w:sz w:val="20"/>
        </w:rPr>
        <w:t>Luthers Werke</w:t>
      </w:r>
      <w:r w:rsidR="00FC6123" w:rsidRPr="00F72AF0">
        <w:rPr>
          <w:sz w:val="20"/>
        </w:rPr>
        <w:t xml:space="preserve"> </w:t>
      </w:r>
      <w:r w:rsidR="002D4780" w:rsidRPr="00FC6123">
        <w:rPr>
          <w:i/>
          <w:sz w:val="20"/>
        </w:rPr>
        <w:t>Br</w:t>
      </w:r>
      <w:r w:rsidR="00FC6123" w:rsidRPr="00FC6123">
        <w:rPr>
          <w:i/>
          <w:sz w:val="20"/>
        </w:rPr>
        <w:t>iefe</w:t>
      </w:r>
      <w:r w:rsidR="002D4780" w:rsidRPr="00F72AF0">
        <w:rPr>
          <w:sz w:val="20"/>
        </w:rPr>
        <w:t xml:space="preserve"> 2</w:t>
      </w:r>
      <w:r w:rsidR="00FC6123">
        <w:rPr>
          <w:sz w:val="20"/>
        </w:rPr>
        <w:t>.</w:t>
      </w:r>
      <w:r w:rsidR="002D4780" w:rsidRPr="00F72AF0">
        <w:rPr>
          <w:sz w:val="20"/>
        </w:rPr>
        <w:t>531</w:t>
      </w:r>
      <w:r w:rsidR="00FC6123">
        <w:rPr>
          <w:sz w:val="20"/>
        </w:rPr>
        <w:t xml:space="preserve"> </w:t>
      </w:r>
      <w:r w:rsidR="002D4780" w:rsidRPr="00F72AF0">
        <w:rPr>
          <w:sz w:val="20"/>
        </w:rPr>
        <w:t>ff</w:t>
      </w:r>
      <w:r w:rsidRPr="00A01B62">
        <w:rPr>
          <w:sz w:val="20"/>
        </w:rPr>
        <w:t xml:space="preserve">.]) </w:t>
      </w:r>
      <w:r w:rsidRPr="00A01B62">
        <w:t>(</w:t>
      </w:r>
      <w:r w:rsidR="002D4780" w:rsidRPr="00F72AF0">
        <w:t>Kittelson 200</w:t>
      </w:r>
      <w:r w:rsidRPr="00A01B62">
        <w:t>)</w:t>
      </w:r>
    </w:p>
    <w:p w14:paraId="748685FB" w14:textId="77777777" w:rsidR="002D4780" w:rsidRDefault="002D4780" w:rsidP="009B3C33">
      <w:pPr>
        <w:widowControl w:val="0"/>
      </w:pPr>
    </w:p>
    <w:p w14:paraId="67CEEF95" w14:textId="77777777" w:rsidR="002D4780" w:rsidRDefault="002D4780" w:rsidP="009B3C33">
      <w:pPr>
        <w:numPr>
          <w:ilvl w:val="0"/>
          <w:numId w:val="17"/>
        </w:numPr>
      </w:pPr>
      <w:r w:rsidRPr="00C64AEB">
        <w:rPr>
          <w:b/>
        </w:rPr>
        <w:t>early October 1520</w:t>
      </w:r>
      <w:r w:rsidR="00A01B62" w:rsidRPr="00A01B62">
        <w:t xml:space="preserve">: </w:t>
      </w:r>
      <w:r w:rsidRPr="00294E44">
        <w:rPr>
          <w:b/>
          <w:i/>
        </w:rPr>
        <w:t>On the Babylonian Captivity of the Church</w:t>
      </w:r>
    </w:p>
    <w:p w14:paraId="08CA1BA5" w14:textId="77777777" w:rsidR="002D4780" w:rsidRDefault="002D4780" w:rsidP="009B3C33">
      <w:pPr>
        <w:widowControl w:val="0"/>
        <w:numPr>
          <w:ilvl w:val="1"/>
          <w:numId w:val="17"/>
        </w:numPr>
      </w:pPr>
      <w:r>
        <w:t>real presence</w:t>
      </w:r>
    </w:p>
    <w:p w14:paraId="4C934DBA" w14:textId="77777777" w:rsidR="002D4780" w:rsidRDefault="002D4780" w:rsidP="009B3C33">
      <w:pPr>
        <w:widowControl w:val="0"/>
        <w:numPr>
          <w:ilvl w:val="2"/>
          <w:numId w:val="17"/>
        </w:numPr>
      </w:pPr>
      <w:r>
        <w:t>Luther</w:t>
      </w:r>
      <w:r w:rsidR="00A01B62" w:rsidRPr="00A01B62">
        <w:t xml:space="preserve">: </w:t>
      </w:r>
      <w:r w:rsidR="00A01B62">
        <w:t>“</w:t>
      </w:r>
      <w:r w:rsidRPr="00F72AF0">
        <w:t>Faith believes Christ to be truthful in these words and does not doubt that these immense blessings have been bestowed on it</w:t>
      </w:r>
      <w:r w:rsidR="00A01B62" w:rsidRPr="00A01B62">
        <w:t xml:space="preserve"> [</w:t>
      </w:r>
      <w:r>
        <w:t>the Eucharist</w:t>
      </w:r>
      <w:r w:rsidR="00A01B62" w:rsidRPr="00A01B62">
        <w:t>].</w:t>
      </w:r>
      <w:r w:rsidR="00A01B62">
        <w:t>”</w:t>
      </w:r>
      <w:r w:rsidR="00A01B62" w:rsidRPr="00A01B62">
        <w:t xml:space="preserve"> (</w:t>
      </w:r>
      <w:r w:rsidR="003D0BAF" w:rsidRPr="003D0BAF">
        <w:rPr>
          <w:i/>
          <w:sz w:val="20"/>
        </w:rPr>
        <w:t>Luther</w:t>
      </w:r>
      <w:r w:rsidR="003D0BAF" w:rsidRPr="003D0BAF">
        <w:rPr>
          <w:sz w:val="20"/>
        </w:rPr>
        <w:t>’</w:t>
      </w:r>
      <w:r w:rsidR="003D0BAF" w:rsidRPr="003D0BAF">
        <w:rPr>
          <w:i/>
          <w:sz w:val="20"/>
        </w:rPr>
        <w:t>s Works</w:t>
      </w:r>
      <w:r w:rsidRPr="00F72AF0">
        <w:rPr>
          <w:sz w:val="20"/>
        </w:rPr>
        <w:t xml:space="preserve"> 3</w:t>
      </w:r>
      <w:r>
        <w:rPr>
          <w:sz w:val="20"/>
        </w:rPr>
        <w:t>6</w:t>
      </w:r>
      <w:r w:rsidR="00A01B62" w:rsidRPr="00A01B62">
        <w:rPr>
          <w:sz w:val="20"/>
        </w:rPr>
        <w:t>.</w:t>
      </w:r>
      <w:r w:rsidRPr="00F72AF0">
        <w:rPr>
          <w:sz w:val="20"/>
        </w:rPr>
        <w:t>39-40</w:t>
      </w:r>
      <w:r w:rsidR="00FC6123">
        <w:rPr>
          <w:sz w:val="20"/>
        </w:rPr>
        <w:t>;</w:t>
      </w:r>
      <w:r w:rsidR="00A01B62" w:rsidRPr="00A01B62">
        <w:rPr>
          <w:sz w:val="20"/>
        </w:rPr>
        <w:t xml:space="preserve"> </w:t>
      </w:r>
      <w:r w:rsidR="00FC6123" w:rsidRPr="00FC6123">
        <w:rPr>
          <w:i/>
          <w:sz w:val="20"/>
        </w:rPr>
        <w:t>Luthers Werke</w:t>
      </w:r>
      <w:r>
        <w:rPr>
          <w:sz w:val="20"/>
        </w:rPr>
        <w:t xml:space="preserve"> 6</w:t>
      </w:r>
      <w:r w:rsidR="00A01B62" w:rsidRPr="00A01B62">
        <w:rPr>
          <w:sz w:val="20"/>
        </w:rPr>
        <w:t>.</w:t>
      </w:r>
      <w:r>
        <w:rPr>
          <w:sz w:val="20"/>
        </w:rPr>
        <w:t>514-15</w:t>
      </w:r>
      <w:r w:rsidR="00A01B62" w:rsidRPr="00A01B62">
        <w:rPr>
          <w:sz w:val="20"/>
        </w:rPr>
        <w:t xml:space="preserve">) </w:t>
      </w:r>
      <w:r w:rsidR="00A01B62" w:rsidRPr="00A01B62">
        <w:t>(</w:t>
      </w:r>
      <w:r w:rsidRPr="00F72AF0">
        <w:t>Kittelson 154</w:t>
      </w:r>
      <w:r w:rsidR="00A01B62" w:rsidRPr="00A01B62">
        <w:t>)</w:t>
      </w:r>
    </w:p>
    <w:p w14:paraId="4A19A8AB" w14:textId="77777777" w:rsidR="002D4780" w:rsidRDefault="002D4780" w:rsidP="009B3C33">
      <w:pPr>
        <w:widowControl w:val="0"/>
        <w:numPr>
          <w:ilvl w:val="1"/>
          <w:numId w:val="17"/>
        </w:numPr>
      </w:pPr>
      <w:r>
        <w:t>the Mass</w:t>
      </w:r>
    </w:p>
    <w:p w14:paraId="556888A1" w14:textId="77777777" w:rsidR="002D4780" w:rsidRPr="00F72AF0" w:rsidRDefault="00A01B62" w:rsidP="009B3C33">
      <w:pPr>
        <w:numPr>
          <w:ilvl w:val="2"/>
          <w:numId w:val="17"/>
        </w:numPr>
      </w:pPr>
      <w:r>
        <w:t>“</w:t>
      </w:r>
      <w:r w:rsidR="002D4780" w:rsidRPr="00F72AF0">
        <w:t>The doctrine of transubstantiation</w:t>
      </w:r>
      <w:r w:rsidRPr="00A01B62">
        <w:t xml:space="preserve"> (</w:t>
      </w:r>
      <w:r w:rsidR="002D4780" w:rsidRPr="00F72AF0">
        <w:t>the idea that in the Mass the priest turned bread and wine into Christ</w:t>
      </w:r>
      <w:r>
        <w:t>’</w:t>
      </w:r>
      <w:r w:rsidR="002D4780" w:rsidRPr="00F72AF0">
        <w:t>s body and blood</w:t>
      </w:r>
      <w:r w:rsidRPr="00A01B62">
        <w:t xml:space="preserve">) </w:t>
      </w:r>
      <w:r w:rsidR="002D4780" w:rsidRPr="00F72AF0">
        <w:t>made the priest</w:t>
      </w:r>
      <w:r w:rsidRPr="00A01B62">
        <w:t>,</w:t>
      </w:r>
      <w:r>
        <w:t xml:space="preserve"> </w:t>
      </w:r>
      <w:r w:rsidR="002D4780" w:rsidRPr="00F72AF0">
        <w:t>rather than Christ</w:t>
      </w:r>
      <w:r w:rsidRPr="00A01B62">
        <w:t>,</w:t>
      </w:r>
      <w:r>
        <w:t xml:space="preserve"> </w:t>
      </w:r>
      <w:r w:rsidR="002D4780" w:rsidRPr="00F72AF0">
        <w:t>the actor</w:t>
      </w:r>
      <w:r w:rsidRPr="00A01B62">
        <w:t>.</w:t>
      </w:r>
      <w:r>
        <w:t>”</w:t>
      </w:r>
      <w:r w:rsidRPr="00A01B62">
        <w:t xml:space="preserve"> (</w:t>
      </w:r>
      <w:r w:rsidR="002D4780" w:rsidRPr="00F72AF0">
        <w:t>Kittelson 153</w:t>
      </w:r>
      <w:r w:rsidRPr="00A01B62">
        <w:t>)</w:t>
      </w:r>
    </w:p>
    <w:p w14:paraId="264E6088" w14:textId="77777777" w:rsidR="002D4780" w:rsidRPr="00F72AF0" w:rsidRDefault="00A01B62" w:rsidP="009B3C33">
      <w:pPr>
        <w:numPr>
          <w:ilvl w:val="2"/>
          <w:numId w:val="17"/>
        </w:numPr>
      </w:pPr>
      <w:r>
        <w:t>“</w:t>
      </w:r>
      <w:r w:rsidR="002D4780" w:rsidRPr="00F72AF0">
        <w:t xml:space="preserve">Describing the sacrament as effective </w:t>
      </w:r>
      <w:r w:rsidR="002D4780" w:rsidRPr="00F72AF0">
        <w:rPr>
          <w:i/>
          <w:iCs/>
        </w:rPr>
        <w:t>ex</w:t>
      </w:r>
      <w:r w:rsidRPr="00A01B62">
        <w:t xml:space="preserve"> [</w:t>
      </w:r>
      <w:r w:rsidR="002D4780" w:rsidRPr="00F72AF0">
        <w:t>153</w:t>
      </w:r>
      <w:r w:rsidRPr="00A01B62">
        <w:t xml:space="preserve">] </w:t>
      </w:r>
      <w:r w:rsidR="002D4780" w:rsidRPr="00F72AF0">
        <w:rPr>
          <w:i/>
        </w:rPr>
        <w:t>opere operato</w:t>
      </w:r>
      <w:r w:rsidRPr="00A01B62">
        <w:rPr>
          <w:iCs/>
        </w:rPr>
        <w:t>,</w:t>
      </w:r>
      <w:r>
        <w:rPr>
          <w:iCs/>
        </w:rPr>
        <w:t xml:space="preserve"> </w:t>
      </w:r>
      <w:r w:rsidR="002D4780" w:rsidRPr="00F72AF0">
        <w:t>a completed work that the priest performed by making sacrifice</w:t>
      </w:r>
      <w:r w:rsidRPr="00A01B62">
        <w:t>,</w:t>
      </w:r>
      <w:r>
        <w:t xml:space="preserve"> </w:t>
      </w:r>
      <w:r w:rsidR="002D4780" w:rsidRPr="00F72AF0">
        <w:t>denied that grace was a free gift directly from God</w:t>
      </w:r>
      <w:r w:rsidRPr="00A01B62">
        <w:t xml:space="preserve">. </w:t>
      </w:r>
      <w:r w:rsidR="002D4780" w:rsidRPr="00F72AF0">
        <w:t>Rather</w:t>
      </w:r>
      <w:r w:rsidRPr="00A01B62">
        <w:t>,</w:t>
      </w:r>
      <w:r>
        <w:t xml:space="preserve"> </w:t>
      </w:r>
      <w:r w:rsidR="002D4780" w:rsidRPr="00F72AF0">
        <w:t>Luther suggested</w:t>
      </w:r>
      <w:r w:rsidRPr="00A01B62">
        <w:t>,</w:t>
      </w:r>
      <w:r>
        <w:t xml:space="preserve"> </w:t>
      </w:r>
      <w:r w:rsidR="002D4780" w:rsidRPr="00F72AF0">
        <w:t xml:space="preserve">the Mass should more properly be called an opus </w:t>
      </w:r>
      <w:r w:rsidR="002D4780" w:rsidRPr="00F72AF0">
        <w:rPr>
          <w:i/>
        </w:rPr>
        <w:t>operans</w:t>
      </w:r>
      <w:r w:rsidRPr="00A01B62">
        <w:rPr>
          <w:iCs/>
        </w:rPr>
        <w:t>,</w:t>
      </w:r>
      <w:r>
        <w:rPr>
          <w:iCs/>
        </w:rPr>
        <w:t xml:space="preserve"> </w:t>
      </w:r>
      <w:r w:rsidR="002D4780" w:rsidRPr="00F72AF0">
        <w:t>a work that God was doing and by which he was feeding his people</w:t>
      </w:r>
      <w:r w:rsidRPr="00A01B62">
        <w:t xml:space="preserve">. </w:t>
      </w:r>
      <w:r w:rsidR="002D4780" w:rsidRPr="00F72AF0">
        <w:t>As practiced</w:t>
      </w:r>
      <w:r w:rsidRPr="00A01B62">
        <w:t>,</w:t>
      </w:r>
      <w:r>
        <w:t xml:space="preserve"> </w:t>
      </w:r>
      <w:r w:rsidR="002D4780" w:rsidRPr="00F72AF0">
        <w:t>the Mass was therefore blasphemy and idolatry in the most basic sense</w:t>
      </w:r>
      <w:r w:rsidRPr="00A01B62">
        <w:t>,</w:t>
      </w:r>
      <w:r>
        <w:t xml:space="preserve"> </w:t>
      </w:r>
      <w:r w:rsidR="002D4780" w:rsidRPr="00F72AF0">
        <w:t>because it stood in the place of Christ</w:t>
      </w:r>
      <w:r w:rsidRPr="00A01B62">
        <w:t xml:space="preserve">. </w:t>
      </w:r>
      <w:r>
        <w:t>“</w:t>
      </w:r>
      <w:r w:rsidR="002D4780" w:rsidRPr="00F72AF0">
        <w:t>This abuse</w:t>
      </w:r>
      <w:r w:rsidRPr="00A01B62">
        <w:t>,</w:t>
      </w:r>
      <w:r>
        <w:t>”</w:t>
      </w:r>
      <w:r w:rsidRPr="00A01B62">
        <w:t xml:space="preserve"> </w:t>
      </w:r>
      <w:r w:rsidR="002D4780" w:rsidRPr="00F72AF0">
        <w:t>he wrote</w:t>
      </w:r>
      <w:r w:rsidRPr="00A01B62">
        <w:t xml:space="preserve">, </w:t>
      </w:r>
      <w:r>
        <w:t>“</w:t>
      </w:r>
      <w:r w:rsidR="002D4780" w:rsidRPr="00F72AF0">
        <w:t>has then brought with it countless other abuses to the point that the faith of this sacrament is entirely obliterated and people turn the divine sacraments over to market days</w:t>
      </w:r>
      <w:r w:rsidRPr="00A01B62">
        <w:t>,</w:t>
      </w:r>
      <w:r>
        <w:t xml:space="preserve"> </w:t>
      </w:r>
      <w:r w:rsidR="002D4780" w:rsidRPr="00F72AF0">
        <w:t>shopkeepers</w:t>
      </w:r>
      <w:r w:rsidRPr="00A01B62">
        <w:t>,</w:t>
      </w:r>
      <w:r>
        <w:t xml:space="preserve"> </w:t>
      </w:r>
      <w:r w:rsidR="002D4780" w:rsidRPr="00F72AF0">
        <w:t>and tax collectors</w:t>
      </w:r>
      <w:r w:rsidRPr="00A01B62">
        <w:t>.</w:t>
      </w:r>
      <w:r w:rsidR="00E055E2" w:rsidRPr="00E055E2">
        <w:t>””</w:t>
      </w:r>
      <w:r w:rsidRPr="00A01B62">
        <w:t xml:space="preserve"> (</w:t>
      </w:r>
      <w:r w:rsidR="003D0BAF" w:rsidRPr="003D0BAF">
        <w:rPr>
          <w:i/>
          <w:sz w:val="20"/>
        </w:rPr>
        <w:t>Luther</w:t>
      </w:r>
      <w:r w:rsidR="003D0BAF" w:rsidRPr="003D0BAF">
        <w:rPr>
          <w:sz w:val="20"/>
        </w:rPr>
        <w:t>’</w:t>
      </w:r>
      <w:r w:rsidR="003D0BAF" w:rsidRPr="003D0BAF">
        <w:rPr>
          <w:i/>
          <w:sz w:val="20"/>
        </w:rPr>
        <w:t>s Works</w:t>
      </w:r>
      <w:r w:rsidR="002D4780">
        <w:rPr>
          <w:sz w:val="20"/>
        </w:rPr>
        <w:t xml:space="preserve"> 36</w:t>
      </w:r>
      <w:r w:rsidRPr="00A01B62">
        <w:rPr>
          <w:sz w:val="20"/>
        </w:rPr>
        <w:t>.</w:t>
      </w:r>
      <w:r w:rsidR="002D4780" w:rsidRPr="00F72AF0">
        <w:rPr>
          <w:sz w:val="20"/>
        </w:rPr>
        <w:t>39-40</w:t>
      </w:r>
      <w:r w:rsidR="00FC6123">
        <w:rPr>
          <w:sz w:val="20"/>
        </w:rPr>
        <w:t>;</w:t>
      </w:r>
      <w:r>
        <w:rPr>
          <w:sz w:val="20"/>
        </w:rPr>
        <w:t xml:space="preserve"> </w:t>
      </w:r>
      <w:r w:rsidR="00FC6123" w:rsidRPr="00FC6123">
        <w:rPr>
          <w:i/>
          <w:sz w:val="20"/>
        </w:rPr>
        <w:t>Luthers Werke</w:t>
      </w:r>
      <w:r w:rsidR="002D4780">
        <w:rPr>
          <w:sz w:val="20"/>
        </w:rPr>
        <w:t xml:space="preserve"> 6</w:t>
      </w:r>
      <w:r w:rsidRPr="00A01B62">
        <w:rPr>
          <w:sz w:val="20"/>
        </w:rPr>
        <w:t>.</w:t>
      </w:r>
      <w:r w:rsidR="002D4780">
        <w:rPr>
          <w:sz w:val="20"/>
        </w:rPr>
        <w:t>512</w:t>
      </w:r>
      <w:r w:rsidRPr="00A01B62">
        <w:rPr>
          <w:sz w:val="20"/>
        </w:rPr>
        <w:t xml:space="preserve">) </w:t>
      </w:r>
      <w:r w:rsidRPr="00A01B62">
        <w:t>(</w:t>
      </w:r>
      <w:r w:rsidR="002D4780" w:rsidRPr="00F72AF0">
        <w:t>Kittelson 153</w:t>
      </w:r>
      <w:r w:rsidR="002D4780">
        <w:t>-</w:t>
      </w:r>
      <w:r w:rsidR="002D4780" w:rsidRPr="00F72AF0">
        <w:t>54</w:t>
      </w:r>
      <w:r w:rsidRPr="00A01B62">
        <w:t>)</w:t>
      </w:r>
    </w:p>
    <w:p w14:paraId="27DA054B" w14:textId="77777777" w:rsidR="002D4780" w:rsidRDefault="002D4780" w:rsidP="009B3C33">
      <w:pPr>
        <w:widowControl w:val="0"/>
        <w:numPr>
          <w:ilvl w:val="1"/>
          <w:numId w:val="17"/>
        </w:numPr>
      </w:pPr>
      <w:r>
        <w:t>the Eucharist and faith alone</w:t>
      </w:r>
    </w:p>
    <w:p w14:paraId="7209D773" w14:textId="77777777" w:rsidR="002D4780" w:rsidRDefault="00A01B62" w:rsidP="009B3C33">
      <w:pPr>
        <w:widowControl w:val="0"/>
        <w:numPr>
          <w:ilvl w:val="2"/>
          <w:numId w:val="17"/>
        </w:numPr>
      </w:pPr>
      <w:r>
        <w:t>““</w:t>
      </w:r>
      <w:r w:rsidR="002D4780" w:rsidRPr="00F72AF0">
        <w:t>All the sacraments were instituted to feed our faith</w:t>
      </w:r>
      <w:r w:rsidRPr="00A01B62">
        <w:t>,</w:t>
      </w:r>
      <w:r>
        <w:t>”</w:t>
      </w:r>
      <w:r w:rsidRPr="00A01B62">
        <w:t xml:space="preserve"> </w:t>
      </w:r>
      <w:r w:rsidR="002D4780" w:rsidRPr="00F72AF0">
        <w:t>Luther wrote</w:t>
      </w:r>
      <w:r w:rsidRPr="00A01B62">
        <w:t>.</w:t>
      </w:r>
      <w:r>
        <w:t>”</w:t>
      </w:r>
      <w:r w:rsidRPr="00A01B62">
        <w:t xml:space="preserve"> (</w:t>
      </w:r>
      <w:r w:rsidR="003D0BAF" w:rsidRPr="003D0BAF">
        <w:rPr>
          <w:i/>
          <w:sz w:val="20"/>
        </w:rPr>
        <w:t>Luther</w:t>
      </w:r>
      <w:r w:rsidR="003D0BAF" w:rsidRPr="003D0BAF">
        <w:rPr>
          <w:sz w:val="20"/>
        </w:rPr>
        <w:t>’</w:t>
      </w:r>
      <w:r w:rsidR="003D0BAF" w:rsidRPr="003D0BAF">
        <w:rPr>
          <w:i/>
          <w:sz w:val="20"/>
        </w:rPr>
        <w:t>s Works</w:t>
      </w:r>
      <w:r w:rsidR="002D4780">
        <w:rPr>
          <w:sz w:val="20"/>
        </w:rPr>
        <w:t xml:space="preserve"> </w:t>
      </w:r>
      <w:r w:rsidR="002D4780">
        <w:rPr>
          <w:sz w:val="20"/>
        </w:rPr>
        <w:lastRenderedPageBreak/>
        <w:t>36</w:t>
      </w:r>
      <w:r w:rsidRPr="00A01B62">
        <w:rPr>
          <w:sz w:val="20"/>
        </w:rPr>
        <w:t>.</w:t>
      </w:r>
      <w:r w:rsidR="002D4780" w:rsidRPr="00F72AF0">
        <w:rPr>
          <w:sz w:val="20"/>
        </w:rPr>
        <w:t>39-40</w:t>
      </w:r>
      <w:r w:rsidR="00FC6123">
        <w:rPr>
          <w:sz w:val="20"/>
        </w:rPr>
        <w:t>;</w:t>
      </w:r>
      <w:r>
        <w:rPr>
          <w:sz w:val="20"/>
        </w:rPr>
        <w:t xml:space="preserve"> </w:t>
      </w:r>
      <w:r w:rsidR="00FC6123" w:rsidRPr="00FC6123">
        <w:rPr>
          <w:i/>
          <w:sz w:val="20"/>
        </w:rPr>
        <w:t>Luthers Werke</w:t>
      </w:r>
      <w:r w:rsidR="002D4780">
        <w:rPr>
          <w:sz w:val="20"/>
        </w:rPr>
        <w:t xml:space="preserve"> 6</w:t>
      </w:r>
      <w:r w:rsidRPr="00A01B62">
        <w:rPr>
          <w:sz w:val="20"/>
        </w:rPr>
        <w:t>.</w:t>
      </w:r>
      <w:r w:rsidR="002D4780">
        <w:rPr>
          <w:sz w:val="20"/>
        </w:rPr>
        <w:t>512</w:t>
      </w:r>
      <w:r w:rsidRPr="00A01B62">
        <w:rPr>
          <w:sz w:val="20"/>
        </w:rPr>
        <w:t xml:space="preserve">) </w:t>
      </w:r>
      <w:r w:rsidRPr="00A01B62">
        <w:t>(</w:t>
      </w:r>
      <w:r w:rsidR="002D4780" w:rsidRPr="00F72AF0">
        <w:t>Kittelson 153</w:t>
      </w:r>
      <w:r w:rsidRPr="00A01B62">
        <w:t>)</w:t>
      </w:r>
    </w:p>
    <w:p w14:paraId="7E9B425F" w14:textId="77777777" w:rsidR="002D4780" w:rsidRDefault="00A01B62" w:rsidP="009B3C33">
      <w:pPr>
        <w:widowControl w:val="0"/>
        <w:numPr>
          <w:ilvl w:val="2"/>
          <w:numId w:val="17"/>
        </w:numPr>
      </w:pPr>
      <w:r>
        <w:t>“</w:t>
      </w:r>
      <w:r w:rsidR="002D4780" w:rsidRPr="00F72AF0">
        <w:t>In both Baptism and the Lord</w:t>
      </w:r>
      <w:r>
        <w:t>’</w:t>
      </w:r>
      <w:r w:rsidR="002D4780" w:rsidRPr="00F72AF0">
        <w:t>s Supper Luther found Christ alone</w:t>
      </w:r>
      <w:r w:rsidRPr="00A01B62">
        <w:t>,</w:t>
      </w:r>
      <w:r>
        <w:t xml:space="preserve"> </w:t>
      </w:r>
      <w:r w:rsidR="002D4780" w:rsidRPr="00F72AF0">
        <w:t>the fulfilled promise of God</w:t>
      </w:r>
      <w:r w:rsidRPr="00A01B62">
        <w:t>.</w:t>
      </w:r>
      <w:r>
        <w:t>”</w:t>
      </w:r>
      <w:r w:rsidRPr="00A01B62">
        <w:t xml:space="preserve"> (</w:t>
      </w:r>
      <w:r w:rsidR="002D4780">
        <w:t>Kittelson 153</w:t>
      </w:r>
      <w:r w:rsidRPr="00A01B62">
        <w:t>)</w:t>
      </w:r>
    </w:p>
    <w:p w14:paraId="254E306C" w14:textId="77777777" w:rsidR="002D4780" w:rsidRDefault="002D4780" w:rsidP="009B3C33">
      <w:pPr>
        <w:widowControl w:val="0"/>
      </w:pPr>
    </w:p>
    <w:p w14:paraId="43A46717" w14:textId="77777777" w:rsidR="002D4780" w:rsidRDefault="002D4780" w:rsidP="009B3C33">
      <w:pPr>
        <w:widowControl w:val="0"/>
        <w:numPr>
          <w:ilvl w:val="0"/>
          <w:numId w:val="17"/>
        </w:numPr>
      </w:pPr>
      <w:r>
        <w:rPr>
          <w:b/>
        </w:rPr>
        <w:t>November 1521</w:t>
      </w:r>
      <w:r w:rsidR="00A01B62" w:rsidRPr="00A01B62">
        <w:t xml:space="preserve">: </w:t>
      </w:r>
      <w:r w:rsidRPr="006A7D01">
        <w:rPr>
          <w:b/>
          <w:i/>
        </w:rPr>
        <w:t>On the Abolition of Private Masses</w:t>
      </w:r>
    </w:p>
    <w:p w14:paraId="1513BE9E" w14:textId="77777777" w:rsidR="002D4780" w:rsidRDefault="002D4780" w:rsidP="009B3C33">
      <w:pPr>
        <w:widowControl w:val="0"/>
        <w:numPr>
          <w:ilvl w:val="1"/>
          <w:numId w:val="17"/>
        </w:numPr>
      </w:pPr>
      <w:r>
        <w:t>the Mass</w:t>
      </w:r>
    </w:p>
    <w:p w14:paraId="31845E09" w14:textId="77777777" w:rsidR="002D4780" w:rsidRDefault="002D4780" w:rsidP="009B3C33">
      <w:pPr>
        <w:widowControl w:val="0"/>
        <w:numPr>
          <w:ilvl w:val="2"/>
          <w:numId w:val="17"/>
        </w:numPr>
      </w:pPr>
      <w:r w:rsidRPr="00F72AF0">
        <w:t>October 20</w:t>
      </w:r>
      <w:r w:rsidR="00A01B62" w:rsidRPr="00A01B62">
        <w:t>,</w:t>
      </w:r>
      <w:r w:rsidR="00A01B62">
        <w:t xml:space="preserve"> </w:t>
      </w:r>
      <w:r>
        <w:t>1521</w:t>
      </w:r>
      <w:r w:rsidR="00A01B62" w:rsidRPr="00A01B62">
        <w:t xml:space="preserve">: </w:t>
      </w:r>
      <w:r>
        <w:t>The Wittenberg faculty</w:t>
      </w:r>
      <w:r w:rsidR="00A01B62" w:rsidRPr="00A01B62">
        <w:t xml:space="preserve"> </w:t>
      </w:r>
      <w:r w:rsidR="00A01B62">
        <w:t>“</w:t>
      </w:r>
      <w:r w:rsidRPr="00F72AF0">
        <w:t>declared that the Mass</w:t>
      </w:r>
      <w:r w:rsidR="00A01B62" w:rsidRPr="00A01B62">
        <w:t>,</w:t>
      </w:r>
      <w:r w:rsidR="00A01B62">
        <w:t xml:space="preserve"> </w:t>
      </w:r>
      <w:r w:rsidRPr="00F72AF0">
        <w:t>when conceived as a sacrifice</w:t>
      </w:r>
      <w:r w:rsidR="00A01B62" w:rsidRPr="00A01B62">
        <w:t>,</w:t>
      </w:r>
      <w:r w:rsidR="00A01B62">
        <w:t xml:space="preserve"> </w:t>
      </w:r>
      <w:r w:rsidRPr="00F72AF0">
        <w:t>was idolatry</w:t>
      </w:r>
      <w:r w:rsidR="00A01B62" w:rsidRPr="00A01B62">
        <w:t xml:space="preserve">. </w:t>
      </w:r>
      <w:r w:rsidRPr="00F72AF0">
        <w:t>Therefore it could not be celebrated in private</w:t>
      </w:r>
      <w:r w:rsidR="00A01B62" w:rsidRPr="00A01B62">
        <w:t>,</w:t>
      </w:r>
      <w:r w:rsidR="00A01B62">
        <w:t xml:space="preserve"> </w:t>
      </w:r>
      <w:r w:rsidRPr="00F72AF0">
        <w:t>as in the case of masses for the dead</w:t>
      </w:r>
      <w:r w:rsidR="00A01B62" w:rsidRPr="00A01B62">
        <w:t xml:space="preserve">. </w:t>
      </w:r>
      <w:r w:rsidRPr="00F72AF0">
        <w:t>Moreover</w:t>
      </w:r>
      <w:r w:rsidR="00A01B62" w:rsidRPr="00A01B62">
        <w:t>,</w:t>
      </w:r>
      <w:r w:rsidR="00A01B62">
        <w:t xml:space="preserve"> </w:t>
      </w:r>
      <w:r w:rsidRPr="00F72AF0">
        <w:t>withholding the cup from the</w:t>
      </w:r>
      <w:r w:rsidR="00A01B62" w:rsidRPr="00A01B62">
        <w:t xml:space="preserve"> [</w:t>
      </w:r>
      <w:r w:rsidRPr="00F72AF0">
        <w:t>169</w:t>
      </w:r>
      <w:r w:rsidR="00A01B62" w:rsidRPr="00A01B62">
        <w:t xml:space="preserve">] </w:t>
      </w:r>
      <w:r w:rsidRPr="00F72AF0">
        <w:t>laity suggested that the priest was somehow closer to God than they were</w:t>
      </w:r>
      <w:r w:rsidR="00A01B62" w:rsidRPr="00A01B62">
        <w:t>. . . . [</w:t>
      </w:r>
      <w:r w:rsidRPr="00F72AF0">
        <w:t>Luther</w:t>
      </w:r>
      <w:r w:rsidR="00A01B62" w:rsidRPr="00A01B62">
        <w:t xml:space="preserve">] </w:t>
      </w:r>
      <w:r w:rsidRPr="00F72AF0">
        <w:t>had more than implied the need for such changes in his three treatises of 1520</w:t>
      </w:r>
      <w:r w:rsidR="00A01B62" w:rsidRPr="00A01B62">
        <w:t>.</w:t>
      </w:r>
      <w:r w:rsidR="00A01B62">
        <w:t>”</w:t>
      </w:r>
      <w:r w:rsidR="00A01B62" w:rsidRPr="00A01B62">
        <w:t xml:space="preserve"> (</w:t>
      </w:r>
      <w:r w:rsidRPr="00F72AF0">
        <w:t>Kittelson 169</w:t>
      </w:r>
      <w:r>
        <w:t>-</w:t>
      </w:r>
      <w:r w:rsidRPr="00F72AF0">
        <w:t>70</w:t>
      </w:r>
      <w:r w:rsidR="00A01B62" w:rsidRPr="00A01B62">
        <w:t>)</w:t>
      </w:r>
    </w:p>
    <w:p w14:paraId="3E18404F" w14:textId="77777777" w:rsidR="002D4780" w:rsidRDefault="00A01B62" w:rsidP="009B3C33">
      <w:pPr>
        <w:widowControl w:val="0"/>
        <w:numPr>
          <w:ilvl w:val="2"/>
          <w:numId w:val="17"/>
        </w:numPr>
      </w:pPr>
      <w:r>
        <w:t>“</w:t>
      </w:r>
      <w:r w:rsidR="002D4780" w:rsidRPr="00F72AF0">
        <w:t>Luther</w:t>
      </w:r>
      <w:r>
        <w:t>’</w:t>
      </w:r>
      <w:r w:rsidR="002D4780" w:rsidRPr="00F72AF0">
        <w:t xml:space="preserve">s reply to these developments was </w:t>
      </w:r>
      <w:r w:rsidR="002D4780" w:rsidRPr="00F72AF0">
        <w:rPr>
          <w:i/>
        </w:rPr>
        <w:t>On the Abolition of Private Masses</w:t>
      </w:r>
      <w:r w:rsidR="002D4780">
        <w:t xml:space="preserve"> </w:t>
      </w:r>
      <w:r w:rsidRPr="00A01B62">
        <w:t xml:space="preserve">. . . </w:t>
      </w:r>
      <w:r w:rsidR="002D4780" w:rsidRPr="00F72AF0">
        <w:t>the New Testament did not speak of a special priesthood that was empowered to handle the mysteries of God in a magical way</w:t>
      </w:r>
      <w:r w:rsidRPr="00A01B62">
        <w:t xml:space="preserve">. </w:t>
      </w:r>
      <w:r w:rsidR="002D4780" w:rsidRPr="00F72AF0">
        <w:t>Nonetheless</w:t>
      </w:r>
      <w:r w:rsidRPr="00A01B62">
        <w:t>,</w:t>
      </w:r>
      <w:r>
        <w:t xml:space="preserve"> </w:t>
      </w:r>
      <w:r w:rsidR="002D4780" w:rsidRPr="00F72AF0">
        <w:t>for the present at least</w:t>
      </w:r>
      <w:r w:rsidRPr="00A01B62">
        <w:t>,</w:t>
      </w:r>
      <w:r>
        <w:t xml:space="preserve"> </w:t>
      </w:r>
      <w:r w:rsidR="002D4780" w:rsidRPr="00F72AF0">
        <w:t>nothing should be said against a brother who wished to celebrate the Mass in the old way for the nourishment of his own soul</w:t>
      </w:r>
      <w:r w:rsidRPr="00A01B62">
        <w:t xml:space="preserve">. </w:t>
      </w:r>
      <w:r w:rsidR="002D4780" w:rsidRPr="00F72AF0">
        <w:t>Luther refused to require anyone to commune in both kinds</w:t>
      </w:r>
      <w:r w:rsidRPr="00A01B62">
        <w:t xml:space="preserve">. </w:t>
      </w:r>
      <w:r w:rsidR="002D4780" w:rsidRPr="00F72AF0">
        <w:t>Just because it was preferable for all to be offered both the body and the blood of Christ did not require anyone to take them both</w:t>
      </w:r>
      <w:r w:rsidRPr="00A01B62">
        <w:t>.</w:t>
      </w:r>
      <w:r>
        <w:t>”</w:t>
      </w:r>
      <w:r w:rsidRPr="00A01B62">
        <w:t xml:space="preserve"> (</w:t>
      </w:r>
      <w:r w:rsidR="002D4780" w:rsidRPr="00F72AF0">
        <w:t>Kittelson 170</w:t>
      </w:r>
      <w:r w:rsidRPr="00A01B62">
        <w:t>)</w:t>
      </w:r>
    </w:p>
    <w:p w14:paraId="4367E3A7" w14:textId="77777777" w:rsidR="002D4780" w:rsidRDefault="002D4780" w:rsidP="009B3C33">
      <w:pPr>
        <w:widowControl w:val="0"/>
      </w:pPr>
    </w:p>
    <w:p w14:paraId="0395460D" w14:textId="77777777" w:rsidR="002D4780" w:rsidRPr="00CA21A5" w:rsidRDefault="002D4780" w:rsidP="009B3C33">
      <w:pPr>
        <w:widowControl w:val="0"/>
        <w:numPr>
          <w:ilvl w:val="0"/>
          <w:numId w:val="17"/>
        </w:numPr>
      </w:pPr>
      <w:r w:rsidRPr="00865178">
        <w:rPr>
          <w:b/>
        </w:rPr>
        <w:t>1522</w:t>
      </w:r>
      <w:r w:rsidR="00A01B62" w:rsidRPr="00A01B62">
        <w:t xml:space="preserve">: </w:t>
      </w:r>
      <w:r w:rsidRPr="00865178">
        <w:rPr>
          <w:b/>
        </w:rPr>
        <w:t>letters to Paul Speratus and Margrave George of Brandenburg-Ansbach</w:t>
      </w:r>
    </w:p>
    <w:p w14:paraId="10AD2609" w14:textId="77777777" w:rsidR="002D4780" w:rsidRDefault="002D4780" w:rsidP="009B3C33">
      <w:pPr>
        <w:widowControl w:val="0"/>
        <w:numPr>
          <w:ilvl w:val="1"/>
          <w:numId w:val="17"/>
        </w:numPr>
      </w:pPr>
      <w:r w:rsidRPr="00F72AF0">
        <w:t>1522</w:t>
      </w:r>
      <w:r w:rsidR="00A01B62" w:rsidRPr="00A01B62">
        <w:t xml:space="preserve">: </w:t>
      </w:r>
      <w:r w:rsidRPr="00F72AF0">
        <w:t>Paul Speratus</w:t>
      </w:r>
      <w:r w:rsidR="00A01B62" w:rsidRPr="00A01B62">
        <w:t>,</w:t>
      </w:r>
      <w:r w:rsidR="00A01B62">
        <w:t xml:space="preserve"> </w:t>
      </w:r>
      <w:r>
        <w:t>a friend</w:t>
      </w:r>
      <w:r w:rsidR="00A01B62" w:rsidRPr="00A01B62">
        <w:t>,</w:t>
      </w:r>
      <w:r w:rsidR="00A01B62">
        <w:t xml:space="preserve"> </w:t>
      </w:r>
      <w:r w:rsidRPr="00F72AF0">
        <w:t>ask</w:t>
      </w:r>
      <w:r>
        <w:t>ed Luther about venerating the consecrated species</w:t>
      </w:r>
      <w:r w:rsidR="00A01B62" w:rsidRPr="00A01B62">
        <w:t>.</w:t>
      </w:r>
    </w:p>
    <w:p w14:paraId="5D98DB6B" w14:textId="77777777" w:rsidR="002D4780" w:rsidRDefault="002D4780" w:rsidP="009B3C33">
      <w:pPr>
        <w:widowControl w:val="0"/>
        <w:numPr>
          <w:ilvl w:val="1"/>
          <w:numId w:val="17"/>
        </w:numPr>
      </w:pPr>
      <w:r>
        <w:t>1523</w:t>
      </w:r>
      <w:r w:rsidR="00A01B62" w:rsidRPr="00A01B62">
        <w:t xml:space="preserve">: </w:t>
      </w:r>
      <w:r w:rsidRPr="00F72AF0">
        <w:t>the Margrave George of Brandenburg-Ansbach</w:t>
      </w:r>
      <w:r>
        <w:t xml:space="preserve"> asked about the same thing</w:t>
      </w:r>
      <w:r w:rsidR="00A01B62" w:rsidRPr="00A01B62">
        <w:t>.</w:t>
      </w:r>
    </w:p>
    <w:p w14:paraId="4C2681E5" w14:textId="77777777" w:rsidR="002D4780" w:rsidRDefault="002D4780" w:rsidP="009B3C33">
      <w:pPr>
        <w:widowControl w:val="0"/>
        <w:numPr>
          <w:ilvl w:val="1"/>
          <w:numId w:val="17"/>
        </w:numPr>
      </w:pPr>
      <w:r>
        <w:t>Luther answered that</w:t>
      </w:r>
      <w:r w:rsidR="00A01B62" w:rsidRPr="00A01B62">
        <w:t xml:space="preserve"> </w:t>
      </w:r>
      <w:r w:rsidR="00A01B62">
        <w:t>“</w:t>
      </w:r>
      <w:r w:rsidRPr="00F72AF0">
        <w:t>In their sacramental use</w:t>
      </w:r>
      <w:r w:rsidR="00A01B62" w:rsidRPr="00A01B62">
        <w:t>,</w:t>
      </w:r>
      <w:r w:rsidR="00A01B62">
        <w:t xml:space="preserve"> </w:t>
      </w:r>
      <w:r w:rsidRPr="00F72AF0">
        <w:t>the bread and wine were Christ</w:t>
      </w:r>
      <w:r w:rsidR="00A01B62">
        <w:t>’</w:t>
      </w:r>
      <w:r w:rsidRPr="00F72AF0">
        <w:t>s body and blood</w:t>
      </w:r>
      <w:r w:rsidR="00A01B62" w:rsidRPr="00A01B62">
        <w:t>,</w:t>
      </w:r>
      <w:r w:rsidR="00A01B62">
        <w:t xml:space="preserve"> </w:t>
      </w:r>
      <w:r w:rsidRPr="00F72AF0">
        <w:t>but whether one venerated them was an indifferent matter</w:t>
      </w:r>
      <w:r w:rsidR="00A01B62" w:rsidRPr="00A01B62">
        <w:t xml:space="preserve">. </w:t>
      </w:r>
      <w:r w:rsidRPr="00F72AF0">
        <w:t>No one was to be compelled either</w:t>
      </w:r>
      <w:r w:rsidR="00A01B62" w:rsidRPr="00A01B62">
        <w:t xml:space="preserve"> [</w:t>
      </w:r>
      <w:r>
        <w:t>way</w:t>
      </w:r>
      <w:r w:rsidR="00A01B62" w:rsidRPr="00A01B62">
        <w:t>].</w:t>
      </w:r>
      <w:r w:rsidR="00A01B62">
        <w:t>”</w:t>
      </w:r>
      <w:r w:rsidR="00A01B62" w:rsidRPr="00A01B62">
        <w:t xml:space="preserve"> (</w:t>
      </w:r>
      <w:r>
        <w:t>Kittelson 197</w:t>
      </w:r>
      <w:r w:rsidR="00A01B62" w:rsidRPr="00A01B62">
        <w:t>)</w:t>
      </w:r>
    </w:p>
    <w:p w14:paraId="7C5208DA" w14:textId="77777777" w:rsidR="002D4780" w:rsidRDefault="002D4780" w:rsidP="009B3C33">
      <w:pPr>
        <w:widowControl w:val="0"/>
      </w:pPr>
    </w:p>
    <w:p w14:paraId="722A8B27" w14:textId="77777777" w:rsidR="002D4780" w:rsidRPr="00945753" w:rsidRDefault="002D4780" w:rsidP="00AF3C3E">
      <w:pPr>
        <w:pStyle w:val="Heading3"/>
      </w:pPr>
      <w:bookmarkStart w:id="23" w:name="_Toc502802712"/>
      <w:r w:rsidRPr="009B3C33">
        <w:t>The Sacramentarian Controversy</w:t>
      </w:r>
      <w:bookmarkEnd w:id="23"/>
    </w:p>
    <w:p w14:paraId="65295006" w14:textId="77777777" w:rsidR="002D4780" w:rsidRDefault="00A01B62" w:rsidP="00AF3C3E">
      <w:pPr>
        <w:pStyle w:val="Heading3"/>
      </w:pPr>
      <w:bookmarkStart w:id="24" w:name="_Toc502802713"/>
      <w:r w:rsidRPr="00A01B62">
        <w:t>(</w:t>
      </w:r>
      <w:r w:rsidR="002D4780" w:rsidRPr="009B3C33">
        <w:t>August 1524-May 1536</w:t>
      </w:r>
      <w:r w:rsidRPr="00A01B62">
        <w:t>)</w:t>
      </w:r>
      <w:bookmarkEnd w:id="24"/>
    </w:p>
    <w:p w14:paraId="7CEFF5EE" w14:textId="77777777" w:rsidR="002D4780" w:rsidRDefault="002D4780" w:rsidP="009B3C33">
      <w:pPr>
        <w:widowControl w:val="0"/>
      </w:pPr>
    </w:p>
    <w:p w14:paraId="1CBAA00D" w14:textId="77777777" w:rsidR="002D4780" w:rsidRDefault="002D4780" w:rsidP="009B3C33">
      <w:pPr>
        <w:widowControl w:val="0"/>
        <w:numPr>
          <w:ilvl w:val="0"/>
          <w:numId w:val="17"/>
        </w:numPr>
      </w:pPr>
      <w:r w:rsidRPr="00936FA7">
        <w:rPr>
          <w:b/>
          <w:iCs/>
        </w:rPr>
        <w:t>symbolic interpretations</w:t>
      </w:r>
    </w:p>
    <w:p w14:paraId="3E9ADE7A" w14:textId="77777777" w:rsidR="002D4780" w:rsidRDefault="002D4780" w:rsidP="009B3C33">
      <w:pPr>
        <w:widowControl w:val="0"/>
        <w:numPr>
          <w:ilvl w:val="1"/>
          <w:numId w:val="17"/>
        </w:numPr>
      </w:pPr>
      <w:r w:rsidRPr="00936FA7">
        <w:rPr>
          <w:i/>
        </w:rPr>
        <w:t>Wyclif</w:t>
      </w:r>
      <w:r w:rsidR="00A01B62" w:rsidRPr="00A01B62">
        <w:t xml:space="preserve">: </w:t>
      </w:r>
      <w:r w:rsidR="00A01B62">
        <w:t>“</w:t>
      </w:r>
      <w:r w:rsidR="00A01B62" w:rsidRPr="00A01B62">
        <w:t xml:space="preserve">. . . </w:t>
      </w:r>
      <w:r w:rsidRPr="00F72AF0">
        <w:t>the Englishman John Wycliffe</w:t>
      </w:r>
      <w:r w:rsidR="00A01B62" w:rsidRPr="00A01B62">
        <w:t xml:space="preserve"> [</w:t>
      </w:r>
      <w:r>
        <w:t>d</w:t>
      </w:r>
      <w:r w:rsidR="00A01B62" w:rsidRPr="00A01B62">
        <w:t xml:space="preserve">. </w:t>
      </w:r>
      <w:r>
        <w:t>1384</w:t>
      </w:r>
      <w:r w:rsidR="00A01B62" w:rsidRPr="00A01B62">
        <w:t xml:space="preserve">] </w:t>
      </w:r>
      <w:r w:rsidRPr="00F72AF0">
        <w:t>had argued that the bread and wine were symbols of the body and blood rather than the things themselves</w:t>
      </w:r>
      <w:r w:rsidR="00A01B62" w:rsidRPr="00A01B62">
        <w:t xml:space="preserve">. </w:t>
      </w:r>
      <w:r w:rsidRPr="00F72AF0">
        <w:t>Therefore priests had no special power over the laity</w:t>
      </w:r>
      <w:r w:rsidR="00A01B62" w:rsidRPr="00A01B62">
        <w:t>.</w:t>
      </w:r>
      <w:r w:rsidR="00A01B62">
        <w:t>”</w:t>
      </w:r>
      <w:r w:rsidR="00A01B62" w:rsidRPr="00A01B62">
        <w:t xml:space="preserve"> (</w:t>
      </w:r>
      <w:r w:rsidRPr="00F72AF0">
        <w:t>Kittelson 196</w:t>
      </w:r>
      <w:r w:rsidR="00A01B62" w:rsidRPr="00A01B62">
        <w:t>)</w:t>
      </w:r>
    </w:p>
    <w:p w14:paraId="5655BA4C" w14:textId="77777777" w:rsidR="002D4780" w:rsidRDefault="002D4780" w:rsidP="009B3C33">
      <w:pPr>
        <w:widowControl w:val="0"/>
        <w:numPr>
          <w:ilvl w:val="1"/>
          <w:numId w:val="17"/>
        </w:numPr>
      </w:pPr>
      <w:r w:rsidRPr="00936FA7">
        <w:rPr>
          <w:i/>
        </w:rPr>
        <w:t>Hus</w:t>
      </w:r>
      <w:r w:rsidR="00A01B62" w:rsidRPr="00A01B62">
        <w:t xml:space="preserve">: </w:t>
      </w:r>
      <w:r w:rsidR="00A01B62">
        <w:t>“</w:t>
      </w:r>
      <w:r w:rsidRPr="00F72AF0">
        <w:t>Jan Hus</w:t>
      </w:r>
      <w:r w:rsidR="00A01B62" w:rsidRPr="00A01B62">
        <w:t>,</w:t>
      </w:r>
      <w:r w:rsidR="00A01B62">
        <w:t xml:space="preserve"> </w:t>
      </w:r>
      <w:r w:rsidRPr="00F72AF0">
        <w:t>the Bohemian</w:t>
      </w:r>
      <w:r w:rsidR="00A01B62" w:rsidRPr="00A01B62">
        <w:t>,</w:t>
      </w:r>
      <w:r w:rsidR="00A01B62">
        <w:t xml:space="preserve"> </w:t>
      </w:r>
      <w:r w:rsidRPr="00F72AF0">
        <w:t>concurred</w:t>
      </w:r>
      <w:r w:rsidR="00A01B62" w:rsidRPr="00A01B62">
        <w:t>,</w:t>
      </w:r>
      <w:r w:rsidR="00A01B62">
        <w:t xml:space="preserve"> </w:t>
      </w:r>
      <w:r w:rsidRPr="00F72AF0">
        <w:t>and his followers declared that the laity could indeed handle the sacred elements and should receive both the bread and the wine</w:t>
      </w:r>
      <w:r w:rsidR="00A01B62" w:rsidRPr="00A01B62">
        <w:t>.</w:t>
      </w:r>
      <w:r w:rsidR="00A01B62">
        <w:t>”</w:t>
      </w:r>
      <w:r w:rsidR="00A01B62" w:rsidRPr="00A01B62">
        <w:t xml:space="preserve"> (</w:t>
      </w:r>
      <w:r w:rsidRPr="00F72AF0">
        <w:t>Kittelson 196</w:t>
      </w:r>
      <w:r w:rsidR="00A01B62" w:rsidRPr="00A01B62">
        <w:t>)</w:t>
      </w:r>
    </w:p>
    <w:p w14:paraId="31D8D67E" w14:textId="77777777" w:rsidR="002D4780" w:rsidRDefault="002D4780" w:rsidP="009B3C33">
      <w:pPr>
        <w:widowControl w:val="0"/>
        <w:numPr>
          <w:ilvl w:val="1"/>
          <w:numId w:val="17"/>
        </w:numPr>
      </w:pPr>
      <w:r w:rsidRPr="00936FA7">
        <w:rPr>
          <w:i/>
        </w:rPr>
        <w:t>Carlstadt</w:t>
      </w:r>
      <w:r>
        <w:t xml:space="preserve"> </w:t>
      </w:r>
      <w:r w:rsidRPr="00F72AF0">
        <w:t>espouse</w:t>
      </w:r>
      <w:r>
        <w:t>d</w:t>
      </w:r>
      <w:r w:rsidRPr="00F72AF0">
        <w:t xml:space="preserve"> these ideas</w:t>
      </w:r>
      <w:r>
        <w:t xml:space="preserve"> before </w:t>
      </w:r>
      <w:r w:rsidRPr="00F72AF0">
        <w:t>March 1522</w:t>
      </w:r>
      <w:r w:rsidR="00A01B62" w:rsidRPr="00A01B62">
        <w:t>. (</w:t>
      </w:r>
      <w:r>
        <w:t>Kittelson 196</w:t>
      </w:r>
      <w:r w:rsidR="00A01B62" w:rsidRPr="00A01B62">
        <w:t>)</w:t>
      </w:r>
    </w:p>
    <w:p w14:paraId="66A9744A" w14:textId="77777777" w:rsidR="002D4780" w:rsidRDefault="002D4780" w:rsidP="009B3C33">
      <w:pPr>
        <w:widowControl w:val="0"/>
        <w:numPr>
          <w:ilvl w:val="1"/>
          <w:numId w:val="17"/>
        </w:numPr>
      </w:pPr>
      <w:r>
        <w:rPr>
          <w:i/>
        </w:rPr>
        <w:t>Zwingli</w:t>
      </w:r>
    </w:p>
    <w:p w14:paraId="0DDF36E4" w14:textId="77777777" w:rsidR="002D4780" w:rsidRDefault="002D4780" w:rsidP="009B3C33">
      <w:pPr>
        <w:widowControl w:val="0"/>
        <w:numPr>
          <w:ilvl w:val="2"/>
          <w:numId w:val="17"/>
        </w:numPr>
      </w:pPr>
      <w:r>
        <w:t>Before November 1524</w:t>
      </w:r>
      <w:r w:rsidR="00A01B62" w:rsidRPr="00A01B62">
        <w:t>,</w:t>
      </w:r>
      <w:r w:rsidR="00A01B62">
        <w:t xml:space="preserve"> </w:t>
      </w:r>
      <w:r>
        <w:t>Zwingli was</w:t>
      </w:r>
      <w:r w:rsidR="00A01B62" w:rsidRPr="00A01B62">
        <w:t xml:space="preserve"> </w:t>
      </w:r>
      <w:r w:rsidR="00A01B62">
        <w:t>“</w:t>
      </w:r>
      <w:r w:rsidRPr="00F72AF0">
        <w:t>teaching that references to eating Christ</w:t>
      </w:r>
      <w:r w:rsidR="00A01B62">
        <w:t>’</w:t>
      </w:r>
      <w:r w:rsidRPr="00F72AF0">
        <w:t>s body in the Lord</w:t>
      </w:r>
      <w:r w:rsidR="00A01B62">
        <w:t>’</w:t>
      </w:r>
      <w:r w:rsidRPr="00F72AF0">
        <w:t>s Supper meant only that Christians were</w:t>
      </w:r>
      <w:r w:rsidR="00A01B62" w:rsidRPr="00A01B62">
        <w:t xml:space="preserve"> </w:t>
      </w:r>
      <w:r w:rsidR="00A01B62">
        <w:t>“</w:t>
      </w:r>
      <w:r w:rsidRPr="00F72AF0">
        <w:t>to believe that his body was given over to death for us</w:t>
      </w:r>
      <w:r w:rsidR="00A01B62" w:rsidRPr="00A01B62">
        <w:t>.</w:t>
      </w:r>
      <w:r w:rsidR="00E055E2" w:rsidRPr="00E055E2">
        <w:t>””</w:t>
      </w:r>
      <w:r w:rsidR="00A01B62" w:rsidRPr="00A01B62">
        <w:t xml:space="preserve"> (</w:t>
      </w:r>
      <w:r>
        <w:t>Kittelson 200</w:t>
      </w:r>
      <w:r w:rsidR="00A01B62" w:rsidRPr="00A01B62">
        <w:t>)</w:t>
      </w:r>
    </w:p>
    <w:p w14:paraId="474993E8" w14:textId="77777777" w:rsidR="002D4780" w:rsidRDefault="002D4780" w:rsidP="009B3C33">
      <w:pPr>
        <w:widowControl w:val="0"/>
        <w:numPr>
          <w:ilvl w:val="2"/>
          <w:numId w:val="17"/>
        </w:numPr>
      </w:pPr>
      <w:r>
        <w:t>Before November 1524</w:t>
      </w:r>
      <w:r w:rsidR="00A01B62" w:rsidRPr="00A01B62">
        <w:t>,</w:t>
      </w:r>
      <w:r w:rsidR="00A01B62">
        <w:t xml:space="preserve"> </w:t>
      </w:r>
      <w:r>
        <w:t>Zwingli wrote in a letter</w:t>
      </w:r>
      <w:r w:rsidR="00A01B62" w:rsidRPr="00A01B62">
        <w:t xml:space="preserve"> </w:t>
      </w:r>
      <w:r w:rsidR="00A01B62">
        <w:t>“</w:t>
      </w:r>
      <w:r>
        <w:t xml:space="preserve">that </w:t>
      </w:r>
      <w:r w:rsidRPr="00F72AF0">
        <w:t>he admired Carlstadt</w:t>
      </w:r>
      <w:r w:rsidR="00A01B62">
        <w:t>’</w:t>
      </w:r>
      <w:r w:rsidRPr="00F72AF0">
        <w:t>s boldness on the subject of the Eucharist</w:t>
      </w:r>
      <w:r w:rsidR="00A01B62" w:rsidRPr="00A01B62">
        <w:t>.</w:t>
      </w:r>
      <w:r w:rsidR="00A01B62">
        <w:t>”</w:t>
      </w:r>
      <w:r w:rsidR="00A01B62" w:rsidRPr="00A01B62">
        <w:t xml:space="preserve"> (</w:t>
      </w:r>
      <w:r>
        <w:t>Kittelson 200</w:t>
      </w:r>
      <w:r w:rsidR="00A01B62" w:rsidRPr="00A01B62">
        <w:t>)</w:t>
      </w:r>
    </w:p>
    <w:p w14:paraId="6CBC0545" w14:textId="77777777" w:rsidR="002D4780" w:rsidRPr="00CA21A5" w:rsidRDefault="00A01B62" w:rsidP="009B3C33">
      <w:pPr>
        <w:widowControl w:val="0"/>
        <w:numPr>
          <w:ilvl w:val="1"/>
          <w:numId w:val="17"/>
        </w:numPr>
      </w:pPr>
      <w:r>
        <w:t>“</w:t>
      </w:r>
      <w:r w:rsidR="002D4780" w:rsidRPr="00F72AF0">
        <w:t>The position that Luther</w:t>
      </w:r>
      <w:r>
        <w:t>’</w:t>
      </w:r>
      <w:r w:rsidR="002D4780" w:rsidRPr="00F72AF0">
        <w:t>s opponents took in the Sacramentarian Controversy was therefore largely developed before the conflict began</w:t>
      </w:r>
      <w:r w:rsidRPr="00A01B62">
        <w:t>.</w:t>
      </w:r>
      <w:r>
        <w:t>”</w:t>
      </w:r>
      <w:r w:rsidRPr="00A01B62">
        <w:t xml:space="preserve"> (</w:t>
      </w:r>
      <w:r w:rsidR="002D4780" w:rsidRPr="00F72AF0">
        <w:t>Kittelson 199</w:t>
      </w:r>
      <w:r w:rsidRPr="00A01B62">
        <w:t>)</w:t>
      </w:r>
    </w:p>
    <w:p w14:paraId="042307AE" w14:textId="77777777" w:rsidR="002D4780" w:rsidRPr="00865178" w:rsidRDefault="002D4780" w:rsidP="009B3C33"/>
    <w:p w14:paraId="4EEA48FF" w14:textId="77777777" w:rsidR="002D4780" w:rsidRDefault="002D4780" w:rsidP="009B3C33">
      <w:pPr>
        <w:widowControl w:val="0"/>
        <w:numPr>
          <w:ilvl w:val="0"/>
          <w:numId w:val="17"/>
        </w:numPr>
      </w:pPr>
      <w:r>
        <w:rPr>
          <w:b/>
        </w:rPr>
        <w:t>the Sacramentarian Controversy</w:t>
      </w:r>
    </w:p>
    <w:p w14:paraId="0CFF2D9D" w14:textId="77777777" w:rsidR="002D4780" w:rsidRDefault="002D4780" w:rsidP="009B3C33">
      <w:pPr>
        <w:widowControl w:val="0"/>
        <w:numPr>
          <w:ilvl w:val="1"/>
          <w:numId w:val="17"/>
        </w:numPr>
      </w:pPr>
      <w:r w:rsidRPr="00F72AF0">
        <w:t>August 1524</w:t>
      </w:r>
      <w:r w:rsidR="00A01B62" w:rsidRPr="00A01B62">
        <w:t xml:space="preserve">: </w:t>
      </w:r>
      <w:r>
        <w:t>Luther could not dissuade Carlstadt from his symbolic interpretation of the Eucharist</w:t>
      </w:r>
      <w:r w:rsidR="00A01B62" w:rsidRPr="00A01B62">
        <w:t xml:space="preserve">. </w:t>
      </w:r>
      <w:r>
        <w:t>Carlstadt was therefore expelled from his parish</w:t>
      </w:r>
      <w:r w:rsidR="00A01B62" w:rsidRPr="00A01B62">
        <w:t>. (</w:t>
      </w:r>
      <w:r>
        <w:t>Kittelson 196-97</w:t>
      </w:r>
      <w:r w:rsidR="00A01B62" w:rsidRPr="00A01B62">
        <w:t>)</w:t>
      </w:r>
    </w:p>
    <w:p w14:paraId="3485A4BF" w14:textId="77777777" w:rsidR="002D4780" w:rsidRDefault="002D4780" w:rsidP="009B3C33">
      <w:pPr>
        <w:widowControl w:val="0"/>
        <w:numPr>
          <w:ilvl w:val="1"/>
          <w:numId w:val="17"/>
        </w:numPr>
      </w:pPr>
      <w:r w:rsidRPr="00444028">
        <w:t>Nov</w:t>
      </w:r>
      <w:r>
        <w:t>ember 1524</w:t>
      </w:r>
      <w:r w:rsidR="00A01B62" w:rsidRPr="00A01B62">
        <w:t xml:space="preserve">: </w:t>
      </w:r>
      <w:r>
        <w:t>Capito and Bucer wro</w:t>
      </w:r>
      <w:r w:rsidRPr="00444028">
        <w:t>te</w:t>
      </w:r>
      <w:r>
        <w:t xml:space="preserve"> </w:t>
      </w:r>
      <w:r w:rsidRPr="00444028">
        <w:t>in a letter to Luther</w:t>
      </w:r>
      <w:r w:rsidR="00A01B62" w:rsidRPr="00A01B62">
        <w:t xml:space="preserve">: </w:t>
      </w:r>
      <w:r w:rsidR="00A01B62">
        <w:t>“</w:t>
      </w:r>
      <w:r w:rsidRPr="00444028">
        <w:t xml:space="preserve">The bread and the cup are </w:t>
      </w:r>
      <w:r w:rsidRPr="00F72AF0">
        <w:t>external things</w:t>
      </w:r>
      <w:r w:rsidR="00A01B62" w:rsidRPr="00A01B62">
        <w:t xml:space="preserve"> (</w:t>
      </w:r>
      <w:r w:rsidRPr="00F72AF0">
        <w:t>whatever they may be</w:t>
      </w:r>
      <w:r w:rsidR="00A01B62" w:rsidRPr="00A01B62">
        <w:t xml:space="preserve">) </w:t>
      </w:r>
      <w:r w:rsidRPr="00F72AF0">
        <w:t>and by themselves they accomplish nothing for salvation</w:t>
      </w:r>
      <w:r w:rsidR="00A01B62" w:rsidRPr="00A01B62">
        <w:t xml:space="preserve">; </w:t>
      </w:r>
      <w:r w:rsidRPr="00F72AF0">
        <w:t>but the memory of the Lord</w:t>
      </w:r>
      <w:r w:rsidR="00A01B62">
        <w:t>’</w:t>
      </w:r>
      <w:r w:rsidRPr="00F72AF0">
        <w:t>s death is both beneficial and necessary</w:t>
      </w:r>
      <w:r w:rsidR="00A01B62" w:rsidRPr="00A01B62">
        <w:t>.</w:t>
      </w:r>
      <w:r w:rsidR="00A01B62">
        <w:t>”</w:t>
      </w:r>
      <w:r w:rsidR="00A01B62" w:rsidRPr="00A01B62">
        <w:t xml:space="preserve"> </w:t>
      </w:r>
      <w:r>
        <w:t xml:space="preserve">They appealed to John </w:t>
      </w:r>
      <w:r w:rsidRPr="00F72AF0">
        <w:t>6</w:t>
      </w:r>
      <w:r w:rsidR="00A01B62" w:rsidRPr="00A01B62">
        <w:t>:</w:t>
      </w:r>
      <w:r w:rsidRPr="00F72AF0">
        <w:t>63</w:t>
      </w:r>
      <w:r w:rsidR="00A01B62" w:rsidRPr="00A01B62">
        <w:t xml:space="preserve"> (</w:t>
      </w:r>
      <w:r w:rsidR="00A01B62">
        <w:rPr>
          <w:sz w:val="20"/>
        </w:rPr>
        <w:t>“</w:t>
      </w:r>
      <w:r w:rsidRPr="00F72AF0">
        <w:rPr>
          <w:sz w:val="20"/>
        </w:rPr>
        <w:t>It is the spirit that gives life</w:t>
      </w:r>
      <w:r w:rsidR="00A01B62" w:rsidRPr="00A01B62">
        <w:rPr>
          <w:sz w:val="20"/>
        </w:rPr>
        <w:t xml:space="preserve">; </w:t>
      </w:r>
      <w:r w:rsidRPr="00F72AF0">
        <w:rPr>
          <w:sz w:val="20"/>
        </w:rPr>
        <w:t>the flesh is useless</w:t>
      </w:r>
      <w:r w:rsidR="00A01B62" w:rsidRPr="00A01B62">
        <w:rPr>
          <w:sz w:val="20"/>
        </w:rPr>
        <w:t xml:space="preserve">. </w:t>
      </w:r>
      <w:r w:rsidRPr="00F72AF0">
        <w:rPr>
          <w:sz w:val="20"/>
        </w:rPr>
        <w:t>The words that I have spoken to you are spirit and life</w:t>
      </w:r>
      <w:r w:rsidR="00A01B62">
        <w:rPr>
          <w:sz w:val="20"/>
        </w:rPr>
        <w:t>”</w:t>
      </w:r>
      <w:r w:rsidR="00A01B62" w:rsidRPr="00A01B62">
        <w:rPr>
          <w:sz w:val="20"/>
        </w:rPr>
        <w:t>)</w:t>
      </w:r>
      <w:r w:rsidR="00A01B62" w:rsidRPr="00A01B62">
        <w:t>. (</w:t>
      </w:r>
      <w:r>
        <w:t>Kittelson 199</w:t>
      </w:r>
      <w:r w:rsidR="00A01B62" w:rsidRPr="00A01B62">
        <w:t>)</w:t>
      </w:r>
    </w:p>
    <w:p w14:paraId="060DFC85" w14:textId="77777777" w:rsidR="002D4780" w:rsidRDefault="002D4780" w:rsidP="009B3C33">
      <w:pPr>
        <w:widowControl w:val="0"/>
        <w:numPr>
          <w:ilvl w:val="1"/>
          <w:numId w:val="17"/>
        </w:numPr>
      </w:pPr>
      <w:r w:rsidRPr="00F72AF0">
        <w:t>November 1524</w:t>
      </w:r>
      <w:r w:rsidR="00A01B62" w:rsidRPr="00A01B62">
        <w:t xml:space="preserve">: </w:t>
      </w:r>
      <w:r w:rsidRPr="00F72AF0">
        <w:rPr>
          <w:i/>
        </w:rPr>
        <w:t>Letter to the Christians in Strasbourg against the Enthusiasts</w:t>
      </w:r>
      <w:r w:rsidR="00A01B62" w:rsidRPr="00A01B62">
        <w:t xml:space="preserve"> (</w:t>
      </w:r>
      <w:r>
        <w:t>reply to Capito and Bucer</w:t>
      </w:r>
      <w:r w:rsidR="00A01B62">
        <w:t>’</w:t>
      </w:r>
      <w:r>
        <w:t>s letter of November 1524</w:t>
      </w:r>
      <w:r w:rsidR="00A01B62" w:rsidRPr="00A01B62">
        <w:t xml:space="preserve">). </w:t>
      </w:r>
      <w:r>
        <w:t>Luther wrote</w:t>
      </w:r>
      <w:r w:rsidR="00A01B62" w:rsidRPr="00A01B62">
        <w:t xml:space="preserve">: </w:t>
      </w:r>
      <w:r w:rsidR="00A01B62">
        <w:t>“</w:t>
      </w:r>
      <w:r w:rsidRPr="00F72AF0">
        <w:t>For me</w:t>
      </w:r>
      <w:r w:rsidR="00A01B62" w:rsidRPr="00A01B62">
        <w:t>,</w:t>
      </w:r>
      <w:r w:rsidR="00A01B62">
        <w:t xml:space="preserve"> </w:t>
      </w:r>
      <w:r w:rsidRPr="00F72AF0">
        <w:t>the text</w:t>
      </w:r>
      <w:r w:rsidR="00A01B62" w:rsidRPr="00A01B62">
        <w:t xml:space="preserve"> [</w:t>
      </w:r>
      <w:r w:rsidR="00A01B62">
        <w:t>“</w:t>
      </w:r>
      <w:r w:rsidRPr="00F72AF0">
        <w:t>This is my body</w:t>
      </w:r>
      <w:r w:rsidR="00A01B62">
        <w:t>”</w:t>
      </w:r>
      <w:r w:rsidR="00A01B62" w:rsidRPr="00A01B62">
        <w:t xml:space="preserve">] </w:t>
      </w:r>
      <w:r w:rsidRPr="00F72AF0">
        <w:t>is too powerful</w:t>
      </w:r>
      <w:r w:rsidR="00A01B62" w:rsidRPr="00A01B62">
        <w:t xml:space="preserve">. </w:t>
      </w:r>
      <w:r w:rsidRPr="00F72AF0">
        <w:t>I cannot get away from it</w:t>
      </w:r>
      <w:r w:rsidR="00A01B62" w:rsidRPr="00A01B62">
        <w:t>.</w:t>
      </w:r>
      <w:r w:rsidR="00A01B62">
        <w:t>”</w:t>
      </w:r>
      <w:r w:rsidR="00A01B62" w:rsidRPr="00A01B62">
        <w:t xml:space="preserve"> (</w:t>
      </w:r>
      <w:r w:rsidR="003D0BAF" w:rsidRPr="003D0BAF">
        <w:rPr>
          <w:i/>
          <w:sz w:val="20"/>
        </w:rPr>
        <w:t>Luther</w:t>
      </w:r>
      <w:r w:rsidR="003D0BAF" w:rsidRPr="003D0BAF">
        <w:rPr>
          <w:sz w:val="20"/>
        </w:rPr>
        <w:t>’</w:t>
      </w:r>
      <w:r w:rsidR="003D0BAF" w:rsidRPr="003D0BAF">
        <w:rPr>
          <w:i/>
          <w:sz w:val="20"/>
        </w:rPr>
        <w:t>s Works</w:t>
      </w:r>
      <w:r>
        <w:rPr>
          <w:sz w:val="20"/>
        </w:rPr>
        <w:t xml:space="preserve"> 40</w:t>
      </w:r>
      <w:r w:rsidR="00A01B62" w:rsidRPr="00A01B62">
        <w:rPr>
          <w:sz w:val="20"/>
        </w:rPr>
        <w:t>.</w:t>
      </w:r>
      <w:r w:rsidRPr="00F72AF0">
        <w:rPr>
          <w:sz w:val="20"/>
        </w:rPr>
        <w:t>68</w:t>
      </w:r>
      <w:r w:rsidR="00FC6123">
        <w:rPr>
          <w:sz w:val="20"/>
        </w:rPr>
        <w:t xml:space="preserve">; </w:t>
      </w:r>
      <w:r w:rsidR="00FC6123" w:rsidRPr="00FC6123">
        <w:rPr>
          <w:i/>
          <w:sz w:val="20"/>
        </w:rPr>
        <w:t>Luthers Werke</w:t>
      </w:r>
      <w:r w:rsidR="00FC6123">
        <w:rPr>
          <w:sz w:val="20"/>
        </w:rPr>
        <w:t xml:space="preserve"> </w:t>
      </w:r>
      <w:r>
        <w:rPr>
          <w:sz w:val="20"/>
        </w:rPr>
        <w:t>15</w:t>
      </w:r>
      <w:r w:rsidR="00A01B62" w:rsidRPr="00A01B62">
        <w:rPr>
          <w:sz w:val="20"/>
        </w:rPr>
        <w:t>.</w:t>
      </w:r>
      <w:r>
        <w:rPr>
          <w:sz w:val="20"/>
        </w:rPr>
        <w:t>394</w:t>
      </w:r>
      <w:r w:rsidR="00A01B62" w:rsidRPr="00A01B62">
        <w:rPr>
          <w:sz w:val="20"/>
        </w:rPr>
        <w:t xml:space="preserve">) </w:t>
      </w:r>
      <w:r>
        <w:t>He felt that</w:t>
      </w:r>
      <w:r w:rsidR="00A01B62" w:rsidRPr="00A01B62">
        <w:t xml:space="preserve"> </w:t>
      </w:r>
      <w:r w:rsidR="00A01B62">
        <w:t>“</w:t>
      </w:r>
      <w:r w:rsidRPr="00F72AF0">
        <w:t>Anyone who sought to turn the bread and the wine into symbols of Christ</w:t>
      </w:r>
      <w:r w:rsidR="00A01B62">
        <w:t>’</w:t>
      </w:r>
      <w:r w:rsidRPr="00F72AF0">
        <w:t>s body and blood was an instrument of Satan</w:t>
      </w:r>
      <w:r w:rsidR="00A01B62" w:rsidRPr="00A01B62">
        <w:t>.</w:t>
      </w:r>
      <w:r w:rsidR="00A01B62">
        <w:t>”</w:t>
      </w:r>
      <w:r w:rsidR="00A01B62" w:rsidRPr="00A01B62">
        <w:t xml:space="preserve"> (</w:t>
      </w:r>
      <w:r w:rsidRPr="00F72AF0">
        <w:t>Kittelson 199</w:t>
      </w:r>
      <w:r w:rsidR="00A01B62" w:rsidRPr="00A01B62">
        <w:t>)</w:t>
      </w:r>
    </w:p>
    <w:p w14:paraId="619D3895" w14:textId="77777777" w:rsidR="002D4780" w:rsidRDefault="002D4780" w:rsidP="009B3C33">
      <w:pPr>
        <w:widowControl w:val="0"/>
        <w:numPr>
          <w:ilvl w:val="1"/>
          <w:numId w:val="17"/>
        </w:numPr>
      </w:pPr>
      <w:r>
        <w:t>March 1525</w:t>
      </w:r>
      <w:r w:rsidR="00A01B62" w:rsidRPr="00A01B62">
        <w:t xml:space="preserve">: </w:t>
      </w:r>
      <w:r w:rsidRPr="00F72AF0">
        <w:t>Zwingli</w:t>
      </w:r>
      <w:r w:rsidR="00A01B62">
        <w:t>’</w:t>
      </w:r>
      <w:r>
        <w:t xml:space="preserve">s </w:t>
      </w:r>
      <w:r w:rsidRPr="00F72AF0">
        <w:rPr>
          <w:i/>
        </w:rPr>
        <w:t>Commentary on True and False Religion</w:t>
      </w:r>
      <w:r w:rsidRPr="00F72AF0">
        <w:rPr>
          <w:iCs/>
        </w:rPr>
        <w:t xml:space="preserve"> </w:t>
      </w:r>
      <w:r>
        <w:t>says</w:t>
      </w:r>
      <w:r w:rsidR="00A01B62" w:rsidRPr="00A01B62">
        <w:t xml:space="preserve"> </w:t>
      </w:r>
      <w:r w:rsidR="00A01B62">
        <w:t>“</w:t>
      </w:r>
      <w:r w:rsidRPr="00F72AF0">
        <w:t>that Christ was not physically present in the bread and the wine</w:t>
      </w:r>
      <w:r w:rsidR="00A01B62" w:rsidRPr="00A01B62">
        <w:t>.</w:t>
      </w:r>
      <w:r w:rsidR="00A01B62">
        <w:t>”</w:t>
      </w:r>
      <w:r w:rsidR="00A01B62" w:rsidRPr="00A01B62">
        <w:t xml:space="preserve"> (</w:t>
      </w:r>
      <w:r>
        <w:t>Kittelson 200</w:t>
      </w:r>
      <w:r w:rsidR="00A01B62" w:rsidRPr="00A01B62">
        <w:t>)</w:t>
      </w:r>
    </w:p>
    <w:p w14:paraId="679083CB" w14:textId="77777777" w:rsidR="002D4780" w:rsidRDefault="002D4780" w:rsidP="009B3C33">
      <w:pPr>
        <w:widowControl w:val="0"/>
        <w:numPr>
          <w:ilvl w:val="1"/>
          <w:numId w:val="17"/>
        </w:numPr>
      </w:pPr>
      <w:r>
        <w:t>mid-July 1525</w:t>
      </w:r>
      <w:r w:rsidR="00A01B62" w:rsidRPr="00A01B62">
        <w:t xml:space="preserve">: </w:t>
      </w:r>
      <w:r w:rsidR="00A01B62">
        <w:t>“</w:t>
      </w:r>
      <w:r w:rsidRPr="00F72AF0">
        <w:t>Luther</w:t>
      </w:r>
      <w:r w:rsidR="00A01B62">
        <w:t>’</w:t>
      </w:r>
      <w:r w:rsidRPr="00F72AF0">
        <w:t>s colleague</w:t>
      </w:r>
      <w:r w:rsidR="00A01B62" w:rsidRPr="00A01B62">
        <w:t>,</w:t>
      </w:r>
      <w:r w:rsidR="00A01B62">
        <w:t xml:space="preserve"> </w:t>
      </w:r>
      <w:r w:rsidRPr="00F72AF0">
        <w:t>Bugenhagen</w:t>
      </w:r>
      <w:r w:rsidR="00A01B62" w:rsidRPr="00A01B62">
        <w:t>,</w:t>
      </w:r>
      <w:r w:rsidR="00A01B62">
        <w:t xml:space="preserve"> </w:t>
      </w:r>
      <w:r w:rsidRPr="00F72AF0">
        <w:t xml:space="preserve">countered </w:t>
      </w:r>
      <w:r w:rsidR="00A01B62" w:rsidRPr="00A01B62">
        <w:t>. . .</w:t>
      </w:r>
      <w:r w:rsidR="00A01B62">
        <w:t>”</w:t>
      </w:r>
      <w:r w:rsidR="00A01B62" w:rsidRPr="00A01B62">
        <w:t xml:space="preserve"> (</w:t>
      </w:r>
      <w:r>
        <w:t>Kittelson 200</w:t>
      </w:r>
      <w:r w:rsidR="00A01B62" w:rsidRPr="00A01B62">
        <w:t>)</w:t>
      </w:r>
    </w:p>
    <w:p w14:paraId="2E1CF084" w14:textId="77777777" w:rsidR="002D4780" w:rsidRDefault="002D4780" w:rsidP="009B3C33">
      <w:pPr>
        <w:widowControl w:val="0"/>
        <w:numPr>
          <w:ilvl w:val="1"/>
          <w:numId w:val="17"/>
        </w:numPr>
      </w:pPr>
      <w:r w:rsidRPr="00444028">
        <w:t>Oecolampadius</w:t>
      </w:r>
    </w:p>
    <w:p w14:paraId="2743D5C4" w14:textId="77777777" w:rsidR="002D4780" w:rsidRDefault="002D4780" w:rsidP="009B3C33">
      <w:pPr>
        <w:widowControl w:val="0"/>
        <w:numPr>
          <w:ilvl w:val="2"/>
          <w:numId w:val="17"/>
        </w:numPr>
      </w:pPr>
      <w:r w:rsidRPr="00F72AF0">
        <w:t>Oecolampadius replied to Bugenhagen</w:t>
      </w:r>
      <w:r w:rsidR="00A01B62">
        <w:t>’</w:t>
      </w:r>
      <w:r>
        <w:t>s reply</w:t>
      </w:r>
      <w:r w:rsidR="00A01B62" w:rsidRPr="00A01B62">
        <w:t xml:space="preserve"> (</w:t>
      </w:r>
      <w:r>
        <w:t>of July 1525</w:t>
      </w:r>
      <w:r w:rsidR="00A01B62" w:rsidRPr="00A01B62">
        <w:t xml:space="preserve">) </w:t>
      </w:r>
      <w:r>
        <w:t>to Zwingli</w:t>
      </w:r>
      <w:r w:rsidR="00A01B62" w:rsidRPr="00A01B62">
        <w:t>. (</w:t>
      </w:r>
      <w:r>
        <w:t>Kittelson 200</w:t>
      </w:r>
      <w:r w:rsidR="00A01B62" w:rsidRPr="00A01B62">
        <w:t>)</w:t>
      </w:r>
    </w:p>
    <w:p w14:paraId="706C8390" w14:textId="77777777" w:rsidR="002D4780" w:rsidRDefault="002D4780" w:rsidP="009B3C33">
      <w:pPr>
        <w:widowControl w:val="0"/>
        <w:numPr>
          <w:ilvl w:val="2"/>
          <w:numId w:val="17"/>
        </w:numPr>
      </w:pPr>
      <w:r w:rsidRPr="00F72AF0">
        <w:t>Oecolampadius</w:t>
      </w:r>
      <w:r w:rsidR="00A01B62" w:rsidRPr="00A01B62">
        <w:t xml:space="preserve"> </w:t>
      </w:r>
      <w:r w:rsidR="00A01B62">
        <w:t>“</w:t>
      </w:r>
      <w:r w:rsidRPr="00F72AF0">
        <w:t>joined Zwingli in depending on John 6</w:t>
      </w:r>
      <w:r w:rsidR="00A01B62" w:rsidRPr="00A01B62">
        <w:t>:</w:t>
      </w:r>
      <w:r w:rsidRPr="00F72AF0">
        <w:t>63 for his understanding of the Words of Institution</w:t>
      </w:r>
      <w:r w:rsidR="00A01B62" w:rsidRPr="00A01B62">
        <w:t>.</w:t>
      </w:r>
      <w:r w:rsidR="00A01B62">
        <w:t>”</w:t>
      </w:r>
      <w:r w:rsidR="00A01B62" w:rsidRPr="00A01B62">
        <w:t xml:space="preserve"> (</w:t>
      </w:r>
      <w:r>
        <w:t>Kittelson 207</w:t>
      </w:r>
      <w:r w:rsidR="00A01B62" w:rsidRPr="00A01B62">
        <w:t>)</w:t>
      </w:r>
    </w:p>
    <w:p w14:paraId="0E001078" w14:textId="77777777" w:rsidR="002D4780" w:rsidRDefault="00A01B62" w:rsidP="009B3C33">
      <w:pPr>
        <w:widowControl w:val="0"/>
        <w:numPr>
          <w:ilvl w:val="2"/>
          <w:numId w:val="17"/>
        </w:numPr>
      </w:pPr>
      <w:r>
        <w:t>“</w:t>
      </w:r>
      <w:r w:rsidR="002D4780" w:rsidRPr="00F72AF0">
        <w:t>But he added</w:t>
      </w:r>
      <w:r w:rsidRPr="00A01B62">
        <w:t xml:space="preserve"> [</w:t>
      </w:r>
      <w:r w:rsidR="002D4780">
        <w:t>the further argument</w:t>
      </w:r>
      <w:r w:rsidRPr="00A01B62">
        <w:t xml:space="preserve">] </w:t>
      </w:r>
      <w:r w:rsidR="002D4780" w:rsidRPr="00F72AF0">
        <w:t>that because Christ was resurrected and seated at the right hand of the Father</w:t>
      </w:r>
      <w:r w:rsidRPr="00A01B62">
        <w:t>,</w:t>
      </w:r>
      <w:r>
        <w:t xml:space="preserve"> </w:t>
      </w:r>
      <w:r w:rsidR="002D4780" w:rsidRPr="00F72AF0">
        <w:t>he could not be physically present in the elements of the Lord</w:t>
      </w:r>
      <w:r>
        <w:t>’</w:t>
      </w:r>
      <w:r w:rsidR="002D4780" w:rsidRPr="00F72AF0">
        <w:t>s Supper</w:t>
      </w:r>
      <w:r w:rsidRPr="00A01B62">
        <w:t>.</w:t>
      </w:r>
      <w:r>
        <w:t>”</w:t>
      </w:r>
      <w:r w:rsidRPr="00A01B62">
        <w:t xml:space="preserve"> (</w:t>
      </w:r>
      <w:r w:rsidR="002D4780">
        <w:t>Kittelson 207</w:t>
      </w:r>
      <w:r w:rsidRPr="00A01B62">
        <w:t>)</w:t>
      </w:r>
    </w:p>
    <w:p w14:paraId="33848776" w14:textId="77777777" w:rsidR="002D4780" w:rsidRDefault="002D4780" w:rsidP="009B3C33">
      <w:pPr>
        <w:widowControl w:val="0"/>
        <w:numPr>
          <w:ilvl w:val="1"/>
          <w:numId w:val="17"/>
        </w:numPr>
      </w:pPr>
      <w:r>
        <w:t>Luther replied</w:t>
      </w:r>
      <w:r w:rsidR="00A01B62" w:rsidRPr="00A01B62">
        <w:t xml:space="preserve">: </w:t>
      </w:r>
      <w:r w:rsidR="00A01B62">
        <w:t>“</w:t>
      </w:r>
      <w:r w:rsidRPr="00F72AF0">
        <w:t>the Word says first of all that Christ has a body</w:t>
      </w:r>
      <w:r w:rsidR="00A01B62" w:rsidRPr="00A01B62">
        <w:t>,</w:t>
      </w:r>
      <w:r w:rsidR="00A01B62">
        <w:t xml:space="preserve"> </w:t>
      </w:r>
      <w:r w:rsidRPr="00F72AF0">
        <w:t>and this I believe</w:t>
      </w:r>
      <w:r w:rsidR="00A01B62" w:rsidRPr="00A01B62">
        <w:t xml:space="preserve">. </w:t>
      </w:r>
      <w:r w:rsidRPr="00F72AF0">
        <w:t>Secondly</w:t>
      </w:r>
      <w:r w:rsidR="00A01B62" w:rsidRPr="00A01B62">
        <w:t>,</w:t>
      </w:r>
      <w:r w:rsidR="00A01B62">
        <w:t xml:space="preserve"> </w:t>
      </w:r>
      <w:r w:rsidRPr="00F72AF0">
        <w:t>that this same body rose to heaven and sits at the right hand of God</w:t>
      </w:r>
      <w:r w:rsidR="00A01B62" w:rsidRPr="00A01B62">
        <w:t xml:space="preserve">; </w:t>
      </w:r>
      <w:r w:rsidRPr="00F72AF0">
        <w:t>this too I believe</w:t>
      </w:r>
      <w:r w:rsidR="00A01B62" w:rsidRPr="00A01B62">
        <w:t xml:space="preserve">. </w:t>
      </w:r>
      <w:r w:rsidRPr="00F72AF0">
        <w:t>It says further that this same body is in the Lord</w:t>
      </w:r>
      <w:r w:rsidR="00A01B62">
        <w:t>’</w:t>
      </w:r>
      <w:r w:rsidRPr="00F72AF0">
        <w:t>s Supper and is given to us to eat</w:t>
      </w:r>
      <w:r w:rsidR="00A01B62" w:rsidRPr="00A01B62">
        <w:t xml:space="preserve">. </w:t>
      </w:r>
      <w:r w:rsidRPr="00F72AF0">
        <w:t>Likewise I believe this</w:t>
      </w:r>
      <w:r w:rsidR="00A01B62" w:rsidRPr="00A01B62">
        <w:t>,</w:t>
      </w:r>
      <w:r w:rsidR="00A01B62">
        <w:t xml:space="preserve"> </w:t>
      </w:r>
      <w:r w:rsidRPr="00F72AF0">
        <w:t>for my Lord Jesus Christ can easily do what he wishes</w:t>
      </w:r>
      <w:r w:rsidR="00A01B62" w:rsidRPr="00A01B62">
        <w:t>,</w:t>
      </w:r>
      <w:r w:rsidR="00A01B62">
        <w:t xml:space="preserve"> </w:t>
      </w:r>
      <w:r w:rsidRPr="00F72AF0">
        <w:t>and that he wishes to do this is at</w:t>
      </w:r>
      <w:r>
        <w:t>tested by his own words</w:t>
      </w:r>
      <w:r w:rsidR="00A01B62" w:rsidRPr="00A01B62">
        <w:t>.</w:t>
      </w:r>
      <w:r w:rsidR="00A01B62">
        <w:t>”</w:t>
      </w:r>
      <w:r w:rsidR="00A01B62" w:rsidRPr="00A01B62">
        <w:t xml:space="preserve"> (</w:t>
      </w:r>
      <w:r w:rsidR="003D0BAF" w:rsidRPr="003D0BAF">
        <w:rPr>
          <w:i/>
          <w:sz w:val="20"/>
        </w:rPr>
        <w:t>Luther</w:t>
      </w:r>
      <w:r w:rsidR="003D0BAF" w:rsidRPr="003D0BAF">
        <w:rPr>
          <w:sz w:val="20"/>
        </w:rPr>
        <w:t>’</w:t>
      </w:r>
      <w:r w:rsidR="003D0BAF" w:rsidRPr="003D0BAF">
        <w:rPr>
          <w:i/>
          <w:sz w:val="20"/>
        </w:rPr>
        <w:t>s Works</w:t>
      </w:r>
      <w:r>
        <w:rPr>
          <w:sz w:val="20"/>
        </w:rPr>
        <w:t xml:space="preserve"> 38</w:t>
      </w:r>
      <w:r w:rsidR="00A01B62" w:rsidRPr="00A01B62">
        <w:rPr>
          <w:sz w:val="20"/>
        </w:rPr>
        <w:t>.</w:t>
      </w:r>
      <w:r w:rsidRPr="00F72AF0">
        <w:rPr>
          <w:sz w:val="20"/>
        </w:rPr>
        <w:t>44</w:t>
      </w:r>
      <w:r w:rsidR="00FC6123">
        <w:rPr>
          <w:sz w:val="20"/>
        </w:rPr>
        <w:t>;</w:t>
      </w:r>
      <w:r w:rsidR="00A01B62">
        <w:rPr>
          <w:sz w:val="20"/>
        </w:rPr>
        <w:t xml:space="preserve"> </w:t>
      </w:r>
      <w:r w:rsidR="00FC6123" w:rsidRPr="00FC6123">
        <w:rPr>
          <w:i/>
          <w:sz w:val="20"/>
        </w:rPr>
        <w:t>Luthers Werke</w:t>
      </w:r>
      <w:r w:rsidRPr="00F72AF0">
        <w:rPr>
          <w:sz w:val="20"/>
        </w:rPr>
        <w:t xml:space="preserve"> 30</w:t>
      </w:r>
      <w:r w:rsidRPr="00F72AF0">
        <w:rPr>
          <w:sz w:val="20"/>
          <w:vertAlign w:val="superscript"/>
        </w:rPr>
        <w:t>3</w:t>
      </w:r>
      <w:r w:rsidR="00A01B62" w:rsidRPr="00A01B62">
        <w:rPr>
          <w:sz w:val="20"/>
        </w:rPr>
        <w:t>.</w:t>
      </w:r>
      <w:r>
        <w:rPr>
          <w:sz w:val="20"/>
        </w:rPr>
        <w:t>130</w:t>
      </w:r>
      <w:r w:rsidR="00A01B62" w:rsidRPr="00A01B62">
        <w:rPr>
          <w:sz w:val="20"/>
        </w:rPr>
        <w:t xml:space="preserve">) </w:t>
      </w:r>
      <w:r w:rsidR="00A01B62" w:rsidRPr="00A01B62">
        <w:t>(</w:t>
      </w:r>
      <w:r w:rsidRPr="00F72AF0">
        <w:t>Kittelson 207</w:t>
      </w:r>
      <w:r w:rsidR="00A01B62" w:rsidRPr="00A01B62">
        <w:t>)</w:t>
      </w:r>
    </w:p>
    <w:p w14:paraId="7E4D98B9" w14:textId="77777777" w:rsidR="002D4780" w:rsidRDefault="002D4780" w:rsidP="009B3C33">
      <w:pPr>
        <w:widowControl w:val="0"/>
        <w:numPr>
          <w:ilvl w:val="1"/>
          <w:numId w:val="17"/>
        </w:numPr>
      </w:pPr>
      <w:r>
        <w:t>spring 1527</w:t>
      </w:r>
      <w:r w:rsidR="00A01B62" w:rsidRPr="00A01B62">
        <w:t xml:space="preserve">: </w:t>
      </w:r>
      <w:r w:rsidR="00A01B62">
        <w:t>“</w:t>
      </w:r>
      <w:r w:rsidRPr="00F72AF0">
        <w:t>For Luther</w:t>
      </w:r>
      <w:r w:rsidR="00A01B62" w:rsidRPr="00A01B62">
        <w:t>,</w:t>
      </w:r>
      <w:r w:rsidR="00A01B62">
        <w:t xml:space="preserve"> </w:t>
      </w:r>
      <w:r w:rsidR="00A01B62" w:rsidRPr="00A01B62">
        <w:t xml:space="preserve">. . . </w:t>
      </w:r>
      <w:r w:rsidRPr="00F72AF0">
        <w:t>the great error came in the argument that according to John 6</w:t>
      </w:r>
      <w:r w:rsidR="00A01B62" w:rsidRPr="00A01B62">
        <w:t>:</w:t>
      </w:r>
      <w:r w:rsidRPr="00F72AF0">
        <w:t>63</w:t>
      </w:r>
      <w:r w:rsidR="00A01B62" w:rsidRPr="00A01B62">
        <w:t>,</w:t>
      </w:r>
      <w:r w:rsidR="00A01B62">
        <w:t xml:space="preserve"> </w:t>
      </w:r>
      <w:r w:rsidRPr="00F72AF0">
        <w:t>physical things could not</w:t>
      </w:r>
      <w:r w:rsidR="00A01B62" w:rsidRPr="00A01B62">
        <w:t>,</w:t>
      </w:r>
      <w:r w:rsidR="00A01B62">
        <w:t xml:space="preserve"> </w:t>
      </w:r>
      <w:r w:rsidRPr="00F72AF0">
        <w:t>by their nature</w:t>
      </w:r>
      <w:r w:rsidR="00A01B62" w:rsidRPr="00A01B62">
        <w:t>,</w:t>
      </w:r>
      <w:r w:rsidR="00A01B62">
        <w:t xml:space="preserve"> </w:t>
      </w:r>
      <w:r w:rsidRPr="00F72AF0">
        <w:t>carry spiritual benefits</w:t>
      </w:r>
      <w:r w:rsidR="00A01B62" w:rsidRPr="00A01B62">
        <w:t xml:space="preserve">. </w:t>
      </w:r>
      <w:r w:rsidRPr="00F72AF0">
        <w:t>In a work prepared for the Frankfurt book fair in the spring of 1527</w:t>
      </w:r>
      <w:r w:rsidR="00A01B62" w:rsidRPr="00A01B62">
        <w:t>,</w:t>
      </w:r>
      <w:r w:rsidR="00A01B62">
        <w:t xml:space="preserve"> </w:t>
      </w:r>
      <w:r w:rsidRPr="00F72AF0">
        <w:t>he</w:t>
      </w:r>
      <w:r w:rsidR="00A01B62" w:rsidRPr="00A01B62">
        <w:t xml:space="preserve"> [</w:t>
      </w:r>
      <w:r>
        <w:t>said</w:t>
      </w:r>
      <w:r w:rsidR="00A01B62" w:rsidRPr="00A01B62">
        <w:t xml:space="preserve">,] . . . </w:t>
      </w:r>
      <w:r w:rsidR="00A01B62">
        <w:t>“</w:t>
      </w:r>
      <w:r w:rsidRPr="00F72AF0">
        <w:t xml:space="preserve">Our fanatics </w:t>
      </w:r>
      <w:r w:rsidR="00A01B62" w:rsidRPr="00A01B62">
        <w:t xml:space="preserve">. . . </w:t>
      </w:r>
      <w:r w:rsidRPr="00F72AF0">
        <w:t>think nothing spiritual can be present where there is anything material and physical</w:t>
      </w:r>
      <w:r w:rsidR="00A01B62" w:rsidRPr="00A01B62">
        <w:t>,</w:t>
      </w:r>
      <w:r w:rsidR="00A01B62">
        <w:t xml:space="preserve"> </w:t>
      </w:r>
      <w:r w:rsidRPr="00F72AF0">
        <w:t>and they assert that the flesh is of no profit</w:t>
      </w:r>
      <w:r w:rsidR="00A01B62" w:rsidRPr="00A01B62">
        <w:t xml:space="preserve"> [</w:t>
      </w:r>
      <w:r>
        <w:t xml:space="preserve">citing </w:t>
      </w:r>
      <w:r w:rsidRPr="00F72AF0">
        <w:t>John 6</w:t>
      </w:r>
      <w:r w:rsidR="00A01B62" w:rsidRPr="00A01B62">
        <w:t>:</w:t>
      </w:r>
      <w:r w:rsidRPr="00F72AF0">
        <w:t>63</w:t>
      </w:r>
      <w:r w:rsidR="00A01B62" w:rsidRPr="00A01B62">
        <w:t>].</w:t>
      </w:r>
      <w:r w:rsidR="00E055E2" w:rsidRPr="00E055E2">
        <w:t>””</w:t>
      </w:r>
      <w:r w:rsidR="00A01B62" w:rsidRPr="00A01B62">
        <w:t xml:space="preserve"> (</w:t>
      </w:r>
      <w:r w:rsidR="003D0BAF" w:rsidRPr="003D0BAF">
        <w:rPr>
          <w:i/>
          <w:sz w:val="20"/>
        </w:rPr>
        <w:t>Luther</w:t>
      </w:r>
      <w:r w:rsidR="003D0BAF" w:rsidRPr="003D0BAF">
        <w:rPr>
          <w:sz w:val="20"/>
        </w:rPr>
        <w:t>’</w:t>
      </w:r>
      <w:r w:rsidR="003D0BAF" w:rsidRPr="003D0BAF">
        <w:rPr>
          <w:i/>
          <w:sz w:val="20"/>
        </w:rPr>
        <w:t>s Works</w:t>
      </w:r>
      <w:r>
        <w:rPr>
          <w:sz w:val="20"/>
        </w:rPr>
        <w:t xml:space="preserve"> 37</w:t>
      </w:r>
      <w:r w:rsidR="00A01B62" w:rsidRPr="00A01B62">
        <w:rPr>
          <w:sz w:val="20"/>
        </w:rPr>
        <w:t>.</w:t>
      </w:r>
      <w:r w:rsidRPr="00F72AF0">
        <w:rPr>
          <w:sz w:val="20"/>
        </w:rPr>
        <w:t>95</w:t>
      </w:r>
      <w:r w:rsidR="00FC6123">
        <w:rPr>
          <w:sz w:val="20"/>
        </w:rPr>
        <w:t xml:space="preserve">; </w:t>
      </w:r>
      <w:r w:rsidR="00FC6123" w:rsidRPr="00FC6123">
        <w:rPr>
          <w:i/>
          <w:sz w:val="20"/>
        </w:rPr>
        <w:t>Luthers Werke</w:t>
      </w:r>
      <w:r w:rsidR="00FC6123">
        <w:rPr>
          <w:sz w:val="20"/>
        </w:rPr>
        <w:t xml:space="preserve"> </w:t>
      </w:r>
      <w:r>
        <w:rPr>
          <w:sz w:val="20"/>
        </w:rPr>
        <w:t>23</w:t>
      </w:r>
      <w:r w:rsidR="00A01B62" w:rsidRPr="00A01B62">
        <w:rPr>
          <w:sz w:val="20"/>
        </w:rPr>
        <w:t>.</w:t>
      </w:r>
      <w:r>
        <w:rPr>
          <w:sz w:val="20"/>
        </w:rPr>
        <w:t>193</w:t>
      </w:r>
      <w:r w:rsidR="00A01B62" w:rsidRPr="00A01B62">
        <w:rPr>
          <w:sz w:val="20"/>
        </w:rPr>
        <w:t xml:space="preserve">) </w:t>
      </w:r>
      <w:r w:rsidR="00A01B62" w:rsidRPr="00A01B62">
        <w:t>(</w:t>
      </w:r>
      <w:r w:rsidRPr="00F72AF0">
        <w:t>Kittelson 208</w:t>
      </w:r>
      <w:r w:rsidR="00A01B62" w:rsidRPr="00A01B62">
        <w:t>)</w:t>
      </w:r>
    </w:p>
    <w:p w14:paraId="01E8EFC4" w14:textId="77777777" w:rsidR="002D4780" w:rsidRPr="00F72AF0" w:rsidRDefault="00A01B62" w:rsidP="009B3C33">
      <w:pPr>
        <w:numPr>
          <w:ilvl w:val="1"/>
          <w:numId w:val="17"/>
        </w:numPr>
      </w:pPr>
      <w:r>
        <w:t>“</w:t>
      </w:r>
      <w:r w:rsidR="002D4780" w:rsidRPr="00F72AF0">
        <w:t>To Luther</w:t>
      </w:r>
      <w:r>
        <w:t>’</w:t>
      </w:r>
      <w:r w:rsidR="002D4780" w:rsidRPr="00F72AF0">
        <w:t>s mind</w:t>
      </w:r>
      <w:r w:rsidRPr="00A01B62">
        <w:t>,</w:t>
      </w:r>
      <w:r>
        <w:t xml:space="preserve"> </w:t>
      </w:r>
      <w:r w:rsidR="002D4780" w:rsidRPr="00F72AF0">
        <w:t xml:space="preserve">the claims of his opponents in the Sacramentarian Controversy </w:t>
      </w:r>
      <w:r w:rsidRPr="00A01B62">
        <w:t xml:space="preserve">. . . </w:t>
      </w:r>
      <w:r w:rsidR="002D4780" w:rsidRPr="00F72AF0">
        <w:t>allowed human reason to intrude on the plain words of the Scriptures</w:t>
      </w:r>
      <w:r w:rsidRPr="00A01B62">
        <w:t>. [</w:t>
      </w:r>
      <w:r w:rsidR="002D4780" w:rsidRPr="00F72AF0">
        <w:t>They</w:t>
      </w:r>
      <w:r w:rsidRPr="00A01B62">
        <w:t xml:space="preserve">] </w:t>
      </w:r>
      <w:r w:rsidR="002D4780" w:rsidRPr="00F72AF0">
        <w:t>required Christians to bring something of their own to their salvation</w:t>
      </w:r>
      <w:r w:rsidRPr="00A01B62">
        <w:t>.</w:t>
      </w:r>
      <w:r>
        <w:t>”</w:t>
      </w:r>
      <w:r w:rsidRPr="00A01B62">
        <w:t xml:space="preserve"> (</w:t>
      </w:r>
      <w:r w:rsidR="002D4780" w:rsidRPr="00F72AF0">
        <w:t>Kittelson 208</w:t>
      </w:r>
      <w:r w:rsidRPr="00A01B62">
        <w:t>)</w:t>
      </w:r>
    </w:p>
    <w:p w14:paraId="6042DDBC" w14:textId="16F28836" w:rsidR="002D4780" w:rsidRDefault="002D4780" w:rsidP="009B3C33">
      <w:pPr>
        <w:widowControl w:val="0"/>
        <w:numPr>
          <w:ilvl w:val="1"/>
          <w:numId w:val="17"/>
        </w:numPr>
      </w:pPr>
      <w:r>
        <w:t>Luther</w:t>
      </w:r>
      <w:r w:rsidR="00A01B62" w:rsidRPr="00A01B62">
        <w:t xml:space="preserve">: </w:t>
      </w:r>
      <w:r w:rsidR="00A01B62">
        <w:t>“</w:t>
      </w:r>
      <w:r w:rsidRPr="00F72AF0">
        <w:t>I write not against flesh and blood</w:t>
      </w:r>
      <w:r w:rsidR="00A01B62" w:rsidRPr="00A01B62">
        <w:t>,</w:t>
      </w:r>
      <w:r w:rsidR="00A01B62">
        <w:t xml:space="preserve"> </w:t>
      </w:r>
      <w:r w:rsidRPr="00F72AF0">
        <w:t>as St</w:t>
      </w:r>
      <w:r w:rsidR="00A01B62" w:rsidRPr="00A01B62">
        <w:t xml:space="preserve">. </w:t>
      </w:r>
      <w:r w:rsidRPr="00F72AF0">
        <w:t>Paul teaches</w:t>
      </w:r>
      <w:r w:rsidR="00A01B62" w:rsidRPr="00A01B62">
        <w:t>,</w:t>
      </w:r>
      <w:r w:rsidR="00A01B62">
        <w:t xml:space="preserve"> </w:t>
      </w:r>
      <w:r w:rsidRPr="00F72AF0">
        <w:t>but against Satan and his fol</w:t>
      </w:r>
      <w:r>
        <w:t xml:space="preserve">lowers </w:t>
      </w:r>
      <w:r w:rsidR="00A01B62" w:rsidRPr="00A01B62">
        <w:t>. . .</w:t>
      </w:r>
      <w:r w:rsidR="00A01B62">
        <w:t>”</w:t>
      </w:r>
      <w:r w:rsidR="00A01B62" w:rsidRPr="00A01B62">
        <w:t xml:space="preserve"> (</w:t>
      </w:r>
      <w:r w:rsidR="003D0BAF" w:rsidRPr="003D0BAF">
        <w:rPr>
          <w:i/>
          <w:sz w:val="20"/>
        </w:rPr>
        <w:t>Luther</w:t>
      </w:r>
      <w:r w:rsidR="003D0BAF" w:rsidRPr="003D0BAF">
        <w:rPr>
          <w:sz w:val="20"/>
        </w:rPr>
        <w:t>’</w:t>
      </w:r>
      <w:r w:rsidR="003D0BAF" w:rsidRPr="003D0BAF">
        <w:rPr>
          <w:i/>
          <w:sz w:val="20"/>
        </w:rPr>
        <w:t>s Works</w:t>
      </w:r>
      <w:r>
        <w:rPr>
          <w:sz w:val="20"/>
        </w:rPr>
        <w:t xml:space="preserve"> 3</w:t>
      </w:r>
      <w:r w:rsidR="00A01B62" w:rsidRPr="00A01B62">
        <w:rPr>
          <w:sz w:val="20"/>
        </w:rPr>
        <w:t>.</w:t>
      </w:r>
      <w:r>
        <w:rPr>
          <w:sz w:val="20"/>
        </w:rPr>
        <w:t>270</w:t>
      </w:r>
      <w:r w:rsidR="00FC6123">
        <w:rPr>
          <w:sz w:val="20"/>
        </w:rPr>
        <w:t xml:space="preserve">; </w:t>
      </w:r>
      <w:r w:rsidR="00FC6123" w:rsidRPr="00FC6123">
        <w:rPr>
          <w:i/>
          <w:sz w:val="20"/>
        </w:rPr>
        <w:t>Luthers Werke</w:t>
      </w:r>
      <w:r w:rsidR="00FC6123">
        <w:rPr>
          <w:sz w:val="20"/>
        </w:rPr>
        <w:t xml:space="preserve"> </w:t>
      </w:r>
      <w:r>
        <w:rPr>
          <w:sz w:val="20"/>
        </w:rPr>
        <w:t>26</w:t>
      </w:r>
      <w:r w:rsidR="00A01B62" w:rsidRPr="00A01B62">
        <w:rPr>
          <w:sz w:val="20"/>
        </w:rPr>
        <w:t>.</w:t>
      </w:r>
      <w:r w:rsidRPr="00F72AF0">
        <w:rPr>
          <w:sz w:val="20"/>
        </w:rPr>
        <w:t>402</w:t>
      </w:r>
      <w:r w:rsidR="00A01B62" w:rsidRPr="00A01B62">
        <w:rPr>
          <w:sz w:val="20"/>
        </w:rPr>
        <w:t xml:space="preserve">) </w:t>
      </w:r>
      <w:r>
        <w:t>This</w:t>
      </w:r>
      <w:r w:rsidR="00A01B62" w:rsidRPr="00A01B62">
        <w:t xml:space="preserve"> </w:t>
      </w:r>
      <w:r w:rsidR="00A01B62">
        <w:t>“</w:t>
      </w:r>
      <w:r w:rsidRPr="00F72AF0">
        <w:t>is the way Luther finally directed his attack against Zwingli</w:t>
      </w:r>
      <w:r w:rsidR="00A01B62" w:rsidRPr="00A01B62">
        <w:t>,</w:t>
      </w:r>
      <w:r w:rsidR="00A01B62">
        <w:t xml:space="preserve"> </w:t>
      </w:r>
      <w:r w:rsidRPr="00F72AF0">
        <w:t>Oecolampadius</w:t>
      </w:r>
      <w:r w:rsidR="00A01B62" w:rsidRPr="00A01B62">
        <w:t>,</w:t>
      </w:r>
      <w:r w:rsidR="00A01B62">
        <w:t xml:space="preserve"> </w:t>
      </w:r>
      <w:r w:rsidRPr="00F72AF0">
        <w:t>Bucer</w:t>
      </w:r>
      <w:r w:rsidR="00A01B62" w:rsidRPr="00A01B62">
        <w:t>,</w:t>
      </w:r>
      <w:r w:rsidR="00A01B62">
        <w:t xml:space="preserve"> </w:t>
      </w:r>
      <w:r w:rsidRPr="00F72AF0">
        <w:t>and</w:t>
      </w:r>
      <w:r w:rsidR="00A01B62" w:rsidRPr="00A01B62">
        <w:t xml:space="preserve"> [</w:t>
      </w:r>
      <w:r w:rsidRPr="00F72AF0">
        <w:t>206</w:t>
      </w:r>
      <w:r w:rsidR="00A01B62" w:rsidRPr="00A01B62">
        <w:t xml:space="preserve">] </w:t>
      </w:r>
      <w:r w:rsidRPr="00F72AF0">
        <w:t>Capito</w:t>
      </w:r>
      <w:r w:rsidR="00A01B62" w:rsidRPr="00A01B62">
        <w:t>. [</w:t>
      </w:r>
      <w:r>
        <w:t>207</w:t>
      </w:r>
      <w:r w:rsidR="00A01B62" w:rsidRPr="00A01B62">
        <w:t xml:space="preserve">] . . . </w:t>
      </w:r>
      <w:r w:rsidRPr="00F72AF0">
        <w:t>Luther found no reason to be more charitable with the</w:t>
      </w:r>
      <w:r w:rsidR="00A01B62" w:rsidRPr="00A01B62">
        <w:t xml:space="preserve"> </w:t>
      </w:r>
      <w:r w:rsidR="00A01B62">
        <w:t>“</w:t>
      </w:r>
      <w:r w:rsidRPr="00F72AF0">
        <w:t>false brethren</w:t>
      </w:r>
      <w:r w:rsidR="00A01B62">
        <w:t>”</w:t>
      </w:r>
      <w:r w:rsidR="00A01B62" w:rsidRPr="00A01B62">
        <w:t xml:space="preserve"> </w:t>
      </w:r>
      <w:r w:rsidRPr="00F72AF0">
        <w:t>than he was with his opponents from Rome</w:t>
      </w:r>
      <w:r w:rsidR="00A01B62" w:rsidRPr="00A01B62">
        <w:t>.</w:t>
      </w:r>
      <w:r w:rsidR="00A01B62">
        <w:t>”</w:t>
      </w:r>
      <w:r w:rsidR="00A01B62" w:rsidRPr="00A01B62">
        <w:t xml:space="preserve"> (</w:t>
      </w:r>
      <w:r>
        <w:t>Kittelson 206-</w:t>
      </w:r>
      <w:r w:rsidR="00EE5B8F">
        <w:t>08</w:t>
      </w:r>
      <w:r w:rsidR="00A01B62" w:rsidRPr="00A01B62">
        <w:t>)</w:t>
      </w:r>
    </w:p>
    <w:p w14:paraId="00416399" w14:textId="77777777" w:rsidR="002D4780" w:rsidRDefault="002D4780" w:rsidP="009B3C33">
      <w:pPr>
        <w:widowControl w:val="0"/>
      </w:pPr>
    </w:p>
    <w:p w14:paraId="67969715" w14:textId="77777777" w:rsidR="002D4780" w:rsidRDefault="002D4780" w:rsidP="009B3C33">
      <w:pPr>
        <w:widowControl w:val="0"/>
        <w:numPr>
          <w:ilvl w:val="0"/>
          <w:numId w:val="17"/>
        </w:numPr>
      </w:pPr>
      <w:r w:rsidRPr="002E6FF5">
        <w:rPr>
          <w:b/>
        </w:rPr>
        <w:lastRenderedPageBreak/>
        <w:t>October 1-4</w:t>
      </w:r>
      <w:r w:rsidR="00A01B62" w:rsidRPr="00A01B62">
        <w:rPr>
          <w:b/>
        </w:rPr>
        <w:t>,</w:t>
      </w:r>
      <w:r w:rsidR="00A01B62">
        <w:rPr>
          <w:b/>
        </w:rPr>
        <w:t xml:space="preserve"> </w:t>
      </w:r>
      <w:r w:rsidRPr="002E6FF5">
        <w:rPr>
          <w:b/>
        </w:rPr>
        <w:t>1529</w:t>
      </w:r>
      <w:r w:rsidR="00A01B62" w:rsidRPr="00A01B62">
        <w:t xml:space="preserve">: </w:t>
      </w:r>
      <w:r>
        <w:rPr>
          <w:b/>
        </w:rPr>
        <w:t>Marburg Colloquy</w:t>
      </w:r>
    </w:p>
    <w:p w14:paraId="172EEACE" w14:textId="77777777" w:rsidR="002D4780" w:rsidRDefault="002D4780" w:rsidP="009B3C33">
      <w:pPr>
        <w:widowControl w:val="0"/>
        <w:numPr>
          <w:ilvl w:val="1"/>
          <w:numId w:val="17"/>
        </w:numPr>
      </w:pPr>
      <w:r>
        <w:t>Luther said to his opponents</w:t>
      </w:r>
      <w:r w:rsidR="00A01B62" w:rsidRPr="00A01B62">
        <w:t xml:space="preserve"> (</w:t>
      </w:r>
      <w:r w:rsidRPr="001A3075">
        <w:t>Zwingli</w:t>
      </w:r>
      <w:r w:rsidR="00A01B62" w:rsidRPr="00A01B62">
        <w:t>,</w:t>
      </w:r>
      <w:r w:rsidR="00A01B62">
        <w:t xml:space="preserve"> </w:t>
      </w:r>
      <w:r w:rsidRPr="001A3075">
        <w:t>Bucer</w:t>
      </w:r>
      <w:r w:rsidR="00A01B62" w:rsidRPr="00A01B62">
        <w:t>,</w:t>
      </w:r>
      <w:r w:rsidR="00A01B62">
        <w:t xml:space="preserve"> </w:t>
      </w:r>
      <w:r w:rsidRPr="001A3075">
        <w:t>Capito</w:t>
      </w:r>
      <w:r w:rsidR="00A01B62" w:rsidRPr="00A01B62">
        <w:t>,</w:t>
      </w:r>
      <w:r w:rsidR="00A01B62">
        <w:t xml:space="preserve"> </w:t>
      </w:r>
      <w:r w:rsidRPr="001A3075">
        <w:t>and</w:t>
      </w:r>
      <w:r w:rsidRPr="00BE646D">
        <w:t xml:space="preserve"> </w:t>
      </w:r>
      <w:r w:rsidRPr="001A3075">
        <w:t>Oecolampadius</w:t>
      </w:r>
      <w:r w:rsidR="00A01B62" w:rsidRPr="00A01B62">
        <w:t xml:space="preserve">): </w:t>
      </w:r>
      <w:r w:rsidR="00A01B62">
        <w:t>“</w:t>
      </w:r>
      <w:r w:rsidRPr="00F72AF0">
        <w:t>You seek to prove that a body cannot be in two places at the same time</w:t>
      </w:r>
      <w:r w:rsidR="00A01B62" w:rsidRPr="00A01B62">
        <w:t xml:space="preserve">. </w:t>
      </w:r>
      <w:r w:rsidRPr="00F72AF0">
        <w:t xml:space="preserve">I will not listen to proofs </w:t>
      </w:r>
      <w:r w:rsidR="00A01B62" w:rsidRPr="00A01B62">
        <w:t xml:space="preserve">. . . </w:t>
      </w:r>
      <w:r w:rsidRPr="00F72AF0">
        <w:t>based on arguments derived from geometry</w:t>
      </w:r>
      <w:r w:rsidR="00A01B62" w:rsidRPr="00A01B62">
        <w:t>.</w:t>
      </w:r>
      <w:r w:rsidR="00A01B62">
        <w:t>”</w:t>
      </w:r>
      <w:r w:rsidR="00A01B62" w:rsidRPr="00A01B62">
        <w:t xml:space="preserve"> (</w:t>
      </w:r>
      <w:r w:rsidR="003D0BAF" w:rsidRPr="003D0BAF">
        <w:rPr>
          <w:i/>
          <w:sz w:val="20"/>
        </w:rPr>
        <w:t>Luther</w:t>
      </w:r>
      <w:r w:rsidR="003D0BAF" w:rsidRPr="003D0BAF">
        <w:rPr>
          <w:sz w:val="20"/>
        </w:rPr>
        <w:t>’</w:t>
      </w:r>
      <w:r w:rsidR="003D0BAF" w:rsidRPr="003D0BAF">
        <w:rPr>
          <w:i/>
          <w:sz w:val="20"/>
        </w:rPr>
        <w:t>s Works</w:t>
      </w:r>
      <w:r>
        <w:rPr>
          <w:sz w:val="20"/>
        </w:rPr>
        <w:t xml:space="preserve"> 38</w:t>
      </w:r>
      <w:r w:rsidR="00A01B62" w:rsidRPr="00A01B62">
        <w:rPr>
          <w:sz w:val="20"/>
        </w:rPr>
        <w:t>.</w:t>
      </w:r>
      <w:r w:rsidRPr="00F72AF0">
        <w:rPr>
          <w:sz w:val="20"/>
        </w:rPr>
        <w:t>16</w:t>
      </w:r>
      <w:r w:rsidR="00FC6123">
        <w:rPr>
          <w:sz w:val="20"/>
        </w:rPr>
        <w:t xml:space="preserve">; </w:t>
      </w:r>
      <w:r w:rsidR="00FC6123" w:rsidRPr="00FC6123">
        <w:rPr>
          <w:i/>
          <w:sz w:val="20"/>
        </w:rPr>
        <w:t>Luthers Werke</w:t>
      </w:r>
      <w:r w:rsidR="00FC6123" w:rsidRPr="00F72AF0">
        <w:rPr>
          <w:sz w:val="20"/>
        </w:rPr>
        <w:t xml:space="preserve"> </w:t>
      </w:r>
      <w:r w:rsidRPr="00F72AF0">
        <w:rPr>
          <w:sz w:val="20"/>
        </w:rPr>
        <w:t>30</w:t>
      </w:r>
      <w:r w:rsidRPr="00F72AF0">
        <w:rPr>
          <w:sz w:val="20"/>
          <w:vertAlign w:val="superscript"/>
        </w:rPr>
        <w:t>3</w:t>
      </w:r>
      <w:r w:rsidR="00A01B62" w:rsidRPr="00A01B62">
        <w:rPr>
          <w:sz w:val="20"/>
        </w:rPr>
        <w:t>.</w:t>
      </w:r>
      <w:r>
        <w:rPr>
          <w:sz w:val="20"/>
        </w:rPr>
        <w:t>112</w:t>
      </w:r>
      <w:r w:rsidR="00A01B62" w:rsidRPr="00A01B62">
        <w:rPr>
          <w:sz w:val="20"/>
        </w:rPr>
        <w:t xml:space="preserve">) </w:t>
      </w:r>
      <w:r w:rsidR="00A01B62" w:rsidRPr="00A01B62">
        <w:t>(</w:t>
      </w:r>
      <w:r>
        <w:t>Kittelson 223</w:t>
      </w:r>
      <w:r w:rsidR="00A01B62" w:rsidRPr="00A01B62">
        <w:t>)</w:t>
      </w:r>
    </w:p>
    <w:p w14:paraId="7DF2B175" w14:textId="77777777" w:rsidR="002D4780" w:rsidRDefault="00A01B62" w:rsidP="009B3C33">
      <w:pPr>
        <w:widowControl w:val="0"/>
        <w:numPr>
          <w:ilvl w:val="1"/>
          <w:numId w:val="17"/>
        </w:numPr>
      </w:pPr>
      <w:r>
        <w:t>“</w:t>
      </w:r>
      <w:r w:rsidR="002D4780" w:rsidRPr="00F72AF0">
        <w:t>Oecolampadius</w:t>
      </w:r>
      <w:r w:rsidRPr="00A01B62">
        <w:t xml:space="preserve"> [</w:t>
      </w:r>
      <w:r w:rsidR="002D4780" w:rsidRPr="00F72AF0">
        <w:t>argue</w:t>
      </w:r>
      <w:r w:rsidR="002D4780">
        <w:t>d</w:t>
      </w:r>
      <w:r w:rsidR="002D4780" w:rsidRPr="00F72AF0">
        <w:t xml:space="preserve"> </w:t>
      </w:r>
      <w:r w:rsidR="002D4780">
        <w:t>that</w:t>
      </w:r>
      <w:r w:rsidRPr="00A01B62">
        <w:t xml:space="preserve">] </w:t>
      </w:r>
      <w:r w:rsidR="002D4780" w:rsidRPr="00F72AF0">
        <w:t>The Scriptures were full of metaphors</w:t>
      </w:r>
      <w:r w:rsidR="002D4780">
        <w:t xml:space="preserve"> </w:t>
      </w:r>
      <w:r w:rsidRPr="00A01B62">
        <w:t xml:space="preserve">. . . </w:t>
      </w:r>
      <w:r w:rsidR="002D4780" w:rsidRPr="00F72AF0">
        <w:t>There was no reason to deny metaphor in this place if Luther accepted it in other passages</w:t>
      </w:r>
      <w:r w:rsidRPr="00A01B62">
        <w:t>,</w:t>
      </w:r>
      <w:r>
        <w:t xml:space="preserve"> </w:t>
      </w:r>
      <w:r w:rsidR="002D4780" w:rsidRPr="00F72AF0">
        <w:t>such as</w:t>
      </w:r>
      <w:r w:rsidRPr="00A01B62">
        <w:t xml:space="preserve"> </w:t>
      </w:r>
      <w:r>
        <w:t>“</w:t>
      </w:r>
      <w:r w:rsidR="002D4780" w:rsidRPr="00F72AF0">
        <w:t>I am the vine</w:t>
      </w:r>
      <w:r w:rsidRPr="00A01B62">
        <w:t>.</w:t>
      </w:r>
      <w:r>
        <w:t>”</w:t>
      </w:r>
      <w:r w:rsidRPr="00A01B62">
        <w:t xml:space="preserve"> . . . [</w:t>
      </w:r>
      <w:r w:rsidR="002D4780" w:rsidRPr="00F72AF0">
        <w:t>Luther replied</w:t>
      </w:r>
      <w:r w:rsidRPr="00A01B62">
        <w:t xml:space="preserve">:] </w:t>
      </w:r>
      <w:r>
        <w:t>“</w:t>
      </w:r>
      <w:r w:rsidR="002D4780" w:rsidRPr="00F72AF0">
        <w:t>I do not deny figurative speech</w:t>
      </w:r>
      <w:r w:rsidRPr="00A01B62">
        <w:t xml:space="preserve"> [</w:t>
      </w:r>
      <w:r w:rsidR="002D4780" w:rsidRPr="00F72AF0">
        <w:t>in the Scriptures</w:t>
      </w:r>
      <w:r w:rsidRPr="00A01B62">
        <w:t>],</w:t>
      </w:r>
      <w:r>
        <w:t xml:space="preserve"> </w:t>
      </w:r>
      <w:r w:rsidR="002D4780" w:rsidRPr="00F72AF0">
        <w:t>but you must prove that this is what we have here</w:t>
      </w:r>
      <w:r w:rsidRPr="00A01B62">
        <w:t xml:space="preserve">. </w:t>
      </w:r>
      <w:r w:rsidR="002D4780" w:rsidRPr="00F72AF0">
        <w:t xml:space="preserve">It is not enough to say that these words </w:t>
      </w:r>
      <w:r w:rsidRPr="00A01B62">
        <w:t xml:space="preserve">. . . </w:t>
      </w:r>
      <w:r w:rsidR="002D4780" w:rsidRPr="00F72AF0">
        <w:t>could be interpreted in this way</w:t>
      </w:r>
      <w:r w:rsidRPr="00A01B62">
        <w:t xml:space="preserve">. </w:t>
      </w:r>
      <w:r w:rsidR="002D4780" w:rsidRPr="00F72AF0">
        <w:t xml:space="preserve">You must prove that they </w:t>
      </w:r>
      <w:r w:rsidR="002D4780" w:rsidRPr="00F72AF0">
        <w:rPr>
          <w:i/>
        </w:rPr>
        <w:t>must</w:t>
      </w:r>
      <w:r w:rsidR="002D4780" w:rsidRPr="00F72AF0">
        <w:rPr>
          <w:iCs/>
        </w:rPr>
        <w:t xml:space="preserve"> </w:t>
      </w:r>
      <w:r w:rsidR="002D4780" w:rsidRPr="00F72AF0">
        <w:t>be interpreted in this figurative sense</w:t>
      </w:r>
      <w:r w:rsidRPr="00A01B62">
        <w:t>.</w:t>
      </w:r>
      <w:r>
        <w:t>”</w:t>
      </w:r>
      <w:r w:rsidRPr="00A01B62">
        <w:t xml:space="preserve"> [</w:t>
      </w:r>
      <w:r w:rsidR="002D4780" w:rsidRPr="00F72AF0">
        <w:rPr>
          <w:sz w:val="20"/>
        </w:rPr>
        <w:t xml:space="preserve">See </w:t>
      </w:r>
      <w:r w:rsidR="003D0BAF" w:rsidRPr="003D0BAF">
        <w:rPr>
          <w:i/>
          <w:sz w:val="20"/>
        </w:rPr>
        <w:t>Luther</w:t>
      </w:r>
      <w:r w:rsidR="003D0BAF" w:rsidRPr="003D0BAF">
        <w:rPr>
          <w:sz w:val="20"/>
        </w:rPr>
        <w:t>’</w:t>
      </w:r>
      <w:r w:rsidR="003D0BAF" w:rsidRPr="003D0BAF">
        <w:rPr>
          <w:i/>
          <w:sz w:val="20"/>
        </w:rPr>
        <w:t>s Works</w:t>
      </w:r>
      <w:r w:rsidR="002D4780">
        <w:rPr>
          <w:sz w:val="20"/>
        </w:rPr>
        <w:t xml:space="preserve"> 38</w:t>
      </w:r>
      <w:r w:rsidRPr="00A01B62">
        <w:rPr>
          <w:sz w:val="20"/>
        </w:rPr>
        <w:t>.</w:t>
      </w:r>
      <w:r w:rsidR="002D4780" w:rsidRPr="00F72AF0">
        <w:rPr>
          <w:sz w:val="20"/>
        </w:rPr>
        <w:t>17</w:t>
      </w:r>
      <w:r w:rsidR="00FC6123">
        <w:rPr>
          <w:sz w:val="20"/>
        </w:rPr>
        <w:t xml:space="preserve">; </w:t>
      </w:r>
      <w:r w:rsidR="00FC6123" w:rsidRPr="00FC6123">
        <w:rPr>
          <w:i/>
          <w:sz w:val="20"/>
        </w:rPr>
        <w:t>Luthers Werke</w:t>
      </w:r>
      <w:r w:rsidR="00FC6123" w:rsidRPr="00F72AF0">
        <w:rPr>
          <w:sz w:val="20"/>
        </w:rPr>
        <w:t xml:space="preserve"> </w:t>
      </w:r>
      <w:r w:rsidR="002D4780" w:rsidRPr="00F72AF0">
        <w:rPr>
          <w:sz w:val="20"/>
        </w:rPr>
        <w:t>30</w:t>
      </w:r>
      <w:r w:rsidR="002D4780" w:rsidRPr="00F72AF0">
        <w:rPr>
          <w:sz w:val="20"/>
          <w:vertAlign w:val="superscript"/>
        </w:rPr>
        <w:t>3</w:t>
      </w:r>
      <w:r w:rsidRPr="00A01B62">
        <w:rPr>
          <w:sz w:val="20"/>
        </w:rPr>
        <w:t>.</w:t>
      </w:r>
      <w:r w:rsidR="002D4780">
        <w:rPr>
          <w:sz w:val="20"/>
        </w:rPr>
        <w:t>114</w:t>
      </w:r>
      <w:r w:rsidR="00FC6123">
        <w:rPr>
          <w:sz w:val="20"/>
        </w:rPr>
        <w:t>.</w:t>
      </w:r>
      <w:r>
        <w:rPr>
          <w:sz w:val="20"/>
        </w:rPr>
        <w:t xml:space="preserve"> </w:t>
      </w:r>
      <w:r w:rsidR="00FC6123">
        <w:rPr>
          <w:sz w:val="20"/>
        </w:rPr>
        <w:t xml:space="preserve">Also </w:t>
      </w:r>
      <w:r w:rsidR="003D0BAF" w:rsidRPr="003D0BAF">
        <w:rPr>
          <w:i/>
          <w:sz w:val="20"/>
        </w:rPr>
        <w:t>Luther</w:t>
      </w:r>
      <w:r w:rsidR="003D0BAF" w:rsidRPr="003D0BAF">
        <w:rPr>
          <w:sz w:val="20"/>
        </w:rPr>
        <w:t>’</w:t>
      </w:r>
      <w:r w:rsidR="003D0BAF" w:rsidRPr="003D0BAF">
        <w:rPr>
          <w:i/>
          <w:sz w:val="20"/>
        </w:rPr>
        <w:t>s Works</w:t>
      </w:r>
      <w:r w:rsidR="002D4780" w:rsidRPr="00F72AF0">
        <w:rPr>
          <w:sz w:val="20"/>
        </w:rPr>
        <w:t xml:space="preserve"> </w:t>
      </w:r>
      <w:r w:rsidR="002D4780">
        <w:rPr>
          <w:sz w:val="20"/>
        </w:rPr>
        <w:t>38</w:t>
      </w:r>
      <w:r w:rsidRPr="00A01B62">
        <w:rPr>
          <w:sz w:val="20"/>
        </w:rPr>
        <w:t>.</w:t>
      </w:r>
      <w:r w:rsidR="002D4780" w:rsidRPr="00F72AF0">
        <w:rPr>
          <w:sz w:val="20"/>
        </w:rPr>
        <w:t>37</w:t>
      </w:r>
      <w:r w:rsidRPr="00A01B62">
        <w:rPr>
          <w:sz w:val="20"/>
        </w:rPr>
        <w:t xml:space="preserve">.] </w:t>
      </w:r>
      <w:r w:rsidR="002D4780" w:rsidRPr="00F72AF0">
        <w:t>This neither Oecolampadius nor Zwingli could do</w:t>
      </w:r>
      <w:r w:rsidRPr="00A01B62">
        <w:t>.</w:t>
      </w:r>
      <w:r>
        <w:t>”</w:t>
      </w:r>
      <w:r w:rsidRPr="00A01B62">
        <w:t xml:space="preserve"> (</w:t>
      </w:r>
      <w:r w:rsidR="002D4780" w:rsidRPr="00F72AF0">
        <w:t>Kittelson 224</w:t>
      </w:r>
      <w:r w:rsidRPr="00A01B62">
        <w:t>)</w:t>
      </w:r>
    </w:p>
    <w:p w14:paraId="628EC06D" w14:textId="77777777" w:rsidR="002D4780" w:rsidRDefault="002D4780" w:rsidP="00ED7BF2">
      <w:pPr>
        <w:pStyle w:val="Heading2"/>
      </w:pPr>
      <w:r>
        <w:br w:type="page"/>
      </w:r>
      <w:bookmarkStart w:id="25" w:name="_Toc502802714"/>
      <w:r w:rsidR="00AF3C3E">
        <w:lastRenderedPageBreak/>
        <w:t>Luther on Church-State Relations</w:t>
      </w:r>
      <w:bookmarkEnd w:id="25"/>
    </w:p>
    <w:p w14:paraId="1978F73B" w14:textId="77777777" w:rsidR="002D4780" w:rsidRDefault="002D4780" w:rsidP="009B3C33">
      <w:pPr>
        <w:widowControl w:val="0"/>
      </w:pPr>
    </w:p>
    <w:p w14:paraId="50B15FE9" w14:textId="77777777" w:rsidR="002D4780" w:rsidRDefault="002D4780" w:rsidP="009B3C33">
      <w:pPr>
        <w:widowControl w:val="0"/>
      </w:pPr>
    </w:p>
    <w:p w14:paraId="3FB94071" w14:textId="77777777" w:rsidR="002D4780" w:rsidRPr="00314549" w:rsidRDefault="002D4780" w:rsidP="00ED7BF2">
      <w:pPr>
        <w:widowControl w:val="0"/>
        <w:numPr>
          <w:ilvl w:val="0"/>
          <w:numId w:val="18"/>
        </w:numPr>
      </w:pPr>
      <w:r w:rsidRPr="00314549">
        <w:rPr>
          <w:b/>
        </w:rPr>
        <w:t>August 1520</w:t>
      </w:r>
      <w:r w:rsidR="00A01B62" w:rsidRPr="00A01B62">
        <w:t xml:space="preserve">: </w:t>
      </w:r>
      <w:r w:rsidRPr="00314549">
        <w:rPr>
          <w:b/>
          <w:i/>
        </w:rPr>
        <w:t>Address to the Christian Nobility</w:t>
      </w:r>
    </w:p>
    <w:p w14:paraId="40E9FDE0" w14:textId="77777777" w:rsidR="002D4780" w:rsidRPr="00314549" w:rsidRDefault="00A01B62" w:rsidP="00ED7BF2">
      <w:pPr>
        <w:widowControl w:val="0"/>
        <w:numPr>
          <w:ilvl w:val="1"/>
          <w:numId w:val="18"/>
        </w:numPr>
      </w:pPr>
      <w:r>
        <w:t>“</w:t>
      </w:r>
      <w:r w:rsidR="002D4780" w:rsidRPr="00314549">
        <w:t>The 4000 copies in the first press run</w:t>
      </w:r>
      <w:r w:rsidRPr="00A01B62">
        <w:t xml:space="preserve"> (</w:t>
      </w:r>
      <w:r w:rsidR="002D4780" w:rsidRPr="00314549">
        <w:t>an enormous number for that time</w:t>
      </w:r>
      <w:r w:rsidRPr="00A01B62">
        <w:t xml:space="preserve">) </w:t>
      </w:r>
      <w:r w:rsidR="002D4780" w:rsidRPr="00314549">
        <w:t>sold out in two weeks</w:t>
      </w:r>
      <w:r w:rsidRPr="00A01B62">
        <w:t>.</w:t>
      </w:r>
      <w:r>
        <w:t>”</w:t>
      </w:r>
      <w:r w:rsidRPr="00A01B62">
        <w:t xml:space="preserve"> (</w:t>
      </w:r>
      <w:r w:rsidR="002D4780" w:rsidRPr="00314549">
        <w:t>Kittelson 151</w:t>
      </w:r>
      <w:r w:rsidRPr="00A01B62">
        <w:t>)</w:t>
      </w:r>
    </w:p>
    <w:p w14:paraId="6BBD5782" w14:textId="77777777" w:rsidR="002D4780" w:rsidRPr="00314549" w:rsidRDefault="00A01B62" w:rsidP="00ED7BF2">
      <w:pPr>
        <w:widowControl w:val="0"/>
        <w:numPr>
          <w:ilvl w:val="1"/>
          <w:numId w:val="18"/>
        </w:numPr>
      </w:pPr>
      <w:r>
        <w:t>“</w:t>
      </w:r>
      <w:r w:rsidRPr="00A01B62">
        <w:t xml:space="preserve">. . . </w:t>
      </w:r>
      <w:r w:rsidR="002D4780" w:rsidRPr="00314549">
        <w:t>he called on the secular authorities to legislate the reforms that popes</w:t>
      </w:r>
      <w:r w:rsidRPr="00A01B62">
        <w:t>,</w:t>
      </w:r>
      <w:r>
        <w:t xml:space="preserve"> </w:t>
      </w:r>
      <w:r w:rsidR="002D4780" w:rsidRPr="00314549">
        <w:t>cardinals</w:t>
      </w:r>
      <w:r w:rsidRPr="00A01B62">
        <w:t>,</w:t>
      </w:r>
      <w:r>
        <w:t xml:space="preserve"> </w:t>
      </w:r>
      <w:r w:rsidR="002D4780" w:rsidRPr="00314549">
        <w:t>bishops</w:t>
      </w:r>
      <w:r w:rsidRPr="00A01B62">
        <w:t>,</w:t>
      </w:r>
      <w:r>
        <w:t xml:space="preserve"> </w:t>
      </w:r>
      <w:r w:rsidR="002D4780" w:rsidRPr="00314549">
        <w:t>and the like refused to undertake</w:t>
      </w:r>
      <w:r w:rsidRPr="00A01B62">
        <w:t xml:space="preserve">. </w:t>
      </w:r>
      <w:r w:rsidR="002D4780" w:rsidRPr="00314549">
        <w:t>Taken together</w:t>
      </w:r>
      <w:r w:rsidRPr="00A01B62">
        <w:t>,</w:t>
      </w:r>
      <w:r>
        <w:t xml:space="preserve"> </w:t>
      </w:r>
      <w:r w:rsidR="002D4780" w:rsidRPr="00314549">
        <w:t>his 27 proposals struck at each of the ways the church maintained its power in civil affairs</w:t>
      </w:r>
      <w:r w:rsidRPr="00A01B62">
        <w:t>.</w:t>
      </w:r>
      <w:r>
        <w:t>”</w:t>
      </w:r>
      <w:r w:rsidRPr="00A01B62">
        <w:t xml:space="preserve"> (</w:t>
      </w:r>
      <w:r w:rsidR="002D4780" w:rsidRPr="00314549">
        <w:t>Kittelson 151</w:t>
      </w:r>
      <w:r w:rsidRPr="00A01B62">
        <w:t>)</w:t>
      </w:r>
    </w:p>
    <w:p w14:paraId="59D30DF6" w14:textId="77777777" w:rsidR="002D4780" w:rsidRPr="00314549" w:rsidRDefault="002D4780" w:rsidP="00ED7BF2">
      <w:pPr>
        <w:widowControl w:val="0"/>
        <w:numPr>
          <w:ilvl w:val="1"/>
          <w:numId w:val="18"/>
        </w:numPr>
      </w:pPr>
      <w:r w:rsidRPr="00314549">
        <w:t>Luther</w:t>
      </w:r>
      <w:r w:rsidR="00A01B62" w:rsidRPr="00A01B62">
        <w:t xml:space="preserve">: </w:t>
      </w:r>
      <w:r w:rsidR="00A01B62">
        <w:t>“</w:t>
      </w:r>
      <w:r w:rsidRPr="00314549">
        <w:t>Here and now</w:t>
      </w:r>
      <w:r w:rsidR="00A01B62" w:rsidRPr="00A01B62">
        <w:t>,</w:t>
      </w:r>
      <w:r w:rsidR="00A01B62">
        <w:t xml:space="preserve"> </w:t>
      </w:r>
      <w:r w:rsidRPr="00314549">
        <w:t>the German nation</w:t>
      </w:r>
      <w:r w:rsidR="00A01B62" w:rsidRPr="00A01B62">
        <w:t>,</w:t>
      </w:r>
      <w:r w:rsidR="00A01B62">
        <w:t xml:space="preserve"> </w:t>
      </w:r>
      <w:r w:rsidRPr="00314549">
        <w:t>its bishops and princes</w:t>
      </w:r>
      <w:r w:rsidR="00A01B62" w:rsidRPr="00A01B62">
        <w:t>,</w:t>
      </w:r>
      <w:r w:rsidR="00A01B62">
        <w:t xml:space="preserve"> </w:t>
      </w:r>
      <w:r w:rsidR="00A01B62" w:rsidRPr="00A01B62">
        <w:t xml:space="preserve">. . . </w:t>
      </w:r>
      <w:r w:rsidRPr="00314549">
        <w:t>should protect them</w:t>
      </w:r>
      <w:r w:rsidR="00A01B62" w:rsidRPr="00A01B62">
        <w:t xml:space="preserve"> [</w:t>
      </w:r>
      <w:r w:rsidRPr="00314549">
        <w:t>the German people</w:t>
      </w:r>
      <w:r w:rsidR="00A01B62" w:rsidRPr="00A01B62">
        <w:t xml:space="preserve">] </w:t>
      </w:r>
      <w:r w:rsidRPr="00314549">
        <w:t>from these ravening wolves who come dressed in sheep</w:t>
      </w:r>
      <w:r w:rsidR="00A01B62">
        <w:t>’</w:t>
      </w:r>
      <w:r w:rsidRPr="00314549">
        <w:t>s clothing as if they were shepherds and rulers</w:t>
      </w:r>
      <w:r w:rsidR="00A01B62" w:rsidRPr="00A01B62">
        <w:t>.</w:t>
      </w:r>
      <w:r w:rsidR="00E055E2" w:rsidRPr="00E055E2">
        <w:t>””</w:t>
      </w:r>
      <w:r w:rsidR="00A01B62" w:rsidRPr="00A01B62">
        <w:t xml:space="preserve"> </w:t>
      </w:r>
      <w:r w:rsidR="00A01B62" w:rsidRPr="00FC6123">
        <w:rPr>
          <w:sz w:val="20"/>
        </w:rPr>
        <w:t>(</w:t>
      </w:r>
      <w:r w:rsidR="003D0BAF" w:rsidRPr="00FC6123">
        <w:rPr>
          <w:i/>
          <w:sz w:val="20"/>
        </w:rPr>
        <w:t>Luther</w:t>
      </w:r>
      <w:r w:rsidR="003D0BAF" w:rsidRPr="00FC6123">
        <w:rPr>
          <w:sz w:val="20"/>
        </w:rPr>
        <w:t>’</w:t>
      </w:r>
      <w:r w:rsidR="003D0BAF" w:rsidRPr="00FC6123">
        <w:rPr>
          <w:i/>
          <w:sz w:val="20"/>
        </w:rPr>
        <w:t>s Works</w:t>
      </w:r>
      <w:r w:rsidRPr="00FC6123">
        <w:rPr>
          <w:sz w:val="20"/>
        </w:rPr>
        <w:t xml:space="preserve"> 44</w:t>
      </w:r>
      <w:r w:rsidR="00A01B62" w:rsidRPr="00FC6123">
        <w:rPr>
          <w:sz w:val="20"/>
        </w:rPr>
        <w:t>.</w:t>
      </w:r>
      <w:r w:rsidRPr="00FC6123">
        <w:rPr>
          <w:sz w:val="20"/>
        </w:rPr>
        <w:t>145</w:t>
      </w:r>
      <w:r w:rsidR="00FC6123" w:rsidRPr="00FC6123">
        <w:rPr>
          <w:sz w:val="20"/>
        </w:rPr>
        <w:t xml:space="preserve">; </w:t>
      </w:r>
      <w:r w:rsidR="00FC6123" w:rsidRPr="00FC6123">
        <w:rPr>
          <w:i/>
          <w:sz w:val="20"/>
        </w:rPr>
        <w:t>Luthers Werke</w:t>
      </w:r>
      <w:r w:rsidRPr="00FC6123">
        <w:rPr>
          <w:sz w:val="20"/>
        </w:rPr>
        <w:t xml:space="preserve"> 6</w:t>
      </w:r>
      <w:r w:rsidR="00A01B62" w:rsidRPr="00FC6123">
        <w:rPr>
          <w:sz w:val="20"/>
        </w:rPr>
        <w:t>.</w:t>
      </w:r>
      <w:r w:rsidRPr="00FC6123">
        <w:rPr>
          <w:sz w:val="20"/>
        </w:rPr>
        <w:t>419</w:t>
      </w:r>
      <w:r w:rsidR="00A01B62" w:rsidRPr="00FC6123">
        <w:rPr>
          <w:sz w:val="20"/>
        </w:rPr>
        <w:t>)</w:t>
      </w:r>
      <w:r w:rsidR="00A01B62" w:rsidRPr="00A01B62">
        <w:t xml:space="preserve"> (</w:t>
      </w:r>
      <w:r w:rsidRPr="00314549">
        <w:t>Kittelson 151</w:t>
      </w:r>
      <w:r w:rsidR="00A01B62" w:rsidRPr="00A01B62">
        <w:t>)</w:t>
      </w:r>
    </w:p>
    <w:p w14:paraId="10CB7A66" w14:textId="77777777" w:rsidR="002D4780" w:rsidRPr="00314549" w:rsidRDefault="00A01B62" w:rsidP="00ED7BF2">
      <w:pPr>
        <w:widowControl w:val="0"/>
        <w:numPr>
          <w:ilvl w:val="1"/>
          <w:numId w:val="18"/>
        </w:numPr>
      </w:pPr>
      <w:r>
        <w:t>“</w:t>
      </w:r>
      <w:r w:rsidRPr="00A01B62">
        <w:t xml:space="preserve">. . . </w:t>
      </w:r>
      <w:r w:rsidR="002D4780" w:rsidRPr="00314549">
        <w:t>papal officials were a</w:t>
      </w:r>
      <w:r w:rsidRPr="00A01B62">
        <w:t xml:space="preserve"> </w:t>
      </w:r>
      <w:r>
        <w:t>“</w:t>
      </w:r>
      <w:r w:rsidR="002D4780" w:rsidRPr="00314549">
        <w:t>crawling mass of reptiles</w:t>
      </w:r>
      <w:r>
        <w:t>”</w:t>
      </w:r>
      <w:r w:rsidRPr="00A01B62">
        <w:t xml:space="preserve"> </w:t>
      </w:r>
      <w:r w:rsidR="002D4780" w:rsidRPr="00314549">
        <w:t>who told everyone</w:t>
      </w:r>
      <w:r w:rsidRPr="00A01B62">
        <w:t xml:space="preserve">, </w:t>
      </w:r>
      <w:r>
        <w:t>“</w:t>
      </w:r>
      <w:r w:rsidR="002D4780" w:rsidRPr="00314549">
        <w:t>We are Christ</w:t>
      </w:r>
      <w:r>
        <w:t>’</w:t>
      </w:r>
      <w:r w:rsidR="002D4780" w:rsidRPr="00314549">
        <w:t>s agents and the shepherds of Christ</w:t>
      </w:r>
      <w:r>
        <w:t>’</w:t>
      </w:r>
      <w:r w:rsidR="002D4780" w:rsidRPr="00314549">
        <w:t>s sheep</w:t>
      </w:r>
      <w:r w:rsidRPr="00A01B62">
        <w:t>,</w:t>
      </w:r>
      <w:r>
        <w:t xml:space="preserve"> </w:t>
      </w:r>
      <w:r w:rsidR="002D4780" w:rsidRPr="00314549">
        <w:t>and the senseless</w:t>
      </w:r>
      <w:r w:rsidRPr="00A01B62">
        <w:t>,</w:t>
      </w:r>
      <w:r>
        <w:t xml:space="preserve"> </w:t>
      </w:r>
      <w:r w:rsidR="002D4780" w:rsidRPr="00314549">
        <w:t>drunken Germans must put up with it</w:t>
      </w:r>
      <w:r w:rsidRPr="00A01B62">
        <w:t>.</w:t>
      </w:r>
      <w:r w:rsidR="00E055E2" w:rsidRPr="00E055E2">
        <w:t>””</w:t>
      </w:r>
      <w:r w:rsidRPr="00A01B62">
        <w:t xml:space="preserve"> (</w:t>
      </w:r>
      <w:r w:rsidR="002D4780" w:rsidRPr="00314549">
        <w:t>Kittelson 152</w:t>
      </w:r>
      <w:r w:rsidRPr="00A01B62">
        <w:t>)</w:t>
      </w:r>
    </w:p>
    <w:p w14:paraId="69236156" w14:textId="77777777" w:rsidR="002D4780" w:rsidRPr="00314549" w:rsidRDefault="002D4780" w:rsidP="00ED7BF2">
      <w:pPr>
        <w:widowControl w:val="0"/>
        <w:numPr>
          <w:ilvl w:val="1"/>
          <w:numId w:val="18"/>
        </w:numPr>
      </w:pPr>
      <w:r w:rsidRPr="00314549">
        <w:t xml:space="preserve">In the </w:t>
      </w:r>
      <w:r w:rsidRPr="00314549">
        <w:rPr>
          <w:i/>
        </w:rPr>
        <w:t>Address</w:t>
      </w:r>
      <w:r w:rsidRPr="00314549">
        <w:t xml:space="preserve"> Luther argued</w:t>
      </w:r>
      <w:r w:rsidR="00A01B62" w:rsidRPr="00A01B62">
        <w:t xml:space="preserve"> </w:t>
      </w:r>
      <w:r w:rsidR="00A01B62">
        <w:t>“</w:t>
      </w:r>
      <w:r w:rsidRPr="00314549">
        <w:t>that a Christian who held secular office was still a Christian and as such was equally obliged to serve the well-being of the church as was any priest</w:t>
      </w:r>
      <w:r w:rsidR="00A01B62" w:rsidRPr="00A01B62">
        <w:t>,</w:t>
      </w:r>
      <w:r w:rsidR="00A01B62">
        <w:t xml:space="preserve"> </w:t>
      </w:r>
      <w:r w:rsidRPr="00314549">
        <w:t>bishop</w:t>
      </w:r>
      <w:r w:rsidR="00A01B62" w:rsidRPr="00A01B62">
        <w:t>,</w:t>
      </w:r>
      <w:r w:rsidR="00A01B62">
        <w:t xml:space="preserve"> </w:t>
      </w:r>
      <w:r w:rsidRPr="00314549">
        <w:t>cardinal</w:t>
      </w:r>
      <w:r w:rsidR="00A01B62" w:rsidRPr="00A01B62">
        <w:t>,</w:t>
      </w:r>
      <w:r w:rsidR="00A01B62">
        <w:t xml:space="preserve"> </w:t>
      </w:r>
      <w:r w:rsidRPr="00314549">
        <w:t>or pope</w:t>
      </w:r>
      <w:r w:rsidR="00A01B62" w:rsidRPr="00A01B62">
        <w:t>.</w:t>
      </w:r>
      <w:r w:rsidR="00A01B62">
        <w:t>”</w:t>
      </w:r>
      <w:r w:rsidR="00A01B62" w:rsidRPr="00A01B62">
        <w:t xml:space="preserve"> (</w:t>
      </w:r>
      <w:r w:rsidRPr="00314549">
        <w:t>Kittelson 215</w:t>
      </w:r>
      <w:r w:rsidR="00A01B62" w:rsidRPr="00A01B62">
        <w:t>)</w:t>
      </w:r>
    </w:p>
    <w:p w14:paraId="0D5A089F" w14:textId="77777777" w:rsidR="002D4780" w:rsidRPr="00314549" w:rsidRDefault="00A01B62" w:rsidP="00ED7BF2">
      <w:pPr>
        <w:widowControl w:val="0"/>
        <w:numPr>
          <w:ilvl w:val="2"/>
          <w:numId w:val="18"/>
        </w:numPr>
      </w:pPr>
      <w:r>
        <w:t>“</w:t>
      </w:r>
      <w:r w:rsidR="002D4780" w:rsidRPr="00314549">
        <w:t>On the other hand</w:t>
      </w:r>
      <w:r w:rsidRPr="00A01B62">
        <w:t>,</w:t>
      </w:r>
      <w:r>
        <w:t xml:space="preserve"> </w:t>
      </w:r>
      <w:r w:rsidR="002D4780" w:rsidRPr="00314549">
        <w:t>in the midst of the Peasants</w:t>
      </w:r>
      <w:r>
        <w:t>’</w:t>
      </w:r>
      <w:r w:rsidRPr="00A01B62">
        <w:t xml:space="preserve"> </w:t>
      </w:r>
      <w:r w:rsidR="002D4780" w:rsidRPr="00314549">
        <w:t>War</w:t>
      </w:r>
      <w:r w:rsidRPr="00A01B62">
        <w:t xml:space="preserve"> [</w:t>
      </w:r>
      <w:r w:rsidR="002D4780" w:rsidRPr="00314549">
        <w:t>1524-25</w:t>
      </w:r>
      <w:r w:rsidRPr="00A01B62">
        <w:t xml:space="preserve">] </w:t>
      </w:r>
      <w:r w:rsidR="002D4780" w:rsidRPr="00314549">
        <w:t>he had also declared that people must be allowed to believe and teach as they wished</w:t>
      </w:r>
      <w:r w:rsidRPr="00A01B62">
        <w:t>,</w:t>
      </w:r>
      <w:r>
        <w:t xml:space="preserve"> </w:t>
      </w:r>
      <w:r w:rsidR="002D4780" w:rsidRPr="00314549">
        <w:t>even if it were utter nonsense</w:t>
      </w:r>
      <w:r w:rsidRPr="00A01B62">
        <w:t>.</w:t>
      </w:r>
      <w:r>
        <w:t>”</w:t>
      </w:r>
      <w:r w:rsidRPr="00A01B62">
        <w:t xml:space="preserve"> (</w:t>
      </w:r>
      <w:r w:rsidR="002D4780" w:rsidRPr="00314549">
        <w:t>Kittelson 215</w:t>
      </w:r>
      <w:r w:rsidRPr="00A01B62">
        <w:t>)</w:t>
      </w:r>
    </w:p>
    <w:p w14:paraId="52097036" w14:textId="77777777" w:rsidR="002D4780" w:rsidRPr="00314549" w:rsidRDefault="002D4780" w:rsidP="00ED7BF2">
      <w:pPr>
        <w:widowControl w:val="0"/>
        <w:numPr>
          <w:ilvl w:val="2"/>
          <w:numId w:val="18"/>
        </w:numPr>
      </w:pPr>
      <w:r w:rsidRPr="00314549">
        <w:t>But in 1527</w:t>
      </w:r>
      <w:r w:rsidR="00A01B62" w:rsidRPr="00A01B62">
        <w:t>,</w:t>
      </w:r>
      <w:r w:rsidR="00A01B62">
        <w:t xml:space="preserve"> </w:t>
      </w:r>
      <w:r w:rsidRPr="00314549">
        <w:t>Luther approved Elector John of Saxony</w:t>
      </w:r>
      <w:r w:rsidR="00A01B62">
        <w:t>’</w:t>
      </w:r>
      <w:r w:rsidRPr="00314549">
        <w:t>s decision to visit every parish in his realm to ensure that only Evangelical doctrine was taught</w:t>
      </w:r>
      <w:r w:rsidR="00A01B62" w:rsidRPr="00A01B62">
        <w:t>. (</w:t>
      </w:r>
      <w:r w:rsidRPr="00314549">
        <w:t>Kittelson 214-15</w:t>
      </w:r>
      <w:r w:rsidR="00A01B62" w:rsidRPr="00A01B62">
        <w:t>)</w:t>
      </w:r>
    </w:p>
    <w:p w14:paraId="4F22A726" w14:textId="77777777" w:rsidR="002D4780" w:rsidRDefault="002D4780" w:rsidP="009B3C33">
      <w:pPr>
        <w:widowControl w:val="0"/>
      </w:pPr>
    </w:p>
    <w:p w14:paraId="7F734D58" w14:textId="77777777" w:rsidR="002D4780" w:rsidRPr="00EE51A1" w:rsidRDefault="002D4780" w:rsidP="00ED7BF2">
      <w:pPr>
        <w:widowControl w:val="0"/>
        <w:numPr>
          <w:ilvl w:val="0"/>
          <w:numId w:val="18"/>
        </w:numPr>
      </w:pPr>
      <w:r w:rsidRPr="00BE7DAF">
        <w:rPr>
          <w:b/>
          <w:iCs/>
        </w:rPr>
        <w:t>December 15</w:t>
      </w:r>
      <w:r w:rsidR="00A01B62" w:rsidRPr="00A01B62">
        <w:rPr>
          <w:b/>
          <w:iCs/>
        </w:rPr>
        <w:t>,</w:t>
      </w:r>
      <w:r w:rsidR="00A01B62">
        <w:rPr>
          <w:b/>
          <w:iCs/>
        </w:rPr>
        <w:t xml:space="preserve"> </w:t>
      </w:r>
      <w:r w:rsidRPr="00BE7DAF">
        <w:rPr>
          <w:b/>
          <w:iCs/>
        </w:rPr>
        <w:t>1521</w:t>
      </w:r>
      <w:r w:rsidR="00A01B62" w:rsidRPr="00A01B62">
        <w:t xml:space="preserve">: </w:t>
      </w:r>
      <w:r w:rsidRPr="00EE51A1">
        <w:rPr>
          <w:b/>
          <w:i/>
        </w:rPr>
        <w:t>An Admonition to All True Christians to Guard Themselves against Sedition</w:t>
      </w:r>
    </w:p>
    <w:p w14:paraId="056B226E" w14:textId="77777777" w:rsidR="002D4780" w:rsidRDefault="00A01B62" w:rsidP="00ED7BF2">
      <w:pPr>
        <w:widowControl w:val="0"/>
        <w:numPr>
          <w:ilvl w:val="1"/>
          <w:numId w:val="18"/>
        </w:numPr>
      </w:pPr>
      <w:r>
        <w:t>“</w:t>
      </w:r>
      <w:r w:rsidR="002D4780" w:rsidRPr="00F72AF0">
        <w:t>He declared that any public uproar was</w:t>
      </w:r>
      <w:r w:rsidRPr="00A01B62">
        <w:t xml:space="preserve"> </w:t>
      </w:r>
      <w:r>
        <w:t>“</w:t>
      </w:r>
      <w:r w:rsidR="002D4780" w:rsidRPr="00F72AF0">
        <w:t>a precise and certain sign of Satan</w:t>
      </w:r>
      <w:r>
        <w:t>’</w:t>
      </w:r>
      <w:r w:rsidR="002D4780" w:rsidRPr="00F72AF0">
        <w:t>s intervention</w:t>
      </w:r>
      <w:r w:rsidRPr="00A01B62">
        <w:t>.</w:t>
      </w:r>
      <w:r>
        <w:t>”</w:t>
      </w:r>
      <w:r w:rsidRPr="00A01B62">
        <w:t xml:space="preserve"> </w:t>
      </w:r>
      <w:r w:rsidR="002D4780" w:rsidRPr="00F72AF0">
        <w:t>Above all</w:t>
      </w:r>
      <w:r w:rsidRPr="00A01B62">
        <w:t>,</w:t>
      </w:r>
      <w:r>
        <w:t xml:space="preserve"> </w:t>
      </w:r>
      <w:r w:rsidR="002D4780" w:rsidRPr="00F72AF0">
        <w:t>he insisted</w:t>
      </w:r>
      <w:r w:rsidRPr="00A01B62">
        <w:t xml:space="preserve">, </w:t>
      </w:r>
      <w:r>
        <w:t>“</w:t>
      </w:r>
      <w:r w:rsidR="002D4780" w:rsidRPr="00F72AF0">
        <w:t>There are no grounds for insurrection</w:t>
      </w:r>
      <w:r w:rsidRPr="00A01B62">
        <w:t>, [</w:t>
      </w:r>
      <w:r w:rsidR="002D4780" w:rsidRPr="00F72AF0">
        <w:t>173</w:t>
      </w:r>
      <w:r w:rsidRPr="00A01B62">
        <w:t xml:space="preserve">] </w:t>
      </w:r>
      <w:r w:rsidR="002D4780" w:rsidRPr="00F72AF0">
        <w:t>because it almost always harms the innocent more than the guilty</w:t>
      </w:r>
      <w:r w:rsidRPr="00A01B62">
        <w:t>. . . .</w:t>
      </w:r>
      <w:r>
        <w:t>”</w:t>
      </w:r>
      <w:r w:rsidRPr="00A01B62">
        <w:t xml:space="preserve"> (</w:t>
      </w:r>
      <w:r w:rsidR="003F0DF6" w:rsidRPr="003D0BAF">
        <w:rPr>
          <w:i/>
          <w:sz w:val="20"/>
        </w:rPr>
        <w:t>Luther</w:t>
      </w:r>
      <w:r w:rsidR="003F0DF6" w:rsidRPr="003D0BAF">
        <w:rPr>
          <w:sz w:val="20"/>
        </w:rPr>
        <w:t>’</w:t>
      </w:r>
      <w:r w:rsidR="003F0DF6" w:rsidRPr="003D0BAF">
        <w:rPr>
          <w:i/>
          <w:sz w:val="20"/>
        </w:rPr>
        <w:t>s Works</w:t>
      </w:r>
      <w:r w:rsidR="003F0DF6" w:rsidRPr="00F72AF0">
        <w:rPr>
          <w:sz w:val="20"/>
        </w:rPr>
        <w:t xml:space="preserve"> 45</w:t>
      </w:r>
      <w:r w:rsidR="003F0DF6">
        <w:rPr>
          <w:sz w:val="20"/>
        </w:rPr>
        <w:t>.</w:t>
      </w:r>
      <w:r w:rsidR="003F0DF6" w:rsidRPr="00F72AF0">
        <w:rPr>
          <w:sz w:val="20"/>
        </w:rPr>
        <w:t>63-64</w:t>
      </w:r>
      <w:r w:rsidR="003F0DF6">
        <w:rPr>
          <w:sz w:val="20"/>
        </w:rPr>
        <w:t xml:space="preserve">; </w:t>
      </w:r>
      <w:r w:rsidR="00FC6123" w:rsidRPr="00FC6123">
        <w:rPr>
          <w:i/>
          <w:sz w:val="20"/>
        </w:rPr>
        <w:t>Luthers Werke</w:t>
      </w:r>
      <w:r w:rsidR="002D4780">
        <w:rPr>
          <w:sz w:val="20"/>
        </w:rPr>
        <w:t xml:space="preserve"> 8</w:t>
      </w:r>
      <w:r w:rsidR="00FC6123">
        <w:rPr>
          <w:sz w:val="20"/>
        </w:rPr>
        <w:t>.</w:t>
      </w:r>
      <w:r w:rsidR="002D4780">
        <w:rPr>
          <w:sz w:val="20"/>
        </w:rPr>
        <w:t>681</w:t>
      </w:r>
      <w:r w:rsidRPr="00A01B62">
        <w:rPr>
          <w:sz w:val="20"/>
        </w:rPr>
        <w:t>)</w:t>
      </w:r>
      <w:r w:rsidRPr="003D0BAF">
        <w:t xml:space="preserve"> [</w:t>
      </w:r>
      <w:r w:rsidR="002D4780">
        <w:t>175</w:t>
      </w:r>
      <w:r w:rsidRPr="00A01B62">
        <w:t>] (</w:t>
      </w:r>
      <w:r w:rsidR="002D4780">
        <w:t>Kittelson 173</w:t>
      </w:r>
      <w:r w:rsidRPr="00A01B62">
        <w:t>,</w:t>
      </w:r>
      <w:r>
        <w:t xml:space="preserve"> </w:t>
      </w:r>
      <w:r w:rsidR="002D4780">
        <w:t>175</w:t>
      </w:r>
      <w:r w:rsidRPr="00A01B62">
        <w:t>)</w:t>
      </w:r>
    </w:p>
    <w:p w14:paraId="7A149A5E" w14:textId="77777777" w:rsidR="002D4780" w:rsidRDefault="002D4780" w:rsidP="009B3C33">
      <w:pPr>
        <w:widowControl w:val="0"/>
      </w:pPr>
    </w:p>
    <w:p w14:paraId="03730223" w14:textId="77777777" w:rsidR="002D4780" w:rsidRDefault="002D4780" w:rsidP="00ED7BF2">
      <w:pPr>
        <w:widowControl w:val="0"/>
        <w:numPr>
          <w:ilvl w:val="0"/>
          <w:numId w:val="18"/>
        </w:numPr>
      </w:pPr>
      <w:r w:rsidRPr="005D3A7D">
        <w:rPr>
          <w:b/>
        </w:rPr>
        <w:t>March 1523</w:t>
      </w:r>
      <w:r w:rsidR="00A01B62" w:rsidRPr="00A01B62">
        <w:t xml:space="preserve">: </w:t>
      </w:r>
      <w:r w:rsidRPr="005D3A7D">
        <w:rPr>
          <w:b/>
          <w:i/>
        </w:rPr>
        <w:t>On Temporal Authority</w:t>
      </w:r>
      <w:r w:rsidR="00A01B62" w:rsidRPr="00A01B62">
        <w:rPr>
          <w:b/>
        </w:rPr>
        <w:t>,</w:t>
      </w:r>
      <w:r w:rsidR="00A01B62">
        <w:rPr>
          <w:b/>
          <w:i/>
        </w:rPr>
        <w:t xml:space="preserve"> </w:t>
      </w:r>
      <w:r w:rsidRPr="005D3A7D">
        <w:rPr>
          <w:b/>
          <w:i/>
        </w:rPr>
        <w:t>the Extent to which It Should Be Obeyed</w:t>
      </w:r>
    </w:p>
    <w:p w14:paraId="6E25A119" w14:textId="77777777" w:rsidR="002D4780" w:rsidRDefault="002D4780" w:rsidP="00ED7BF2">
      <w:pPr>
        <w:widowControl w:val="0"/>
        <w:numPr>
          <w:ilvl w:val="1"/>
          <w:numId w:val="18"/>
        </w:numPr>
      </w:pPr>
      <w:r>
        <w:t>Luther</w:t>
      </w:r>
      <w:r w:rsidR="00A01B62" w:rsidRPr="00A01B62">
        <w:t xml:space="preserve"> </w:t>
      </w:r>
      <w:r w:rsidR="00A01B62">
        <w:t>“</w:t>
      </w:r>
      <w:r w:rsidRPr="00F72AF0">
        <w:t>rejected stirring up the populace</w:t>
      </w:r>
      <w:r>
        <w:t xml:space="preserve"> </w:t>
      </w:r>
      <w:r w:rsidR="00A01B62" w:rsidRPr="00A01B62">
        <w:t>. . .</w:t>
      </w:r>
      <w:r w:rsidR="00A01B62">
        <w:t>”</w:t>
      </w:r>
      <w:r w:rsidR="00A01B62" w:rsidRPr="00A01B62">
        <w:t xml:space="preserve"> (</w:t>
      </w:r>
      <w:r w:rsidRPr="00F72AF0">
        <w:t>Kittelson 188</w:t>
      </w:r>
      <w:r w:rsidR="00A01B62" w:rsidRPr="00A01B62">
        <w:t>)</w:t>
      </w:r>
    </w:p>
    <w:p w14:paraId="34A2389D" w14:textId="77777777" w:rsidR="002D4780" w:rsidRDefault="00A01B62" w:rsidP="00ED7BF2">
      <w:pPr>
        <w:widowControl w:val="0"/>
        <w:numPr>
          <w:ilvl w:val="1"/>
          <w:numId w:val="18"/>
        </w:numPr>
      </w:pPr>
      <w:r>
        <w:t>“</w:t>
      </w:r>
      <w:r w:rsidRPr="00A01B62">
        <w:t xml:space="preserve">. . . </w:t>
      </w:r>
      <w:r w:rsidR="002D4780" w:rsidRPr="00F72AF0">
        <w:t>no one had the right to rebel against those whose task it was to govern</w:t>
      </w:r>
      <w:r w:rsidRPr="00A01B62">
        <w:t xml:space="preserve">. </w:t>
      </w:r>
      <w:r w:rsidR="002D4780" w:rsidRPr="00F72AF0">
        <w:t>God</w:t>
      </w:r>
      <w:r w:rsidRPr="00A01B62">
        <w:t>,</w:t>
      </w:r>
      <w:r>
        <w:t xml:space="preserve"> </w:t>
      </w:r>
      <w:r w:rsidR="002D4780" w:rsidRPr="00F72AF0">
        <w:t>he said</w:t>
      </w:r>
      <w:r w:rsidRPr="00A01B62">
        <w:t>,</w:t>
      </w:r>
      <w:r>
        <w:t xml:space="preserve"> </w:t>
      </w:r>
      <w:r w:rsidR="002D4780" w:rsidRPr="00F72AF0">
        <w:t>had created two kingdoms in this world</w:t>
      </w:r>
      <w:r w:rsidRPr="00A01B62">
        <w:t xml:space="preserve">. </w:t>
      </w:r>
      <w:r w:rsidR="002D4780" w:rsidRPr="00F72AF0">
        <w:t>In one belonged the righteous</w:t>
      </w:r>
      <w:r w:rsidRPr="00A01B62">
        <w:t>,</w:t>
      </w:r>
      <w:r>
        <w:t xml:space="preserve"> </w:t>
      </w:r>
      <w:r w:rsidR="002D4780" w:rsidRPr="00F72AF0">
        <w:t>and over them God ruled with the love of the gospel</w:t>
      </w:r>
      <w:r w:rsidRPr="00A01B62">
        <w:t xml:space="preserve">. </w:t>
      </w:r>
      <w:r w:rsidR="002D4780" w:rsidRPr="00F72AF0">
        <w:t>To the other belonged sinners</w:t>
      </w:r>
      <w:r w:rsidRPr="00A01B62">
        <w:t xml:space="preserve">. </w:t>
      </w:r>
      <w:r w:rsidR="002D4780" w:rsidRPr="00F72AF0">
        <w:t>Over them God ruled through the might and terror of the secular sword</w:t>
      </w:r>
      <w:r w:rsidRPr="00A01B62">
        <w:t xml:space="preserve">. </w:t>
      </w:r>
      <w:r w:rsidR="002D4780" w:rsidRPr="00F72AF0">
        <w:t>Without the sword</w:t>
      </w:r>
      <w:r w:rsidRPr="00A01B62">
        <w:t>,</w:t>
      </w:r>
      <w:r>
        <w:t xml:space="preserve"> </w:t>
      </w:r>
      <w:r w:rsidR="002D4780" w:rsidRPr="00F72AF0">
        <w:t>he declared</w:t>
      </w:r>
      <w:r w:rsidRPr="00A01B62">
        <w:t xml:space="preserve">, </w:t>
      </w:r>
      <w:r>
        <w:t>“</w:t>
      </w:r>
      <w:r w:rsidR="002D4780" w:rsidRPr="00F72AF0">
        <w:t>men become beasts</w:t>
      </w:r>
      <w:r w:rsidRPr="00A01B62">
        <w:t>.</w:t>
      </w:r>
      <w:r w:rsidR="00E055E2" w:rsidRPr="00E055E2">
        <w:t>””</w:t>
      </w:r>
      <w:r w:rsidRPr="00A01B62">
        <w:t xml:space="preserve"> (</w:t>
      </w:r>
      <w:r w:rsidR="002D4780" w:rsidRPr="00F72AF0">
        <w:t>Kittelson 188</w:t>
      </w:r>
      <w:r w:rsidRPr="00A01B62">
        <w:t>)</w:t>
      </w:r>
    </w:p>
    <w:p w14:paraId="4E62B4AD" w14:textId="77777777" w:rsidR="002D4780" w:rsidRDefault="002D4780" w:rsidP="00ED7BF2">
      <w:pPr>
        <w:widowControl w:val="0"/>
        <w:numPr>
          <w:ilvl w:val="1"/>
          <w:numId w:val="18"/>
        </w:numPr>
      </w:pPr>
      <w:r w:rsidRPr="00F72AF0">
        <w:t>Christians</w:t>
      </w:r>
      <w:r w:rsidR="00A01B62" w:rsidRPr="00A01B62">
        <w:t xml:space="preserve"> </w:t>
      </w:r>
      <w:r w:rsidR="00A01B62">
        <w:t>“</w:t>
      </w:r>
      <w:r w:rsidRPr="00F72AF0">
        <w:t>owed allegiance to the secular authorities</w:t>
      </w:r>
      <w:r>
        <w:t xml:space="preserve"> </w:t>
      </w:r>
      <w:r w:rsidR="00A01B62" w:rsidRPr="00A01B62">
        <w:t xml:space="preserve">. . . </w:t>
      </w:r>
      <w:r w:rsidR="00A01B62">
        <w:t>“</w:t>
      </w:r>
      <w:r w:rsidRPr="00F72AF0">
        <w:t>so that good order may not perish</w:t>
      </w:r>
      <w:r w:rsidR="00A01B62">
        <w:t>”</w:t>
      </w:r>
      <w:r w:rsidR="00A01B62" w:rsidRPr="00A01B62">
        <w:t xml:space="preserve"> </w:t>
      </w:r>
      <w:r w:rsidRPr="00F72AF0">
        <w:t>and people live in fear for their lives</w:t>
      </w:r>
      <w:r w:rsidR="00A01B62" w:rsidRPr="00A01B62">
        <w:t xml:space="preserve">. </w:t>
      </w:r>
      <w:r w:rsidRPr="00F72AF0">
        <w:t>Emperor</w:t>
      </w:r>
      <w:r w:rsidR="00A01B62" w:rsidRPr="00A01B62">
        <w:t>,</w:t>
      </w:r>
      <w:r w:rsidR="00A01B62">
        <w:t xml:space="preserve"> </w:t>
      </w:r>
      <w:r w:rsidRPr="00F72AF0">
        <w:t>king</w:t>
      </w:r>
      <w:r w:rsidR="00A01B62" w:rsidRPr="00A01B62">
        <w:t>,</w:t>
      </w:r>
      <w:r w:rsidR="00A01B62">
        <w:t xml:space="preserve"> </w:t>
      </w:r>
      <w:r w:rsidRPr="00F72AF0">
        <w:t>prince</w:t>
      </w:r>
      <w:r w:rsidR="00A01B62" w:rsidRPr="00A01B62">
        <w:t>,</w:t>
      </w:r>
      <w:r w:rsidR="00A01B62">
        <w:t xml:space="preserve"> </w:t>
      </w:r>
      <w:r w:rsidRPr="00F72AF0">
        <w:t>city council—all held authority directly from God</w:t>
      </w:r>
      <w:r>
        <w:t xml:space="preserve"> </w:t>
      </w:r>
      <w:r w:rsidR="00A01B62" w:rsidRPr="00A01B62">
        <w:t xml:space="preserve">. . . </w:t>
      </w:r>
      <w:r w:rsidRPr="00F72AF0">
        <w:t>Christians themselves remained sinners and required the constraints of judge</w:t>
      </w:r>
      <w:r w:rsidR="00A01B62" w:rsidRPr="00A01B62">
        <w:t>,</w:t>
      </w:r>
      <w:r w:rsidR="00A01B62">
        <w:t xml:space="preserve"> </w:t>
      </w:r>
      <w:r w:rsidRPr="00F72AF0">
        <w:t>jailer</w:t>
      </w:r>
      <w:r w:rsidR="00A01B62" w:rsidRPr="00A01B62">
        <w:t>,</w:t>
      </w:r>
      <w:r w:rsidR="00A01B62">
        <w:t xml:space="preserve"> </w:t>
      </w:r>
      <w:r w:rsidRPr="00F72AF0">
        <w:t>and executioner</w:t>
      </w:r>
      <w:r w:rsidR="00A01B62" w:rsidRPr="00A01B62">
        <w:t xml:space="preserve">. . . . </w:t>
      </w:r>
      <w:r w:rsidRPr="00F72AF0">
        <w:t>Christians could resist only if the authorities acted with manifest injustice and against the gospel</w:t>
      </w:r>
      <w:r w:rsidR="00A01B62" w:rsidRPr="00A01B62">
        <w:t xml:space="preserve">. </w:t>
      </w:r>
      <w:r w:rsidRPr="00F72AF0">
        <w:t>Even then</w:t>
      </w:r>
      <w:r w:rsidR="00A01B62" w:rsidRPr="00A01B62">
        <w:t>,</w:t>
      </w:r>
      <w:r w:rsidR="00A01B62">
        <w:t xml:space="preserve"> </w:t>
      </w:r>
      <w:r w:rsidRPr="00F72AF0">
        <w:t>resistance ought to take the form of passive disobedience</w:t>
      </w:r>
      <w:r w:rsidR="00A01B62" w:rsidRPr="00A01B62">
        <w:t>,</w:t>
      </w:r>
      <w:r w:rsidR="00A01B62">
        <w:t xml:space="preserve"> </w:t>
      </w:r>
      <w:r w:rsidRPr="00F72AF0">
        <w:t>grow out of love for one</w:t>
      </w:r>
      <w:r w:rsidR="00A01B62">
        <w:t>’</w:t>
      </w:r>
      <w:r w:rsidRPr="00F72AF0">
        <w:t>s neighbor</w:t>
      </w:r>
      <w:r w:rsidR="00A01B62" w:rsidRPr="00A01B62">
        <w:t>,</w:t>
      </w:r>
      <w:r w:rsidR="00A01B62">
        <w:t xml:space="preserve"> </w:t>
      </w:r>
      <w:r w:rsidRPr="00F72AF0">
        <w:t>and stand in full readiness to suffer the consequences of imprisonment and death</w:t>
      </w:r>
      <w:r w:rsidR="00A01B62" w:rsidRPr="00A01B62">
        <w:t xml:space="preserve">. </w:t>
      </w:r>
      <w:r w:rsidRPr="00F72AF0">
        <w:t>Never were pri</w:t>
      </w:r>
      <w:r w:rsidRPr="00F72AF0">
        <w:lastRenderedPageBreak/>
        <w:t>vate citizens to seize the sword of rebellion or act against the authorities simply in defense of what they took to be their own rights</w:t>
      </w:r>
      <w:r w:rsidR="00A01B62" w:rsidRPr="00A01B62">
        <w:t>.</w:t>
      </w:r>
      <w:r w:rsidR="00A01B62">
        <w:t>”</w:t>
      </w:r>
      <w:r w:rsidR="00A01B62" w:rsidRPr="00A01B62">
        <w:t xml:space="preserve"> (</w:t>
      </w:r>
      <w:r>
        <w:t>Kittelson 188</w:t>
      </w:r>
      <w:r w:rsidR="00A01B62" w:rsidRPr="00A01B62">
        <w:t>)</w:t>
      </w:r>
    </w:p>
    <w:p w14:paraId="3BBA424A" w14:textId="77777777" w:rsidR="002D4780" w:rsidRDefault="00A01B62" w:rsidP="00ED7BF2">
      <w:pPr>
        <w:widowControl w:val="0"/>
        <w:numPr>
          <w:ilvl w:val="1"/>
          <w:numId w:val="18"/>
        </w:numPr>
      </w:pPr>
      <w:r>
        <w:t>“</w:t>
      </w:r>
      <w:r w:rsidR="002D4780" w:rsidRPr="00F72AF0">
        <w:t>But when it came to condemning Carlstadt</w:t>
      </w:r>
      <w:r w:rsidRPr="00A01B62">
        <w:t>,</w:t>
      </w:r>
      <w:r>
        <w:t xml:space="preserve"> </w:t>
      </w:r>
      <w:r w:rsidR="002D4780" w:rsidRPr="00F72AF0">
        <w:t>the Zwickau Prophets</w:t>
      </w:r>
      <w:r w:rsidRPr="00A01B62">
        <w:t>,</w:t>
      </w:r>
      <w:r>
        <w:t xml:space="preserve"> </w:t>
      </w:r>
      <w:r w:rsidR="002D4780" w:rsidRPr="00F72AF0">
        <w:t xml:space="preserve">and those he generally called </w:t>
      </w:r>
      <w:r w:rsidR="002D4780" w:rsidRPr="00F72AF0">
        <w:rPr>
          <w:i/>
        </w:rPr>
        <w:t>Schwärmgeister</w:t>
      </w:r>
      <w:r w:rsidRPr="00A01B62">
        <w:t xml:space="preserve"> (</w:t>
      </w:r>
      <w:r w:rsidR="002D4780" w:rsidRPr="00F72AF0">
        <w:t>or</w:t>
      </w:r>
      <w:r w:rsidRPr="00A01B62">
        <w:t xml:space="preserve"> </w:t>
      </w:r>
      <w:r>
        <w:t>“</w:t>
      </w:r>
      <w:r w:rsidR="002D4780" w:rsidRPr="00F72AF0">
        <w:t>spirits who swarm about</w:t>
      </w:r>
      <w:r>
        <w:t>”</w:t>
      </w:r>
      <w:r w:rsidRPr="00A01B62">
        <w:t xml:space="preserve"> </w:t>
      </w:r>
      <w:r w:rsidR="002D4780" w:rsidRPr="00F72AF0">
        <w:t>in the manner of a beehive gone mad</w:t>
      </w:r>
      <w:r w:rsidRPr="00A01B62">
        <w:t>),</w:t>
      </w:r>
      <w:r>
        <w:t xml:space="preserve"> </w:t>
      </w:r>
      <w:r w:rsidR="002D4780" w:rsidRPr="00F72AF0">
        <w:t>Luther</w:t>
      </w:r>
      <w:r>
        <w:t>’</w:t>
      </w:r>
      <w:r w:rsidR="002D4780" w:rsidRPr="00F72AF0">
        <w:t>s own actions presented him with a problem</w:t>
      </w:r>
      <w:r w:rsidRPr="00A01B62">
        <w:t xml:space="preserve">. </w:t>
      </w:r>
      <w:r w:rsidR="002D4780" w:rsidRPr="00F72AF0">
        <w:t>He himself had defied the</w:t>
      </w:r>
      <w:r w:rsidRPr="00A01B62">
        <w:t xml:space="preserve"> [</w:t>
      </w:r>
      <w:r w:rsidR="002D4780" w:rsidRPr="00F72AF0">
        <w:t>188</w:t>
      </w:r>
      <w:r w:rsidRPr="00A01B62">
        <w:t xml:space="preserve">] </w:t>
      </w:r>
      <w:r w:rsidR="002D4780" w:rsidRPr="00F72AF0">
        <w:t>authorities on a matter of principle</w:t>
      </w:r>
      <w:r w:rsidRPr="00A01B62">
        <w:t xml:space="preserve">. </w:t>
      </w:r>
      <w:r w:rsidR="002D4780" w:rsidRPr="00F72AF0">
        <w:t>How could he consistently condemn those who appeared to follow his example</w:t>
      </w:r>
      <w:r w:rsidRPr="00A01B62">
        <w:t>?</w:t>
      </w:r>
      <w:r>
        <w:t>”</w:t>
      </w:r>
      <w:r w:rsidRPr="00A01B62">
        <w:t xml:space="preserve"> (</w:t>
      </w:r>
      <w:r w:rsidR="002D4780" w:rsidRPr="00F72AF0">
        <w:t>Kittelson 188</w:t>
      </w:r>
      <w:r w:rsidR="002D4780">
        <w:t>-</w:t>
      </w:r>
      <w:r w:rsidR="002D4780" w:rsidRPr="00F72AF0">
        <w:t>89</w:t>
      </w:r>
      <w:r w:rsidRPr="00A01B62">
        <w:t>)</w:t>
      </w:r>
    </w:p>
    <w:p w14:paraId="738DEADE" w14:textId="77777777" w:rsidR="002D4780" w:rsidRDefault="002D4780" w:rsidP="009B3C33">
      <w:pPr>
        <w:widowControl w:val="0"/>
      </w:pPr>
    </w:p>
    <w:p w14:paraId="26784C9F" w14:textId="77777777" w:rsidR="002D4780" w:rsidRPr="006768FD" w:rsidRDefault="002D4780" w:rsidP="00ED7BF2">
      <w:pPr>
        <w:widowControl w:val="0"/>
        <w:numPr>
          <w:ilvl w:val="0"/>
          <w:numId w:val="18"/>
        </w:numPr>
      </w:pPr>
      <w:r>
        <w:rPr>
          <w:b/>
        </w:rPr>
        <w:t>January 1525</w:t>
      </w:r>
      <w:r w:rsidR="00A01B62" w:rsidRPr="00A01B62">
        <w:t xml:space="preserve">: </w:t>
      </w:r>
      <w:r w:rsidRPr="006768FD">
        <w:rPr>
          <w:b/>
          <w:i/>
        </w:rPr>
        <w:t>Against the Heavenly Prophets</w:t>
      </w:r>
    </w:p>
    <w:p w14:paraId="702040E8" w14:textId="77777777" w:rsidR="002D4780" w:rsidRDefault="00A01B62" w:rsidP="00ED7BF2">
      <w:pPr>
        <w:widowControl w:val="0"/>
        <w:numPr>
          <w:ilvl w:val="1"/>
          <w:numId w:val="18"/>
        </w:numPr>
      </w:pPr>
      <w:r>
        <w:rPr>
          <w:iCs/>
        </w:rPr>
        <w:t>“</w:t>
      </w:r>
      <w:r w:rsidRPr="00A01B62">
        <w:t xml:space="preserve">. . . </w:t>
      </w:r>
      <w:r w:rsidR="002D4780" w:rsidRPr="00F72AF0">
        <w:t>iconoclasm and rapid</w:t>
      </w:r>
      <w:r w:rsidRPr="00A01B62">
        <w:t>,</w:t>
      </w:r>
      <w:r>
        <w:t xml:space="preserve"> </w:t>
      </w:r>
      <w:r w:rsidR="002D4780" w:rsidRPr="00F72AF0">
        <w:t>compulsory changes in the forms of worship</w:t>
      </w:r>
      <w:r w:rsidR="002D4780">
        <w:t xml:space="preserve"> </w:t>
      </w:r>
      <w:r w:rsidRPr="00A01B62">
        <w:t xml:space="preserve">. . . </w:t>
      </w:r>
      <w:r w:rsidR="002D4780" w:rsidRPr="00F72AF0">
        <w:t>were acts of sedition of the same type as the Peasants</w:t>
      </w:r>
      <w:r>
        <w:t>’</w:t>
      </w:r>
      <w:r w:rsidRPr="00A01B62">
        <w:t xml:space="preserve"> </w:t>
      </w:r>
      <w:r w:rsidR="002D4780" w:rsidRPr="00F72AF0">
        <w:t>War</w:t>
      </w:r>
      <w:r w:rsidRPr="00A01B62">
        <w:t>.</w:t>
      </w:r>
      <w:r>
        <w:t>”</w:t>
      </w:r>
      <w:r w:rsidRPr="00A01B62">
        <w:t xml:space="preserve"> (</w:t>
      </w:r>
      <w:r w:rsidR="002D4780" w:rsidRPr="00F72AF0">
        <w:t>Kittelson 195</w:t>
      </w:r>
      <w:r w:rsidRPr="00A01B62">
        <w:t>)</w:t>
      </w:r>
    </w:p>
    <w:p w14:paraId="2066F99F" w14:textId="77777777" w:rsidR="002D4780" w:rsidRDefault="002D4780" w:rsidP="009B3C33">
      <w:pPr>
        <w:widowControl w:val="0"/>
      </w:pPr>
    </w:p>
    <w:p w14:paraId="29830D9F" w14:textId="77777777" w:rsidR="002D4780" w:rsidRPr="006768FD" w:rsidRDefault="002D4780" w:rsidP="00ED7BF2">
      <w:pPr>
        <w:widowControl w:val="0"/>
        <w:numPr>
          <w:ilvl w:val="0"/>
          <w:numId w:val="18"/>
        </w:numPr>
      </w:pPr>
      <w:r w:rsidRPr="005D3A7D">
        <w:rPr>
          <w:b/>
          <w:iCs/>
        </w:rPr>
        <w:t>April 19</w:t>
      </w:r>
      <w:r w:rsidR="00A01B62" w:rsidRPr="00A01B62">
        <w:rPr>
          <w:b/>
          <w:iCs/>
        </w:rPr>
        <w:t>,</w:t>
      </w:r>
      <w:r w:rsidR="00A01B62">
        <w:rPr>
          <w:b/>
          <w:iCs/>
        </w:rPr>
        <w:t xml:space="preserve"> </w:t>
      </w:r>
      <w:r w:rsidRPr="005D3A7D">
        <w:rPr>
          <w:b/>
          <w:iCs/>
        </w:rPr>
        <w:t>1525</w:t>
      </w:r>
      <w:r w:rsidR="00A01B62" w:rsidRPr="00A01B62">
        <w:t xml:space="preserve">: </w:t>
      </w:r>
      <w:r w:rsidRPr="006768FD">
        <w:rPr>
          <w:b/>
          <w:i/>
        </w:rPr>
        <w:t>An Admonition to Peace</w:t>
      </w:r>
    </w:p>
    <w:p w14:paraId="23AE63D5" w14:textId="77777777" w:rsidR="002D4780" w:rsidRDefault="00A01B62" w:rsidP="00ED7BF2">
      <w:pPr>
        <w:widowControl w:val="0"/>
        <w:numPr>
          <w:ilvl w:val="1"/>
          <w:numId w:val="18"/>
        </w:numPr>
      </w:pPr>
      <w:r>
        <w:t>“</w:t>
      </w:r>
      <w:r w:rsidRPr="00A01B62">
        <w:t xml:space="preserve">. . . </w:t>
      </w:r>
      <w:r w:rsidR="002D4780" w:rsidRPr="00F72AF0">
        <w:t>he condemned as blasphemy their</w:t>
      </w:r>
      <w:r w:rsidRPr="00A01B62">
        <w:t xml:space="preserve"> [</w:t>
      </w:r>
      <w:r w:rsidR="002D4780">
        <w:t>the peasants</w:t>
      </w:r>
      <w:r>
        <w:t>’</w:t>
      </w:r>
      <w:r w:rsidRPr="00A01B62">
        <w:t xml:space="preserve">] </w:t>
      </w:r>
      <w:r w:rsidR="002D4780" w:rsidRPr="00F72AF0">
        <w:t>appeal to Christian liberty and the gospel as justification for self-serving violence</w:t>
      </w:r>
      <w:r w:rsidRPr="00A01B62">
        <w:t>.</w:t>
      </w:r>
      <w:r>
        <w:t>”</w:t>
      </w:r>
      <w:r w:rsidRPr="00A01B62">
        <w:t xml:space="preserve"> (</w:t>
      </w:r>
      <w:r w:rsidR="002D4780">
        <w:t>Kittelson 191</w:t>
      </w:r>
      <w:r w:rsidRPr="00A01B62">
        <w:t>)</w:t>
      </w:r>
    </w:p>
    <w:p w14:paraId="74389866" w14:textId="77777777" w:rsidR="002D4780" w:rsidRDefault="002D4780" w:rsidP="009B3C33">
      <w:pPr>
        <w:widowControl w:val="0"/>
      </w:pPr>
    </w:p>
    <w:p w14:paraId="3A3B7FD6" w14:textId="77777777" w:rsidR="002D4780" w:rsidRPr="006768FD" w:rsidRDefault="002D4780" w:rsidP="00ED7BF2">
      <w:pPr>
        <w:widowControl w:val="0"/>
        <w:numPr>
          <w:ilvl w:val="0"/>
          <w:numId w:val="18"/>
        </w:numPr>
      </w:pPr>
      <w:r w:rsidRPr="005D3A7D">
        <w:rPr>
          <w:b/>
        </w:rPr>
        <w:t>May 1525</w:t>
      </w:r>
      <w:r w:rsidR="00A01B62" w:rsidRPr="00A01B62">
        <w:t xml:space="preserve">: </w:t>
      </w:r>
      <w:r w:rsidRPr="006768FD">
        <w:rPr>
          <w:b/>
          <w:i/>
        </w:rPr>
        <w:t>Against the Murderous and Thieving Hordes of Peasants</w:t>
      </w:r>
    </w:p>
    <w:p w14:paraId="17A3F51C" w14:textId="77777777" w:rsidR="002D4780" w:rsidRDefault="00A01B62" w:rsidP="00ED7BF2">
      <w:pPr>
        <w:widowControl w:val="0"/>
        <w:numPr>
          <w:ilvl w:val="1"/>
          <w:numId w:val="18"/>
        </w:numPr>
      </w:pPr>
      <w:r>
        <w:rPr>
          <w:iCs/>
        </w:rPr>
        <w:t>“</w:t>
      </w:r>
      <w:r w:rsidRPr="00A01B62">
        <w:rPr>
          <w:iCs/>
        </w:rPr>
        <w:t xml:space="preserve">. . . </w:t>
      </w:r>
      <w:r w:rsidR="002D4780" w:rsidRPr="00F72AF0">
        <w:t>the princes were to</w:t>
      </w:r>
      <w:r w:rsidRPr="00A01B62">
        <w:t xml:space="preserve"> </w:t>
      </w:r>
      <w:r>
        <w:t>“</w:t>
      </w:r>
      <w:r w:rsidR="002D4780" w:rsidRPr="00F72AF0">
        <w:t>smite</w:t>
      </w:r>
      <w:r w:rsidRPr="00A01B62">
        <w:t>,</w:t>
      </w:r>
      <w:r>
        <w:t xml:space="preserve"> </w:t>
      </w:r>
      <w:r w:rsidR="002D4780" w:rsidRPr="00F72AF0">
        <w:t>strangle</w:t>
      </w:r>
      <w:r w:rsidRPr="00A01B62">
        <w:t>,</w:t>
      </w:r>
      <w:r>
        <w:t xml:space="preserve"> </w:t>
      </w:r>
      <w:r w:rsidR="002D4780" w:rsidRPr="00F72AF0">
        <w:t>and stab</w:t>
      </w:r>
      <w:r w:rsidRPr="00A01B62">
        <w:t xml:space="preserve"> [</w:t>
      </w:r>
      <w:r w:rsidR="002D4780" w:rsidRPr="00F72AF0">
        <w:t>them</w:t>
      </w:r>
      <w:r w:rsidRPr="00A01B62">
        <w:t>],</w:t>
      </w:r>
      <w:r>
        <w:t xml:space="preserve"> </w:t>
      </w:r>
      <w:r w:rsidR="002D4780" w:rsidRPr="00F72AF0">
        <w:t>secretly or openly</w:t>
      </w:r>
      <w:r w:rsidRPr="00A01B62">
        <w:t>,</w:t>
      </w:r>
      <w:r>
        <w:t xml:space="preserve"> </w:t>
      </w:r>
      <w:r w:rsidR="002D4780" w:rsidRPr="00F72AF0">
        <w:t>remembering that nothing can be more poisonous</w:t>
      </w:r>
      <w:r w:rsidRPr="00A01B62">
        <w:t>,</w:t>
      </w:r>
      <w:r>
        <w:t xml:space="preserve"> </w:t>
      </w:r>
      <w:r w:rsidR="002D4780" w:rsidRPr="00F72AF0">
        <w:t>hurtful</w:t>
      </w:r>
      <w:r w:rsidRPr="00A01B62">
        <w:t>,</w:t>
      </w:r>
      <w:r>
        <w:t xml:space="preserve"> </w:t>
      </w:r>
      <w:r w:rsidR="002D4780" w:rsidRPr="00F72AF0">
        <w:t>or devilish than a rebel</w:t>
      </w:r>
      <w:r w:rsidRPr="00A01B62">
        <w:t>.</w:t>
      </w:r>
      <w:r>
        <w:t>”</w:t>
      </w:r>
      <w:r w:rsidRPr="00A01B62">
        <w:t xml:space="preserve"> (</w:t>
      </w:r>
      <w:r w:rsidR="003D0BAF" w:rsidRPr="003D0BAF">
        <w:rPr>
          <w:i/>
          <w:sz w:val="20"/>
        </w:rPr>
        <w:t>Luther</w:t>
      </w:r>
      <w:r w:rsidR="003D0BAF" w:rsidRPr="003D0BAF">
        <w:rPr>
          <w:sz w:val="20"/>
        </w:rPr>
        <w:t>’</w:t>
      </w:r>
      <w:r w:rsidR="003D0BAF" w:rsidRPr="003D0BAF">
        <w:rPr>
          <w:i/>
          <w:sz w:val="20"/>
        </w:rPr>
        <w:t>s Works</w:t>
      </w:r>
      <w:r w:rsidR="002D4780" w:rsidRPr="00F72AF0">
        <w:rPr>
          <w:sz w:val="20"/>
        </w:rPr>
        <w:t xml:space="preserve"> 46</w:t>
      </w:r>
      <w:r w:rsidR="00FC6123">
        <w:rPr>
          <w:sz w:val="20"/>
        </w:rPr>
        <w:t>.</w:t>
      </w:r>
      <w:r w:rsidR="002D4780" w:rsidRPr="00F72AF0">
        <w:rPr>
          <w:sz w:val="20"/>
        </w:rPr>
        <w:t>50</w:t>
      </w:r>
      <w:r w:rsidR="00FC6123">
        <w:rPr>
          <w:sz w:val="20"/>
        </w:rPr>
        <w:t xml:space="preserve">; </w:t>
      </w:r>
      <w:r w:rsidR="00FC6123" w:rsidRPr="00FC6123">
        <w:rPr>
          <w:i/>
          <w:sz w:val="20"/>
        </w:rPr>
        <w:t>Luthers Werke</w:t>
      </w:r>
      <w:r w:rsidR="00FC6123" w:rsidRPr="00F72AF0">
        <w:rPr>
          <w:sz w:val="20"/>
        </w:rPr>
        <w:t xml:space="preserve"> </w:t>
      </w:r>
      <w:r w:rsidR="002D4780" w:rsidRPr="00F72AF0">
        <w:rPr>
          <w:sz w:val="20"/>
        </w:rPr>
        <w:t>18</w:t>
      </w:r>
      <w:r w:rsidR="00FC6123">
        <w:rPr>
          <w:sz w:val="20"/>
        </w:rPr>
        <w:t>.</w:t>
      </w:r>
      <w:r w:rsidR="002D4780" w:rsidRPr="00F72AF0">
        <w:rPr>
          <w:sz w:val="20"/>
        </w:rPr>
        <w:t>358</w:t>
      </w:r>
      <w:r w:rsidRPr="00A01B62">
        <w:rPr>
          <w:sz w:val="20"/>
        </w:rPr>
        <w:t xml:space="preserve">]) </w:t>
      </w:r>
      <w:r w:rsidRPr="00A01B62">
        <w:t>(</w:t>
      </w:r>
      <w:r w:rsidR="002D4780">
        <w:t>Kittelson 191</w:t>
      </w:r>
      <w:r w:rsidRPr="00A01B62">
        <w:t>)</w:t>
      </w:r>
    </w:p>
    <w:p w14:paraId="07FEE7C6" w14:textId="77777777" w:rsidR="002D4780" w:rsidRDefault="002D4780" w:rsidP="00ED7BF2">
      <w:pPr>
        <w:widowControl w:val="0"/>
        <w:numPr>
          <w:ilvl w:val="1"/>
          <w:numId w:val="18"/>
        </w:numPr>
      </w:pPr>
      <w:r>
        <w:t>Luther</w:t>
      </w:r>
      <w:r w:rsidR="00A01B62">
        <w:t>’</w:t>
      </w:r>
      <w:r>
        <w:t xml:space="preserve">s </w:t>
      </w:r>
      <w:r w:rsidRPr="00F72AF0">
        <w:rPr>
          <w:i/>
        </w:rPr>
        <w:t>An Open Letter on the Harsh Book against the Peasants</w:t>
      </w:r>
      <w:r w:rsidR="00A01B62" w:rsidRPr="00A01B62">
        <w:t xml:space="preserve"> (</w:t>
      </w:r>
      <w:r w:rsidRPr="00F72AF0">
        <w:t>June</w:t>
      </w:r>
      <w:r>
        <w:t xml:space="preserve"> 1525</w:t>
      </w:r>
      <w:r w:rsidR="00A01B62" w:rsidRPr="00A01B62">
        <w:t xml:space="preserve">) </w:t>
      </w:r>
      <w:r>
        <w:t>was intended to deflect criticism of the earlier work</w:t>
      </w:r>
      <w:r w:rsidR="00A01B62" w:rsidRPr="00A01B62">
        <w:t xml:space="preserve">. </w:t>
      </w:r>
      <w:r w:rsidR="00A01B62">
        <w:t>“</w:t>
      </w:r>
      <w:r w:rsidRPr="00F72AF0">
        <w:t>But he took back scarcely a word</w:t>
      </w:r>
      <w:r w:rsidR="00A01B62" w:rsidRPr="00A01B62">
        <w:t>.</w:t>
      </w:r>
      <w:r w:rsidR="00A01B62">
        <w:t>”</w:t>
      </w:r>
      <w:r w:rsidR="00A01B62" w:rsidRPr="00A01B62">
        <w:t xml:space="preserve"> (</w:t>
      </w:r>
      <w:r>
        <w:t>Kittelson 192</w:t>
      </w:r>
      <w:r w:rsidR="00A01B62" w:rsidRPr="00A01B62">
        <w:t>)</w:t>
      </w:r>
    </w:p>
    <w:p w14:paraId="590E5E09" w14:textId="77777777" w:rsidR="002D4780" w:rsidRDefault="002D4780" w:rsidP="009B3C33">
      <w:pPr>
        <w:widowControl w:val="0"/>
      </w:pPr>
    </w:p>
    <w:p w14:paraId="173A6793" w14:textId="77777777" w:rsidR="002D4780" w:rsidRPr="00DC3851" w:rsidRDefault="002D4780" w:rsidP="00ED7BF2">
      <w:pPr>
        <w:widowControl w:val="0"/>
        <w:numPr>
          <w:ilvl w:val="0"/>
          <w:numId w:val="18"/>
        </w:numPr>
        <w:rPr>
          <w:iCs/>
        </w:rPr>
      </w:pPr>
      <w:r w:rsidRPr="00DC3851">
        <w:rPr>
          <w:b/>
          <w:iCs/>
        </w:rPr>
        <w:t>mid-April</w:t>
      </w:r>
      <w:r w:rsidR="00A01B62" w:rsidRPr="00A01B62">
        <w:rPr>
          <w:b/>
          <w:iCs/>
        </w:rPr>
        <w:t>,</w:t>
      </w:r>
      <w:r w:rsidR="00A01B62">
        <w:rPr>
          <w:b/>
          <w:iCs/>
        </w:rPr>
        <w:t xml:space="preserve"> </w:t>
      </w:r>
      <w:r w:rsidRPr="00DC3851">
        <w:rPr>
          <w:b/>
          <w:iCs/>
        </w:rPr>
        <w:t>1529</w:t>
      </w:r>
      <w:r w:rsidR="00A01B62" w:rsidRPr="00A01B62">
        <w:rPr>
          <w:iCs/>
        </w:rPr>
        <w:t xml:space="preserve">: </w:t>
      </w:r>
      <w:r w:rsidRPr="00DC3851">
        <w:rPr>
          <w:b/>
          <w:iCs/>
        </w:rPr>
        <w:t>on war against the Turks</w:t>
      </w:r>
    </w:p>
    <w:p w14:paraId="36A41FE2" w14:textId="77777777" w:rsidR="002D4780" w:rsidRDefault="00A01B62" w:rsidP="00ED7BF2">
      <w:pPr>
        <w:widowControl w:val="0"/>
        <w:numPr>
          <w:ilvl w:val="1"/>
          <w:numId w:val="18"/>
        </w:numPr>
      </w:pPr>
      <w:r>
        <w:rPr>
          <w:iCs/>
        </w:rPr>
        <w:t>“</w:t>
      </w:r>
      <w:r w:rsidR="002D4780" w:rsidRPr="00F72AF0">
        <w:t>Contrary to all tradition</w:t>
      </w:r>
      <w:r w:rsidRPr="00A01B62">
        <w:t>,</w:t>
      </w:r>
      <w:r>
        <w:t xml:space="preserve"> </w:t>
      </w:r>
      <w:r w:rsidR="002D4780" w:rsidRPr="00F72AF0">
        <w:t>Luther then declared that the emperor</w:t>
      </w:r>
      <w:r w:rsidRPr="00A01B62">
        <w:t xml:space="preserve"> </w:t>
      </w:r>
      <w:r>
        <w:t>“</w:t>
      </w:r>
      <w:r w:rsidR="002D4780" w:rsidRPr="00F72AF0">
        <w:t>is not the head of Christendom</w:t>
      </w:r>
      <w:r w:rsidRPr="00A01B62">
        <w:t>,</w:t>
      </w:r>
      <w:r>
        <w:t xml:space="preserve"> </w:t>
      </w:r>
      <w:r w:rsidR="002D4780" w:rsidRPr="00F72AF0">
        <w:t>neither is he the defender of the gospel or of the faith</w:t>
      </w:r>
      <w:r w:rsidRPr="00A01B62">
        <w:t>.</w:t>
      </w:r>
      <w:r>
        <w:t>”</w:t>
      </w:r>
      <w:r w:rsidRPr="00A01B62">
        <w:t xml:space="preserve"> </w:t>
      </w:r>
      <w:r w:rsidR="002D4780" w:rsidRPr="00F72AF0">
        <w:t>Whatever the emperor did with his sword was</w:t>
      </w:r>
      <w:r w:rsidRPr="00A01B62">
        <w:t xml:space="preserve"> </w:t>
      </w:r>
      <w:r>
        <w:t>“</w:t>
      </w:r>
      <w:r w:rsidR="002D4780" w:rsidRPr="00F72AF0">
        <w:t>a bodily</w:t>
      </w:r>
      <w:r w:rsidRPr="00A01B62">
        <w:t>,</w:t>
      </w:r>
      <w:r>
        <w:t xml:space="preserve"> </w:t>
      </w:r>
      <w:r w:rsidR="002D4780" w:rsidRPr="00F72AF0">
        <w:t>worldly affair</w:t>
      </w:r>
      <w:r w:rsidRPr="00A01B62">
        <w:t>.</w:t>
      </w:r>
      <w:r w:rsidR="00E055E2" w:rsidRPr="00E055E2">
        <w:t>””</w:t>
      </w:r>
      <w:r w:rsidRPr="00A01B62">
        <w:t xml:space="preserve"> (</w:t>
      </w:r>
      <w:r w:rsidR="003F0DF6" w:rsidRPr="003D0BAF">
        <w:rPr>
          <w:i/>
          <w:sz w:val="20"/>
        </w:rPr>
        <w:t>Luther</w:t>
      </w:r>
      <w:r w:rsidR="003F0DF6" w:rsidRPr="003D0BAF">
        <w:rPr>
          <w:sz w:val="20"/>
        </w:rPr>
        <w:t>’</w:t>
      </w:r>
      <w:r w:rsidR="003F0DF6" w:rsidRPr="003D0BAF">
        <w:rPr>
          <w:i/>
          <w:sz w:val="20"/>
        </w:rPr>
        <w:t>s Works</w:t>
      </w:r>
      <w:r w:rsidR="003F0DF6" w:rsidRPr="00F72AF0">
        <w:rPr>
          <w:sz w:val="20"/>
        </w:rPr>
        <w:t xml:space="preserve"> 46</w:t>
      </w:r>
      <w:r w:rsidR="003F0DF6">
        <w:rPr>
          <w:sz w:val="20"/>
        </w:rPr>
        <w:t>.</w:t>
      </w:r>
      <w:r w:rsidR="003F0DF6" w:rsidRPr="00F72AF0">
        <w:rPr>
          <w:sz w:val="20"/>
        </w:rPr>
        <w:t>185</w:t>
      </w:r>
      <w:r w:rsidR="003F0DF6">
        <w:rPr>
          <w:sz w:val="20"/>
        </w:rPr>
        <w:t>-</w:t>
      </w:r>
      <w:r w:rsidR="003F0DF6" w:rsidRPr="00F72AF0">
        <w:rPr>
          <w:sz w:val="20"/>
        </w:rPr>
        <w:t>86</w:t>
      </w:r>
      <w:r w:rsidR="003F0DF6">
        <w:rPr>
          <w:sz w:val="20"/>
        </w:rPr>
        <w:t xml:space="preserve">; </w:t>
      </w:r>
      <w:r w:rsidR="00FC6123" w:rsidRPr="00FC6123">
        <w:rPr>
          <w:i/>
          <w:sz w:val="20"/>
        </w:rPr>
        <w:t>Luthers Werke</w:t>
      </w:r>
      <w:r w:rsidR="002D4780" w:rsidRPr="00F72AF0">
        <w:rPr>
          <w:sz w:val="20"/>
        </w:rPr>
        <w:t xml:space="preserve"> 30</w:t>
      </w:r>
      <w:r w:rsidR="002D4780" w:rsidRPr="00F72AF0">
        <w:rPr>
          <w:sz w:val="20"/>
          <w:vertAlign w:val="superscript"/>
        </w:rPr>
        <w:t>2</w:t>
      </w:r>
      <w:r w:rsidR="00FC6123">
        <w:rPr>
          <w:sz w:val="20"/>
        </w:rPr>
        <w:t>.</w:t>
      </w:r>
      <w:r w:rsidR="002D4780" w:rsidRPr="00F72AF0">
        <w:rPr>
          <w:sz w:val="20"/>
        </w:rPr>
        <w:t>130</w:t>
      </w:r>
      <w:r w:rsidR="002D4780">
        <w:rPr>
          <w:sz w:val="20"/>
        </w:rPr>
        <w:t>-</w:t>
      </w:r>
      <w:r w:rsidR="002D4780" w:rsidRPr="00F72AF0">
        <w:rPr>
          <w:sz w:val="20"/>
        </w:rPr>
        <w:t>31</w:t>
      </w:r>
      <w:r w:rsidRPr="00A01B62">
        <w:rPr>
          <w:sz w:val="20"/>
        </w:rPr>
        <w:t xml:space="preserve">) </w:t>
      </w:r>
      <w:r w:rsidRPr="00A01B62">
        <w:t>(</w:t>
      </w:r>
      <w:r w:rsidR="002D4780" w:rsidRPr="00F72AF0">
        <w:t>Kittelson 221</w:t>
      </w:r>
      <w:r w:rsidRPr="00A01B62">
        <w:t>)</w:t>
      </w:r>
    </w:p>
    <w:p w14:paraId="516804C1" w14:textId="77777777" w:rsidR="002D4780" w:rsidRDefault="002D4780" w:rsidP="009B3C33">
      <w:pPr>
        <w:widowControl w:val="0"/>
      </w:pPr>
    </w:p>
    <w:p w14:paraId="1E8B5049" w14:textId="77777777" w:rsidR="002D4780" w:rsidRDefault="002D4780" w:rsidP="00ED7BF2">
      <w:pPr>
        <w:widowControl w:val="0"/>
        <w:numPr>
          <w:ilvl w:val="0"/>
          <w:numId w:val="18"/>
        </w:numPr>
      </w:pPr>
      <w:r w:rsidRPr="00A67BB2">
        <w:rPr>
          <w:b/>
        </w:rPr>
        <w:t>October-November 1530</w:t>
      </w:r>
      <w:r w:rsidR="00A01B62" w:rsidRPr="00A01B62">
        <w:t xml:space="preserve">: </w:t>
      </w:r>
      <w:r>
        <w:rPr>
          <w:b/>
        </w:rPr>
        <w:t>meeting with lawyers</w:t>
      </w:r>
    </w:p>
    <w:p w14:paraId="6193B0C6" w14:textId="77777777" w:rsidR="002D4780" w:rsidRDefault="002D4780" w:rsidP="00ED7BF2">
      <w:pPr>
        <w:widowControl w:val="0"/>
        <w:numPr>
          <w:ilvl w:val="1"/>
          <w:numId w:val="18"/>
        </w:numPr>
      </w:pPr>
      <w:r>
        <w:t>civil disobedience</w:t>
      </w:r>
    </w:p>
    <w:p w14:paraId="79F174DE" w14:textId="77777777" w:rsidR="002D4780" w:rsidRDefault="002D4780" w:rsidP="00ED7BF2">
      <w:pPr>
        <w:widowControl w:val="0"/>
        <w:numPr>
          <w:ilvl w:val="2"/>
          <w:numId w:val="18"/>
        </w:numPr>
      </w:pPr>
      <w:r>
        <w:t>After meeting with the lawyers of Elector John and Landgrave Philip</w:t>
      </w:r>
      <w:r w:rsidR="00A01B62" w:rsidRPr="00A01B62">
        <w:t>,</w:t>
      </w:r>
      <w:r w:rsidR="00A01B62">
        <w:t xml:space="preserve"> </w:t>
      </w:r>
      <w:r>
        <w:t xml:space="preserve">Luther </w:t>
      </w:r>
      <w:r w:rsidRPr="00F72AF0">
        <w:t>agreed</w:t>
      </w:r>
      <w:r>
        <w:t xml:space="preserve"> that</w:t>
      </w:r>
      <w:r w:rsidR="00A01B62" w:rsidRPr="00A01B62">
        <w:t xml:space="preserve"> </w:t>
      </w:r>
      <w:r w:rsidR="00A01B62">
        <w:t>“</w:t>
      </w:r>
      <w:r w:rsidRPr="00F72AF0">
        <w:t>resistance—even armed resistance—was legitimate for a Christian prince</w:t>
      </w:r>
      <w:r w:rsidR="00A01B62" w:rsidRPr="00A01B62">
        <w:t>,</w:t>
      </w:r>
      <w:r w:rsidR="00A01B62">
        <w:t xml:space="preserve"> </w:t>
      </w:r>
      <w:r w:rsidRPr="00F72AF0">
        <w:t>but only because the German constitution allowed princes to take up arms against an emperor who disregarded the law of the land</w:t>
      </w:r>
      <w:r w:rsidR="00A01B62" w:rsidRPr="00A01B62">
        <w:t>.</w:t>
      </w:r>
      <w:r w:rsidR="00A01B62">
        <w:t>”</w:t>
      </w:r>
      <w:r w:rsidR="00A01B62" w:rsidRPr="00A01B62">
        <w:t xml:space="preserve"> [</w:t>
      </w:r>
      <w:r>
        <w:t>236</w:t>
      </w:r>
      <w:r w:rsidR="00A01B62" w:rsidRPr="00A01B62">
        <w:t xml:space="preserve">] </w:t>
      </w:r>
      <w:r>
        <w:t>His friends were</w:t>
      </w:r>
      <w:r w:rsidR="00A01B62" w:rsidRPr="00A01B62">
        <w:t xml:space="preserve"> </w:t>
      </w:r>
      <w:r w:rsidR="00A01B62">
        <w:t>“</w:t>
      </w:r>
      <w:r w:rsidRPr="00F72AF0">
        <w:t>disturbed by Luther</w:t>
      </w:r>
      <w:r w:rsidR="00A01B62">
        <w:t>’</w:t>
      </w:r>
      <w:r w:rsidRPr="00F72AF0">
        <w:t>s apparent sanctioning of disobedience</w:t>
      </w:r>
      <w:r w:rsidR="00A01B62" w:rsidRPr="00A01B62">
        <w:t>,</w:t>
      </w:r>
      <w:r w:rsidR="00A01B62">
        <w:t xml:space="preserve"> </w:t>
      </w:r>
      <w:r w:rsidRPr="00F72AF0">
        <w:t>and they well remembered the harsh position he had taken against the peasants only five years earlier</w:t>
      </w:r>
      <w:r w:rsidR="00A01B62" w:rsidRPr="00A01B62">
        <w:t xml:space="preserve">. </w:t>
      </w:r>
      <w:r w:rsidRPr="00F72AF0">
        <w:t>Luther simply replied that</w:t>
      </w:r>
      <w:r w:rsidR="00A01B62" w:rsidRPr="00A01B62">
        <w:t xml:space="preserve"> </w:t>
      </w:r>
      <w:r w:rsidR="00A01B62">
        <w:t>“</w:t>
      </w:r>
      <w:r w:rsidRPr="00F72AF0">
        <w:t>we have left such matters to the competence of the lawyers</w:t>
      </w:r>
      <w:r w:rsidR="00A01B62" w:rsidRPr="00A01B62">
        <w:t xml:space="preserve">. </w:t>
      </w:r>
      <w:r w:rsidRPr="00F72AF0">
        <w:t xml:space="preserve">When they find that in such a case imperial law allows resistance </w:t>
      </w:r>
      <w:r w:rsidR="00A01B62" w:rsidRPr="00A01B62">
        <w:t xml:space="preserve">. . . </w:t>
      </w:r>
      <w:r w:rsidRPr="00F72AF0">
        <w:t>then we cannot suspend temporal law</w:t>
      </w:r>
      <w:r w:rsidR="00A01B62">
        <w:t>”</w:t>
      </w:r>
      <w:r w:rsidR="00A01B62" w:rsidRPr="00A01B62">
        <w:t xml:space="preserve"> </w:t>
      </w:r>
      <w:r w:rsidRPr="00F72AF0">
        <w:t>in favor of the gospel</w:t>
      </w:r>
      <w:r w:rsidR="00A01B62" w:rsidRPr="00A01B62">
        <w:t>. [</w:t>
      </w:r>
      <w:r w:rsidR="00FC6123" w:rsidRPr="00FC6123">
        <w:rPr>
          <w:i/>
          <w:sz w:val="20"/>
        </w:rPr>
        <w:t>Luthers Werke</w:t>
      </w:r>
      <w:r w:rsidR="00FC6123" w:rsidRPr="00F72AF0">
        <w:rPr>
          <w:sz w:val="20"/>
        </w:rPr>
        <w:t xml:space="preserve"> </w:t>
      </w:r>
      <w:r w:rsidRPr="00FC6123">
        <w:rPr>
          <w:i/>
          <w:sz w:val="20"/>
        </w:rPr>
        <w:t>Br</w:t>
      </w:r>
      <w:r w:rsidR="00FC6123" w:rsidRPr="00FC6123">
        <w:rPr>
          <w:i/>
          <w:sz w:val="20"/>
        </w:rPr>
        <w:t>iefe</w:t>
      </w:r>
      <w:r w:rsidRPr="00F72AF0">
        <w:rPr>
          <w:sz w:val="20"/>
        </w:rPr>
        <w:t xml:space="preserve"> 6</w:t>
      </w:r>
      <w:r w:rsidR="00FC6123">
        <w:rPr>
          <w:sz w:val="20"/>
        </w:rPr>
        <w:t>.</w:t>
      </w:r>
      <w:r w:rsidRPr="00F72AF0">
        <w:rPr>
          <w:sz w:val="20"/>
        </w:rPr>
        <w:t>56</w:t>
      </w:r>
      <w:r w:rsidR="00A01B62" w:rsidRPr="00A01B62">
        <w:rPr>
          <w:sz w:val="20"/>
        </w:rPr>
        <w:t xml:space="preserve">] </w:t>
      </w:r>
      <w:r w:rsidRPr="00F72AF0">
        <w:t>All authority was divinely established</w:t>
      </w:r>
      <w:r w:rsidR="00A01B62" w:rsidRPr="00A01B62">
        <w:t>,</w:t>
      </w:r>
      <w:r w:rsidR="00A01B62">
        <w:t xml:space="preserve"> </w:t>
      </w:r>
      <w:r w:rsidRPr="00F72AF0">
        <w:t>including the peculiarities of the German constitution</w:t>
      </w:r>
      <w:r w:rsidR="00A01B62" w:rsidRPr="00A01B62">
        <w:t>.</w:t>
      </w:r>
      <w:r w:rsidR="00A01B62">
        <w:t>”</w:t>
      </w:r>
      <w:r w:rsidR="00A01B62" w:rsidRPr="00A01B62">
        <w:t xml:space="preserve"> (</w:t>
      </w:r>
      <w:r>
        <w:t>Kittelson 236-37</w:t>
      </w:r>
      <w:r w:rsidR="00A01B62" w:rsidRPr="00A01B62">
        <w:t>)</w:t>
      </w:r>
    </w:p>
    <w:p w14:paraId="3F1D59CA" w14:textId="77777777" w:rsidR="002D4780" w:rsidRDefault="002D4780" w:rsidP="00ED7BF2">
      <w:pPr>
        <w:widowControl w:val="0"/>
        <w:numPr>
          <w:ilvl w:val="2"/>
          <w:numId w:val="18"/>
        </w:numPr>
      </w:pPr>
      <w:r>
        <w:t>Luther</w:t>
      </w:r>
      <w:r w:rsidR="00A01B62" w:rsidRPr="00A01B62">
        <w:t xml:space="preserve"> (</w:t>
      </w:r>
      <w:r>
        <w:t>a statement from a later date</w:t>
      </w:r>
      <w:r w:rsidR="00A01B62" w:rsidRPr="00A01B62">
        <w:t xml:space="preserve">): </w:t>
      </w:r>
      <w:r w:rsidR="00A01B62">
        <w:t>“</w:t>
      </w:r>
      <w:r w:rsidRPr="00F72AF0">
        <w:t>Office in itself is divinely instituted and it is good</w:t>
      </w:r>
      <w:r w:rsidR="00A01B62" w:rsidRPr="00A01B62">
        <w:t>,</w:t>
      </w:r>
      <w:r w:rsidR="00A01B62">
        <w:t xml:space="preserve"> </w:t>
      </w:r>
      <w:r w:rsidRPr="00F72AF0">
        <w:t>be it the office of the prince or that of his ministers</w:t>
      </w:r>
      <w:r w:rsidR="00A01B62" w:rsidRPr="00A01B62">
        <w:t xml:space="preserve">. </w:t>
      </w:r>
      <w:r w:rsidRPr="00F72AF0">
        <w:t>But those who occupy these offices are u</w:t>
      </w:r>
      <w:r>
        <w:t>sually put there by the devil</w:t>
      </w:r>
      <w:r w:rsidR="00A01B62" w:rsidRPr="00A01B62">
        <w:t>.</w:t>
      </w:r>
      <w:r w:rsidR="00A01B62">
        <w:t>”</w:t>
      </w:r>
      <w:r w:rsidR="00A01B62" w:rsidRPr="00A01B62">
        <w:t xml:space="preserve"> (</w:t>
      </w:r>
      <w:r w:rsidR="003D0BAF" w:rsidRPr="003D0BAF">
        <w:rPr>
          <w:i/>
          <w:sz w:val="20"/>
        </w:rPr>
        <w:t>Luther</w:t>
      </w:r>
      <w:r w:rsidR="003D0BAF" w:rsidRPr="003D0BAF">
        <w:rPr>
          <w:sz w:val="20"/>
        </w:rPr>
        <w:t>’</w:t>
      </w:r>
      <w:r w:rsidR="003D0BAF" w:rsidRPr="003D0BAF">
        <w:rPr>
          <w:i/>
          <w:sz w:val="20"/>
        </w:rPr>
        <w:t>s Works</w:t>
      </w:r>
      <w:r w:rsidRPr="00F72AF0">
        <w:rPr>
          <w:sz w:val="20"/>
        </w:rPr>
        <w:t xml:space="preserve"> 13</w:t>
      </w:r>
      <w:r w:rsidR="00FC6123">
        <w:rPr>
          <w:sz w:val="20"/>
        </w:rPr>
        <w:t>.</w:t>
      </w:r>
      <w:r w:rsidRPr="00F72AF0">
        <w:rPr>
          <w:sz w:val="20"/>
        </w:rPr>
        <w:t>212</w:t>
      </w:r>
      <w:r w:rsidR="00FC6123">
        <w:rPr>
          <w:sz w:val="20"/>
        </w:rPr>
        <w:t xml:space="preserve">; </w:t>
      </w:r>
      <w:r w:rsidR="00FC6123" w:rsidRPr="00FC6123">
        <w:rPr>
          <w:i/>
          <w:sz w:val="20"/>
        </w:rPr>
        <w:t>Luthers Werke</w:t>
      </w:r>
      <w:r w:rsidR="00FC6123" w:rsidRPr="00F72AF0">
        <w:rPr>
          <w:sz w:val="20"/>
        </w:rPr>
        <w:t xml:space="preserve"> </w:t>
      </w:r>
      <w:r w:rsidRPr="00F72AF0">
        <w:rPr>
          <w:sz w:val="20"/>
        </w:rPr>
        <w:t>51</w:t>
      </w:r>
      <w:r w:rsidR="00FC6123">
        <w:rPr>
          <w:sz w:val="20"/>
        </w:rPr>
        <w:t>.</w:t>
      </w:r>
      <w:r w:rsidRPr="00F72AF0">
        <w:rPr>
          <w:sz w:val="20"/>
        </w:rPr>
        <w:t>254</w:t>
      </w:r>
      <w:r w:rsidR="00A01B62" w:rsidRPr="00A01B62">
        <w:rPr>
          <w:sz w:val="20"/>
        </w:rPr>
        <w:t xml:space="preserve">]) </w:t>
      </w:r>
      <w:r w:rsidR="00A01B62" w:rsidRPr="00A01B62">
        <w:t>(</w:t>
      </w:r>
      <w:r w:rsidRPr="00F72AF0">
        <w:t>Kittelson 289</w:t>
      </w:r>
      <w:r w:rsidR="00A01B62" w:rsidRPr="00A01B62">
        <w:t>)</w:t>
      </w:r>
    </w:p>
    <w:p w14:paraId="640A7F02" w14:textId="77777777" w:rsidR="00D85AE2" w:rsidRDefault="00D85AE2">
      <w:pPr>
        <w:contextualSpacing/>
        <w:jc w:val="left"/>
      </w:pPr>
      <w:r>
        <w:lastRenderedPageBreak/>
        <w:br w:type="page"/>
      </w:r>
    </w:p>
    <w:p w14:paraId="01B76DC3" w14:textId="77777777" w:rsidR="002D4780" w:rsidRDefault="00AF3C3E" w:rsidP="00ED7BF2">
      <w:pPr>
        <w:pStyle w:val="Heading2"/>
      </w:pPr>
      <w:bookmarkStart w:id="26" w:name="_Toc502802715"/>
      <w:r>
        <w:lastRenderedPageBreak/>
        <w:t>Bibliography</w:t>
      </w:r>
      <w:bookmarkEnd w:id="26"/>
    </w:p>
    <w:p w14:paraId="74FA72E1" w14:textId="77777777" w:rsidR="00D85AE2" w:rsidRDefault="00D85AE2" w:rsidP="00D85AE2">
      <w:pPr>
        <w:tabs>
          <w:tab w:val="left" w:pos="240"/>
          <w:tab w:val="left" w:pos="480"/>
          <w:tab w:val="right" w:pos="9360"/>
        </w:tabs>
        <w:contextualSpacing/>
      </w:pPr>
    </w:p>
    <w:p w14:paraId="471625EA" w14:textId="77777777" w:rsidR="00D85AE2" w:rsidRDefault="00D85AE2" w:rsidP="00D85AE2">
      <w:pPr>
        <w:tabs>
          <w:tab w:val="left" w:pos="240"/>
          <w:tab w:val="left" w:pos="480"/>
          <w:tab w:val="right" w:pos="9360"/>
        </w:tabs>
        <w:contextualSpacing/>
      </w:pPr>
    </w:p>
    <w:p w14:paraId="37B95C72" w14:textId="77777777" w:rsidR="00D85AE2" w:rsidRPr="000262F8" w:rsidRDefault="00D85AE2" w:rsidP="00D85AE2">
      <w:pPr>
        <w:ind w:left="720" w:hanging="720"/>
      </w:pPr>
      <w:r w:rsidRPr="000262F8">
        <w:t>Daujat</w:t>
      </w:r>
      <w:r w:rsidR="00A01B62" w:rsidRPr="00A01B62">
        <w:t>,</w:t>
      </w:r>
      <w:r w:rsidR="00A01B62">
        <w:t xml:space="preserve"> </w:t>
      </w:r>
      <w:r w:rsidRPr="000262F8">
        <w:t>Jean</w:t>
      </w:r>
      <w:r w:rsidR="00A01B62" w:rsidRPr="00A01B62">
        <w:t xml:space="preserve">. </w:t>
      </w:r>
      <w:r w:rsidRPr="000262F8">
        <w:rPr>
          <w:i/>
        </w:rPr>
        <w:t>The Theology of Grace</w:t>
      </w:r>
      <w:r w:rsidR="00A01B62" w:rsidRPr="00A01B62">
        <w:rPr>
          <w:iCs/>
        </w:rPr>
        <w:t xml:space="preserve">. </w:t>
      </w:r>
      <w:r w:rsidRPr="000262F8">
        <w:t>Twentieth Century Encyclopedia of Cath</w:t>
      </w:r>
      <w:r w:rsidRPr="000262F8">
        <w:softHyphen/>
        <w:t>olicism</w:t>
      </w:r>
      <w:r w:rsidRPr="000262F8">
        <w:rPr>
          <w:iCs/>
        </w:rPr>
        <w:t xml:space="preserve"> </w:t>
      </w:r>
      <w:r w:rsidRPr="000262F8">
        <w:t>23</w:t>
      </w:r>
      <w:r w:rsidR="00A01B62" w:rsidRPr="00A01B62">
        <w:t xml:space="preserve">. </w:t>
      </w:r>
      <w:r w:rsidRPr="000262F8">
        <w:t>New York</w:t>
      </w:r>
      <w:r w:rsidR="00A01B62" w:rsidRPr="00A01B62">
        <w:t xml:space="preserve">: </w:t>
      </w:r>
      <w:r w:rsidRPr="000262F8">
        <w:t>Hawthorn</w:t>
      </w:r>
      <w:r w:rsidR="00A01B62" w:rsidRPr="00A01B62">
        <w:t>,</w:t>
      </w:r>
      <w:r w:rsidR="00A01B62">
        <w:t xml:space="preserve"> </w:t>
      </w:r>
      <w:r w:rsidRPr="000262F8">
        <w:t>1959</w:t>
      </w:r>
      <w:r w:rsidR="00A01B62" w:rsidRPr="00A01B62">
        <w:t>.</w:t>
      </w:r>
    </w:p>
    <w:p w14:paraId="5D1C6478" w14:textId="77777777" w:rsidR="00D85AE2" w:rsidRPr="000262F8" w:rsidRDefault="00D85AE2" w:rsidP="00D85AE2">
      <w:pPr>
        <w:ind w:left="720" w:hanging="720"/>
      </w:pPr>
      <w:r w:rsidRPr="000262F8">
        <w:t>Dillenberger</w:t>
      </w:r>
      <w:r w:rsidR="00A01B62" w:rsidRPr="00A01B62">
        <w:t>,</w:t>
      </w:r>
      <w:r w:rsidR="00A01B62">
        <w:t xml:space="preserve"> </w:t>
      </w:r>
      <w:r w:rsidRPr="000262F8">
        <w:t>John</w:t>
      </w:r>
      <w:r w:rsidR="00A01B62" w:rsidRPr="00A01B62">
        <w:t>,</w:t>
      </w:r>
      <w:r w:rsidR="00A01B62">
        <w:t xml:space="preserve"> </w:t>
      </w:r>
      <w:r w:rsidRPr="000262F8">
        <w:t>and Claude Welch</w:t>
      </w:r>
      <w:r w:rsidR="00A01B62" w:rsidRPr="00A01B62">
        <w:t xml:space="preserve">. </w:t>
      </w:r>
      <w:r w:rsidRPr="000262F8">
        <w:rPr>
          <w:i/>
        </w:rPr>
        <w:t>Protestant Christianity Interpreted through Its Development</w:t>
      </w:r>
      <w:r w:rsidR="00A01B62" w:rsidRPr="00A01B62">
        <w:rPr>
          <w:iCs/>
        </w:rPr>
        <w:t xml:space="preserve">. </w:t>
      </w:r>
      <w:r w:rsidRPr="000262F8">
        <w:t>2nd ed</w:t>
      </w:r>
      <w:r w:rsidR="00A01B62" w:rsidRPr="00A01B62">
        <w:t xml:space="preserve">. </w:t>
      </w:r>
      <w:r w:rsidRPr="000262F8">
        <w:t>London</w:t>
      </w:r>
      <w:r w:rsidR="00A01B62" w:rsidRPr="00A01B62">
        <w:t xml:space="preserve">: </w:t>
      </w:r>
      <w:r w:rsidRPr="000262F8">
        <w:t>Collier Macmil</w:t>
      </w:r>
      <w:r w:rsidRPr="000262F8">
        <w:softHyphen/>
        <w:t>lan</w:t>
      </w:r>
      <w:r w:rsidR="00A01B62" w:rsidRPr="00A01B62">
        <w:t xml:space="preserve">; </w:t>
      </w:r>
      <w:r w:rsidRPr="000262F8">
        <w:t>New York</w:t>
      </w:r>
      <w:r w:rsidR="00A01B62" w:rsidRPr="00A01B62">
        <w:t xml:space="preserve">: </w:t>
      </w:r>
      <w:r w:rsidRPr="000262F8">
        <w:t>Mac</w:t>
      </w:r>
      <w:r w:rsidRPr="000262F8">
        <w:softHyphen/>
        <w:t>millan</w:t>
      </w:r>
      <w:r w:rsidR="00A01B62" w:rsidRPr="00A01B62">
        <w:t>,</w:t>
      </w:r>
      <w:r w:rsidR="00A01B62">
        <w:t xml:space="preserve"> </w:t>
      </w:r>
      <w:r w:rsidRPr="000262F8">
        <w:t>1988</w:t>
      </w:r>
      <w:r w:rsidR="00A01B62" w:rsidRPr="00A01B62">
        <w:t>.</w:t>
      </w:r>
    </w:p>
    <w:p w14:paraId="25472E61" w14:textId="77777777" w:rsidR="00D85AE2" w:rsidRPr="000262F8" w:rsidRDefault="00D85AE2" w:rsidP="00D85AE2">
      <w:pPr>
        <w:ind w:left="720" w:hanging="720"/>
      </w:pPr>
      <w:r w:rsidRPr="000262F8">
        <w:rPr>
          <w:i/>
          <w:iCs/>
          <w:lang w:bidi="he-IL"/>
        </w:rPr>
        <w:t>Encarta 98 Desk Encyclopedia</w:t>
      </w:r>
      <w:r w:rsidR="00A01B62" w:rsidRPr="00A01B62">
        <w:rPr>
          <w:lang w:bidi="he-IL"/>
        </w:rPr>
        <w:t xml:space="preserve">. </w:t>
      </w:r>
      <w:r w:rsidRPr="000262F8">
        <w:rPr>
          <w:lang w:bidi="he-IL"/>
        </w:rPr>
        <w:t>Redmond</w:t>
      </w:r>
      <w:r w:rsidR="00A01B62" w:rsidRPr="00A01B62">
        <w:rPr>
          <w:lang w:bidi="he-IL"/>
        </w:rPr>
        <w:t xml:space="preserve">: </w:t>
      </w:r>
      <w:r w:rsidRPr="000262F8">
        <w:rPr>
          <w:lang w:bidi="he-IL"/>
        </w:rPr>
        <w:t>Microsoft</w:t>
      </w:r>
      <w:r w:rsidR="00A01B62" w:rsidRPr="00A01B62">
        <w:rPr>
          <w:lang w:bidi="he-IL"/>
        </w:rPr>
        <w:t>,</w:t>
      </w:r>
      <w:r w:rsidR="00A01B62">
        <w:rPr>
          <w:lang w:bidi="he-IL"/>
        </w:rPr>
        <w:t xml:space="preserve"> </w:t>
      </w:r>
      <w:r w:rsidRPr="000262F8">
        <w:rPr>
          <w:lang w:bidi="he-IL"/>
        </w:rPr>
        <w:t>1997</w:t>
      </w:r>
      <w:r w:rsidR="00A01B62" w:rsidRPr="00A01B62">
        <w:rPr>
          <w:lang w:bidi="he-IL"/>
        </w:rPr>
        <w:t>.</w:t>
      </w:r>
    </w:p>
    <w:p w14:paraId="36CB1076" w14:textId="77777777" w:rsidR="00D85AE2" w:rsidRPr="000262F8" w:rsidRDefault="00D85AE2" w:rsidP="00D85AE2">
      <w:pPr>
        <w:ind w:left="720" w:hanging="720"/>
      </w:pPr>
      <w:r w:rsidRPr="000262F8">
        <w:t>Jones</w:t>
      </w:r>
      <w:r w:rsidR="00A01B62" w:rsidRPr="00A01B62">
        <w:t>,</w:t>
      </w:r>
      <w:r w:rsidR="00A01B62">
        <w:t xml:space="preserve"> </w:t>
      </w:r>
      <w:r w:rsidRPr="000262F8">
        <w:t>W</w:t>
      </w:r>
      <w:r w:rsidR="00A01B62" w:rsidRPr="00A01B62">
        <w:t>.</w:t>
      </w:r>
      <w:r w:rsidRPr="000262F8">
        <w:t>T</w:t>
      </w:r>
      <w:r w:rsidR="00A01B62" w:rsidRPr="00A01B62">
        <w:t xml:space="preserve">. </w:t>
      </w:r>
      <w:r w:rsidRPr="000262F8">
        <w:rPr>
          <w:i/>
          <w:iCs/>
        </w:rPr>
        <w:t>Hobbes to Hume</w:t>
      </w:r>
      <w:r w:rsidR="00A01B62" w:rsidRPr="00A01B62">
        <w:t xml:space="preserve">. </w:t>
      </w:r>
      <w:r w:rsidRPr="000262F8">
        <w:t>A History of Western Philosophy</w:t>
      </w:r>
      <w:r w:rsidR="00A01B62" w:rsidRPr="00A01B62">
        <w:t xml:space="preserve">. </w:t>
      </w:r>
      <w:r w:rsidRPr="000262F8">
        <w:t>1952</w:t>
      </w:r>
      <w:r w:rsidR="00A01B62" w:rsidRPr="00A01B62">
        <w:t xml:space="preserve">. </w:t>
      </w:r>
      <w:r w:rsidRPr="000262F8">
        <w:t>2nd ed</w:t>
      </w:r>
      <w:r w:rsidR="00A01B62" w:rsidRPr="00A01B62">
        <w:t xml:space="preserve">. </w:t>
      </w:r>
      <w:r w:rsidRPr="000262F8">
        <w:t>New York</w:t>
      </w:r>
      <w:r w:rsidR="00A01B62" w:rsidRPr="00A01B62">
        <w:t xml:space="preserve">: </w:t>
      </w:r>
      <w:r w:rsidRPr="000262F8">
        <w:t>Harcourt</w:t>
      </w:r>
      <w:r w:rsidR="00A01B62" w:rsidRPr="00A01B62">
        <w:t>,</w:t>
      </w:r>
      <w:r w:rsidR="00A01B62">
        <w:t xml:space="preserve"> </w:t>
      </w:r>
      <w:r w:rsidRPr="000262F8">
        <w:t>Brace &amp; World</w:t>
      </w:r>
      <w:r w:rsidR="00A01B62" w:rsidRPr="00A01B62">
        <w:t>,</w:t>
      </w:r>
      <w:r w:rsidR="00A01B62">
        <w:t xml:space="preserve"> </w:t>
      </w:r>
      <w:r w:rsidRPr="000262F8">
        <w:t>1969</w:t>
      </w:r>
      <w:r w:rsidR="00A01B62" w:rsidRPr="00A01B62">
        <w:t>.</w:t>
      </w:r>
    </w:p>
    <w:p w14:paraId="274354D0" w14:textId="77777777" w:rsidR="00D85AE2" w:rsidRPr="000262F8" w:rsidRDefault="00D85AE2" w:rsidP="00D85AE2">
      <w:pPr>
        <w:ind w:left="720" w:hanging="720"/>
      </w:pPr>
      <w:r w:rsidRPr="000262F8">
        <w:t>Kittelson</w:t>
      </w:r>
      <w:r w:rsidR="00A01B62" w:rsidRPr="00A01B62">
        <w:t>,</w:t>
      </w:r>
      <w:r w:rsidR="00A01B62">
        <w:t xml:space="preserve"> </w:t>
      </w:r>
      <w:r w:rsidRPr="000262F8">
        <w:t>James M</w:t>
      </w:r>
      <w:r w:rsidR="00A01B62" w:rsidRPr="00A01B62">
        <w:t xml:space="preserve">. </w:t>
      </w:r>
      <w:r w:rsidRPr="000262F8">
        <w:rPr>
          <w:i/>
          <w:iCs/>
        </w:rPr>
        <w:t>Luther the Reformer</w:t>
      </w:r>
      <w:r w:rsidR="00A01B62" w:rsidRPr="00A01B62">
        <w:rPr>
          <w:iCs/>
        </w:rPr>
        <w:t xml:space="preserve">: </w:t>
      </w:r>
      <w:r w:rsidRPr="000262F8">
        <w:rPr>
          <w:i/>
          <w:iCs/>
        </w:rPr>
        <w:t>The Story of the Man and His Career</w:t>
      </w:r>
      <w:r w:rsidR="00A01B62" w:rsidRPr="00A01B62">
        <w:t xml:space="preserve">. </w:t>
      </w:r>
      <w:r w:rsidRPr="000262F8">
        <w:t>Minneapolis</w:t>
      </w:r>
      <w:r w:rsidR="00A01B62" w:rsidRPr="00A01B62">
        <w:t xml:space="preserve">: </w:t>
      </w:r>
      <w:r w:rsidRPr="000262F8">
        <w:t>Augsburg</w:t>
      </w:r>
      <w:r w:rsidR="00A01B62" w:rsidRPr="00A01B62">
        <w:t>,</w:t>
      </w:r>
      <w:r w:rsidR="00A01B62">
        <w:t xml:space="preserve"> </w:t>
      </w:r>
      <w:r w:rsidRPr="000262F8">
        <w:t>1986</w:t>
      </w:r>
      <w:r w:rsidR="00A01B62" w:rsidRPr="00A01B62">
        <w:t>.</w:t>
      </w:r>
    </w:p>
    <w:p w14:paraId="5D197026" w14:textId="77777777" w:rsidR="00D85AE2" w:rsidRPr="000262F8" w:rsidRDefault="00D85AE2" w:rsidP="00D85AE2">
      <w:pPr>
        <w:ind w:left="720" w:hanging="720"/>
      </w:pPr>
      <w:r w:rsidRPr="000262F8">
        <w:t>Klooster</w:t>
      </w:r>
      <w:r w:rsidR="00A01B62" w:rsidRPr="00A01B62">
        <w:t>,</w:t>
      </w:r>
      <w:r w:rsidR="00A01B62">
        <w:t xml:space="preserve"> </w:t>
      </w:r>
      <w:r w:rsidRPr="000262F8">
        <w:t>Fred H</w:t>
      </w:r>
      <w:r w:rsidR="00A01B62" w:rsidRPr="00A01B62">
        <w:t xml:space="preserve">. </w:t>
      </w:r>
      <w:r w:rsidRPr="000262F8">
        <w:rPr>
          <w:i/>
          <w:iCs/>
        </w:rPr>
        <w:t>Calvin</w:t>
      </w:r>
      <w:r w:rsidR="00A01B62">
        <w:rPr>
          <w:iCs/>
        </w:rPr>
        <w:t>’</w:t>
      </w:r>
      <w:r w:rsidRPr="000262F8">
        <w:rPr>
          <w:i/>
          <w:iCs/>
        </w:rPr>
        <w:t>s Doctrine of Predestination</w:t>
      </w:r>
      <w:r w:rsidR="00A01B62" w:rsidRPr="00A01B62">
        <w:t xml:space="preserve">. </w:t>
      </w:r>
      <w:r w:rsidRPr="000262F8">
        <w:t>2nd ed</w:t>
      </w:r>
      <w:r w:rsidR="00A01B62" w:rsidRPr="00A01B62">
        <w:t xml:space="preserve">. </w:t>
      </w:r>
      <w:r w:rsidRPr="000262F8">
        <w:t>Baker Biblical Monograph</w:t>
      </w:r>
      <w:r w:rsidR="00A01B62" w:rsidRPr="00A01B62">
        <w:t xml:space="preserve">. </w:t>
      </w:r>
      <w:r w:rsidRPr="000262F8">
        <w:t>Grand Rapids</w:t>
      </w:r>
      <w:r w:rsidR="00A01B62" w:rsidRPr="00A01B62">
        <w:t xml:space="preserve">: </w:t>
      </w:r>
      <w:r w:rsidRPr="000262F8">
        <w:t>Baker</w:t>
      </w:r>
      <w:r w:rsidR="00A01B62" w:rsidRPr="00A01B62">
        <w:t>,</w:t>
      </w:r>
      <w:r w:rsidR="00A01B62">
        <w:t xml:space="preserve"> </w:t>
      </w:r>
      <w:r w:rsidRPr="000262F8">
        <w:t>1977</w:t>
      </w:r>
      <w:r w:rsidR="00A01B62" w:rsidRPr="00A01B62">
        <w:t>. (</w:t>
      </w:r>
      <w:r w:rsidRPr="000262F8">
        <w:t>Translations from Calvin</w:t>
      </w:r>
      <w:r w:rsidR="00A01B62">
        <w:t>’</w:t>
      </w:r>
      <w:r w:rsidRPr="000262F8">
        <w:t xml:space="preserve">s </w:t>
      </w:r>
      <w:r w:rsidRPr="000262F8">
        <w:rPr>
          <w:i/>
          <w:iCs/>
        </w:rPr>
        <w:t>Institutes</w:t>
      </w:r>
      <w:r w:rsidRPr="000262F8">
        <w:t xml:space="preserve"> are from</w:t>
      </w:r>
      <w:r w:rsidR="00A01B62" w:rsidRPr="00A01B62">
        <w:t xml:space="preserve">: </w:t>
      </w:r>
      <w:r w:rsidRPr="000262F8">
        <w:rPr>
          <w:i/>
          <w:iCs/>
        </w:rPr>
        <w:t>Institutes of the Christian Religion</w:t>
      </w:r>
      <w:r w:rsidR="00A01B62" w:rsidRPr="00A01B62">
        <w:t xml:space="preserve">. </w:t>
      </w:r>
      <w:r w:rsidRPr="000262F8">
        <w:t>Ed</w:t>
      </w:r>
      <w:r w:rsidR="00A01B62" w:rsidRPr="00A01B62">
        <w:t xml:space="preserve">. </w:t>
      </w:r>
      <w:r w:rsidRPr="000262F8">
        <w:t>John T</w:t>
      </w:r>
      <w:r w:rsidR="00A01B62" w:rsidRPr="00A01B62">
        <w:t xml:space="preserve">. </w:t>
      </w:r>
      <w:r w:rsidRPr="000262F8">
        <w:t>McNeill</w:t>
      </w:r>
      <w:r w:rsidR="00A01B62" w:rsidRPr="00A01B62">
        <w:t xml:space="preserve">. </w:t>
      </w:r>
      <w:r w:rsidRPr="000262F8">
        <w:t>Trans</w:t>
      </w:r>
      <w:r w:rsidR="00A01B62" w:rsidRPr="00A01B62">
        <w:t xml:space="preserve">. </w:t>
      </w:r>
      <w:r w:rsidRPr="000262F8">
        <w:t>Ford Lewis Battles</w:t>
      </w:r>
      <w:r w:rsidR="00A01B62" w:rsidRPr="00A01B62">
        <w:t xml:space="preserve">. </w:t>
      </w:r>
      <w:r w:rsidRPr="000262F8">
        <w:t>2 vols</w:t>
      </w:r>
      <w:r w:rsidR="00A01B62" w:rsidRPr="00A01B62">
        <w:t xml:space="preserve">. </w:t>
      </w:r>
      <w:r w:rsidRPr="000262F8">
        <w:t>Library of Christian Classics 20-21</w:t>
      </w:r>
      <w:r w:rsidR="00A01B62" w:rsidRPr="00A01B62">
        <w:t xml:space="preserve">. </w:t>
      </w:r>
      <w:r w:rsidRPr="000262F8">
        <w:t>Philadelphia</w:t>
      </w:r>
      <w:r w:rsidR="00A01B62" w:rsidRPr="00A01B62">
        <w:t xml:space="preserve">: </w:t>
      </w:r>
      <w:r w:rsidRPr="000262F8">
        <w:t>Westminster</w:t>
      </w:r>
      <w:r w:rsidR="00A01B62" w:rsidRPr="00A01B62">
        <w:t>,</w:t>
      </w:r>
      <w:r w:rsidR="00A01B62">
        <w:t xml:space="preserve"> </w:t>
      </w:r>
      <w:r w:rsidRPr="000262F8">
        <w:t>1960</w:t>
      </w:r>
      <w:r w:rsidR="00A01B62" w:rsidRPr="00A01B62">
        <w:t>.)</w:t>
      </w:r>
    </w:p>
    <w:p w14:paraId="33F051AC" w14:textId="77777777" w:rsidR="00D85AE2" w:rsidRPr="000262F8" w:rsidRDefault="00D85AE2" w:rsidP="00D85AE2">
      <w:pPr>
        <w:ind w:left="720" w:hanging="720"/>
      </w:pPr>
      <w:r w:rsidRPr="000262F8">
        <w:t>Lapple</w:t>
      </w:r>
      <w:r w:rsidR="00A01B62" w:rsidRPr="00A01B62">
        <w:t>,</w:t>
      </w:r>
      <w:r w:rsidR="00A01B62">
        <w:t xml:space="preserve"> </w:t>
      </w:r>
      <w:r w:rsidRPr="000262F8">
        <w:t>Alfred</w:t>
      </w:r>
      <w:r w:rsidR="00A01B62" w:rsidRPr="00A01B62">
        <w:t xml:space="preserve">. </w:t>
      </w:r>
      <w:r w:rsidRPr="000262F8">
        <w:rPr>
          <w:i/>
        </w:rPr>
        <w:t>The Catholic Church</w:t>
      </w:r>
      <w:r w:rsidR="00A01B62" w:rsidRPr="00A01B62">
        <w:t xml:space="preserve">: </w:t>
      </w:r>
      <w:r w:rsidRPr="000262F8">
        <w:rPr>
          <w:i/>
        </w:rPr>
        <w:t>A Brief History</w:t>
      </w:r>
      <w:r w:rsidR="00A01B62" w:rsidRPr="00A01B62">
        <w:t xml:space="preserve">. </w:t>
      </w:r>
      <w:r w:rsidRPr="000262F8">
        <w:t>Trans</w:t>
      </w:r>
      <w:r w:rsidR="00A01B62" w:rsidRPr="00A01B62">
        <w:t xml:space="preserve">. </w:t>
      </w:r>
      <w:r w:rsidRPr="000262F8">
        <w:t>Peter Heinegg</w:t>
      </w:r>
      <w:r w:rsidR="00A01B62" w:rsidRPr="00A01B62">
        <w:t xml:space="preserve">. </w:t>
      </w:r>
      <w:r w:rsidRPr="000262F8">
        <w:t>New York</w:t>
      </w:r>
      <w:r w:rsidR="00A01B62" w:rsidRPr="00A01B62">
        <w:t xml:space="preserve">: </w:t>
      </w:r>
      <w:r w:rsidRPr="000262F8">
        <w:t>Paulist</w:t>
      </w:r>
      <w:r w:rsidR="00A01B62" w:rsidRPr="00A01B62">
        <w:t>,</w:t>
      </w:r>
      <w:r w:rsidR="00A01B62">
        <w:t xml:space="preserve"> </w:t>
      </w:r>
      <w:r w:rsidRPr="000262F8">
        <w:t>1982</w:t>
      </w:r>
      <w:r w:rsidR="00A01B62" w:rsidRPr="00A01B62">
        <w:t>.</w:t>
      </w:r>
    </w:p>
    <w:p w14:paraId="257A1498" w14:textId="77777777" w:rsidR="0078464A" w:rsidRPr="0078464A" w:rsidRDefault="0078464A" w:rsidP="00D85AE2">
      <w:pPr>
        <w:ind w:left="720" w:hanging="720"/>
      </w:pPr>
      <w:r>
        <w:t xml:space="preserve">Luther, Martin. </w:t>
      </w:r>
      <w:r>
        <w:rPr>
          <w:i/>
        </w:rPr>
        <w:t>Luther</w:t>
      </w:r>
      <w:r>
        <w:t>’</w:t>
      </w:r>
      <w:r>
        <w:rPr>
          <w:i/>
        </w:rPr>
        <w:t>s Works</w:t>
      </w:r>
      <w:r>
        <w:t xml:space="preserve">. </w:t>
      </w:r>
      <w:r w:rsidRPr="0078464A">
        <w:rPr>
          <w:szCs w:val="39"/>
        </w:rPr>
        <w:t>Philadelphia: Fortress, 1999.</w:t>
      </w:r>
      <w:r>
        <w:rPr>
          <w:szCs w:val="39"/>
        </w:rPr>
        <w:t xml:space="preserve"> 55 vols.</w:t>
      </w:r>
    </w:p>
    <w:p w14:paraId="5774CE47" w14:textId="77777777" w:rsidR="00D85AE2" w:rsidRPr="000262F8" w:rsidRDefault="00D85AE2" w:rsidP="00D85AE2">
      <w:pPr>
        <w:ind w:left="720" w:hanging="720"/>
      </w:pPr>
      <w:r w:rsidRPr="000262F8">
        <w:t>Moeller</w:t>
      </w:r>
      <w:r w:rsidR="00A01B62" w:rsidRPr="00A01B62">
        <w:t>,</w:t>
      </w:r>
      <w:r w:rsidR="00A01B62">
        <w:t xml:space="preserve"> </w:t>
      </w:r>
      <w:r w:rsidRPr="000262F8">
        <w:t>C</w:t>
      </w:r>
      <w:r w:rsidR="00A01B62" w:rsidRPr="00A01B62">
        <w:t>.,</w:t>
      </w:r>
      <w:r w:rsidR="00A01B62">
        <w:t xml:space="preserve"> </w:t>
      </w:r>
      <w:r w:rsidRPr="000262F8">
        <w:t>and G</w:t>
      </w:r>
      <w:r w:rsidR="00A01B62" w:rsidRPr="00A01B62">
        <w:t xml:space="preserve">. </w:t>
      </w:r>
      <w:r w:rsidRPr="000262F8">
        <w:t>Phillips</w:t>
      </w:r>
      <w:r w:rsidR="00A01B62" w:rsidRPr="00A01B62">
        <w:t xml:space="preserve">. </w:t>
      </w:r>
      <w:r w:rsidRPr="000262F8">
        <w:rPr>
          <w:i/>
        </w:rPr>
        <w:t>The Theology of Grace and the Ecumenical Movement</w:t>
      </w:r>
      <w:r w:rsidR="00A01B62" w:rsidRPr="00A01B62">
        <w:rPr>
          <w:iCs/>
        </w:rPr>
        <w:t xml:space="preserve">. </w:t>
      </w:r>
      <w:r w:rsidRPr="000262F8">
        <w:t>Trans</w:t>
      </w:r>
      <w:r w:rsidR="00A01B62" w:rsidRPr="00A01B62">
        <w:t xml:space="preserve">. </w:t>
      </w:r>
      <w:r w:rsidRPr="000262F8">
        <w:t>R</w:t>
      </w:r>
      <w:r w:rsidR="00A01B62" w:rsidRPr="00A01B62">
        <w:t xml:space="preserve">. </w:t>
      </w:r>
      <w:r w:rsidRPr="000262F8">
        <w:t>A</w:t>
      </w:r>
      <w:r w:rsidR="00A01B62" w:rsidRPr="00A01B62">
        <w:t xml:space="preserve">. </w:t>
      </w:r>
      <w:r w:rsidRPr="000262F8">
        <w:t>Wilson</w:t>
      </w:r>
      <w:r w:rsidR="00A01B62" w:rsidRPr="00A01B62">
        <w:t xml:space="preserve">. </w:t>
      </w:r>
      <w:r w:rsidRPr="000262F8">
        <w:t>London</w:t>
      </w:r>
      <w:r w:rsidR="00A01B62" w:rsidRPr="00A01B62">
        <w:t xml:space="preserve">: </w:t>
      </w:r>
      <w:r w:rsidRPr="000262F8">
        <w:t>Mowbray</w:t>
      </w:r>
      <w:r w:rsidR="00A01B62" w:rsidRPr="00A01B62">
        <w:t>,</w:t>
      </w:r>
      <w:r w:rsidR="00A01B62">
        <w:t xml:space="preserve"> </w:t>
      </w:r>
      <w:r w:rsidRPr="000262F8">
        <w:t>1961</w:t>
      </w:r>
      <w:r w:rsidR="00A01B62" w:rsidRPr="00A01B62">
        <w:t xml:space="preserve">; </w:t>
      </w:r>
      <w:r w:rsidRPr="000262F8">
        <w:t>Paterson</w:t>
      </w:r>
      <w:r w:rsidR="00A01B62" w:rsidRPr="00A01B62">
        <w:t xml:space="preserve">: </w:t>
      </w:r>
      <w:r w:rsidRPr="000262F8">
        <w:t>St</w:t>
      </w:r>
      <w:r w:rsidR="00A01B62" w:rsidRPr="00A01B62">
        <w:t xml:space="preserve">. </w:t>
      </w:r>
      <w:r w:rsidRPr="000262F8">
        <w:t>Anthony Guild</w:t>
      </w:r>
      <w:r w:rsidR="00A01B62" w:rsidRPr="00A01B62">
        <w:t>,</w:t>
      </w:r>
      <w:r w:rsidR="00A01B62">
        <w:t xml:space="preserve"> </w:t>
      </w:r>
      <w:r w:rsidRPr="000262F8">
        <w:t>1969</w:t>
      </w:r>
      <w:r w:rsidR="00A01B62" w:rsidRPr="00A01B62">
        <w:t>.</w:t>
      </w:r>
    </w:p>
    <w:p w14:paraId="371A6970" w14:textId="77777777" w:rsidR="00D85AE2" w:rsidRPr="000262F8" w:rsidRDefault="00D85AE2" w:rsidP="00D85AE2">
      <w:pPr>
        <w:ind w:left="720" w:hanging="720"/>
      </w:pPr>
      <w:r w:rsidRPr="000262F8">
        <w:t>Newman</w:t>
      </w:r>
      <w:r w:rsidR="00A01B62" w:rsidRPr="00A01B62">
        <w:t>,</w:t>
      </w:r>
      <w:r w:rsidR="00A01B62">
        <w:t xml:space="preserve"> </w:t>
      </w:r>
      <w:r w:rsidRPr="000262F8">
        <w:t>John Henry</w:t>
      </w:r>
      <w:r w:rsidR="00A01B62" w:rsidRPr="00A01B62">
        <w:t xml:space="preserve">. </w:t>
      </w:r>
      <w:r w:rsidRPr="000262F8">
        <w:rPr>
          <w:i/>
        </w:rPr>
        <w:t>Lectures on the Doc</w:t>
      </w:r>
      <w:r w:rsidRPr="000262F8">
        <w:rPr>
          <w:i/>
        </w:rPr>
        <w:softHyphen/>
      </w:r>
      <w:r w:rsidRPr="000262F8">
        <w:rPr>
          <w:i/>
        </w:rPr>
        <w:softHyphen/>
        <w:t>trine of Justification</w:t>
      </w:r>
      <w:r w:rsidR="00A01B62" w:rsidRPr="00A01B62">
        <w:rPr>
          <w:iCs/>
        </w:rPr>
        <w:t xml:space="preserve">. </w:t>
      </w:r>
      <w:r w:rsidRPr="000262F8">
        <w:t>1838</w:t>
      </w:r>
      <w:r w:rsidR="00A01B62" w:rsidRPr="00A01B62">
        <w:t xml:space="preserve">. </w:t>
      </w:r>
      <w:r w:rsidRPr="000262F8">
        <w:t>6th ed</w:t>
      </w:r>
      <w:r w:rsidR="00A01B62" w:rsidRPr="00A01B62">
        <w:t xml:space="preserve">. </w:t>
      </w:r>
      <w:r w:rsidRPr="000262F8">
        <w:t>Lon</w:t>
      </w:r>
      <w:r w:rsidRPr="000262F8">
        <w:softHyphen/>
        <w:t>don</w:t>
      </w:r>
      <w:r w:rsidR="00A01B62" w:rsidRPr="00A01B62">
        <w:t xml:space="preserve">: </w:t>
      </w:r>
      <w:r w:rsidRPr="000262F8">
        <w:t>Long</w:t>
      </w:r>
      <w:r w:rsidRPr="000262F8">
        <w:softHyphen/>
      </w:r>
      <w:r w:rsidRPr="000262F8">
        <w:softHyphen/>
        <w:t>mans</w:t>
      </w:r>
      <w:r w:rsidR="00A01B62" w:rsidRPr="00A01B62">
        <w:t>,</w:t>
      </w:r>
      <w:r w:rsidR="00A01B62">
        <w:t xml:space="preserve"> </w:t>
      </w:r>
      <w:r w:rsidRPr="000262F8">
        <w:t>Green</w:t>
      </w:r>
      <w:r w:rsidR="00A01B62" w:rsidRPr="00A01B62">
        <w:t>,</w:t>
      </w:r>
      <w:r w:rsidR="00A01B62">
        <w:t xml:space="preserve"> </w:t>
      </w:r>
      <w:r w:rsidRPr="000262F8">
        <w:t>1892</w:t>
      </w:r>
      <w:r w:rsidR="00A01B62" w:rsidRPr="00A01B62">
        <w:t>.</w:t>
      </w:r>
    </w:p>
    <w:p w14:paraId="0B4BB9E5" w14:textId="77777777" w:rsidR="00D85AE2" w:rsidRPr="000262F8" w:rsidRDefault="00D85AE2" w:rsidP="00D85AE2">
      <w:pPr>
        <w:ind w:left="720" w:hanging="720"/>
      </w:pPr>
      <w:r w:rsidRPr="000262F8">
        <w:t>Oberman</w:t>
      </w:r>
      <w:r w:rsidR="00A01B62" w:rsidRPr="00A01B62">
        <w:t>,</w:t>
      </w:r>
      <w:r w:rsidR="00A01B62">
        <w:t xml:space="preserve"> </w:t>
      </w:r>
      <w:r w:rsidRPr="000262F8">
        <w:t>Heiko A</w:t>
      </w:r>
      <w:r w:rsidR="00A01B62" w:rsidRPr="00A01B62">
        <w:t xml:space="preserve">. </w:t>
      </w:r>
      <w:r w:rsidRPr="000262F8">
        <w:rPr>
          <w:i/>
        </w:rPr>
        <w:t>Luther</w:t>
      </w:r>
      <w:r w:rsidR="00A01B62" w:rsidRPr="00A01B62">
        <w:t xml:space="preserve">: </w:t>
      </w:r>
      <w:r w:rsidRPr="000262F8">
        <w:rPr>
          <w:i/>
        </w:rPr>
        <w:t>Man between God and the Devil</w:t>
      </w:r>
      <w:r w:rsidR="00A01B62" w:rsidRPr="00A01B62">
        <w:t xml:space="preserve">. </w:t>
      </w:r>
      <w:r w:rsidRPr="000262F8">
        <w:t>1982</w:t>
      </w:r>
      <w:r w:rsidR="00A01B62" w:rsidRPr="00A01B62">
        <w:t xml:space="preserve">. </w:t>
      </w:r>
      <w:r w:rsidRPr="000262F8">
        <w:t>Trans</w:t>
      </w:r>
      <w:r w:rsidR="00A01B62" w:rsidRPr="00A01B62">
        <w:t xml:space="preserve">. </w:t>
      </w:r>
      <w:r w:rsidRPr="000262F8">
        <w:t>Eileen Walliser-Schwarzbart</w:t>
      </w:r>
      <w:r w:rsidR="00A01B62" w:rsidRPr="00A01B62">
        <w:t xml:space="preserve">. </w:t>
      </w:r>
      <w:r w:rsidRPr="000262F8">
        <w:t>New Haven</w:t>
      </w:r>
      <w:r w:rsidR="00A01B62" w:rsidRPr="00A01B62">
        <w:t xml:space="preserve">: </w:t>
      </w:r>
      <w:r w:rsidRPr="000262F8">
        <w:t>Yale</w:t>
      </w:r>
      <w:r w:rsidR="00A01B62" w:rsidRPr="00A01B62">
        <w:t>,</w:t>
      </w:r>
      <w:r w:rsidR="00A01B62">
        <w:t xml:space="preserve"> </w:t>
      </w:r>
      <w:r w:rsidRPr="000262F8">
        <w:t>1989</w:t>
      </w:r>
      <w:r w:rsidR="00A01B62" w:rsidRPr="00A01B62">
        <w:t>.</w:t>
      </w:r>
    </w:p>
    <w:p w14:paraId="73272F40" w14:textId="77777777" w:rsidR="00D85AE2" w:rsidRPr="000262F8" w:rsidRDefault="00D85AE2" w:rsidP="00D85AE2">
      <w:pPr>
        <w:ind w:left="720" w:hanging="720"/>
      </w:pPr>
      <w:r w:rsidRPr="000262F8">
        <w:t>Pelikan</w:t>
      </w:r>
      <w:r w:rsidR="00A01B62" w:rsidRPr="00A01B62">
        <w:t>,</w:t>
      </w:r>
      <w:r w:rsidR="00A01B62">
        <w:t xml:space="preserve"> </w:t>
      </w:r>
      <w:r w:rsidRPr="000262F8">
        <w:t>Jaroslav</w:t>
      </w:r>
      <w:r w:rsidR="00A01B62" w:rsidRPr="00A01B62">
        <w:t xml:space="preserve">. </w:t>
      </w:r>
      <w:r w:rsidRPr="000262F8">
        <w:rPr>
          <w:i/>
        </w:rPr>
        <w:t>Reformation of Church and Dogma</w:t>
      </w:r>
      <w:r w:rsidR="00A01B62" w:rsidRPr="00A01B62">
        <w:rPr>
          <w:iCs/>
        </w:rPr>
        <w:t xml:space="preserve"> (</w:t>
      </w:r>
      <w:r w:rsidRPr="000262F8">
        <w:rPr>
          <w:i/>
        </w:rPr>
        <w:t>1300-1700</w:t>
      </w:r>
      <w:r w:rsidR="00A01B62" w:rsidRPr="00A01B62">
        <w:rPr>
          <w:iCs/>
        </w:rPr>
        <w:t xml:space="preserve">). </w:t>
      </w:r>
      <w:r w:rsidRPr="000262F8">
        <w:t>Chicago</w:t>
      </w:r>
      <w:r w:rsidR="00A01B62" w:rsidRPr="00A01B62">
        <w:t xml:space="preserve">: </w:t>
      </w:r>
      <w:r w:rsidRPr="000262F8">
        <w:t>U of Chicago P</w:t>
      </w:r>
      <w:r w:rsidR="00A01B62" w:rsidRPr="00A01B62">
        <w:t>,</w:t>
      </w:r>
      <w:r w:rsidR="00A01B62">
        <w:t xml:space="preserve"> </w:t>
      </w:r>
      <w:r w:rsidRPr="000262F8">
        <w:t>1984</w:t>
      </w:r>
      <w:r w:rsidR="00A01B62" w:rsidRPr="00A01B62">
        <w:t xml:space="preserve">. </w:t>
      </w:r>
      <w:r w:rsidRPr="000262F8">
        <w:t>Vol</w:t>
      </w:r>
      <w:r w:rsidR="00A01B62" w:rsidRPr="00A01B62">
        <w:t xml:space="preserve">. </w:t>
      </w:r>
      <w:r w:rsidRPr="000262F8">
        <w:t xml:space="preserve">4 of </w:t>
      </w:r>
      <w:r w:rsidRPr="000262F8">
        <w:rPr>
          <w:i/>
        </w:rPr>
        <w:t>The Christian Tradition</w:t>
      </w:r>
      <w:r w:rsidR="00A01B62" w:rsidRPr="00A01B62">
        <w:t xml:space="preserve">: </w:t>
      </w:r>
      <w:r w:rsidRPr="000262F8">
        <w:rPr>
          <w:i/>
        </w:rPr>
        <w:t>A History of the Development of Doctrine</w:t>
      </w:r>
      <w:r w:rsidR="00A01B62" w:rsidRPr="00A01B62">
        <w:rPr>
          <w:iCs/>
        </w:rPr>
        <w:t xml:space="preserve">. </w:t>
      </w:r>
      <w:r w:rsidRPr="000262F8">
        <w:rPr>
          <w:iCs/>
        </w:rPr>
        <w:t>5 vols</w:t>
      </w:r>
      <w:r w:rsidR="00A01B62" w:rsidRPr="00A01B62">
        <w:rPr>
          <w:iCs/>
        </w:rPr>
        <w:t xml:space="preserve">. </w:t>
      </w:r>
      <w:r w:rsidRPr="000262F8">
        <w:rPr>
          <w:iCs/>
        </w:rPr>
        <w:t>1971-89</w:t>
      </w:r>
      <w:r w:rsidR="00A01B62" w:rsidRPr="00A01B62">
        <w:rPr>
          <w:iCs/>
        </w:rPr>
        <w:t>.</w:t>
      </w:r>
    </w:p>
    <w:p w14:paraId="414C98C5" w14:textId="77777777" w:rsidR="00D85AE2" w:rsidRPr="000262F8" w:rsidRDefault="00D85AE2" w:rsidP="00D85AE2">
      <w:pPr>
        <w:ind w:left="720" w:hanging="720"/>
      </w:pPr>
      <w:r w:rsidRPr="000262F8">
        <w:t>Schmaus</w:t>
      </w:r>
      <w:r w:rsidR="00A01B62" w:rsidRPr="00A01B62">
        <w:t>,</w:t>
      </w:r>
      <w:r w:rsidR="00A01B62">
        <w:t xml:space="preserve"> </w:t>
      </w:r>
      <w:r w:rsidRPr="000262F8">
        <w:t>Michael</w:t>
      </w:r>
      <w:r w:rsidR="00A01B62" w:rsidRPr="00A01B62">
        <w:t xml:space="preserve">. </w:t>
      </w:r>
      <w:r w:rsidRPr="000262F8">
        <w:rPr>
          <w:i/>
        </w:rPr>
        <w:t>Justification</w:t>
      </w:r>
      <w:r w:rsidRPr="000262F8">
        <w:t xml:space="preserve"> </w:t>
      </w:r>
      <w:r w:rsidRPr="000262F8">
        <w:rPr>
          <w:i/>
        </w:rPr>
        <w:t>and</w:t>
      </w:r>
      <w:r w:rsidRPr="000262F8">
        <w:t xml:space="preserve"> </w:t>
      </w:r>
      <w:r w:rsidRPr="000262F8">
        <w:rPr>
          <w:i/>
        </w:rPr>
        <w:t>the</w:t>
      </w:r>
      <w:r w:rsidRPr="000262F8">
        <w:t xml:space="preserve"> </w:t>
      </w:r>
      <w:r w:rsidRPr="000262F8">
        <w:rPr>
          <w:i/>
        </w:rPr>
        <w:t>Last</w:t>
      </w:r>
      <w:r w:rsidRPr="000262F8">
        <w:t xml:space="preserve"> </w:t>
      </w:r>
      <w:r w:rsidRPr="000262F8">
        <w:rPr>
          <w:i/>
        </w:rPr>
        <w:t>Things</w:t>
      </w:r>
      <w:r w:rsidR="00A01B62" w:rsidRPr="00A01B62">
        <w:rPr>
          <w:iCs/>
        </w:rPr>
        <w:t xml:space="preserve">. </w:t>
      </w:r>
      <w:r w:rsidRPr="000262F8">
        <w:t>Kansas City</w:t>
      </w:r>
      <w:r w:rsidR="00A01B62" w:rsidRPr="00A01B62">
        <w:t xml:space="preserve">: </w:t>
      </w:r>
      <w:r w:rsidRPr="000262F8">
        <w:t>Sheed and Ward</w:t>
      </w:r>
      <w:r w:rsidR="00A01B62" w:rsidRPr="00A01B62">
        <w:t>,</w:t>
      </w:r>
      <w:r w:rsidR="00A01B62">
        <w:t xml:space="preserve"> </w:t>
      </w:r>
      <w:r w:rsidRPr="000262F8">
        <w:t>1977</w:t>
      </w:r>
      <w:r w:rsidR="00A01B62" w:rsidRPr="00A01B62">
        <w:t xml:space="preserve">. </w:t>
      </w:r>
      <w:r w:rsidRPr="000262F8">
        <w:t>Vol</w:t>
      </w:r>
      <w:r w:rsidR="00A01B62" w:rsidRPr="00A01B62">
        <w:t xml:space="preserve">. </w:t>
      </w:r>
      <w:r w:rsidRPr="000262F8">
        <w:t xml:space="preserve">6 of </w:t>
      </w:r>
      <w:r w:rsidRPr="000262F8">
        <w:rPr>
          <w:i/>
        </w:rPr>
        <w:t>Dogma</w:t>
      </w:r>
      <w:r w:rsidR="00A01B62" w:rsidRPr="00A01B62">
        <w:rPr>
          <w:iCs/>
        </w:rPr>
        <w:t xml:space="preserve">. </w:t>
      </w:r>
      <w:r w:rsidRPr="000262F8">
        <w:rPr>
          <w:iCs/>
        </w:rPr>
        <w:t>Trans</w:t>
      </w:r>
      <w:r w:rsidR="00A01B62" w:rsidRPr="00A01B62">
        <w:rPr>
          <w:iCs/>
        </w:rPr>
        <w:t xml:space="preserve">. </w:t>
      </w:r>
      <w:r w:rsidRPr="000262F8">
        <w:rPr>
          <w:iCs/>
        </w:rPr>
        <w:t>Ann Laeuchli et al</w:t>
      </w:r>
      <w:r w:rsidR="00A01B62" w:rsidRPr="00A01B62">
        <w:rPr>
          <w:iCs/>
        </w:rPr>
        <w:t xml:space="preserve">. </w:t>
      </w:r>
      <w:r w:rsidRPr="000262F8">
        <w:t>6 vols</w:t>
      </w:r>
      <w:r w:rsidR="00A01B62" w:rsidRPr="00A01B62">
        <w:t xml:space="preserve">. </w:t>
      </w:r>
      <w:r w:rsidRPr="000262F8">
        <w:t>1968-77</w:t>
      </w:r>
      <w:r w:rsidR="00A01B62" w:rsidRPr="00A01B62">
        <w:t>.</w:t>
      </w:r>
    </w:p>
    <w:p w14:paraId="328D9469" w14:textId="77777777" w:rsidR="00D85AE2" w:rsidRPr="000262F8" w:rsidRDefault="00D85AE2" w:rsidP="00D85AE2">
      <w:pPr>
        <w:ind w:left="720" w:hanging="720"/>
      </w:pPr>
      <w:r w:rsidRPr="000262F8">
        <w:t>Walker</w:t>
      </w:r>
      <w:r w:rsidR="00A01B62" w:rsidRPr="00A01B62">
        <w:t>,</w:t>
      </w:r>
      <w:r w:rsidR="00A01B62">
        <w:t xml:space="preserve"> </w:t>
      </w:r>
      <w:r w:rsidRPr="000262F8">
        <w:t>Williston</w:t>
      </w:r>
      <w:r w:rsidR="00A01B62" w:rsidRPr="00A01B62">
        <w:t>,</w:t>
      </w:r>
      <w:r w:rsidR="00A01B62">
        <w:t xml:space="preserve"> </w:t>
      </w:r>
      <w:r w:rsidRPr="000262F8">
        <w:t>et al</w:t>
      </w:r>
      <w:r w:rsidR="00A01B62" w:rsidRPr="00A01B62">
        <w:t xml:space="preserve">. </w:t>
      </w:r>
      <w:r w:rsidRPr="000262F8">
        <w:rPr>
          <w:i/>
        </w:rPr>
        <w:t>A History of the Christian Church</w:t>
      </w:r>
      <w:r w:rsidR="00A01B62" w:rsidRPr="00A01B62">
        <w:t xml:space="preserve">. </w:t>
      </w:r>
      <w:r w:rsidRPr="000262F8">
        <w:t>4th ed</w:t>
      </w:r>
      <w:r w:rsidR="00A01B62" w:rsidRPr="00A01B62">
        <w:t xml:space="preserve">. </w:t>
      </w:r>
      <w:r w:rsidRPr="000262F8">
        <w:t>New York</w:t>
      </w:r>
      <w:r w:rsidR="00A01B62" w:rsidRPr="00A01B62">
        <w:t xml:space="preserve">: </w:t>
      </w:r>
      <w:r w:rsidRPr="000262F8">
        <w:t>Scrib</w:t>
      </w:r>
      <w:r w:rsidRPr="000262F8">
        <w:softHyphen/>
        <w:t>ner</w:t>
      </w:r>
      <w:r w:rsidR="00A01B62">
        <w:t>’</w:t>
      </w:r>
      <w:r w:rsidRPr="000262F8">
        <w:t>s</w:t>
      </w:r>
      <w:r w:rsidR="00A01B62" w:rsidRPr="00A01B62">
        <w:t>,</w:t>
      </w:r>
      <w:r w:rsidR="00A01B62">
        <w:t xml:space="preserve"> </w:t>
      </w:r>
      <w:r w:rsidRPr="000262F8">
        <w:t>1985</w:t>
      </w:r>
      <w:r w:rsidR="00A01B62" w:rsidRPr="00A01B62">
        <w:t>.</w:t>
      </w:r>
    </w:p>
    <w:p w14:paraId="7C83479F" w14:textId="7855AD12" w:rsidR="00D85AE2" w:rsidRPr="005A1973" w:rsidRDefault="00D85AE2" w:rsidP="00D85AE2">
      <w:pPr>
        <w:tabs>
          <w:tab w:val="left" w:pos="240"/>
          <w:tab w:val="left" w:pos="480"/>
          <w:tab w:val="right" w:pos="9360"/>
        </w:tabs>
        <w:contextualSpacing/>
      </w:pPr>
    </w:p>
    <w:sectPr w:rsidR="00D85AE2" w:rsidRPr="005A1973" w:rsidSect="002D4780">
      <w:headerReference w:type="default" r:id="rId11"/>
      <w:footerReference w:type="default" r:id="rId12"/>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42401" w14:textId="77777777" w:rsidR="00584C50" w:rsidRDefault="00584C50">
      <w:r>
        <w:separator/>
      </w:r>
    </w:p>
  </w:endnote>
  <w:endnote w:type="continuationSeparator" w:id="0">
    <w:p w14:paraId="1EA7E6C6" w14:textId="77777777" w:rsidR="00584C50" w:rsidRDefault="00584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2E4A" w14:textId="77777777" w:rsidR="00FC6123" w:rsidRDefault="00FC6123" w:rsidP="000139E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B472" w14:textId="77777777" w:rsidR="00FC6123" w:rsidRDefault="00FC6123" w:rsidP="000139ED">
    <w:pPr>
      <w:pStyle w:val="Footer"/>
      <w:jc w:val="center"/>
    </w:pPr>
    <w:r>
      <w: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7793E" w14:textId="77777777" w:rsidR="00FC6123" w:rsidRDefault="00FC6123" w:rsidP="000139E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33DD8" w14:textId="77777777" w:rsidR="00584C50" w:rsidRDefault="00584C50">
      <w:r>
        <w:separator/>
      </w:r>
    </w:p>
  </w:footnote>
  <w:footnote w:type="continuationSeparator" w:id="0">
    <w:p w14:paraId="3D45FC30" w14:textId="77777777" w:rsidR="00584C50" w:rsidRDefault="00584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E4B0F" w14:textId="77777777" w:rsidR="00FC6123" w:rsidRDefault="00FC6123">
    <w:pPr>
      <w:pStyle w:val="Header"/>
      <w:jc w:val="right"/>
    </w:pPr>
  </w:p>
  <w:p w14:paraId="46126EB1" w14:textId="77777777" w:rsidR="00FC6123" w:rsidRDefault="00FC6123" w:rsidP="00E47DA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AADF5" w14:textId="77777777" w:rsidR="00FC6123" w:rsidRDefault="00FC6123">
    <w:pPr>
      <w:pStyle w:val="Header"/>
      <w:jc w:val="right"/>
    </w:pPr>
    <w:r>
      <w:fldChar w:fldCharType="begin"/>
    </w:r>
    <w:r>
      <w:instrText xml:space="preserve"> PAGE   \* MERGEFORMAT </w:instrText>
    </w:r>
    <w:r>
      <w:fldChar w:fldCharType="separate"/>
    </w:r>
    <w:r w:rsidR="003F0DF6">
      <w:rPr>
        <w:noProof/>
      </w:rPr>
      <w:t>2</w:t>
    </w:r>
    <w:r>
      <w:rPr>
        <w:noProof/>
      </w:rPr>
      <w:fldChar w:fldCharType="end"/>
    </w:r>
  </w:p>
  <w:p w14:paraId="2B7035EB" w14:textId="77777777" w:rsidR="00FC6123" w:rsidRDefault="00FC6123" w:rsidP="00E47DA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12C549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1EA1F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602A0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0D7616D5"/>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16F57326"/>
    <w:multiLevelType w:val="multilevel"/>
    <w:tmpl w:val="155A8D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 w15:restartNumberingAfterBreak="0">
    <w:nsid w:val="251E39FA"/>
    <w:multiLevelType w:val="multilevel"/>
    <w:tmpl w:val="155A8D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 w15:restartNumberingAfterBreak="0">
    <w:nsid w:val="25266EEE"/>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25ED1DB0"/>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8" w15:restartNumberingAfterBreak="0">
    <w:nsid w:val="2B07537E"/>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15:restartNumberingAfterBreak="0">
    <w:nsid w:val="32CD1E01"/>
    <w:multiLevelType w:val="multilevel"/>
    <w:tmpl w:val="B588C5D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0" w15:restartNumberingAfterBreak="0">
    <w:nsid w:val="38891E95"/>
    <w:multiLevelType w:val="multilevel"/>
    <w:tmpl w:val="B8982DF0"/>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1" w15:restartNumberingAfterBreak="0">
    <w:nsid w:val="43BA699A"/>
    <w:multiLevelType w:val="multilevel"/>
    <w:tmpl w:val="155A8D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2" w15:restartNumberingAfterBreak="0">
    <w:nsid w:val="4FB04E3C"/>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59CB1A1A"/>
    <w:multiLevelType w:val="multilevel"/>
    <w:tmpl w:val="155A8D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4" w15:restartNumberingAfterBreak="0">
    <w:nsid w:val="5A373A7C"/>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5" w15:restartNumberingAfterBreak="0">
    <w:nsid w:val="5BD66D2D"/>
    <w:multiLevelType w:val="multilevel"/>
    <w:tmpl w:val="B588C5D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6" w15:restartNumberingAfterBreak="0">
    <w:nsid w:val="6C5C5618"/>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7" w15:restartNumberingAfterBreak="0">
    <w:nsid w:val="6D0B1F99"/>
    <w:multiLevelType w:val="multilevel"/>
    <w:tmpl w:val="B588C5D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8" w15:restartNumberingAfterBreak="0">
    <w:nsid w:val="73901CAE"/>
    <w:multiLevelType w:val="multilevel"/>
    <w:tmpl w:val="B8982DF0"/>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9" w15:restartNumberingAfterBreak="0">
    <w:nsid w:val="73F144A0"/>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16cid:durableId="38091122">
    <w:abstractNumId w:val="6"/>
  </w:num>
  <w:num w:numId="2" w16cid:durableId="37708894">
    <w:abstractNumId w:val="18"/>
  </w:num>
  <w:num w:numId="3" w16cid:durableId="610085523">
    <w:abstractNumId w:val="2"/>
  </w:num>
  <w:num w:numId="4" w16cid:durableId="845243615">
    <w:abstractNumId w:val="14"/>
  </w:num>
  <w:num w:numId="5" w16cid:durableId="1900286937">
    <w:abstractNumId w:val="7"/>
  </w:num>
  <w:num w:numId="6" w16cid:durableId="1934821237">
    <w:abstractNumId w:val="12"/>
  </w:num>
  <w:num w:numId="7" w16cid:durableId="1740321055">
    <w:abstractNumId w:val="3"/>
  </w:num>
  <w:num w:numId="8" w16cid:durableId="570652392">
    <w:abstractNumId w:val="9"/>
  </w:num>
  <w:num w:numId="9" w16cid:durableId="844252225">
    <w:abstractNumId w:val="8"/>
  </w:num>
  <w:num w:numId="10" w16cid:durableId="1616525822">
    <w:abstractNumId w:val="19"/>
  </w:num>
  <w:num w:numId="11" w16cid:durableId="366416873">
    <w:abstractNumId w:val="16"/>
  </w:num>
  <w:num w:numId="12" w16cid:durableId="1132288014">
    <w:abstractNumId w:val="10"/>
  </w:num>
  <w:num w:numId="13" w16cid:durableId="826170793">
    <w:abstractNumId w:val="1"/>
  </w:num>
  <w:num w:numId="14" w16cid:durableId="411584053">
    <w:abstractNumId w:val="0"/>
  </w:num>
  <w:num w:numId="15" w16cid:durableId="371227663">
    <w:abstractNumId w:val="4"/>
  </w:num>
  <w:num w:numId="16" w16cid:durableId="1035810656">
    <w:abstractNumId w:val="13"/>
  </w:num>
  <w:num w:numId="17" w16cid:durableId="570191075">
    <w:abstractNumId w:val="5"/>
  </w:num>
  <w:num w:numId="18" w16cid:durableId="1909150251">
    <w:abstractNumId w:val="11"/>
  </w:num>
  <w:num w:numId="19" w16cid:durableId="1995448638">
    <w:abstractNumId w:val="17"/>
  </w:num>
  <w:num w:numId="20" w16cid:durableId="4403424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revisionView w:inkAnnotations="0"/>
  <w:defaultTabStop w:val="720"/>
  <w:autoHyphenation/>
  <w:hyphenationZone w:val="144"/>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375A4550-97D9-494E-93BF-F84DA3546718}"/>
    <w:docVar w:name="dgnword-eventsink" w:val="945606336"/>
  </w:docVars>
  <w:rsids>
    <w:rsidRoot w:val="00D773B2"/>
    <w:rsid w:val="000139ED"/>
    <w:rsid w:val="00020250"/>
    <w:rsid w:val="00031461"/>
    <w:rsid w:val="00042ED1"/>
    <w:rsid w:val="00064F31"/>
    <w:rsid w:val="00066209"/>
    <w:rsid w:val="00086943"/>
    <w:rsid w:val="00096321"/>
    <w:rsid w:val="000B321E"/>
    <w:rsid w:val="00154A68"/>
    <w:rsid w:val="00161009"/>
    <w:rsid w:val="00176CA4"/>
    <w:rsid w:val="001E1AD1"/>
    <w:rsid w:val="001E78C1"/>
    <w:rsid w:val="00200F4E"/>
    <w:rsid w:val="00282B83"/>
    <w:rsid w:val="002848E6"/>
    <w:rsid w:val="002C505E"/>
    <w:rsid w:val="002D4780"/>
    <w:rsid w:val="002F720F"/>
    <w:rsid w:val="00324D93"/>
    <w:rsid w:val="00330CBB"/>
    <w:rsid w:val="00336680"/>
    <w:rsid w:val="003411D8"/>
    <w:rsid w:val="00362F18"/>
    <w:rsid w:val="003C13D1"/>
    <w:rsid w:val="003D0BAF"/>
    <w:rsid w:val="003F0DF6"/>
    <w:rsid w:val="00427B5B"/>
    <w:rsid w:val="0049505E"/>
    <w:rsid w:val="004D7EAC"/>
    <w:rsid w:val="0054335D"/>
    <w:rsid w:val="005611ED"/>
    <w:rsid w:val="00565BFD"/>
    <w:rsid w:val="00584C50"/>
    <w:rsid w:val="005A1973"/>
    <w:rsid w:val="005A2216"/>
    <w:rsid w:val="00603331"/>
    <w:rsid w:val="00631158"/>
    <w:rsid w:val="00636F71"/>
    <w:rsid w:val="006D5B8B"/>
    <w:rsid w:val="006E1F05"/>
    <w:rsid w:val="007161A0"/>
    <w:rsid w:val="007371FD"/>
    <w:rsid w:val="007736F9"/>
    <w:rsid w:val="007824D9"/>
    <w:rsid w:val="0078464A"/>
    <w:rsid w:val="00790D81"/>
    <w:rsid w:val="007B7559"/>
    <w:rsid w:val="00831445"/>
    <w:rsid w:val="00892691"/>
    <w:rsid w:val="008E5869"/>
    <w:rsid w:val="009B2F07"/>
    <w:rsid w:val="009B3C33"/>
    <w:rsid w:val="009D65CA"/>
    <w:rsid w:val="00A01B62"/>
    <w:rsid w:val="00A35A36"/>
    <w:rsid w:val="00A73DC8"/>
    <w:rsid w:val="00A76444"/>
    <w:rsid w:val="00AF3C3E"/>
    <w:rsid w:val="00B55A1D"/>
    <w:rsid w:val="00B563FD"/>
    <w:rsid w:val="00B70342"/>
    <w:rsid w:val="00BA76C8"/>
    <w:rsid w:val="00C50F0B"/>
    <w:rsid w:val="00C6081F"/>
    <w:rsid w:val="00CB31A9"/>
    <w:rsid w:val="00D773B2"/>
    <w:rsid w:val="00D83A78"/>
    <w:rsid w:val="00D85AE2"/>
    <w:rsid w:val="00D95303"/>
    <w:rsid w:val="00DA4B23"/>
    <w:rsid w:val="00DD65B5"/>
    <w:rsid w:val="00E055E2"/>
    <w:rsid w:val="00E47DAB"/>
    <w:rsid w:val="00ED7BF2"/>
    <w:rsid w:val="00EE5B8F"/>
    <w:rsid w:val="00FC5107"/>
    <w:rsid w:val="00FC6123"/>
    <w:rsid w:val="00FD1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E730B"/>
  <w15:docId w15:val="{5F7A2BDD-991F-42AA-9AA8-345F2ED6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C33"/>
    <w:pPr>
      <w:jc w:val="both"/>
    </w:pPr>
    <w:rPr>
      <w:sz w:val="24"/>
      <w:szCs w:val="24"/>
    </w:rPr>
  </w:style>
  <w:style w:type="paragraph" w:styleId="Heading1">
    <w:name w:val="heading 1"/>
    <w:basedOn w:val="Normal"/>
    <w:next w:val="Normal"/>
    <w:link w:val="Heading1Char"/>
    <w:autoRedefine/>
    <w:qFormat/>
    <w:rsid w:val="00AF3C3E"/>
    <w:pPr>
      <w:keepNext/>
      <w:keepLines/>
      <w:contextualSpacing/>
      <w:jc w:val="center"/>
      <w:outlineLvl w:val="0"/>
    </w:pPr>
    <w:rPr>
      <w:rFonts w:eastAsiaTheme="majorEastAsia" w:cstheme="majorBidi"/>
      <w:caps/>
      <w:sz w:val="32"/>
      <w:szCs w:val="32"/>
    </w:rPr>
  </w:style>
  <w:style w:type="paragraph" w:styleId="Heading2">
    <w:name w:val="heading 2"/>
    <w:basedOn w:val="Normal"/>
    <w:next w:val="Normal"/>
    <w:link w:val="Heading2Char"/>
    <w:autoRedefine/>
    <w:qFormat/>
    <w:rsid w:val="00AF3C3E"/>
    <w:pPr>
      <w:keepNext/>
      <w:keepLines/>
      <w:contextualSpacing/>
      <w:jc w:val="center"/>
      <w:outlineLvl w:val="1"/>
    </w:pPr>
    <w:rPr>
      <w:rFonts w:eastAsiaTheme="majorEastAsia" w:cstheme="majorBidi"/>
      <w:caps/>
      <w:szCs w:val="26"/>
    </w:rPr>
  </w:style>
  <w:style w:type="paragraph" w:styleId="Heading3">
    <w:name w:val="heading 3"/>
    <w:basedOn w:val="Normal"/>
    <w:next w:val="Normal"/>
    <w:link w:val="Heading3Char"/>
    <w:autoRedefine/>
    <w:qFormat/>
    <w:rsid w:val="00AF3C3E"/>
    <w:pPr>
      <w:contextualSpacing/>
      <w:jc w:val="center"/>
      <w:outlineLvl w:val="2"/>
    </w:pPr>
    <w:rPr>
      <w:smallCaps/>
    </w:rPr>
  </w:style>
  <w:style w:type="paragraph" w:styleId="Heading4">
    <w:name w:val="heading 4"/>
    <w:basedOn w:val="Normal"/>
    <w:next w:val="Normal"/>
    <w:link w:val="Heading4Char"/>
    <w:autoRedefine/>
    <w:qFormat/>
    <w:rsid w:val="009B3C33"/>
    <w:pPr>
      <w:contextualSpacing/>
      <w:outlineLvl w:val="3"/>
    </w:pPr>
  </w:style>
  <w:style w:type="paragraph" w:styleId="Heading5">
    <w:name w:val="heading 5"/>
    <w:basedOn w:val="Heading4"/>
    <w:next w:val="Normal"/>
    <w:link w:val="Heading5Char"/>
    <w:qFormat/>
    <w:rsid w:val="009B3C33"/>
    <w:pPr>
      <w:outlineLvl w:val="4"/>
    </w:pPr>
  </w:style>
  <w:style w:type="paragraph" w:styleId="Heading6">
    <w:name w:val="heading 6"/>
    <w:basedOn w:val="Heading5"/>
    <w:next w:val="Normal"/>
    <w:link w:val="Heading6Char"/>
    <w:qFormat/>
    <w:rsid w:val="009B3C33"/>
    <w:pPr>
      <w:outlineLvl w:val="5"/>
    </w:pPr>
  </w:style>
  <w:style w:type="paragraph" w:styleId="Heading7">
    <w:name w:val="heading 7"/>
    <w:basedOn w:val="Heading6"/>
    <w:next w:val="Normal"/>
    <w:link w:val="Heading7Char"/>
    <w:qFormat/>
    <w:rsid w:val="009B3C33"/>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ind w:firstLine="720"/>
    </w:pPr>
    <w:rPr>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rsid w:val="002D4780"/>
    <w:pPr>
      <w:tabs>
        <w:tab w:val="center" w:pos="4680"/>
        <w:tab w:val="right" w:pos="9360"/>
      </w:tabs>
    </w:pPr>
  </w:style>
  <w:style w:type="character" w:customStyle="1" w:styleId="HeaderChar">
    <w:name w:val="Header Char"/>
    <w:link w:val="Header"/>
    <w:uiPriority w:val="99"/>
    <w:rsid w:val="002D4780"/>
    <w:rPr>
      <w:sz w:val="24"/>
      <w:szCs w:val="24"/>
    </w:rPr>
  </w:style>
  <w:style w:type="character" w:customStyle="1" w:styleId="FooterChar">
    <w:name w:val="Footer Char"/>
    <w:link w:val="Footer"/>
    <w:uiPriority w:val="99"/>
    <w:rsid w:val="00E47DAB"/>
    <w:rPr>
      <w:sz w:val="24"/>
      <w:szCs w:val="24"/>
    </w:rPr>
  </w:style>
  <w:style w:type="character" w:customStyle="1" w:styleId="Heading1Char">
    <w:name w:val="Heading 1 Char"/>
    <w:basedOn w:val="DefaultParagraphFont"/>
    <w:link w:val="Heading1"/>
    <w:rsid w:val="00AF3C3E"/>
    <w:rPr>
      <w:rFonts w:eastAsiaTheme="majorEastAsia" w:cstheme="majorBidi"/>
      <w:caps/>
      <w:sz w:val="32"/>
      <w:szCs w:val="32"/>
    </w:rPr>
  </w:style>
  <w:style w:type="paragraph" w:styleId="TOC1">
    <w:name w:val="toc 1"/>
    <w:basedOn w:val="Normal"/>
    <w:next w:val="Normal"/>
    <w:autoRedefine/>
    <w:semiHidden/>
    <w:unhideWhenUsed/>
    <w:qFormat/>
    <w:rsid w:val="009B3C33"/>
    <w:pPr>
      <w:contextualSpacing/>
    </w:pPr>
  </w:style>
  <w:style w:type="paragraph" w:styleId="TOC2">
    <w:name w:val="toc 2"/>
    <w:basedOn w:val="Normal"/>
    <w:next w:val="Normal"/>
    <w:autoRedefine/>
    <w:uiPriority w:val="39"/>
    <w:unhideWhenUsed/>
    <w:qFormat/>
    <w:rsid w:val="009B3C33"/>
    <w:pPr>
      <w:ind w:left="245"/>
      <w:contextualSpacing/>
    </w:pPr>
  </w:style>
  <w:style w:type="paragraph" w:styleId="TOC3">
    <w:name w:val="toc 3"/>
    <w:basedOn w:val="Normal"/>
    <w:next w:val="Normal"/>
    <w:autoRedefine/>
    <w:uiPriority w:val="39"/>
    <w:unhideWhenUsed/>
    <w:qFormat/>
    <w:rsid w:val="009B3C33"/>
    <w:pPr>
      <w:ind w:left="475"/>
      <w:contextualSpacing/>
    </w:pPr>
  </w:style>
  <w:style w:type="paragraph" w:styleId="TOC4">
    <w:name w:val="toc 4"/>
    <w:basedOn w:val="Normal"/>
    <w:next w:val="Normal"/>
    <w:autoRedefine/>
    <w:semiHidden/>
    <w:unhideWhenUsed/>
    <w:qFormat/>
    <w:rsid w:val="009B3C33"/>
    <w:pPr>
      <w:ind w:left="720"/>
      <w:contextualSpacing/>
    </w:pPr>
  </w:style>
  <w:style w:type="paragraph" w:styleId="TOC5">
    <w:name w:val="toc 5"/>
    <w:basedOn w:val="Normal"/>
    <w:next w:val="Normal"/>
    <w:autoRedefine/>
    <w:semiHidden/>
    <w:unhideWhenUsed/>
    <w:qFormat/>
    <w:rsid w:val="009B3C33"/>
    <w:pPr>
      <w:ind w:left="965"/>
      <w:contextualSpacing/>
    </w:pPr>
  </w:style>
  <w:style w:type="paragraph" w:styleId="TOC6">
    <w:name w:val="toc 6"/>
    <w:basedOn w:val="Normal"/>
    <w:next w:val="Normal"/>
    <w:autoRedefine/>
    <w:semiHidden/>
    <w:unhideWhenUsed/>
    <w:qFormat/>
    <w:rsid w:val="009B3C33"/>
    <w:pPr>
      <w:ind w:left="1195"/>
      <w:contextualSpacing/>
    </w:pPr>
  </w:style>
  <w:style w:type="paragraph" w:styleId="TOC7">
    <w:name w:val="toc 7"/>
    <w:basedOn w:val="Normal"/>
    <w:next w:val="Normal"/>
    <w:autoRedefine/>
    <w:semiHidden/>
    <w:unhideWhenUsed/>
    <w:qFormat/>
    <w:rsid w:val="009B3C33"/>
    <w:pPr>
      <w:ind w:left="1440"/>
      <w:contextualSpacing/>
    </w:pPr>
  </w:style>
  <w:style w:type="paragraph" w:styleId="TOC8">
    <w:name w:val="toc 8"/>
    <w:basedOn w:val="Normal"/>
    <w:next w:val="Normal"/>
    <w:autoRedefine/>
    <w:semiHidden/>
    <w:unhideWhenUsed/>
    <w:qFormat/>
    <w:rsid w:val="009B3C33"/>
    <w:pPr>
      <w:ind w:left="1685"/>
      <w:contextualSpacing/>
    </w:pPr>
  </w:style>
  <w:style w:type="paragraph" w:styleId="TOC9">
    <w:name w:val="toc 9"/>
    <w:basedOn w:val="Normal"/>
    <w:next w:val="Normal"/>
    <w:autoRedefine/>
    <w:semiHidden/>
    <w:unhideWhenUsed/>
    <w:qFormat/>
    <w:rsid w:val="009B3C33"/>
    <w:pPr>
      <w:ind w:left="1915"/>
      <w:contextualSpacing/>
    </w:pPr>
  </w:style>
  <w:style w:type="character" w:customStyle="1" w:styleId="Heading2Char">
    <w:name w:val="Heading 2 Char"/>
    <w:basedOn w:val="DefaultParagraphFont"/>
    <w:link w:val="Heading2"/>
    <w:rsid w:val="00AF3C3E"/>
    <w:rPr>
      <w:rFonts w:eastAsiaTheme="majorEastAsia" w:cstheme="majorBidi"/>
      <w:caps/>
      <w:sz w:val="24"/>
      <w:szCs w:val="26"/>
    </w:rPr>
  </w:style>
  <w:style w:type="character" w:customStyle="1" w:styleId="Heading3Char">
    <w:name w:val="Heading 3 Char"/>
    <w:basedOn w:val="DefaultParagraphFont"/>
    <w:link w:val="Heading3"/>
    <w:rsid w:val="00AF3C3E"/>
    <w:rPr>
      <w:smallCaps/>
      <w:sz w:val="24"/>
      <w:szCs w:val="24"/>
    </w:rPr>
  </w:style>
  <w:style w:type="character" w:customStyle="1" w:styleId="Heading4Char">
    <w:name w:val="Heading 4 Char"/>
    <w:basedOn w:val="DefaultParagraphFont"/>
    <w:link w:val="Heading4"/>
    <w:rsid w:val="009B3C33"/>
    <w:rPr>
      <w:sz w:val="24"/>
      <w:szCs w:val="24"/>
    </w:rPr>
  </w:style>
  <w:style w:type="character" w:customStyle="1" w:styleId="Heading5Char">
    <w:name w:val="Heading 5 Char"/>
    <w:basedOn w:val="DefaultParagraphFont"/>
    <w:link w:val="Heading5"/>
    <w:rsid w:val="009B3C33"/>
    <w:rPr>
      <w:rFonts w:eastAsiaTheme="majorEastAsia" w:cstheme="majorBidi"/>
      <w:sz w:val="24"/>
      <w:szCs w:val="26"/>
    </w:rPr>
  </w:style>
  <w:style w:type="character" w:customStyle="1" w:styleId="Heading6Char">
    <w:name w:val="Heading 6 Char"/>
    <w:basedOn w:val="DefaultParagraphFont"/>
    <w:link w:val="Heading6"/>
    <w:rsid w:val="009B3C33"/>
    <w:rPr>
      <w:rFonts w:eastAsiaTheme="majorEastAsia" w:cstheme="majorBidi"/>
      <w:sz w:val="24"/>
      <w:szCs w:val="26"/>
    </w:rPr>
  </w:style>
  <w:style w:type="character" w:customStyle="1" w:styleId="Heading7Char">
    <w:name w:val="Heading 7 Char"/>
    <w:basedOn w:val="DefaultParagraphFont"/>
    <w:link w:val="Heading7"/>
    <w:rsid w:val="009B3C33"/>
    <w:rPr>
      <w:rFonts w:eastAsiaTheme="majorEastAsia" w:cstheme="majorBidi"/>
      <w:sz w:val="24"/>
      <w:szCs w:val="26"/>
    </w:rPr>
  </w:style>
  <w:style w:type="paragraph" w:styleId="ListParagraph">
    <w:name w:val="List Paragraph"/>
    <w:basedOn w:val="Normal"/>
    <w:uiPriority w:val="34"/>
    <w:unhideWhenUsed/>
    <w:qFormat/>
    <w:rsid w:val="009B3C33"/>
    <w:pPr>
      <w:ind w:left="720"/>
      <w:contextualSpacing/>
    </w:pPr>
  </w:style>
  <w:style w:type="character" w:styleId="Hyperlink">
    <w:name w:val="Hyperlink"/>
    <w:basedOn w:val="DefaultParagraphFont"/>
    <w:uiPriority w:val="99"/>
    <w:unhideWhenUsed/>
    <w:rsid w:val="00ED7BF2"/>
    <w:rPr>
      <w:color w:val="0000FF" w:themeColor="hyperlink"/>
      <w:u w:val="single"/>
    </w:rPr>
  </w:style>
  <w:style w:type="table" w:styleId="TableGrid">
    <w:name w:val="Table Grid"/>
    <w:basedOn w:val="TableNormal"/>
    <w:uiPriority w:val="59"/>
    <w:rsid w:val="00D95303"/>
    <w:pPr>
      <w:jc w:val="both"/>
    </w:pPr>
    <w:rPr>
      <w:rFonts w:eastAsia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CD852-6515-4EC9-BD37-658ECD55F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44</Pages>
  <Words>15803</Words>
  <Characters>90082</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MAS 01 LIST OF FILES IN HDT BK</vt:lpstr>
    </vt:vector>
  </TitlesOfParts>
  <Company/>
  <LinksUpToDate>false</LinksUpToDate>
  <CharactersWithSpaces>105674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 01 LIST OF FILES IN HDT BK</dc:title>
  <dc:creator>RJ</dc:creator>
  <cp:lastModifiedBy>Hahn, Paul D.</cp:lastModifiedBy>
  <cp:revision>10</cp:revision>
  <dcterms:created xsi:type="dcterms:W3CDTF">2021-07-30T07:27:00Z</dcterms:created>
  <dcterms:modified xsi:type="dcterms:W3CDTF">2025-10-31T17:08:00Z</dcterms:modified>
</cp:coreProperties>
</file>