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7801E4" w:rsidRPr="00463C48" w14:paraId="7B52B56A" w14:textId="77777777" w:rsidTr="007801E4">
        <w:trPr>
          <w:trHeight w:val="3860"/>
        </w:trPr>
        <w:tc>
          <w:tcPr>
            <w:tcW w:w="1818" w:type="dxa"/>
            <w:vMerge w:val="restart"/>
            <w:shd w:val="clear" w:color="auto" w:fill="D9D9D9" w:themeFill="background1" w:themeFillShade="D9"/>
          </w:tcPr>
          <w:p w14:paraId="7490EA37" w14:textId="77777777" w:rsidR="007801E4" w:rsidRDefault="007801E4" w:rsidP="007801E4">
            <w:pPr>
              <w:tabs>
                <w:tab w:val="left" w:pos="360"/>
              </w:tabs>
              <w:rPr>
                <w:rFonts w:ascii="Palatino Linotype" w:hAnsi="Palatino Linotype"/>
                <w:sz w:val="96"/>
              </w:rPr>
            </w:pPr>
          </w:p>
          <w:p w14:paraId="7676401B" w14:textId="77777777" w:rsidR="007801E4" w:rsidRDefault="007801E4" w:rsidP="007801E4">
            <w:pPr>
              <w:tabs>
                <w:tab w:val="left" w:pos="360"/>
              </w:tabs>
              <w:rPr>
                <w:rFonts w:ascii="Palatino Linotype" w:hAnsi="Palatino Linotype"/>
                <w:sz w:val="96"/>
              </w:rPr>
            </w:pPr>
          </w:p>
          <w:p w14:paraId="31863D07" w14:textId="77777777" w:rsidR="007801E4" w:rsidRDefault="007801E4" w:rsidP="007801E4">
            <w:pPr>
              <w:tabs>
                <w:tab w:val="left" w:pos="360"/>
              </w:tabs>
              <w:rPr>
                <w:rFonts w:ascii="Palatino Linotype" w:hAnsi="Palatino Linotype"/>
                <w:sz w:val="96"/>
              </w:rPr>
            </w:pPr>
          </w:p>
          <w:p w14:paraId="05DFFAB5" w14:textId="77777777" w:rsidR="007801E4" w:rsidRDefault="007801E4" w:rsidP="007801E4">
            <w:pPr>
              <w:tabs>
                <w:tab w:val="left" w:pos="360"/>
              </w:tabs>
              <w:rPr>
                <w:rFonts w:ascii="Palatino Linotype" w:hAnsi="Palatino Linotype"/>
                <w:sz w:val="96"/>
              </w:rPr>
            </w:pPr>
          </w:p>
          <w:p w14:paraId="7CA197F7" w14:textId="77777777" w:rsidR="007801E4" w:rsidRDefault="007801E4" w:rsidP="007801E4">
            <w:pPr>
              <w:tabs>
                <w:tab w:val="left" w:pos="360"/>
              </w:tabs>
              <w:rPr>
                <w:rFonts w:ascii="Palatino Linotype" w:hAnsi="Palatino Linotype"/>
                <w:sz w:val="96"/>
              </w:rPr>
            </w:pPr>
          </w:p>
          <w:p w14:paraId="5E4FD0FF" w14:textId="77777777" w:rsidR="007801E4" w:rsidRDefault="007801E4" w:rsidP="007801E4">
            <w:pPr>
              <w:tabs>
                <w:tab w:val="left" w:pos="360"/>
              </w:tabs>
              <w:rPr>
                <w:rFonts w:ascii="Palatino Linotype" w:hAnsi="Palatino Linotype"/>
                <w:sz w:val="72"/>
              </w:rPr>
            </w:pPr>
          </w:p>
          <w:p w14:paraId="3711A0A0" w14:textId="77777777" w:rsidR="007801E4" w:rsidRPr="00492BAB" w:rsidRDefault="007801E4" w:rsidP="007801E4">
            <w:pPr>
              <w:tabs>
                <w:tab w:val="left" w:pos="360"/>
              </w:tabs>
              <w:rPr>
                <w:rFonts w:ascii="Palatino Linotype" w:hAnsi="Palatino Linotype"/>
                <w:sz w:val="14"/>
              </w:rPr>
            </w:pPr>
          </w:p>
          <w:p w14:paraId="3A4BF9BC" w14:textId="77777777" w:rsidR="007801E4" w:rsidRPr="00463C48" w:rsidRDefault="007801E4" w:rsidP="007801E4">
            <w:pPr>
              <w:tabs>
                <w:tab w:val="left" w:pos="360"/>
              </w:tabs>
              <w:jc w:val="center"/>
              <w:rPr>
                <w:rFonts w:ascii="Palatino Linotype" w:hAnsi="Palatino Linotype"/>
                <w:sz w:val="32"/>
              </w:rPr>
            </w:pPr>
            <w:r w:rsidRPr="006B6D8B">
              <w:rPr>
                <w:rFonts w:ascii="Segoe UI Symbol" w:hAnsi="Segoe UI Symbol" w:cs="Segoe UI Symbol"/>
                <w:sz w:val="96"/>
              </w:rPr>
              <w:t>✠</w:t>
            </w:r>
          </w:p>
        </w:tc>
        <w:tc>
          <w:tcPr>
            <w:tcW w:w="270" w:type="dxa"/>
            <w:vMerge w:val="restart"/>
            <w:shd w:val="clear" w:color="auto" w:fill="1F497D" w:themeFill="text2"/>
          </w:tcPr>
          <w:p w14:paraId="0FB87273" w14:textId="77777777" w:rsidR="007801E4" w:rsidRDefault="007801E4" w:rsidP="007801E4">
            <w:pPr>
              <w:rPr>
                <w:rFonts w:ascii="Palatino Linotype" w:hAnsi="Palatino Linotype"/>
                <w:sz w:val="32"/>
              </w:rPr>
            </w:pPr>
          </w:p>
          <w:p w14:paraId="320B4E64" w14:textId="77777777" w:rsidR="007801E4" w:rsidRDefault="007801E4" w:rsidP="007801E4">
            <w:pPr>
              <w:rPr>
                <w:rFonts w:ascii="Palatino Linotype" w:hAnsi="Palatino Linotype"/>
                <w:sz w:val="32"/>
              </w:rPr>
            </w:pPr>
          </w:p>
          <w:p w14:paraId="76CB1709" w14:textId="77777777" w:rsidR="007801E4" w:rsidRDefault="007801E4" w:rsidP="007801E4">
            <w:pPr>
              <w:rPr>
                <w:rFonts w:ascii="Palatino Linotype" w:hAnsi="Palatino Linotype"/>
                <w:sz w:val="32"/>
              </w:rPr>
            </w:pPr>
          </w:p>
          <w:p w14:paraId="683FA3C3" w14:textId="77777777" w:rsidR="007801E4" w:rsidRDefault="007801E4" w:rsidP="007801E4">
            <w:pPr>
              <w:rPr>
                <w:rFonts w:ascii="Palatino Linotype" w:hAnsi="Palatino Linotype"/>
                <w:sz w:val="32"/>
              </w:rPr>
            </w:pPr>
          </w:p>
          <w:p w14:paraId="6C7A5477" w14:textId="77777777" w:rsidR="007801E4" w:rsidRDefault="007801E4" w:rsidP="007801E4">
            <w:pPr>
              <w:rPr>
                <w:rFonts w:ascii="Palatino Linotype" w:hAnsi="Palatino Linotype"/>
                <w:sz w:val="32"/>
              </w:rPr>
            </w:pPr>
          </w:p>
          <w:p w14:paraId="2C075743" w14:textId="77777777" w:rsidR="007801E4" w:rsidRDefault="007801E4" w:rsidP="007801E4">
            <w:pPr>
              <w:rPr>
                <w:rFonts w:ascii="Palatino Linotype" w:hAnsi="Palatino Linotype"/>
                <w:sz w:val="32"/>
              </w:rPr>
            </w:pPr>
          </w:p>
          <w:p w14:paraId="30AB6CE6" w14:textId="77777777" w:rsidR="007801E4" w:rsidRPr="00463C48" w:rsidRDefault="007801E4" w:rsidP="007801E4">
            <w:pPr>
              <w:tabs>
                <w:tab w:val="left" w:pos="360"/>
              </w:tabs>
              <w:jc w:val="center"/>
              <w:rPr>
                <w:rFonts w:ascii="Palatino Linotype" w:hAnsi="Palatino Linotype"/>
                <w:sz w:val="32"/>
              </w:rPr>
            </w:pPr>
          </w:p>
        </w:tc>
        <w:tc>
          <w:tcPr>
            <w:tcW w:w="7556" w:type="dxa"/>
            <w:shd w:val="clear" w:color="auto" w:fill="F2F2F2" w:themeFill="background1" w:themeFillShade="F2"/>
          </w:tcPr>
          <w:p w14:paraId="3B7D78F0" w14:textId="77777777" w:rsidR="007801E4" w:rsidRPr="000F6819" w:rsidRDefault="007801E4" w:rsidP="007801E4">
            <w:pPr>
              <w:tabs>
                <w:tab w:val="left" w:pos="360"/>
              </w:tabs>
              <w:rPr>
                <w:rFonts w:ascii="Palatino Linotype" w:hAnsi="Palatino Linotype"/>
                <w:i/>
                <w:sz w:val="32"/>
              </w:rPr>
            </w:pPr>
          </w:p>
          <w:p w14:paraId="579570AB" w14:textId="77777777" w:rsidR="007801E4" w:rsidRPr="006B6D8B" w:rsidRDefault="00EC3768" w:rsidP="007801E4">
            <w:pPr>
              <w:tabs>
                <w:tab w:val="left" w:pos="360"/>
              </w:tabs>
              <w:rPr>
                <w:rFonts w:ascii="Palatino Linotype" w:hAnsi="Palatino Linotype"/>
                <w:i/>
                <w:sz w:val="108"/>
              </w:rPr>
            </w:pPr>
            <w:r w:rsidRPr="00EC3768">
              <w:rPr>
                <w:rFonts w:ascii="Palatino Linotype" w:hAnsi="Palatino Linotype"/>
                <w:sz w:val="108"/>
              </w:rPr>
              <w:tab/>
            </w:r>
            <w:r w:rsidR="007801E4">
              <w:rPr>
                <w:rFonts w:ascii="Palatino Linotype" w:hAnsi="Palatino Linotype"/>
                <w:i/>
                <w:sz w:val="108"/>
              </w:rPr>
              <w:t>Climate</w:t>
            </w:r>
          </w:p>
          <w:p w14:paraId="1B103607" w14:textId="77777777" w:rsidR="007801E4" w:rsidRPr="006B6D8B" w:rsidRDefault="00EC3768" w:rsidP="007801E4">
            <w:pPr>
              <w:tabs>
                <w:tab w:val="left" w:pos="360"/>
              </w:tabs>
              <w:rPr>
                <w:rFonts w:ascii="Palatino Linotype" w:hAnsi="Palatino Linotype"/>
                <w:i/>
                <w:sz w:val="108"/>
              </w:rPr>
            </w:pPr>
            <w:r w:rsidRPr="00EC3768">
              <w:rPr>
                <w:rFonts w:ascii="Palatino Linotype" w:hAnsi="Palatino Linotype"/>
                <w:sz w:val="108"/>
              </w:rPr>
              <w:tab/>
            </w:r>
            <w:r w:rsidR="007801E4">
              <w:rPr>
                <w:rFonts w:ascii="Palatino Linotype" w:hAnsi="Palatino Linotype"/>
                <w:i/>
                <w:sz w:val="108"/>
              </w:rPr>
              <w:t>Change —</w:t>
            </w:r>
          </w:p>
          <w:p w14:paraId="57F55F37" w14:textId="77777777" w:rsidR="007801E4" w:rsidRPr="00A627D4" w:rsidRDefault="007801E4" w:rsidP="007801E4">
            <w:pPr>
              <w:tabs>
                <w:tab w:val="left" w:pos="360"/>
              </w:tabs>
              <w:rPr>
                <w:rFonts w:ascii="Palatino Linotype" w:hAnsi="Palatino Linotype"/>
                <w:i/>
              </w:rPr>
            </w:pPr>
          </w:p>
        </w:tc>
      </w:tr>
      <w:tr w:rsidR="007801E4" w:rsidRPr="00463C48" w14:paraId="5FA0BD3D" w14:textId="77777777" w:rsidTr="007801E4">
        <w:trPr>
          <w:trHeight w:val="2861"/>
        </w:trPr>
        <w:tc>
          <w:tcPr>
            <w:tcW w:w="1818" w:type="dxa"/>
            <w:vMerge/>
            <w:shd w:val="clear" w:color="auto" w:fill="D9D9D9" w:themeFill="background1" w:themeFillShade="D9"/>
          </w:tcPr>
          <w:p w14:paraId="2F06AE0D" w14:textId="77777777" w:rsidR="007801E4" w:rsidRPr="00463C48" w:rsidRDefault="007801E4" w:rsidP="007801E4">
            <w:pPr>
              <w:tabs>
                <w:tab w:val="left" w:pos="360"/>
              </w:tabs>
              <w:rPr>
                <w:rFonts w:ascii="Palatino Linotype" w:hAnsi="Palatino Linotype"/>
                <w:sz w:val="96"/>
              </w:rPr>
            </w:pPr>
          </w:p>
        </w:tc>
        <w:tc>
          <w:tcPr>
            <w:tcW w:w="270" w:type="dxa"/>
            <w:vMerge/>
            <w:shd w:val="clear" w:color="auto" w:fill="1F497D" w:themeFill="text2"/>
          </w:tcPr>
          <w:p w14:paraId="2E4FFD05" w14:textId="77777777" w:rsidR="007801E4" w:rsidRPr="00463C48" w:rsidRDefault="007801E4" w:rsidP="007801E4">
            <w:pPr>
              <w:tabs>
                <w:tab w:val="left" w:pos="360"/>
              </w:tabs>
              <w:rPr>
                <w:rFonts w:ascii="Palatino Linotype" w:hAnsi="Palatino Linotype"/>
                <w:sz w:val="96"/>
              </w:rPr>
            </w:pPr>
          </w:p>
        </w:tc>
        <w:tc>
          <w:tcPr>
            <w:tcW w:w="7556" w:type="dxa"/>
            <w:shd w:val="clear" w:color="auto" w:fill="F2F2F2" w:themeFill="background1" w:themeFillShade="F2"/>
          </w:tcPr>
          <w:p w14:paraId="4DAA698E" w14:textId="77777777" w:rsidR="007801E4" w:rsidRPr="00A627D4" w:rsidRDefault="007801E4" w:rsidP="007801E4">
            <w:pPr>
              <w:tabs>
                <w:tab w:val="left" w:pos="360"/>
              </w:tabs>
              <w:rPr>
                <w:rFonts w:ascii="Palatino Linotype" w:hAnsi="Palatino Linotype"/>
                <w:i/>
              </w:rPr>
            </w:pPr>
          </w:p>
          <w:p w14:paraId="1DA04408" w14:textId="77777777" w:rsidR="007801E4" w:rsidRPr="00A627D4" w:rsidRDefault="007801E4" w:rsidP="007801E4">
            <w:pPr>
              <w:tabs>
                <w:tab w:val="left" w:pos="360"/>
              </w:tabs>
              <w:rPr>
                <w:rFonts w:ascii="Palatino Linotype" w:hAnsi="Palatino Linotype"/>
                <w:i/>
              </w:rPr>
            </w:pPr>
          </w:p>
          <w:p w14:paraId="285E9969" w14:textId="77777777" w:rsidR="007801E4" w:rsidRPr="006B6D8B" w:rsidRDefault="00EC3768" w:rsidP="007801E4">
            <w:pPr>
              <w:tabs>
                <w:tab w:val="left" w:pos="360"/>
              </w:tabs>
              <w:rPr>
                <w:rFonts w:ascii="Palatino Linotype" w:hAnsi="Palatino Linotype"/>
                <w:i/>
                <w:sz w:val="108"/>
              </w:rPr>
            </w:pPr>
            <w:r w:rsidRPr="00EC3768">
              <w:rPr>
                <w:rFonts w:ascii="Palatino Linotype" w:hAnsi="Palatino Linotype"/>
                <w:sz w:val="108"/>
              </w:rPr>
              <w:tab/>
            </w:r>
            <w:r w:rsidR="007801E4">
              <w:rPr>
                <w:rFonts w:ascii="Palatino Linotype" w:hAnsi="Palatino Linotype"/>
                <w:i/>
                <w:sz w:val="108"/>
              </w:rPr>
              <w:t xml:space="preserve">the Science </w:t>
            </w:r>
            <w:r w:rsidR="007801E4" w:rsidRPr="008B368D">
              <w:rPr>
                <w:rFonts w:ascii="Wingdings" w:hAnsi="Wingdings"/>
                <w:i/>
                <w:sz w:val="72"/>
                <w:szCs w:val="18"/>
              </w:rPr>
              <w:t></w:t>
            </w:r>
          </w:p>
          <w:p w14:paraId="503014F4" w14:textId="77777777" w:rsidR="007801E4" w:rsidRPr="00A627D4" w:rsidRDefault="007801E4" w:rsidP="007801E4">
            <w:pPr>
              <w:tabs>
                <w:tab w:val="left" w:pos="360"/>
              </w:tabs>
              <w:rPr>
                <w:rFonts w:ascii="Palatino Linotype" w:hAnsi="Palatino Linotype"/>
                <w:i/>
              </w:rPr>
            </w:pPr>
          </w:p>
        </w:tc>
      </w:tr>
      <w:tr w:rsidR="007801E4" w:rsidRPr="00463C48" w14:paraId="7ED2D49F" w14:textId="77777777" w:rsidTr="007801E4">
        <w:trPr>
          <w:trHeight w:val="2609"/>
        </w:trPr>
        <w:tc>
          <w:tcPr>
            <w:tcW w:w="1818" w:type="dxa"/>
            <w:vMerge/>
            <w:shd w:val="clear" w:color="auto" w:fill="D9D9D9" w:themeFill="background1" w:themeFillShade="D9"/>
          </w:tcPr>
          <w:p w14:paraId="3488BCE1" w14:textId="77777777" w:rsidR="007801E4" w:rsidRPr="00463C48" w:rsidRDefault="007801E4" w:rsidP="007801E4">
            <w:pPr>
              <w:tabs>
                <w:tab w:val="left" w:pos="360"/>
              </w:tabs>
              <w:rPr>
                <w:rFonts w:ascii="Palatino Linotype" w:hAnsi="Palatino Linotype"/>
                <w:sz w:val="96"/>
              </w:rPr>
            </w:pPr>
          </w:p>
        </w:tc>
        <w:tc>
          <w:tcPr>
            <w:tcW w:w="270" w:type="dxa"/>
            <w:vMerge/>
            <w:shd w:val="clear" w:color="auto" w:fill="1F497D" w:themeFill="text2"/>
          </w:tcPr>
          <w:p w14:paraId="7CC2D6E8" w14:textId="77777777" w:rsidR="007801E4" w:rsidRPr="00463C48" w:rsidRDefault="007801E4" w:rsidP="007801E4">
            <w:pPr>
              <w:tabs>
                <w:tab w:val="left" w:pos="360"/>
              </w:tabs>
              <w:rPr>
                <w:rFonts w:ascii="Palatino Linotype" w:hAnsi="Palatino Linotype"/>
                <w:sz w:val="96"/>
              </w:rPr>
            </w:pPr>
          </w:p>
        </w:tc>
        <w:tc>
          <w:tcPr>
            <w:tcW w:w="7556" w:type="dxa"/>
            <w:shd w:val="clear" w:color="auto" w:fill="F2F2F2" w:themeFill="background1" w:themeFillShade="F2"/>
          </w:tcPr>
          <w:p w14:paraId="59BB73F2" w14:textId="77777777" w:rsidR="007801E4" w:rsidRPr="00A627D4" w:rsidRDefault="007801E4" w:rsidP="007801E4">
            <w:pPr>
              <w:tabs>
                <w:tab w:val="left" w:pos="360"/>
              </w:tabs>
              <w:rPr>
                <w:rFonts w:ascii="Palatino Linotype" w:hAnsi="Palatino Linotype"/>
                <w:i/>
              </w:rPr>
            </w:pPr>
          </w:p>
          <w:p w14:paraId="075BF9E3" w14:textId="77777777" w:rsidR="007801E4" w:rsidRPr="00A627D4" w:rsidRDefault="007801E4" w:rsidP="007801E4">
            <w:pPr>
              <w:tabs>
                <w:tab w:val="left" w:pos="360"/>
              </w:tabs>
              <w:rPr>
                <w:rFonts w:ascii="Palatino Linotype" w:hAnsi="Palatino Linotype"/>
                <w:i/>
              </w:rPr>
            </w:pPr>
          </w:p>
          <w:p w14:paraId="6E8E2D50" w14:textId="77777777" w:rsidR="007801E4" w:rsidRPr="006B6D8B" w:rsidRDefault="00EC3768" w:rsidP="007801E4">
            <w:pPr>
              <w:tabs>
                <w:tab w:val="left" w:pos="360"/>
              </w:tabs>
              <w:rPr>
                <w:rFonts w:ascii="Palatino Linotype" w:hAnsi="Palatino Linotype"/>
                <w:i/>
                <w:sz w:val="108"/>
              </w:rPr>
            </w:pPr>
            <w:r w:rsidRPr="00EC3768">
              <w:rPr>
                <w:rFonts w:ascii="Palatino Linotype" w:hAnsi="Palatino Linotype"/>
                <w:sz w:val="108"/>
              </w:rPr>
              <w:tab/>
            </w:r>
            <w:r w:rsidR="007801E4">
              <w:rPr>
                <w:rFonts w:ascii="Palatino Linotype" w:hAnsi="Palatino Linotype"/>
                <w:i/>
                <w:sz w:val="108"/>
              </w:rPr>
              <w:t>the Economics</w:t>
            </w:r>
          </w:p>
          <w:p w14:paraId="5F6D4A93" w14:textId="77777777" w:rsidR="007801E4" w:rsidRPr="00A627D4" w:rsidRDefault="007801E4" w:rsidP="007801E4">
            <w:pPr>
              <w:tabs>
                <w:tab w:val="left" w:pos="360"/>
              </w:tabs>
              <w:rPr>
                <w:rFonts w:ascii="Palatino Linotype" w:hAnsi="Palatino Linotype"/>
                <w:i/>
              </w:rPr>
            </w:pPr>
          </w:p>
        </w:tc>
      </w:tr>
      <w:tr w:rsidR="007801E4" w:rsidRPr="00463C48" w14:paraId="4019CCF2" w14:textId="77777777" w:rsidTr="007801E4">
        <w:trPr>
          <w:trHeight w:val="3140"/>
        </w:trPr>
        <w:tc>
          <w:tcPr>
            <w:tcW w:w="1818" w:type="dxa"/>
            <w:vMerge/>
            <w:shd w:val="clear" w:color="auto" w:fill="D9D9D9" w:themeFill="background1" w:themeFillShade="D9"/>
          </w:tcPr>
          <w:p w14:paraId="7933D530" w14:textId="77777777" w:rsidR="007801E4" w:rsidRPr="00463C48" w:rsidRDefault="007801E4" w:rsidP="007801E4">
            <w:pPr>
              <w:tabs>
                <w:tab w:val="left" w:pos="360"/>
              </w:tabs>
              <w:rPr>
                <w:rFonts w:ascii="Palatino Linotype" w:hAnsi="Palatino Linotype"/>
                <w:sz w:val="96"/>
              </w:rPr>
            </w:pPr>
          </w:p>
        </w:tc>
        <w:tc>
          <w:tcPr>
            <w:tcW w:w="270" w:type="dxa"/>
            <w:vMerge/>
            <w:shd w:val="clear" w:color="auto" w:fill="1F497D" w:themeFill="text2"/>
          </w:tcPr>
          <w:p w14:paraId="54869556" w14:textId="77777777" w:rsidR="007801E4" w:rsidRPr="00463C48" w:rsidRDefault="007801E4" w:rsidP="007801E4">
            <w:pPr>
              <w:tabs>
                <w:tab w:val="left" w:pos="360"/>
              </w:tabs>
              <w:rPr>
                <w:rFonts w:ascii="Palatino Linotype" w:hAnsi="Palatino Linotype"/>
                <w:sz w:val="96"/>
              </w:rPr>
            </w:pPr>
          </w:p>
        </w:tc>
        <w:tc>
          <w:tcPr>
            <w:tcW w:w="7556" w:type="dxa"/>
            <w:shd w:val="clear" w:color="auto" w:fill="F2F2F2" w:themeFill="background1" w:themeFillShade="F2"/>
          </w:tcPr>
          <w:p w14:paraId="4A1BEAAB" w14:textId="77777777" w:rsidR="007801E4" w:rsidRDefault="007801E4" w:rsidP="007801E4">
            <w:pPr>
              <w:tabs>
                <w:tab w:val="left" w:pos="360"/>
              </w:tabs>
              <w:rPr>
                <w:rFonts w:ascii="Palatino Linotype" w:hAnsi="Palatino Linotype"/>
              </w:rPr>
            </w:pPr>
          </w:p>
          <w:p w14:paraId="2C068793" w14:textId="77777777" w:rsidR="007801E4" w:rsidRDefault="007801E4" w:rsidP="007801E4">
            <w:pPr>
              <w:tabs>
                <w:tab w:val="left" w:pos="360"/>
              </w:tabs>
              <w:rPr>
                <w:rFonts w:ascii="Palatino Linotype" w:hAnsi="Palatino Linotype"/>
              </w:rPr>
            </w:pPr>
          </w:p>
          <w:p w14:paraId="118BE9FF" w14:textId="77777777" w:rsidR="007801E4" w:rsidRDefault="00EC3768" w:rsidP="007801E4">
            <w:pPr>
              <w:tabs>
                <w:tab w:val="left" w:pos="522"/>
              </w:tabs>
              <w:rPr>
                <w:rFonts w:ascii="Palatino Linotype" w:hAnsi="Palatino Linotype"/>
              </w:rPr>
            </w:pPr>
            <w:r w:rsidRPr="00EC3768">
              <w:rPr>
                <w:rFonts w:ascii="Palatino Linotype" w:hAnsi="Palatino Linotype"/>
              </w:rPr>
              <w:tab/>
            </w:r>
            <w:r w:rsidRPr="00EC3768">
              <w:rPr>
                <w:rFonts w:ascii="Palatino Linotype" w:hAnsi="Palatino Linotype"/>
              </w:rPr>
              <w:tab/>
            </w:r>
            <w:r w:rsidR="007801E4">
              <w:rPr>
                <w:rFonts w:ascii="Palatino Linotype" w:hAnsi="Palatino Linotype"/>
              </w:rPr>
              <w:t>Dr Paul Hahn</w:t>
            </w:r>
          </w:p>
          <w:p w14:paraId="3F9C9C13" w14:textId="77777777" w:rsidR="007801E4" w:rsidRDefault="00EC3768" w:rsidP="007801E4">
            <w:pPr>
              <w:tabs>
                <w:tab w:val="left" w:pos="522"/>
              </w:tabs>
              <w:rPr>
                <w:rFonts w:ascii="Palatino Linotype" w:hAnsi="Palatino Linotype"/>
              </w:rPr>
            </w:pPr>
            <w:r w:rsidRPr="00EC3768">
              <w:rPr>
                <w:rFonts w:ascii="Palatino Linotype" w:hAnsi="Palatino Linotype"/>
              </w:rPr>
              <w:tab/>
            </w:r>
            <w:r w:rsidRPr="00EC3768">
              <w:rPr>
                <w:rFonts w:ascii="Palatino Linotype" w:hAnsi="Palatino Linotype"/>
              </w:rPr>
              <w:tab/>
            </w:r>
            <w:r w:rsidR="007801E4">
              <w:rPr>
                <w:rFonts w:ascii="Palatino Linotype" w:hAnsi="Palatino Linotype"/>
              </w:rPr>
              <w:t>Theology Department</w:t>
            </w:r>
          </w:p>
          <w:p w14:paraId="761C66D5" w14:textId="77777777" w:rsidR="007801E4" w:rsidRDefault="00EC3768" w:rsidP="007801E4">
            <w:pPr>
              <w:tabs>
                <w:tab w:val="left" w:pos="522"/>
              </w:tabs>
              <w:rPr>
                <w:rFonts w:ascii="Palatino Linotype" w:hAnsi="Palatino Linotype"/>
              </w:rPr>
            </w:pPr>
            <w:r w:rsidRPr="00EC3768">
              <w:rPr>
                <w:rFonts w:ascii="Palatino Linotype" w:hAnsi="Palatino Linotype"/>
              </w:rPr>
              <w:tab/>
            </w:r>
            <w:r w:rsidRPr="00EC3768">
              <w:rPr>
                <w:rFonts w:ascii="Palatino Linotype" w:hAnsi="Palatino Linotype"/>
              </w:rPr>
              <w:tab/>
            </w:r>
            <w:r w:rsidR="007801E4">
              <w:rPr>
                <w:rFonts w:ascii="Palatino Linotype" w:hAnsi="Palatino Linotype"/>
              </w:rPr>
              <w:t>University of St Thomas</w:t>
            </w:r>
          </w:p>
          <w:p w14:paraId="3AA1E2BB" w14:textId="77777777" w:rsidR="007801E4" w:rsidRDefault="00EC3768" w:rsidP="007801E4">
            <w:pPr>
              <w:tabs>
                <w:tab w:val="left" w:pos="522"/>
              </w:tabs>
              <w:rPr>
                <w:rFonts w:ascii="Palatino Linotype" w:hAnsi="Palatino Linotype"/>
              </w:rPr>
            </w:pPr>
            <w:r w:rsidRPr="00EC3768">
              <w:rPr>
                <w:rFonts w:ascii="Palatino Linotype" w:hAnsi="Palatino Linotype"/>
              </w:rPr>
              <w:tab/>
            </w:r>
            <w:r w:rsidRPr="00EC3768">
              <w:rPr>
                <w:rFonts w:ascii="Palatino Linotype" w:hAnsi="Palatino Linotype"/>
              </w:rPr>
              <w:tab/>
            </w:r>
            <w:r w:rsidR="007801E4">
              <w:rPr>
                <w:rFonts w:ascii="Palatino Linotype" w:hAnsi="Palatino Linotype"/>
              </w:rPr>
              <w:t>Houston TX 77006</w:t>
            </w:r>
          </w:p>
          <w:p w14:paraId="6F83E264" w14:textId="7968197B" w:rsidR="007801E4" w:rsidRDefault="00EC3768" w:rsidP="007801E4">
            <w:pPr>
              <w:tabs>
                <w:tab w:val="left" w:pos="522"/>
              </w:tabs>
              <w:rPr>
                <w:rFonts w:ascii="Palatino Linotype" w:hAnsi="Palatino Linotype"/>
              </w:rPr>
            </w:pPr>
            <w:r w:rsidRPr="00EC3768">
              <w:rPr>
                <w:rFonts w:ascii="Palatino Linotype" w:hAnsi="Palatino Linotype"/>
              </w:rPr>
              <w:tab/>
            </w:r>
            <w:r w:rsidRPr="00EC3768">
              <w:rPr>
                <w:rFonts w:ascii="Palatino Linotype" w:hAnsi="Palatino Linotype"/>
              </w:rPr>
              <w:tab/>
            </w:r>
            <w:r w:rsidR="007801E4">
              <w:rPr>
                <w:rFonts w:ascii="Palatino Linotype" w:hAnsi="Palatino Linotype"/>
              </w:rPr>
              <w:t>© 201</w:t>
            </w:r>
            <w:r w:rsidR="00E75B79">
              <w:rPr>
                <w:rFonts w:ascii="Palatino Linotype" w:hAnsi="Palatino Linotype"/>
              </w:rPr>
              <w:t>5, theologyplus.com</w:t>
            </w:r>
          </w:p>
          <w:p w14:paraId="31911AF4" w14:textId="77777777" w:rsidR="007801E4" w:rsidRDefault="007801E4" w:rsidP="007801E4">
            <w:pPr>
              <w:tabs>
                <w:tab w:val="left" w:pos="360"/>
              </w:tabs>
              <w:rPr>
                <w:rFonts w:ascii="Palatino Linotype" w:hAnsi="Palatino Linotype"/>
              </w:rPr>
            </w:pPr>
          </w:p>
          <w:p w14:paraId="26C3C999" w14:textId="77777777" w:rsidR="007801E4" w:rsidRPr="00463C48" w:rsidRDefault="007801E4" w:rsidP="007801E4">
            <w:pPr>
              <w:tabs>
                <w:tab w:val="left" w:pos="360"/>
              </w:tabs>
              <w:rPr>
                <w:rFonts w:ascii="Palatino Linotype" w:hAnsi="Palatino Linotype"/>
              </w:rPr>
            </w:pPr>
          </w:p>
        </w:tc>
      </w:tr>
    </w:tbl>
    <w:p w14:paraId="38D83C00" w14:textId="77777777" w:rsidR="007801E4" w:rsidRDefault="007801E4">
      <w:pPr>
        <w:rPr>
          <w:sz w:val="28"/>
        </w:rPr>
      </w:pPr>
    </w:p>
    <w:p w14:paraId="5A82AEE7" w14:textId="77777777" w:rsidR="007801E4" w:rsidRDefault="007801E4">
      <w:pPr>
        <w:rPr>
          <w:sz w:val="28"/>
        </w:rPr>
        <w:sectPr w:rsidR="007801E4">
          <w:pgSz w:w="12240" w:h="15840"/>
          <w:pgMar w:top="1440" w:right="1440" w:bottom="1440" w:left="1440" w:header="720" w:footer="720" w:gutter="0"/>
          <w:cols w:space="720"/>
          <w:docGrid w:linePitch="360"/>
        </w:sectPr>
      </w:pPr>
    </w:p>
    <w:p w14:paraId="627CCB21" w14:textId="77777777" w:rsidR="00F052F2" w:rsidRPr="00C1563F" w:rsidRDefault="00F052F2" w:rsidP="00F052F2">
      <w:pPr>
        <w:jc w:val="center"/>
        <w:rPr>
          <w:sz w:val="28"/>
        </w:rPr>
      </w:pPr>
      <w:r w:rsidRPr="00C1563F">
        <w:rPr>
          <w:sz w:val="28"/>
        </w:rPr>
        <w:lastRenderedPageBreak/>
        <w:t>CLIMATE CHANGE: THE SCIENCE AND THE ECONOMICS</w:t>
      </w:r>
    </w:p>
    <w:p w14:paraId="68898A73" w14:textId="77777777" w:rsidR="00F052F2" w:rsidRDefault="00F052F2" w:rsidP="00F052F2"/>
    <w:p w14:paraId="7F915955" w14:textId="77777777" w:rsidR="00F052F2" w:rsidRPr="00BB37B4" w:rsidRDefault="008A6209" w:rsidP="00F052F2">
      <w:pPr>
        <w:jc w:val="center"/>
      </w:pPr>
      <w:r>
        <w:t>A</w:t>
      </w:r>
      <w:r w:rsidR="00F052F2">
        <w:t xml:space="preserve"> BACKGROUND TO </w:t>
      </w:r>
      <w:r w:rsidR="00F052F2" w:rsidRPr="00913A63">
        <w:t>POPE FRANCIS</w:t>
      </w:r>
      <w:r w:rsidR="00F052F2">
        <w:t>’</w:t>
      </w:r>
      <w:r>
        <w:t>S</w:t>
      </w:r>
      <w:r w:rsidR="00F052F2" w:rsidRPr="002D7B0C">
        <w:t xml:space="preserve"> </w:t>
      </w:r>
      <w:r w:rsidR="00F052F2" w:rsidRPr="00913A63">
        <w:t>ENCYCLICAL</w:t>
      </w:r>
      <w:r w:rsidR="00F052F2">
        <w:t xml:space="preserve"> </w:t>
      </w:r>
      <w:r w:rsidR="00F052F2">
        <w:rPr>
          <w:i/>
        </w:rPr>
        <w:t>LAUDATO SI</w:t>
      </w:r>
      <w:r w:rsidR="007801E4" w:rsidRPr="007801E4">
        <w:rPr>
          <w:rFonts w:cs="Times New Roman"/>
          <w:sz w:val="28"/>
        </w:rPr>
        <w:t>´</w:t>
      </w:r>
    </w:p>
    <w:p w14:paraId="061CFFE1" w14:textId="77777777" w:rsidR="00F052F2" w:rsidRDefault="00F052F2" w:rsidP="00F052F2"/>
    <w:p w14:paraId="219100BB" w14:textId="77777777" w:rsidR="00F052F2" w:rsidRDefault="00F052F2" w:rsidP="00F052F2"/>
    <w:p w14:paraId="52D5BCEE" w14:textId="77777777" w:rsidR="00F052F2" w:rsidRDefault="00F052F2" w:rsidP="00F052F2"/>
    <w:p w14:paraId="6CBDDCBC" w14:textId="77777777" w:rsidR="00F052F2" w:rsidRDefault="00F052F2" w:rsidP="00F052F2"/>
    <w:p w14:paraId="4ACA162D" w14:textId="77777777" w:rsidR="00F052F2" w:rsidRDefault="00F052F2" w:rsidP="00F052F2"/>
    <w:p w14:paraId="45C19C2E" w14:textId="77777777" w:rsidR="00F052F2" w:rsidRPr="00913A63" w:rsidRDefault="00F052F2" w:rsidP="00F052F2"/>
    <w:p w14:paraId="2F9176C4" w14:textId="77777777" w:rsidR="00F052F2" w:rsidRPr="00BB37B4" w:rsidRDefault="00F052F2" w:rsidP="00F052F2">
      <w:pPr>
        <w:jc w:val="center"/>
      </w:pPr>
      <w:r w:rsidRPr="00BB37B4">
        <w:t>Dr Paul Hahn</w:t>
      </w:r>
    </w:p>
    <w:p w14:paraId="7A85FFD0" w14:textId="77777777" w:rsidR="00F052F2" w:rsidRPr="00BB37B4" w:rsidRDefault="00F052F2" w:rsidP="00F052F2">
      <w:pPr>
        <w:jc w:val="center"/>
      </w:pPr>
      <w:r w:rsidRPr="00BB37B4">
        <w:t>University of St Thomas</w:t>
      </w:r>
    </w:p>
    <w:p w14:paraId="01B3BAC3" w14:textId="77777777" w:rsidR="00F052F2" w:rsidRPr="00BB37B4" w:rsidRDefault="00F052F2" w:rsidP="00F052F2">
      <w:pPr>
        <w:jc w:val="center"/>
      </w:pPr>
      <w:r w:rsidRPr="00BB37B4">
        <w:t>Houston TX</w:t>
      </w:r>
    </w:p>
    <w:p w14:paraId="67108967" w14:textId="77777777" w:rsidR="00F052F2" w:rsidRPr="00BB37B4" w:rsidRDefault="00F052F2" w:rsidP="00F052F2">
      <w:pPr>
        <w:jc w:val="center"/>
      </w:pPr>
      <w:r w:rsidRPr="00BB37B4">
        <w:t>20 Sept. 2015</w:t>
      </w:r>
    </w:p>
    <w:p w14:paraId="007427F7" w14:textId="77777777" w:rsidR="00F052F2" w:rsidRDefault="00F052F2" w:rsidP="00F052F2"/>
    <w:p w14:paraId="032DD64C" w14:textId="77777777" w:rsidR="00F052F2" w:rsidRDefault="00F052F2" w:rsidP="00F052F2">
      <w:pPr>
        <w:sectPr w:rsidR="00F052F2">
          <w:pgSz w:w="12240" w:h="15840"/>
          <w:pgMar w:top="1440" w:right="1440" w:bottom="1440" w:left="1440" w:header="720" w:footer="720" w:gutter="0"/>
          <w:cols w:space="720"/>
          <w:docGrid w:linePitch="360"/>
        </w:sectPr>
      </w:pPr>
    </w:p>
    <w:p w14:paraId="1082D17E" w14:textId="77777777" w:rsidR="00F052F2" w:rsidRDefault="00F052F2" w:rsidP="00F052F2">
      <w:pPr>
        <w:jc w:val="center"/>
      </w:pPr>
      <w:r>
        <w:lastRenderedPageBreak/>
        <w:t>TABLE OF CONTENTS</w:t>
      </w:r>
    </w:p>
    <w:p w14:paraId="05AB9060" w14:textId="77777777" w:rsidR="00F052F2" w:rsidRDefault="00F052F2" w:rsidP="00F052F2"/>
    <w:p w14:paraId="21CE638B" w14:textId="1913980D" w:rsidR="00FC4CB3" w:rsidRDefault="00FC4CB3">
      <w:pPr>
        <w:pStyle w:val="TOC1"/>
        <w:tabs>
          <w:tab w:val="right" w:leader="dot" w:pos="9350"/>
        </w:tabs>
        <w:rPr>
          <w:rFonts w:asciiTheme="minorHAnsi" w:eastAsiaTheme="minorEastAsia" w:hAnsiTheme="minorHAnsi"/>
          <w:noProof/>
          <w:kern w:val="0"/>
          <w:sz w:val="22"/>
          <w:szCs w:val="22"/>
        </w:rPr>
      </w:pPr>
      <w:r>
        <w:fldChar w:fldCharType="begin"/>
      </w:r>
      <w:r>
        <w:instrText xml:space="preserve"> TOC \o "1-3" \h \z \u </w:instrText>
      </w:r>
      <w:r>
        <w:fldChar w:fldCharType="separate"/>
      </w:r>
      <w:hyperlink w:anchor="_Toc502903626" w:history="1">
        <w:r w:rsidRPr="00620D07">
          <w:rPr>
            <w:rStyle w:val="Hyperlink"/>
            <w:noProof/>
          </w:rPr>
          <w:t>Introduction</w:t>
        </w:r>
        <w:r w:rsidR="00EC3768" w:rsidRPr="00EC3768">
          <w:rPr>
            <w:noProof/>
            <w:webHidden/>
          </w:rPr>
          <w:tab/>
        </w:r>
        <w:r>
          <w:rPr>
            <w:noProof/>
            <w:webHidden/>
          </w:rPr>
          <w:fldChar w:fldCharType="begin"/>
        </w:r>
        <w:r>
          <w:rPr>
            <w:noProof/>
            <w:webHidden/>
          </w:rPr>
          <w:instrText xml:space="preserve"> PAGEREF _Toc502903626 \h </w:instrText>
        </w:r>
        <w:r>
          <w:rPr>
            <w:noProof/>
            <w:webHidden/>
          </w:rPr>
        </w:r>
        <w:r>
          <w:rPr>
            <w:noProof/>
            <w:webHidden/>
          </w:rPr>
          <w:fldChar w:fldCharType="separate"/>
        </w:r>
        <w:r w:rsidR="00EB260B">
          <w:rPr>
            <w:noProof/>
            <w:webHidden/>
          </w:rPr>
          <w:t>1</w:t>
        </w:r>
        <w:r>
          <w:rPr>
            <w:noProof/>
            <w:webHidden/>
          </w:rPr>
          <w:fldChar w:fldCharType="end"/>
        </w:r>
      </w:hyperlink>
    </w:p>
    <w:p w14:paraId="05CD9139" w14:textId="6EB0407E" w:rsidR="00FC4CB3" w:rsidRDefault="00FC4CB3">
      <w:pPr>
        <w:pStyle w:val="TOC1"/>
        <w:tabs>
          <w:tab w:val="right" w:leader="dot" w:pos="9350"/>
        </w:tabs>
        <w:rPr>
          <w:rFonts w:asciiTheme="minorHAnsi" w:eastAsiaTheme="minorEastAsia" w:hAnsiTheme="minorHAnsi"/>
          <w:noProof/>
          <w:kern w:val="0"/>
          <w:sz w:val="22"/>
          <w:szCs w:val="22"/>
        </w:rPr>
      </w:pPr>
      <w:hyperlink w:anchor="_Toc502903627" w:history="1">
        <w:r w:rsidRPr="00620D07">
          <w:rPr>
            <w:rStyle w:val="Hyperlink"/>
            <w:noProof/>
          </w:rPr>
          <w:t>Overview of the Encyclical</w:t>
        </w:r>
        <w:r w:rsidR="00EC3768" w:rsidRPr="00EC3768">
          <w:rPr>
            <w:noProof/>
            <w:webHidden/>
          </w:rPr>
          <w:tab/>
        </w:r>
        <w:r>
          <w:rPr>
            <w:noProof/>
            <w:webHidden/>
          </w:rPr>
          <w:fldChar w:fldCharType="begin"/>
        </w:r>
        <w:r>
          <w:rPr>
            <w:noProof/>
            <w:webHidden/>
          </w:rPr>
          <w:instrText xml:space="preserve"> PAGEREF _Toc502903627 \h </w:instrText>
        </w:r>
        <w:r>
          <w:rPr>
            <w:noProof/>
            <w:webHidden/>
          </w:rPr>
        </w:r>
        <w:r>
          <w:rPr>
            <w:noProof/>
            <w:webHidden/>
          </w:rPr>
          <w:fldChar w:fldCharType="separate"/>
        </w:r>
        <w:r w:rsidR="00EB260B">
          <w:rPr>
            <w:noProof/>
            <w:webHidden/>
          </w:rPr>
          <w:t>2</w:t>
        </w:r>
        <w:r>
          <w:rPr>
            <w:noProof/>
            <w:webHidden/>
          </w:rPr>
          <w:fldChar w:fldCharType="end"/>
        </w:r>
      </w:hyperlink>
    </w:p>
    <w:p w14:paraId="3A48D8A4" w14:textId="1A666220" w:rsidR="00FC4CB3" w:rsidRDefault="00FC4CB3">
      <w:pPr>
        <w:pStyle w:val="TOC1"/>
        <w:tabs>
          <w:tab w:val="right" w:leader="dot" w:pos="9350"/>
        </w:tabs>
        <w:rPr>
          <w:rFonts w:asciiTheme="minorHAnsi" w:eastAsiaTheme="minorEastAsia" w:hAnsiTheme="minorHAnsi"/>
          <w:noProof/>
          <w:kern w:val="0"/>
          <w:sz w:val="22"/>
          <w:szCs w:val="22"/>
        </w:rPr>
      </w:pPr>
      <w:hyperlink w:anchor="_Toc502903628" w:history="1">
        <w:r w:rsidRPr="00620D07">
          <w:rPr>
            <w:rStyle w:val="Hyperlink"/>
            <w:noProof/>
          </w:rPr>
          <w:t>The Science</w:t>
        </w:r>
        <w:r w:rsidR="00EC3768" w:rsidRPr="00EC3768">
          <w:rPr>
            <w:noProof/>
            <w:webHidden/>
          </w:rPr>
          <w:tab/>
        </w:r>
        <w:r>
          <w:rPr>
            <w:noProof/>
            <w:webHidden/>
          </w:rPr>
          <w:fldChar w:fldCharType="begin"/>
        </w:r>
        <w:r>
          <w:rPr>
            <w:noProof/>
            <w:webHidden/>
          </w:rPr>
          <w:instrText xml:space="preserve"> PAGEREF _Toc502903628 \h </w:instrText>
        </w:r>
        <w:r>
          <w:rPr>
            <w:noProof/>
            <w:webHidden/>
          </w:rPr>
        </w:r>
        <w:r>
          <w:rPr>
            <w:noProof/>
            <w:webHidden/>
          </w:rPr>
          <w:fldChar w:fldCharType="separate"/>
        </w:r>
        <w:r w:rsidR="00EB260B">
          <w:rPr>
            <w:noProof/>
            <w:webHidden/>
          </w:rPr>
          <w:t>4</w:t>
        </w:r>
        <w:r>
          <w:rPr>
            <w:noProof/>
            <w:webHidden/>
          </w:rPr>
          <w:fldChar w:fldCharType="end"/>
        </w:r>
      </w:hyperlink>
    </w:p>
    <w:p w14:paraId="17ABCBC2" w14:textId="156CB26B" w:rsidR="00FC4CB3" w:rsidRDefault="00FC4CB3">
      <w:pPr>
        <w:pStyle w:val="TOC2"/>
        <w:tabs>
          <w:tab w:val="right" w:leader="dot" w:pos="9350"/>
        </w:tabs>
        <w:rPr>
          <w:rFonts w:asciiTheme="minorHAnsi" w:eastAsiaTheme="minorEastAsia" w:hAnsiTheme="minorHAnsi"/>
          <w:noProof/>
          <w:kern w:val="0"/>
          <w:sz w:val="22"/>
          <w:szCs w:val="22"/>
        </w:rPr>
      </w:pPr>
      <w:hyperlink w:anchor="_Toc502903629" w:history="1">
        <w:r w:rsidRPr="00620D07">
          <w:rPr>
            <w:rStyle w:val="Hyperlink"/>
            <w:noProof/>
          </w:rPr>
          <w:t>Natural Climate Change</w:t>
        </w:r>
        <w:r w:rsidR="00EC3768" w:rsidRPr="00EC3768">
          <w:rPr>
            <w:noProof/>
            <w:webHidden/>
          </w:rPr>
          <w:tab/>
        </w:r>
        <w:r>
          <w:rPr>
            <w:noProof/>
            <w:webHidden/>
          </w:rPr>
          <w:fldChar w:fldCharType="begin"/>
        </w:r>
        <w:r>
          <w:rPr>
            <w:noProof/>
            <w:webHidden/>
          </w:rPr>
          <w:instrText xml:space="preserve"> PAGEREF _Toc502903629 \h </w:instrText>
        </w:r>
        <w:r>
          <w:rPr>
            <w:noProof/>
            <w:webHidden/>
          </w:rPr>
        </w:r>
        <w:r>
          <w:rPr>
            <w:noProof/>
            <w:webHidden/>
          </w:rPr>
          <w:fldChar w:fldCharType="separate"/>
        </w:r>
        <w:r w:rsidR="00EB260B">
          <w:rPr>
            <w:noProof/>
            <w:webHidden/>
          </w:rPr>
          <w:t>5</w:t>
        </w:r>
        <w:r>
          <w:rPr>
            <w:noProof/>
            <w:webHidden/>
          </w:rPr>
          <w:fldChar w:fldCharType="end"/>
        </w:r>
      </w:hyperlink>
    </w:p>
    <w:p w14:paraId="34B487E0" w14:textId="11A6F814" w:rsidR="00FC4CB3" w:rsidRDefault="00FC4CB3">
      <w:pPr>
        <w:pStyle w:val="TOC3"/>
        <w:tabs>
          <w:tab w:val="right" w:leader="dot" w:pos="9350"/>
        </w:tabs>
        <w:rPr>
          <w:rFonts w:asciiTheme="minorHAnsi" w:eastAsiaTheme="minorEastAsia" w:hAnsiTheme="minorHAnsi"/>
          <w:noProof/>
          <w:kern w:val="0"/>
          <w:sz w:val="22"/>
        </w:rPr>
      </w:pPr>
      <w:hyperlink w:anchor="_Toc502903630" w:history="1">
        <w:r w:rsidRPr="00620D07">
          <w:rPr>
            <w:rStyle w:val="Hyperlink"/>
            <w:noProof/>
          </w:rPr>
          <w:t>Milankovich Cycles</w:t>
        </w:r>
        <w:r w:rsidR="00EC3768" w:rsidRPr="00EC3768">
          <w:rPr>
            <w:noProof/>
            <w:webHidden/>
          </w:rPr>
          <w:tab/>
        </w:r>
        <w:r>
          <w:rPr>
            <w:noProof/>
            <w:webHidden/>
          </w:rPr>
          <w:fldChar w:fldCharType="begin"/>
        </w:r>
        <w:r>
          <w:rPr>
            <w:noProof/>
            <w:webHidden/>
          </w:rPr>
          <w:instrText xml:space="preserve"> PAGEREF _Toc502903630 \h </w:instrText>
        </w:r>
        <w:r>
          <w:rPr>
            <w:noProof/>
            <w:webHidden/>
          </w:rPr>
        </w:r>
        <w:r>
          <w:rPr>
            <w:noProof/>
            <w:webHidden/>
          </w:rPr>
          <w:fldChar w:fldCharType="separate"/>
        </w:r>
        <w:r w:rsidR="00EB260B">
          <w:rPr>
            <w:noProof/>
            <w:webHidden/>
          </w:rPr>
          <w:t>5</w:t>
        </w:r>
        <w:r>
          <w:rPr>
            <w:noProof/>
            <w:webHidden/>
          </w:rPr>
          <w:fldChar w:fldCharType="end"/>
        </w:r>
      </w:hyperlink>
    </w:p>
    <w:p w14:paraId="0CCD7146" w14:textId="563906A3" w:rsidR="00FC4CB3" w:rsidRDefault="00FC4CB3">
      <w:pPr>
        <w:pStyle w:val="TOC3"/>
        <w:tabs>
          <w:tab w:val="right" w:leader="dot" w:pos="9350"/>
        </w:tabs>
        <w:rPr>
          <w:rFonts w:asciiTheme="minorHAnsi" w:eastAsiaTheme="minorEastAsia" w:hAnsiTheme="minorHAnsi"/>
          <w:noProof/>
          <w:kern w:val="0"/>
          <w:sz w:val="22"/>
        </w:rPr>
      </w:pPr>
      <w:hyperlink w:anchor="_Toc502903631" w:history="1">
        <w:r w:rsidRPr="00620D07">
          <w:rPr>
            <w:rStyle w:val="Hyperlink"/>
            <w:noProof/>
          </w:rPr>
          <w:t>Plate Tectonics</w:t>
        </w:r>
        <w:r w:rsidR="00EC3768" w:rsidRPr="00EC3768">
          <w:rPr>
            <w:noProof/>
            <w:webHidden/>
          </w:rPr>
          <w:tab/>
        </w:r>
        <w:r>
          <w:rPr>
            <w:noProof/>
            <w:webHidden/>
          </w:rPr>
          <w:fldChar w:fldCharType="begin"/>
        </w:r>
        <w:r>
          <w:rPr>
            <w:noProof/>
            <w:webHidden/>
          </w:rPr>
          <w:instrText xml:space="preserve"> PAGEREF _Toc502903631 \h </w:instrText>
        </w:r>
        <w:r>
          <w:rPr>
            <w:noProof/>
            <w:webHidden/>
          </w:rPr>
        </w:r>
        <w:r>
          <w:rPr>
            <w:noProof/>
            <w:webHidden/>
          </w:rPr>
          <w:fldChar w:fldCharType="separate"/>
        </w:r>
        <w:r w:rsidR="00EB260B">
          <w:rPr>
            <w:noProof/>
            <w:webHidden/>
          </w:rPr>
          <w:t>5</w:t>
        </w:r>
        <w:r>
          <w:rPr>
            <w:noProof/>
            <w:webHidden/>
          </w:rPr>
          <w:fldChar w:fldCharType="end"/>
        </w:r>
      </w:hyperlink>
    </w:p>
    <w:p w14:paraId="407F3630" w14:textId="07BF17C6" w:rsidR="00FC4CB3" w:rsidRDefault="00FC4CB3">
      <w:pPr>
        <w:pStyle w:val="TOC3"/>
        <w:tabs>
          <w:tab w:val="right" w:leader="dot" w:pos="9350"/>
        </w:tabs>
        <w:rPr>
          <w:rFonts w:asciiTheme="minorHAnsi" w:eastAsiaTheme="minorEastAsia" w:hAnsiTheme="minorHAnsi"/>
          <w:noProof/>
          <w:kern w:val="0"/>
          <w:sz w:val="22"/>
        </w:rPr>
      </w:pPr>
      <w:hyperlink w:anchor="_Toc502903632" w:history="1">
        <w:r w:rsidRPr="00620D07">
          <w:rPr>
            <w:rStyle w:val="Hyperlink"/>
            <w:noProof/>
          </w:rPr>
          <w:t>Solar Radiation</w:t>
        </w:r>
        <w:r w:rsidR="00EC3768" w:rsidRPr="00EC3768">
          <w:rPr>
            <w:noProof/>
            <w:webHidden/>
          </w:rPr>
          <w:tab/>
        </w:r>
        <w:r>
          <w:rPr>
            <w:noProof/>
            <w:webHidden/>
          </w:rPr>
          <w:fldChar w:fldCharType="begin"/>
        </w:r>
        <w:r>
          <w:rPr>
            <w:noProof/>
            <w:webHidden/>
          </w:rPr>
          <w:instrText xml:space="preserve"> PAGEREF _Toc502903632 \h </w:instrText>
        </w:r>
        <w:r>
          <w:rPr>
            <w:noProof/>
            <w:webHidden/>
          </w:rPr>
        </w:r>
        <w:r>
          <w:rPr>
            <w:noProof/>
            <w:webHidden/>
          </w:rPr>
          <w:fldChar w:fldCharType="separate"/>
        </w:r>
        <w:r w:rsidR="00EB260B">
          <w:rPr>
            <w:noProof/>
            <w:webHidden/>
          </w:rPr>
          <w:t>5</w:t>
        </w:r>
        <w:r>
          <w:rPr>
            <w:noProof/>
            <w:webHidden/>
          </w:rPr>
          <w:fldChar w:fldCharType="end"/>
        </w:r>
      </w:hyperlink>
    </w:p>
    <w:p w14:paraId="6B4EAC45" w14:textId="5F37A540" w:rsidR="00FC4CB3" w:rsidRDefault="00FC4CB3">
      <w:pPr>
        <w:pStyle w:val="TOC3"/>
        <w:tabs>
          <w:tab w:val="right" w:leader="dot" w:pos="9350"/>
        </w:tabs>
        <w:rPr>
          <w:rFonts w:asciiTheme="minorHAnsi" w:eastAsiaTheme="minorEastAsia" w:hAnsiTheme="minorHAnsi"/>
          <w:noProof/>
          <w:kern w:val="0"/>
          <w:sz w:val="22"/>
        </w:rPr>
      </w:pPr>
      <w:hyperlink w:anchor="_Toc502903633" w:history="1">
        <w:r w:rsidRPr="00620D07">
          <w:rPr>
            <w:rStyle w:val="Hyperlink"/>
            <w:noProof/>
          </w:rPr>
          <w:t>Volcanoes</w:t>
        </w:r>
        <w:r w:rsidR="00EC3768" w:rsidRPr="00EC3768">
          <w:rPr>
            <w:noProof/>
            <w:webHidden/>
          </w:rPr>
          <w:tab/>
        </w:r>
        <w:r>
          <w:rPr>
            <w:noProof/>
            <w:webHidden/>
          </w:rPr>
          <w:fldChar w:fldCharType="begin"/>
        </w:r>
        <w:r>
          <w:rPr>
            <w:noProof/>
            <w:webHidden/>
          </w:rPr>
          <w:instrText xml:space="preserve"> PAGEREF _Toc502903633 \h </w:instrText>
        </w:r>
        <w:r>
          <w:rPr>
            <w:noProof/>
            <w:webHidden/>
          </w:rPr>
        </w:r>
        <w:r>
          <w:rPr>
            <w:noProof/>
            <w:webHidden/>
          </w:rPr>
          <w:fldChar w:fldCharType="separate"/>
        </w:r>
        <w:r w:rsidR="00EB260B">
          <w:rPr>
            <w:noProof/>
            <w:webHidden/>
          </w:rPr>
          <w:t>6</w:t>
        </w:r>
        <w:r>
          <w:rPr>
            <w:noProof/>
            <w:webHidden/>
          </w:rPr>
          <w:fldChar w:fldCharType="end"/>
        </w:r>
      </w:hyperlink>
    </w:p>
    <w:p w14:paraId="4433D54B" w14:textId="55A742E1" w:rsidR="00FC4CB3" w:rsidRDefault="00FC4CB3">
      <w:pPr>
        <w:pStyle w:val="TOC3"/>
        <w:tabs>
          <w:tab w:val="right" w:leader="dot" w:pos="9350"/>
        </w:tabs>
        <w:rPr>
          <w:rFonts w:asciiTheme="minorHAnsi" w:eastAsiaTheme="minorEastAsia" w:hAnsiTheme="minorHAnsi"/>
          <w:noProof/>
          <w:kern w:val="0"/>
          <w:sz w:val="22"/>
        </w:rPr>
      </w:pPr>
      <w:hyperlink w:anchor="_Toc502903634" w:history="1">
        <w:r w:rsidRPr="00620D07">
          <w:rPr>
            <w:rStyle w:val="Hyperlink"/>
            <w:noProof/>
          </w:rPr>
          <w:t>Meteors, Asteroids, and Comets</w:t>
        </w:r>
        <w:r w:rsidR="00EC3768" w:rsidRPr="00EC3768">
          <w:rPr>
            <w:noProof/>
            <w:webHidden/>
          </w:rPr>
          <w:tab/>
        </w:r>
        <w:r>
          <w:rPr>
            <w:noProof/>
            <w:webHidden/>
          </w:rPr>
          <w:fldChar w:fldCharType="begin"/>
        </w:r>
        <w:r>
          <w:rPr>
            <w:noProof/>
            <w:webHidden/>
          </w:rPr>
          <w:instrText xml:space="preserve"> PAGEREF _Toc502903634 \h </w:instrText>
        </w:r>
        <w:r>
          <w:rPr>
            <w:noProof/>
            <w:webHidden/>
          </w:rPr>
        </w:r>
        <w:r>
          <w:rPr>
            <w:noProof/>
            <w:webHidden/>
          </w:rPr>
          <w:fldChar w:fldCharType="separate"/>
        </w:r>
        <w:r w:rsidR="00EB260B">
          <w:rPr>
            <w:noProof/>
            <w:webHidden/>
          </w:rPr>
          <w:t>6</w:t>
        </w:r>
        <w:r>
          <w:rPr>
            <w:noProof/>
            <w:webHidden/>
          </w:rPr>
          <w:fldChar w:fldCharType="end"/>
        </w:r>
      </w:hyperlink>
    </w:p>
    <w:p w14:paraId="138A6C66" w14:textId="0F729BFC" w:rsidR="00FC4CB3" w:rsidRDefault="00FC4CB3">
      <w:pPr>
        <w:pStyle w:val="TOC3"/>
        <w:tabs>
          <w:tab w:val="right" w:leader="dot" w:pos="9350"/>
        </w:tabs>
        <w:rPr>
          <w:rFonts w:asciiTheme="minorHAnsi" w:eastAsiaTheme="minorEastAsia" w:hAnsiTheme="minorHAnsi"/>
          <w:noProof/>
          <w:kern w:val="0"/>
          <w:sz w:val="22"/>
        </w:rPr>
      </w:pPr>
      <w:hyperlink w:anchor="_Toc502903635" w:history="1">
        <w:r w:rsidRPr="00620D07">
          <w:rPr>
            <w:rStyle w:val="Hyperlink"/>
            <w:noProof/>
          </w:rPr>
          <w:t>Ice Ages</w:t>
        </w:r>
        <w:r w:rsidR="00EC3768" w:rsidRPr="00EC3768">
          <w:rPr>
            <w:noProof/>
            <w:webHidden/>
          </w:rPr>
          <w:tab/>
        </w:r>
        <w:r>
          <w:rPr>
            <w:noProof/>
            <w:webHidden/>
          </w:rPr>
          <w:fldChar w:fldCharType="begin"/>
        </w:r>
        <w:r>
          <w:rPr>
            <w:noProof/>
            <w:webHidden/>
          </w:rPr>
          <w:instrText xml:space="preserve"> PAGEREF _Toc502903635 \h </w:instrText>
        </w:r>
        <w:r>
          <w:rPr>
            <w:noProof/>
            <w:webHidden/>
          </w:rPr>
        </w:r>
        <w:r>
          <w:rPr>
            <w:noProof/>
            <w:webHidden/>
          </w:rPr>
          <w:fldChar w:fldCharType="separate"/>
        </w:r>
        <w:r w:rsidR="00EB260B">
          <w:rPr>
            <w:noProof/>
            <w:webHidden/>
          </w:rPr>
          <w:t>6</w:t>
        </w:r>
        <w:r>
          <w:rPr>
            <w:noProof/>
            <w:webHidden/>
          </w:rPr>
          <w:fldChar w:fldCharType="end"/>
        </w:r>
      </w:hyperlink>
    </w:p>
    <w:p w14:paraId="406D49D7" w14:textId="4384EA16" w:rsidR="00FC4CB3" w:rsidRDefault="00FC4CB3">
      <w:pPr>
        <w:pStyle w:val="TOC2"/>
        <w:tabs>
          <w:tab w:val="right" w:leader="dot" w:pos="9350"/>
        </w:tabs>
        <w:rPr>
          <w:rFonts w:asciiTheme="minorHAnsi" w:eastAsiaTheme="minorEastAsia" w:hAnsiTheme="minorHAnsi"/>
          <w:noProof/>
          <w:kern w:val="0"/>
          <w:sz w:val="22"/>
          <w:szCs w:val="22"/>
        </w:rPr>
      </w:pPr>
      <w:hyperlink w:anchor="_Toc502903636" w:history="1">
        <w:r w:rsidRPr="00620D07">
          <w:rPr>
            <w:rStyle w:val="Hyperlink"/>
            <w:noProof/>
          </w:rPr>
          <w:t>Anthropogenic Climate Change</w:t>
        </w:r>
        <w:r w:rsidR="00EC3768" w:rsidRPr="00EC3768">
          <w:rPr>
            <w:noProof/>
            <w:webHidden/>
          </w:rPr>
          <w:tab/>
        </w:r>
        <w:r>
          <w:rPr>
            <w:noProof/>
            <w:webHidden/>
          </w:rPr>
          <w:fldChar w:fldCharType="begin"/>
        </w:r>
        <w:r>
          <w:rPr>
            <w:noProof/>
            <w:webHidden/>
          </w:rPr>
          <w:instrText xml:space="preserve"> PAGEREF _Toc502903636 \h </w:instrText>
        </w:r>
        <w:r>
          <w:rPr>
            <w:noProof/>
            <w:webHidden/>
          </w:rPr>
        </w:r>
        <w:r>
          <w:rPr>
            <w:noProof/>
            <w:webHidden/>
          </w:rPr>
          <w:fldChar w:fldCharType="separate"/>
        </w:r>
        <w:r w:rsidR="00EB260B">
          <w:rPr>
            <w:noProof/>
            <w:webHidden/>
          </w:rPr>
          <w:t>8</w:t>
        </w:r>
        <w:r>
          <w:rPr>
            <w:noProof/>
            <w:webHidden/>
          </w:rPr>
          <w:fldChar w:fldCharType="end"/>
        </w:r>
      </w:hyperlink>
    </w:p>
    <w:p w14:paraId="3BB68D34" w14:textId="301CE5E5" w:rsidR="00FC4CB3" w:rsidRDefault="00FC4CB3">
      <w:pPr>
        <w:pStyle w:val="TOC3"/>
        <w:tabs>
          <w:tab w:val="right" w:leader="dot" w:pos="9350"/>
        </w:tabs>
        <w:rPr>
          <w:rFonts w:asciiTheme="minorHAnsi" w:eastAsiaTheme="minorEastAsia" w:hAnsiTheme="minorHAnsi"/>
          <w:noProof/>
          <w:kern w:val="0"/>
          <w:sz w:val="22"/>
        </w:rPr>
      </w:pPr>
      <w:hyperlink w:anchor="_Toc502903637" w:history="1">
        <w:r w:rsidRPr="00620D07">
          <w:rPr>
            <w:rStyle w:val="Hyperlink"/>
            <w:noProof/>
          </w:rPr>
          <w:t>Greenhouse Gases</w:t>
        </w:r>
        <w:r w:rsidR="00EC3768" w:rsidRPr="00EC3768">
          <w:rPr>
            <w:noProof/>
            <w:webHidden/>
          </w:rPr>
          <w:tab/>
        </w:r>
        <w:r>
          <w:rPr>
            <w:noProof/>
            <w:webHidden/>
          </w:rPr>
          <w:fldChar w:fldCharType="begin"/>
        </w:r>
        <w:r>
          <w:rPr>
            <w:noProof/>
            <w:webHidden/>
          </w:rPr>
          <w:instrText xml:space="preserve"> PAGEREF _Toc502903637 \h </w:instrText>
        </w:r>
        <w:r>
          <w:rPr>
            <w:noProof/>
            <w:webHidden/>
          </w:rPr>
        </w:r>
        <w:r>
          <w:rPr>
            <w:noProof/>
            <w:webHidden/>
          </w:rPr>
          <w:fldChar w:fldCharType="separate"/>
        </w:r>
        <w:r w:rsidR="00EB260B">
          <w:rPr>
            <w:noProof/>
            <w:webHidden/>
          </w:rPr>
          <w:t>8</w:t>
        </w:r>
        <w:r>
          <w:rPr>
            <w:noProof/>
            <w:webHidden/>
          </w:rPr>
          <w:fldChar w:fldCharType="end"/>
        </w:r>
      </w:hyperlink>
    </w:p>
    <w:p w14:paraId="6553E465" w14:textId="01FEF6CE" w:rsidR="00FC4CB3" w:rsidRDefault="00FC4CB3">
      <w:pPr>
        <w:pStyle w:val="TOC3"/>
        <w:tabs>
          <w:tab w:val="right" w:leader="dot" w:pos="9350"/>
        </w:tabs>
        <w:rPr>
          <w:rFonts w:asciiTheme="minorHAnsi" w:eastAsiaTheme="minorEastAsia" w:hAnsiTheme="minorHAnsi"/>
          <w:noProof/>
          <w:kern w:val="0"/>
          <w:sz w:val="22"/>
        </w:rPr>
      </w:pPr>
      <w:hyperlink w:anchor="_Toc502903638" w:history="1">
        <w:r w:rsidRPr="00620D07">
          <w:rPr>
            <w:rStyle w:val="Hyperlink"/>
            <w:noProof/>
          </w:rPr>
          <w:t>Carbon Dioxide</w:t>
        </w:r>
        <w:r w:rsidR="00EC3768" w:rsidRPr="00EC3768">
          <w:rPr>
            <w:noProof/>
            <w:webHidden/>
          </w:rPr>
          <w:tab/>
        </w:r>
        <w:r>
          <w:rPr>
            <w:noProof/>
            <w:webHidden/>
          </w:rPr>
          <w:fldChar w:fldCharType="begin"/>
        </w:r>
        <w:r>
          <w:rPr>
            <w:noProof/>
            <w:webHidden/>
          </w:rPr>
          <w:instrText xml:space="preserve"> PAGEREF _Toc502903638 \h </w:instrText>
        </w:r>
        <w:r>
          <w:rPr>
            <w:noProof/>
            <w:webHidden/>
          </w:rPr>
        </w:r>
        <w:r>
          <w:rPr>
            <w:noProof/>
            <w:webHidden/>
          </w:rPr>
          <w:fldChar w:fldCharType="separate"/>
        </w:r>
        <w:r w:rsidR="00EB260B">
          <w:rPr>
            <w:noProof/>
            <w:webHidden/>
          </w:rPr>
          <w:t>9</w:t>
        </w:r>
        <w:r>
          <w:rPr>
            <w:noProof/>
            <w:webHidden/>
          </w:rPr>
          <w:fldChar w:fldCharType="end"/>
        </w:r>
      </w:hyperlink>
    </w:p>
    <w:p w14:paraId="5E6DF518" w14:textId="1868C431" w:rsidR="00FC4CB3" w:rsidRDefault="00FC4CB3">
      <w:pPr>
        <w:pStyle w:val="TOC3"/>
        <w:tabs>
          <w:tab w:val="right" w:leader="dot" w:pos="9350"/>
        </w:tabs>
        <w:rPr>
          <w:rFonts w:asciiTheme="minorHAnsi" w:eastAsiaTheme="minorEastAsia" w:hAnsiTheme="minorHAnsi"/>
          <w:noProof/>
          <w:kern w:val="0"/>
          <w:sz w:val="22"/>
        </w:rPr>
      </w:pPr>
      <w:hyperlink w:anchor="_Toc502903639" w:history="1">
        <w:r w:rsidRPr="00620D07">
          <w:rPr>
            <w:rStyle w:val="Hyperlink"/>
            <w:noProof/>
          </w:rPr>
          <w:t>Deforestation</w:t>
        </w:r>
        <w:r w:rsidR="00EC3768" w:rsidRPr="00EC3768">
          <w:rPr>
            <w:noProof/>
            <w:webHidden/>
          </w:rPr>
          <w:tab/>
        </w:r>
        <w:r>
          <w:rPr>
            <w:noProof/>
            <w:webHidden/>
          </w:rPr>
          <w:fldChar w:fldCharType="begin"/>
        </w:r>
        <w:r>
          <w:rPr>
            <w:noProof/>
            <w:webHidden/>
          </w:rPr>
          <w:instrText xml:space="preserve"> PAGEREF _Toc502903639 \h </w:instrText>
        </w:r>
        <w:r>
          <w:rPr>
            <w:noProof/>
            <w:webHidden/>
          </w:rPr>
        </w:r>
        <w:r>
          <w:rPr>
            <w:noProof/>
            <w:webHidden/>
          </w:rPr>
          <w:fldChar w:fldCharType="separate"/>
        </w:r>
        <w:r w:rsidR="00EB260B">
          <w:rPr>
            <w:noProof/>
            <w:webHidden/>
          </w:rPr>
          <w:t>10</w:t>
        </w:r>
        <w:r>
          <w:rPr>
            <w:noProof/>
            <w:webHidden/>
          </w:rPr>
          <w:fldChar w:fldCharType="end"/>
        </w:r>
      </w:hyperlink>
    </w:p>
    <w:p w14:paraId="3B6083F8" w14:textId="7853ABEE" w:rsidR="00FC4CB3" w:rsidRDefault="00FC4CB3">
      <w:pPr>
        <w:pStyle w:val="TOC3"/>
        <w:tabs>
          <w:tab w:val="right" w:leader="dot" w:pos="9350"/>
        </w:tabs>
        <w:rPr>
          <w:rFonts w:asciiTheme="minorHAnsi" w:eastAsiaTheme="minorEastAsia" w:hAnsiTheme="minorHAnsi"/>
          <w:noProof/>
          <w:kern w:val="0"/>
          <w:sz w:val="22"/>
        </w:rPr>
      </w:pPr>
      <w:hyperlink w:anchor="_Toc502903640" w:history="1">
        <w:r w:rsidRPr="00620D07">
          <w:rPr>
            <w:rStyle w:val="Hyperlink"/>
            <w:noProof/>
          </w:rPr>
          <w:t>World Population</w:t>
        </w:r>
        <w:r w:rsidR="00EC3768" w:rsidRPr="00EC3768">
          <w:rPr>
            <w:noProof/>
            <w:webHidden/>
          </w:rPr>
          <w:tab/>
        </w:r>
        <w:r>
          <w:rPr>
            <w:noProof/>
            <w:webHidden/>
          </w:rPr>
          <w:fldChar w:fldCharType="begin"/>
        </w:r>
        <w:r>
          <w:rPr>
            <w:noProof/>
            <w:webHidden/>
          </w:rPr>
          <w:instrText xml:space="preserve"> PAGEREF _Toc502903640 \h </w:instrText>
        </w:r>
        <w:r>
          <w:rPr>
            <w:noProof/>
            <w:webHidden/>
          </w:rPr>
        </w:r>
        <w:r>
          <w:rPr>
            <w:noProof/>
            <w:webHidden/>
          </w:rPr>
          <w:fldChar w:fldCharType="separate"/>
        </w:r>
        <w:r w:rsidR="00EB260B">
          <w:rPr>
            <w:noProof/>
            <w:webHidden/>
          </w:rPr>
          <w:t>10</w:t>
        </w:r>
        <w:r>
          <w:rPr>
            <w:noProof/>
            <w:webHidden/>
          </w:rPr>
          <w:fldChar w:fldCharType="end"/>
        </w:r>
      </w:hyperlink>
    </w:p>
    <w:p w14:paraId="00B38A4E" w14:textId="38E02EA9" w:rsidR="00FC4CB3" w:rsidRDefault="00FC4CB3">
      <w:pPr>
        <w:pStyle w:val="TOC3"/>
        <w:tabs>
          <w:tab w:val="right" w:leader="dot" w:pos="9350"/>
        </w:tabs>
        <w:rPr>
          <w:rFonts w:asciiTheme="minorHAnsi" w:eastAsiaTheme="minorEastAsia" w:hAnsiTheme="minorHAnsi"/>
          <w:noProof/>
          <w:kern w:val="0"/>
          <w:sz w:val="22"/>
        </w:rPr>
      </w:pPr>
      <w:hyperlink w:anchor="_Toc502903641" w:history="1">
        <w:r w:rsidRPr="00620D07">
          <w:rPr>
            <w:rStyle w:val="Hyperlink"/>
            <w:noProof/>
          </w:rPr>
          <w:t>Global Warming</w:t>
        </w:r>
        <w:r w:rsidR="00EC3768" w:rsidRPr="00EC3768">
          <w:rPr>
            <w:noProof/>
            <w:webHidden/>
          </w:rPr>
          <w:tab/>
        </w:r>
        <w:r>
          <w:rPr>
            <w:noProof/>
            <w:webHidden/>
          </w:rPr>
          <w:fldChar w:fldCharType="begin"/>
        </w:r>
        <w:r>
          <w:rPr>
            <w:noProof/>
            <w:webHidden/>
          </w:rPr>
          <w:instrText xml:space="preserve"> PAGEREF _Toc502903641 \h </w:instrText>
        </w:r>
        <w:r>
          <w:rPr>
            <w:noProof/>
            <w:webHidden/>
          </w:rPr>
        </w:r>
        <w:r>
          <w:rPr>
            <w:noProof/>
            <w:webHidden/>
          </w:rPr>
          <w:fldChar w:fldCharType="separate"/>
        </w:r>
        <w:r w:rsidR="00EB260B">
          <w:rPr>
            <w:noProof/>
            <w:webHidden/>
          </w:rPr>
          <w:t>11</w:t>
        </w:r>
        <w:r>
          <w:rPr>
            <w:noProof/>
            <w:webHidden/>
          </w:rPr>
          <w:fldChar w:fldCharType="end"/>
        </w:r>
      </w:hyperlink>
    </w:p>
    <w:p w14:paraId="02CD7136" w14:textId="1AEC336D" w:rsidR="00FC4CB3" w:rsidRDefault="00FC4CB3">
      <w:pPr>
        <w:pStyle w:val="TOC3"/>
        <w:tabs>
          <w:tab w:val="right" w:leader="dot" w:pos="9350"/>
        </w:tabs>
        <w:rPr>
          <w:rFonts w:asciiTheme="minorHAnsi" w:eastAsiaTheme="minorEastAsia" w:hAnsiTheme="minorHAnsi"/>
          <w:noProof/>
          <w:kern w:val="0"/>
          <w:sz w:val="22"/>
        </w:rPr>
      </w:pPr>
      <w:hyperlink w:anchor="_Toc502903642" w:history="1">
        <w:r w:rsidRPr="00620D07">
          <w:rPr>
            <w:rStyle w:val="Hyperlink"/>
            <w:noProof/>
          </w:rPr>
          <w:t>Effects of Global Warming</w:t>
        </w:r>
        <w:r w:rsidR="00EC3768" w:rsidRPr="00EC3768">
          <w:rPr>
            <w:noProof/>
            <w:webHidden/>
          </w:rPr>
          <w:tab/>
        </w:r>
        <w:r>
          <w:rPr>
            <w:noProof/>
            <w:webHidden/>
          </w:rPr>
          <w:fldChar w:fldCharType="begin"/>
        </w:r>
        <w:r>
          <w:rPr>
            <w:noProof/>
            <w:webHidden/>
          </w:rPr>
          <w:instrText xml:space="preserve"> PAGEREF _Toc502903642 \h </w:instrText>
        </w:r>
        <w:r>
          <w:rPr>
            <w:noProof/>
            <w:webHidden/>
          </w:rPr>
        </w:r>
        <w:r>
          <w:rPr>
            <w:noProof/>
            <w:webHidden/>
          </w:rPr>
          <w:fldChar w:fldCharType="separate"/>
        </w:r>
        <w:r w:rsidR="00EB260B">
          <w:rPr>
            <w:noProof/>
            <w:webHidden/>
          </w:rPr>
          <w:t>12</w:t>
        </w:r>
        <w:r>
          <w:rPr>
            <w:noProof/>
            <w:webHidden/>
          </w:rPr>
          <w:fldChar w:fldCharType="end"/>
        </w:r>
      </w:hyperlink>
    </w:p>
    <w:p w14:paraId="1E7CD1CD" w14:textId="26A7C981" w:rsidR="00FC4CB3" w:rsidRDefault="00FC4CB3">
      <w:pPr>
        <w:pStyle w:val="TOC2"/>
        <w:tabs>
          <w:tab w:val="right" w:leader="dot" w:pos="9350"/>
        </w:tabs>
        <w:rPr>
          <w:rFonts w:asciiTheme="minorHAnsi" w:eastAsiaTheme="minorEastAsia" w:hAnsiTheme="minorHAnsi"/>
          <w:noProof/>
          <w:kern w:val="0"/>
          <w:sz w:val="22"/>
          <w:szCs w:val="22"/>
        </w:rPr>
      </w:pPr>
      <w:hyperlink w:anchor="_Toc502903643" w:history="1">
        <w:r w:rsidRPr="00620D07">
          <w:rPr>
            <w:rStyle w:val="Hyperlink"/>
            <w:noProof/>
          </w:rPr>
          <w:t>Climate-Change Deniers</w:t>
        </w:r>
        <w:r w:rsidR="00EC3768" w:rsidRPr="00EC3768">
          <w:rPr>
            <w:noProof/>
            <w:webHidden/>
          </w:rPr>
          <w:tab/>
        </w:r>
        <w:r>
          <w:rPr>
            <w:noProof/>
            <w:webHidden/>
          </w:rPr>
          <w:fldChar w:fldCharType="begin"/>
        </w:r>
        <w:r>
          <w:rPr>
            <w:noProof/>
            <w:webHidden/>
          </w:rPr>
          <w:instrText xml:space="preserve"> PAGEREF _Toc502903643 \h </w:instrText>
        </w:r>
        <w:r>
          <w:rPr>
            <w:noProof/>
            <w:webHidden/>
          </w:rPr>
        </w:r>
        <w:r>
          <w:rPr>
            <w:noProof/>
            <w:webHidden/>
          </w:rPr>
          <w:fldChar w:fldCharType="separate"/>
        </w:r>
        <w:r w:rsidR="00EB260B">
          <w:rPr>
            <w:noProof/>
            <w:webHidden/>
          </w:rPr>
          <w:t>17</w:t>
        </w:r>
        <w:r>
          <w:rPr>
            <w:noProof/>
            <w:webHidden/>
          </w:rPr>
          <w:fldChar w:fldCharType="end"/>
        </w:r>
      </w:hyperlink>
    </w:p>
    <w:p w14:paraId="358978C1" w14:textId="34F17CFD" w:rsidR="00FC4CB3" w:rsidRDefault="00FA415A">
      <w:pPr>
        <w:pStyle w:val="TOC1"/>
        <w:tabs>
          <w:tab w:val="right" w:leader="dot" w:pos="9350"/>
        </w:tabs>
        <w:rPr>
          <w:rFonts w:asciiTheme="minorHAnsi" w:eastAsiaTheme="minorEastAsia" w:hAnsiTheme="minorHAnsi"/>
          <w:noProof/>
          <w:kern w:val="0"/>
          <w:sz w:val="22"/>
          <w:szCs w:val="22"/>
        </w:rPr>
      </w:pPr>
      <w:r>
        <w:t xml:space="preserve">The </w:t>
      </w:r>
      <w:hyperlink w:anchor="_Toc502903644" w:history="1">
        <w:r w:rsidR="00FC4CB3" w:rsidRPr="00620D07">
          <w:rPr>
            <w:rStyle w:val="Hyperlink"/>
            <w:noProof/>
          </w:rPr>
          <w:t>Economics</w:t>
        </w:r>
        <w:r w:rsidR="00EC3768" w:rsidRPr="00EC3768">
          <w:rPr>
            <w:noProof/>
            <w:webHidden/>
          </w:rPr>
          <w:tab/>
        </w:r>
        <w:r w:rsidR="00FC4CB3">
          <w:rPr>
            <w:noProof/>
            <w:webHidden/>
          </w:rPr>
          <w:fldChar w:fldCharType="begin"/>
        </w:r>
        <w:r w:rsidR="00FC4CB3">
          <w:rPr>
            <w:noProof/>
            <w:webHidden/>
          </w:rPr>
          <w:instrText xml:space="preserve"> PAGEREF _Toc502903644 \h </w:instrText>
        </w:r>
        <w:r w:rsidR="00FC4CB3">
          <w:rPr>
            <w:noProof/>
            <w:webHidden/>
          </w:rPr>
        </w:r>
        <w:r w:rsidR="00FC4CB3">
          <w:rPr>
            <w:noProof/>
            <w:webHidden/>
          </w:rPr>
          <w:fldChar w:fldCharType="separate"/>
        </w:r>
        <w:r w:rsidR="00EB260B">
          <w:rPr>
            <w:noProof/>
            <w:webHidden/>
          </w:rPr>
          <w:t>23</w:t>
        </w:r>
        <w:r w:rsidR="00FC4CB3">
          <w:rPr>
            <w:noProof/>
            <w:webHidden/>
          </w:rPr>
          <w:fldChar w:fldCharType="end"/>
        </w:r>
      </w:hyperlink>
    </w:p>
    <w:p w14:paraId="75EA560B" w14:textId="673EB864" w:rsidR="00FC4CB3" w:rsidRDefault="00FC4CB3">
      <w:pPr>
        <w:pStyle w:val="TOC2"/>
        <w:tabs>
          <w:tab w:val="right" w:leader="dot" w:pos="9350"/>
        </w:tabs>
        <w:rPr>
          <w:rFonts w:asciiTheme="minorHAnsi" w:eastAsiaTheme="minorEastAsia" w:hAnsiTheme="minorHAnsi"/>
          <w:noProof/>
          <w:kern w:val="0"/>
          <w:sz w:val="22"/>
          <w:szCs w:val="22"/>
        </w:rPr>
      </w:pPr>
      <w:hyperlink w:anchor="_Toc502903645" w:history="1">
        <w:r w:rsidRPr="00620D07">
          <w:rPr>
            <w:rStyle w:val="Hyperlink"/>
            <w:noProof/>
          </w:rPr>
          <w:t>The Burden of Climate Change</w:t>
        </w:r>
        <w:r w:rsidR="00EC3768" w:rsidRPr="00EC3768">
          <w:rPr>
            <w:noProof/>
            <w:webHidden/>
          </w:rPr>
          <w:tab/>
        </w:r>
        <w:r>
          <w:rPr>
            <w:noProof/>
            <w:webHidden/>
          </w:rPr>
          <w:fldChar w:fldCharType="begin"/>
        </w:r>
        <w:r>
          <w:rPr>
            <w:noProof/>
            <w:webHidden/>
          </w:rPr>
          <w:instrText xml:space="preserve"> PAGEREF _Toc502903645 \h </w:instrText>
        </w:r>
        <w:r>
          <w:rPr>
            <w:noProof/>
            <w:webHidden/>
          </w:rPr>
        </w:r>
        <w:r>
          <w:rPr>
            <w:noProof/>
            <w:webHidden/>
          </w:rPr>
          <w:fldChar w:fldCharType="separate"/>
        </w:r>
        <w:r w:rsidR="00EB260B">
          <w:rPr>
            <w:noProof/>
            <w:webHidden/>
          </w:rPr>
          <w:t>23</w:t>
        </w:r>
        <w:r>
          <w:rPr>
            <w:noProof/>
            <w:webHidden/>
          </w:rPr>
          <w:fldChar w:fldCharType="end"/>
        </w:r>
      </w:hyperlink>
    </w:p>
    <w:p w14:paraId="39F3E8EB" w14:textId="2B5151B4" w:rsidR="00FC4CB3" w:rsidRDefault="00FC4CB3">
      <w:pPr>
        <w:pStyle w:val="TOC2"/>
        <w:tabs>
          <w:tab w:val="right" w:leader="dot" w:pos="9350"/>
        </w:tabs>
        <w:rPr>
          <w:rFonts w:asciiTheme="minorHAnsi" w:eastAsiaTheme="minorEastAsia" w:hAnsiTheme="minorHAnsi"/>
          <w:noProof/>
          <w:kern w:val="0"/>
          <w:sz w:val="22"/>
          <w:szCs w:val="22"/>
        </w:rPr>
      </w:pPr>
      <w:hyperlink w:anchor="_Toc502903646" w:history="1">
        <w:r w:rsidRPr="00620D07">
          <w:rPr>
            <w:rStyle w:val="Hyperlink"/>
            <w:noProof/>
          </w:rPr>
          <w:t>The Gap between Rich and Poor</w:t>
        </w:r>
        <w:r w:rsidR="00EC3768" w:rsidRPr="00EC3768">
          <w:rPr>
            <w:noProof/>
            <w:webHidden/>
          </w:rPr>
          <w:tab/>
        </w:r>
        <w:r>
          <w:rPr>
            <w:noProof/>
            <w:webHidden/>
          </w:rPr>
          <w:fldChar w:fldCharType="begin"/>
        </w:r>
        <w:r>
          <w:rPr>
            <w:noProof/>
            <w:webHidden/>
          </w:rPr>
          <w:instrText xml:space="preserve"> PAGEREF _Toc502903646 \h </w:instrText>
        </w:r>
        <w:r>
          <w:rPr>
            <w:noProof/>
            <w:webHidden/>
          </w:rPr>
        </w:r>
        <w:r>
          <w:rPr>
            <w:noProof/>
            <w:webHidden/>
          </w:rPr>
          <w:fldChar w:fldCharType="separate"/>
        </w:r>
        <w:r w:rsidR="00EB260B">
          <w:rPr>
            <w:noProof/>
            <w:webHidden/>
          </w:rPr>
          <w:t>23</w:t>
        </w:r>
        <w:r>
          <w:rPr>
            <w:noProof/>
            <w:webHidden/>
          </w:rPr>
          <w:fldChar w:fldCharType="end"/>
        </w:r>
      </w:hyperlink>
    </w:p>
    <w:p w14:paraId="5D3B6233" w14:textId="0F013D3C" w:rsidR="00FC4CB3" w:rsidRDefault="00FC4CB3">
      <w:pPr>
        <w:pStyle w:val="TOC2"/>
        <w:tabs>
          <w:tab w:val="right" w:leader="dot" w:pos="9350"/>
        </w:tabs>
        <w:rPr>
          <w:rFonts w:asciiTheme="minorHAnsi" w:eastAsiaTheme="minorEastAsia" w:hAnsiTheme="minorHAnsi"/>
          <w:noProof/>
          <w:kern w:val="0"/>
          <w:sz w:val="22"/>
          <w:szCs w:val="22"/>
        </w:rPr>
      </w:pPr>
      <w:hyperlink w:anchor="_Toc502903647" w:history="1">
        <w:r w:rsidRPr="00620D07">
          <w:rPr>
            <w:rStyle w:val="Hyperlink"/>
            <w:noProof/>
          </w:rPr>
          <w:t>Successes</w:t>
        </w:r>
        <w:r w:rsidR="00EC3768" w:rsidRPr="00EC3768">
          <w:rPr>
            <w:noProof/>
            <w:webHidden/>
          </w:rPr>
          <w:tab/>
        </w:r>
        <w:r>
          <w:rPr>
            <w:noProof/>
            <w:webHidden/>
          </w:rPr>
          <w:fldChar w:fldCharType="begin"/>
        </w:r>
        <w:r>
          <w:rPr>
            <w:noProof/>
            <w:webHidden/>
          </w:rPr>
          <w:instrText xml:space="preserve"> PAGEREF _Toc502903647 \h </w:instrText>
        </w:r>
        <w:r>
          <w:rPr>
            <w:noProof/>
            <w:webHidden/>
          </w:rPr>
        </w:r>
        <w:r>
          <w:rPr>
            <w:noProof/>
            <w:webHidden/>
          </w:rPr>
          <w:fldChar w:fldCharType="separate"/>
        </w:r>
        <w:r w:rsidR="00EB260B">
          <w:rPr>
            <w:noProof/>
            <w:webHidden/>
          </w:rPr>
          <w:t>24</w:t>
        </w:r>
        <w:r>
          <w:rPr>
            <w:noProof/>
            <w:webHidden/>
          </w:rPr>
          <w:fldChar w:fldCharType="end"/>
        </w:r>
      </w:hyperlink>
    </w:p>
    <w:p w14:paraId="4A332EC5" w14:textId="6F454C2A" w:rsidR="00FC4CB3" w:rsidRDefault="00FC4CB3">
      <w:pPr>
        <w:pStyle w:val="TOC2"/>
        <w:tabs>
          <w:tab w:val="right" w:leader="dot" w:pos="9350"/>
        </w:tabs>
        <w:rPr>
          <w:rFonts w:asciiTheme="minorHAnsi" w:eastAsiaTheme="minorEastAsia" w:hAnsiTheme="minorHAnsi"/>
          <w:noProof/>
          <w:kern w:val="0"/>
          <w:sz w:val="22"/>
          <w:szCs w:val="22"/>
        </w:rPr>
      </w:pPr>
      <w:hyperlink w:anchor="_Toc502903648" w:history="1">
        <w:r w:rsidRPr="00620D07">
          <w:rPr>
            <w:rStyle w:val="Hyperlink"/>
            <w:noProof/>
          </w:rPr>
          <w:t>Renewables</w:t>
        </w:r>
        <w:r w:rsidR="00EC3768" w:rsidRPr="00EC3768">
          <w:rPr>
            <w:noProof/>
            <w:webHidden/>
          </w:rPr>
          <w:tab/>
        </w:r>
        <w:r>
          <w:rPr>
            <w:noProof/>
            <w:webHidden/>
          </w:rPr>
          <w:fldChar w:fldCharType="begin"/>
        </w:r>
        <w:r>
          <w:rPr>
            <w:noProof/>
            <w:webHidden/>
          </w:rPr>
          <w:instrText xml:space="preserve"> PAGEREF _Toc502903648 \h </w:instrText>
        </w:r>
        <w:r>
          <w:rPr>
            <w:noProof/>
            <w:webHidden/>
          </w:rPr>
        </w:r>
        <w:r>
          <w:rPr>
            <w:noProof/>
            <w:webHidden/>
          </w:rPr>
          <w:fldChar w:fldCharType="separate"/>
        </w:r>
        <w:r w:rsidR="00EB260B">
          <w:rPr>
            <w:noProof/>
            <w:webHidden/>
          </w:rPr>
          <w:t>25</w:t>
        </w:r>
        <w:r>
          <w:rPr>
            <w:noProof/>
            <w:webHidden/>
          </w:rPr>
          <w:fldChar w:fldCharType="end"/>
        </w:r>
      </w:hyperlink>
    </w:p>
    <w:p w14:paraId="28961927" w14:textId="74C35DF6" w:rsidR="00FC4CB3" w:rsidRDefault="00FC4CB3">
      <w:pPr>
        <w:pStyle w:val="TOC2"/>
        <w:tabs>
          <w:tab w:val="right" w:leader="dot" w:pos="9350"/>
        </w:tabs>
        <w:rPr>
          <w:rFonts w:asciiTheme="minorHAnsi" w:eastAsiaTheme="minorEastAsia" w:hAnsiTheme="minorHAnsi"/>
          <w:noProof/>
          <w:kern w:val="0"/>
          <w:sz w:val="22"/>
          <w:szCs w:val="22"/>
        </w:rPr>
      </w:pPr>
      <w:hyperlink w:anchor="_Toc502903649" w:history="1">
        <w:r w:rsidRPr="00620D07">
          <w:rPr>
            <w:rStyle w:val="Hyperlink"/>
            <w:noProof/>
          </w:rPr>
          <w:t>Pollution as an Externality</w:t>
        </w:r>
        <w:r w:rsidR="00EC3768" w:rsidRPr="00EC3768">
          <w:rPr>
            <w:noProof/>
            <w:webHidden/>
          </w:rPr>
          <w:tab/>
        </w:r>
        <w:r>
          <w:rPr>
            <w:noProof/>
            <w:webHidden/>
          </w:rPr>
          <w:fldChar w:fldCharType="begin"/>
        </w:r>
        <w:r>
          <w:rPr>
            <w:noProof/>
            <w:webHidden/>
          </w:rPr>
          <w:instrText xml:space="preserve"> PAGEREF _Toc502903649 \h </w:instrText>
        </w:r>
        <w:r>
          <w:rPr>
            <w:noProof/>
            <w:webHidden/>
          </w:rPr>
        </w:r>
        <w:r>
          <w:rPr>
            <w:noProof/>
            <w:webHidden/>
          </w:rPr>
          <w:fldChar w:fldCharType="separate"/>
        </w:r>
        <w:r w:rsidR="00EB260B">
          <w:rPr>
            <w:noProof/>
            <w:webHidden/>
          </w:rPr>
          <w:t>26</w:t>
        </w:r>
        <w:r>
          <w:rPr>
            <w:noProof/>
            <w:webHidden/>
          </w:rPr>
          <w:fldChar w:fldCharType="end"/>
        </w:r>
      </w:hyperlink>
    </w:p>
    <w:p w14:paraId="214FC1FD" w14:textId="615FC531" w:rsidR="00FC4CB3" w:rsidRDefault="00FC4CB3">
      <w:pPr>
        <w:pStyle w:val="TOC2"/>
        <w:tabs>
          <w:tab w:val="right" w:leader="dot" w:pos="9350"/>
        </w:tabs>
        <w:rPr>
          <w:rFonts w:asciiTheme="minorHAnsi" w:eastAsiaTheme="minorEastAsia" w:hAnsiTheme="minorHAnsi"/>
          <w:noProof/>
          <w:kern w:val="0"/>
          <w:sz w:val="22"/>
          <w:szCs w:val="22"/>
        </w:rPr>
      </w:pPr>
      <w:hyperlink w:anchor="_Toc502903650" w:history="1">
        <w:r w:rsidRPr="00620D07">
          <w:rPr>
            <w:rStyle w:val="Hyperlink"/>
            <w:noProof/>
          </w:rPr>
          <w:t xml:space="preserve">Solutions and Church </w:t>
        </w:r>
        <w:r w:rsidR="00FA415A">
          <w:rPr>
            <w:rStyle w:val="Hyperlink"/>
            <w:noProof/>
          </w:rPr>
          <w:t>T</w:t>
        </w:r>
        <w:r w:rsidRPr="00620D07">
          <w:rPr>
            <w:rStyle w:val="Hyperlink"/>
            <w:noProof/>
          </w:rPr>
          <w:t>eaching</w:t>
        </w:r>
        <w:r w:rsidR="00EC3768" w:rsidRPr="00EC3768">
          <w:rPr>
            <w:noProof/>
            <w:webHidden/>
          </w:rPr>
          <w:tab/>
        </w:r>
        <w:r>
          <w:rPr>
            <w:noProof/>
            <w:webHidden/>
          </w:rPr>
          <w:fldChar w:fldCharType="begin"/>
        </w:r>
        <w:r>
          <w:rPr>
            <w:noProof/>
            <w:webHidden/>
          </w:rPr>
          <w:instrText xml:space="preserve"> PAGEREF _Toc502903650 \h </w:instrText>
        </w:r>
        <w:r>
          <w:rPr>
            <w:noProof/>
            <w:webHidden/>
          </w:rPr>
        </w:r>
        <w:r>
          <w:rPr>
            <w:noProof/>
            <w:webHidden/>
          </w:rPr>
          <w:fldChar w:fldCharType="separate"/>
        </w:r>
        <w:r w:rsidR="00EB260B">
          <w:rPr>
            <w:noProof/>
            <w:webHidden/>
          </w:rPr>
          <w:t>28</w:t>
        </w:r>
        <w:r>
          <w:rPr>
            <w:noProof/>
            <w:webHidden/>
          </w:rPr>
          <w:fldChar w:fldCharType="end"/>
        </w:r>
      </w:hyperlink>
    </w:p>
    <w:p w14:paraId="0BD1D211" w14:textId="026EB73C" w:rsidR="00FC4CB3" w:rsidRDefault="00FC4CB3">
      <w:pPr>
        <w:pStyle w:val="TOC2"/>
        <w:tabs>
          <w:tab w:val="right" w:leader="dot" w:pos="9350"/>
        </w:tabs>
        <w:rPr>
          <w:rFonts w:asciiTheme="minorHAnsi" w:eastAsiaTheme="minorEastAsia" w:hAnsiTheme="minorHAnsi"/>
          <w:noProof/>
          <w:kern w:val="0"/>
          <w:sz w:val="22"/>
          <w:szCs w:val="22"/>
        </w:rPr>
      </w:pPr>
      <w:hyperlink w:anchor="_Toc502903651" w:history="1">
        <w:r w:rsidRPr="00620D07">
          <w:rPr>
            <w:rStyle w:val="Hyperlink"/>
            <w:noProof/>
          </w:rPr>
          <w:t>Critique of Pure Capitalism</w:t>
        </w:r>
        <w:r w:rsidR="00EC3768" w:rsidRPr="00EC3768">
          <w:rPr>
            <w:noProof/>
            <w:webHidden/>
          </w:rPr>
          <w:tab/>
        </w:r>
        <w:r>
          <w:rPr>
            <w:noProof/>
            <w:webHidden/>
          </w:rPr>
          <w:fldChar w:fldCharType="begin"/>
        </w:r>
        <w:r>
          <w:rPr>
            <w:noProof/>
            <w:webHidden/>
          </w:rPr>
          <w:instrText xml:space="preserve"> PAGEREF _Toc502903651 \h </w:instrText>
        </w:r>
        <w:r>
          <w:rPr>
            <w:noProof/>
            <w:webHidden/>
          </w:rPr>
        </w:r>
        <w:r>
          <w:rPr>
            <w:noProof/>
            <w:webHidden/>
          </w:rPr>
          <w:fldChar w:fldCharType="separate"/>
        </w:r>
        <w:r w:rsidR="00EB260B">
          <w:rPr>
            <w:noProof/>
            <w:webHidden/>
          </w:rPr>
          <w:t>30</w:t>
        </w:r>
        <w:r>
          <w:rPr>
            <w:noProof/>
            <w:webHidden/>
          </w:rPr>
          <w:fldChar w:fldCharType="end"/>
        </w:r>
      </w:hyperlink>
    </w:p>
    <w:p w14:paraId="0B7490C6" w14:textId="03D2DF42" w:rsidR="00FC4CB3" w:rsidRDefault="00FC4CB3">
      <w:pPr>
        <w:pStyle w:val="TOC2"/>
        <w:tabs>
          <w:tab w:val="right" w:leader="dot" w:pos="9350"/>
        </w:tabs>
        <w:rPr>
          <w:rFonts w:asciiTheme="minorHAnsi" w:eastAsiaTheme="minorEastAsia" w:hAnsiTheme="minorHAnsi"/>
          <w:noProof/>
          <w:kern w:val="0"/>
          <w:sz w:val="22"/>
          <w:szCs w:val="22"/>
        </w:rPr>
      </w:pPr>
      <w:hyperlink w:anchor="_Toc502903652" w:history="1">
        <w:r w:rsidRPr="00620D07">
          <w:rPr>
            <w:rStyle w:val="Hyperlink"/>
            <w:noProof/>
          </w:rPr>
          <w:t>Insurance</w:t>
        </w:r>
        <w:r w:rsidR="00EC3768" w:rsidRPr="00EC3768">
          <w:rPr>
            <w:noProof/>
            <w:webHidden/>
          </w:rPr>
          <w:tab/>
        </w:r>
        <w:r>
          <w:rPr>
            <w:noProof/>
            <w:webHidden/>
          </w:rPr>
          <w:fldChar w:fldCharType="begin"/>
        </w:r>
        <w:r>
          <w:rPr>
            <w:noProof/>
            <w:webHidden/>
          </w:rPr>
          <w:instrText xml:space="preserve"> PAGEREF _Toc502903652 \h </w:instrText>
        </w:r>
        <w:r>
          <w:rPr>
            <w:noProof/>
            <w:webHidden/>
          </w:rPr>
        </w:r>
        <w:r>
          <w:rPr>
            <w:noProof/>
            <w:webHidden/>
          </w:rPr>
          <w:fldChar w:fldCharType="separate"/>
        </w:r>
        <w:r w:rsidR="00EB260B">
          <w:rPr>
            <w:noProof/>
            <w:webHidden/>
          </w:rPr>
          <w:t>32</w:t>
        </w:r>
        <w:r>
          <w:rPr>
            <w:noProof/>
            <w:webHidden/>
          </w:rPr>
          <w:fldChar w:fldCharType="end"/>
        </w:r>
      </w:hyperlink>
    </w:p>
    <w:p w14:paraId="11E2B10F" w14:textId="3C51411F" w:rsidR="00FC4CB3" w:rsidRDefault="00FC4CB3">
      <w:pPr>
        <w:pStyle w:val="TOC2"/>
        <w:tabs>
          <w:tab w:val="right" w:leader="dot" w:pos="9350"/>
        </w:tabs>
        <w:rPr>
          <w:rFonts w:asciiTheme="minorHAnsi" w:eastAsiaTheme="minorEastAsia" w:hAnsiTheme="minorHAnsi"/>
          <w:noProof/>
          <w:kern w:val="0"/>
          <w:sz w:val="22"/>
          <w:szCs w:val="22"/>
        </w:rPr>
      </w:pPr>
      <w:hyperlink w:anchor="_Toc502903653" w:history="1">
        <w:r w:rsidRPr="00620D07">
          <w:rPr>
            <w:rStyle w:val="Hyperlink"/>
            <w:noProof/>
          </w:rPr>
          <w:t>Global Governance</w:t>
        </w:r>
        <w:r w:rsidR="00EC3768" w:rsidRPr="00EC3768">
          <w:rPr>
            <w:noProof/>
            <w:webHidden/>
          </w:rPr>
          <w:tab/>
        </w:r>
        <w:r>
          <w:rPr>
            <w:noProof/>
            <w:webHidden/>
          </w:rPr>
          <w:fldChar w:fldCharType="begin"/>
        </w:r>
        <w:r>
          <w:rPr>
            <w:noProof/>
            <w:webHidden/>
          </w:rPr>
          <w:instrText xml:space="preserve"> PAGEREF _Toc502903653 \h </w:instrText>
        </w:r>
        <w:r>
          <w:rPr>
            <w:noProof/>
            <w:webHidden/>
          </w:rPr>
        </w:r>
        <w:r>
          <w:rPr>
            <w:noProof/>
            <w:webHidden/>
          </w:rPr>
          <w:fldChar w:fldCharType="separate"/>
        </w:r>
        <w:r w:rsidR="00EB260B">
          <w:rPr>
            <w:noProof/>
            <w:webHidden/>
          </w:rPr>
          <w:t>33</w:t>
        </w:r>
        <w:r>
          <w:rPr>
            <w:noProof/>
            <w:webHidden/>
          </w:rPr>
          <w:fldChar w:fldCharType="end"/>
        </w:r>
      </w:hyperlink>
    </w:p>
    <w:p w14:paraId="40AF379C" w14:textId="4A586C4F" w:rsidR="00FC4CB3" w:rsidRDefault="00FC4CB3">
      <w:pPr>
        <w:pStyle w:val="TOC1"/>
        <w:tabs>
          <w:tab w:val="right" w:leader="dot" w:pos="9350"/>
        </w:tabs>
        <w:rPr>
          <w:rFonts w:asciiTheme="minorHAnsi" w:eastAsiaTheme="minorEastAsia" w:hAnsiTheme="minorHAnsi"/>
          <w:noProof/>
          <w:kern w:val="0"/>
          <w:sz w:val="22"/>
          <w:szCs w:val="22"/>
        </w:rPr>
      </w:pPr>
      <w:hyperlink w:anchor="_Toc502903654" w:history="1">
        <w:r w:rsidRPr="00620D07">
          <w:rPr>
            <w:rStyle w:val="Hyperlink"/>
            <w:noProof/>
          </w:rPr>
          <w:t>Conclusion</w:t>
        </w:r>
        <w:r w:rsidR="00EC3768" w:rsidRPr="00EC3768">
          <w:rPr>
            <w:noProof/>
            <w:webHidden/>
          </w:rPr>
          <w:tab/>
        </w:r>
        <w:r>
          <w:rPr>
            <w:noProof/>
            <w:webHidden/>
          </w:rPr>
          <w:fldChar w:fldCharType="begin"/>
        </w:r>
        <w:r>
          <w:rPr>
            <w:noProof/>
            <w:webHidden/>
          </w:rPr>
          <w:instrText xml:space="preserve"> PAGEREF _Toc502903654 \h </w:instrText>
        </w:r>
        <w:r>
          <w:rPr>
            <w:noProof/>
            <w:webHidden/>
          </w:rPr>
        </w:r>
        <w:r>
          <w:rPr>
            <w:noProof/>
            <w:webHidden/>
          </w:rPr>
          <w:fldChar w:fldCharType="separate"/>
        </w:r>
        <w:r w:rsidR="00EB260B">
          <w:rPr>
            <w:noProof/>
            <w:webHidden/>
          </w:rPr>
          <w:t>35</w:t>
        </w:r>
        <w:r>
          <w:rPr>
            <w:noProof/>
            <w:webHidden/>
          </w:rPr>
          <w:fldChar w:fldCharType="end"/>
        </w:r>
      </w:hyperlink>
    </w:p>
    <w:p w14:paraId="1CF52721" w14:textId="71509A25" w:rsidR="00FC4CB3" w:rsidRDefault="00FC4CB3">
      <w:pPr>
        <w:pStyle w:val="TOC2"/>
        <w:tabs>
          <w:tab w:val="right" w:leader="dot" w:pos="9350"/>
        </w:tabs>
        <w:rPr>
          <w:rFonts w:asciiTheme="minorHAnsi" w:eastAsiaTheme="minorEastAsia" w:hAnsiTheme="minorHAnsi"/>
          <w:noProof/>
          <w:kern w:val="0"/>
          <w:sz w:val="22"/>
          <w:szCs w:val="22"/>
        </w:rPr>
      </w:pPr>
      <w:hyperlink w:anchor="_Toc502903655" w:history="1">
        <w:r w:rsidRPr="00620D07">
          <w:rPr>
            <w:rStyle w:val="Hyperlink"/>
            <w:noProof/>
          </w:rPr>
          <w:t>Paris 2015</w:t>
        </w:r>
        <w:r w:rsidR="00EC3768" w:rsidRPr="00EC3768">
          <w:rPr>
            <w:noProof/>
            <w:webHidden/>
          </w:rPr>
          <w:tab/>
        </w:r>
        <w:r>
          <w:rPr>
            <w:noProof/>
            <w:webHidden/>
          </w:rPr>
          <w:fldChar w:fldCharType="begin"/>
        </w:r>
        <w:r>
          <w:rPr>
            <w:noProof/>
            <w:webHidden/>
          </w:rPr>
          <w:instrText xml:space="preserve"> PAGEREF _Toc502903655 \h </w:instrText>
        </w:r>
        <w:r>
          <w:rPr>
            <w:noProof/>
            <w:webHidden/>
          </w:rPr>
        </w:r>
        <w:r>
          <w:rPr>
            <w:noProof/>
            <w:webHidden/>
          </w:rPr>
          <w:fldChar w:fldCharType="separate"/>
        </w:r>
        <w:r w:rsidR="00EB260B">
          <w:rPr>
            <w:noProof/>
            <w:webHidden/>
          </w:rPr>
          <w:t>35</w:t>
        </w:r>
        <w:r>
          <w:rPr>
            <w:noProof/>
            <w:webHidden/>
          </w:rPr>
          <w:fldChar w:fldCharType="end"/>
        </w:r>
      </w:hyperlink>
    </w:p>
    <w:p w14:paraId="03EACD19" w14:textId="19E6FE79" w:rsidR="00FC4CB3" w:rsidRDefault="00FC4CB3">
      <w:pPr>
        <w:pStyle w:val="TOC1"/>
        <w:tabs>
          <w:tab w:val="right" w:leader="dot" w:pos="9350"/>
        </w:tabs>
        <w:rPr>
          <w:rFonts w:asciiTheme="minorHAnsi" w:eastAsiaTheme="minorEastAsia" w:hAnsiTheme="minorHAnsi"/>
          <w:noProof/>
          <w:kern w:val="0"/>
          <w:sz w:val="22"/>
          <w:szCs w:val="22"/>
        </w:rPr>
      </w:pPr>
      <w:hyperlink w:anchor="_Toc502903656" w:history="1">
        <w:r w:rsidRPr="00620D07">
          <w:rPr>
            <w:rStyle w:val="Hyperlink"/>
            <w:noProof/>
          </w:rPr>
          <w:t>Appendices</w:t>
        </w:r>
        <w:r w:rsidR="00EC3768" w:rsidRPr="00EC3768">
          <w:rPr>
            <w:noProof/>
            <w:webHidden/>
          </w:rPr>
          <w:tab/>
        </w:r>
        <w:r>
          <w:rPr>
            <w:noProof/>
            <w:webHidden/>
          </w:rPr>
          <w:fldChar w:fldCharType="begin"/>
        </w:r>
        <w:r>
          <w:rPr>
            <w:noProof/>
            <w:webHidden/>
          </w:rPr>
          <w:instrText xml:space="preserve"> PAGEREF _Toc502903656 \h </w:instrText>
        </w:r>
        <w:r>
          <w:rPr>
            <w:noProof/>
            <w:webHidden/>
          </w:rPr>
        </w:r>
        <w:r>
          <w:rPr>
            <w:noProof/>
            <w:webHidden/>
          </w:rPr>
          <w:fldChar w:fldCharType="separate"/>
        </w:r>
        <w:r w:rsidR="00EB260B">
          <w:rPr>
            <w:noProof/>
            <w:webHidden/>
          </w:rPr>
          <w:t>37</w:t>
        </w:r>
        <w:r>
          <w:rPr>
            <w:noProof/>
            <w:webHidden/>
          </w:rPr>
          <w:fldChar w:fldCharType="end"/>
        </w:r>
      </w:hyperlink>
    </w:p>
    <w:p w14:paraId="61CADCB8" w14:textId="05579838" w:rsidR="00FC4CB3" w:rsidRDefault="00FC4CB3" w:rsidP="00E51A8A">
      <w:pPr>
        <w:pStyle w:val="TOC2"/>
        <w:tabs>
          <w:tab w:val="right" w:leader="dot" w:pos="9350"/>
        </w:tabs>
        <w:rPr>
          <w:rFonts w:asciiTheme="minorHAnsi" w:eastAsiaTheme="minorEastAsia" w:hAnsiTheme="minorHAnsi"/>
          <w:noProof/>
          <w:kern w:val="0"/>
          <w:sz w:val="22"/>
          <w:szCs w:val="22"/>
        </w:rPr>
      </w:pPr>
      <w:hyperlink w:anchor="_Toc502903657" w:history="1">
        <w:r w:rsidRPr="00FC4CB3">
          <w:rPr>
            <w:rStyle w:val="Hyperlink"/>
            <w:noProof/>
          </w:rPr>
          <w:t>Appendix</w:t>
        </w:r>
        <w:r w:rsidRPr="00620D07">
          <w:rPr>
            <w:rStyle w:val="Hyperlink"/>
            <w:noProof/>
          </w:rPr>
          <w:t xml:space="preserve"> 1:</w:t>
        </w:r>
        <w:r w:rsidR="00E51A8A">
          <w:rPr>
            <w:rStyle w:val="Hyperlink"/>
            <w:noProof/>
          </w:rPr>
          <w:t xml:space="preserve"> </w:t>
        </w:r>
      </w:hyperlink>
      <w:hyperlink w:anchor="_Toc502903658" w:history="1">
        <w:r w:rsidRPr="00620D07">
          <w:rPr>
            <w:rStyle w:val="Hyperlink"/>
            <w:noProof/>
          </w:rPr>
          <w:t xml:space="preserve">Some Preparations Leading Up </w:t>
        </w:r>
        <w:r>
          <w:rPr>
            <w:rStyle w:val="Hyperlink"/>
            <w:noProof/>
          </w:rPr>
          <w:t>t</w:t>
        </w:r>
        <w:r w:rsidRPr="00620D07">
          <w:rPr>
            <w:rStyle w:val="Hyperlink"/>
            <w:noProof/>
          </w:rPr>
          <w:t xml:space="preserve">o </w:t>
        </w:r>
        <w:r w:rsidRPr="00620D07">
          <w:rPr>
            <w:rStyle w:val="Hyperlink"/>
            <w:i/>
            <w:noProof/>
          </w:rPr>
          <w:t>Laodato Si</w:t>
        </w:r>
        <w:r w:rsidRPr="00620D07">
          <w:rPr>
            <w:rStyle w:val="Hyperlink"/>
            <w:noProof/>
          </w:rPr>
          <w:t>’</w:t>
        </w:r>
        <w:r w:rsidR="00EC3768" w:rsidRPr="00EC3768">
          <w:rPr>
            <w:noProof/>
            <w:webHidden/>
          </w:rPr>
          <w:tab/>
        </w:r>
        <w:r>
          <w:rPr>
            <w:noProof/>
            <w:webHidden/>
          </w:rPr>
          <w:fldChar w:fldCharType="begin"/>
        </w:r>
        <w:r>
          <w:rPr>
            <w:noProof/>
            <w:webHidden/>
          </w:rPr>
          <w:instrText xml:space="preserve"> PAGEREF _Toc502903658 \h </w:instrText>
        </w:r>
        <w:r>
          <w:rPr>
            <w:noProof/>
            <w:webHidden/>
          </w:rPr>
        </w:r>
        <w:r>
          <w:rPr>
            <w:noProof/>
            <w:webHidden/>
          </w:rPr>
          <w:fldChar w:fldCharType="separate"/>
        </w:r>
        <w:r w:rsidR="00EB260B">
          <w:rPr>
            <w:noProof/>
            <w:webHidden/>
          </w:rPr>
          <w:t>37</w:t>
        </w:r>
        <w:r>
          <w:rPr>
            <w:noProof/>
            <w:webHidden/>
          </w:rPr>
          <w:fldChar w:fldCharType="end"/>
        </w:r>
      </w:hyperlink>
    </w:p>
    <w:p w14:paraId="3E82783A" w14:textId="1E5F3E13" w:rsidR="00FC4CB3" w:rsidRDefault="00FC4CB3" w:rsidP="00E51A8A">
      <w:pPr>
        <w:pStyle w:val="TOC2"/>
        <w:tabs>
          <w:tab w:val="right" w:leader="dot" w:pos="9350"/>
        </w:tabs>
        <w:rPr>
          <w:rFonts w:asciiTheme="minorHAnsi" w:eastAsiaTheme="minorEastAsia" w:hAnsiTheme="minorHAnsi"/>
          <w:noProof/>
          <w:kern w:val="0"/>
          <w:sz w:val="22"/>
          <w:szCs w:val="22"/>
        </w:rPr>
      </w:pPr>
      <w:hyperlink w:anchor="_Toc502903659" w:history="1">
        <w:r w:rsidRPr="00FC4CB3">
          <w:rPr>
            <w:rStyle w:val="Hyperlink"/>
            <w:noProof/>
          </w:rPr>
          <w:t>Appendix</w:t>
        </w:r>
        <w:r w:rsidRPr="00620D07">
          <w:rPr>
            <w:rStyle w:val="Hyperlink"/>
            <w:noProof/>
          </w:rPr>
          <w:t xml:space="preserve"> 2:</w:t>
        </w:r>
        <w:r w:rsidR="00E51A8A">
          <w:rPr>
            <w:rStyle w:val="Hyperlink"/>
            <w:noProof/>
          </w:rPr>
          <w:t xml:space="preserve"> </w:t>
        </w:r>
      </w:hyperlink>
      <w:hyperlink w:anchor="_Toc502903660" w:history="1">
        <w:r w:rsidRPr="00620D07">
          <w:rPr>
            <w:rStyle w:val="Hyperlink"/>
            <w:noProof/>
          </w:rPr>
          <w:t xml:space="preserve">Benedict XVI’s </w:t>
        </w:r>
        <w:r w:rsidRPr="00620D07">
          <w:rPr>
            <w:rStyle w:val="Hyperlink"/>
            <w:i/>
            <w:noProof/>
          </w:rPr>
          <w:t>Ten Commandments for the Environment</w:t>
        </w:r>
        <w:r w:rsidR="00EC3768" w:rsidRPr="00EC3768">
          <w:rPr>
            <w:noProof/>
            <w:webHidden/>
          </w:rPr>
          <w:tab/>
        </w:r>
        <w:r>
          <w:rPr>
            <w:noProof/>
            <w:webHidden/>
          </w:rPr>
          <w:fldChar w:fldCharType="begin"/>
        </w:r>
        <w:r>
          <w:rPr>
            <w:noProof/>
            <w:webHidden/>
          </w:rPr>
          <w:instrText xml:space="preserve"> PAGEREF _Toc502903660 \h </w:instrText>
        </w:r>
        <w:r>
          <w:rPr>
            <w:noProof/>
            <w:webHidden/>
          </w:rPr>
        </w:r>
        <w:r>
          <w:rPr>
            <w:noProof/>
            <w:webHidden/>
          </w:rPr>
          <w:fldChar w:fldCharType="separate"/>
        </w:r>
        <w:r w:rsidR="00EB260B">
          <w:rPr>
            <w:noProof/>
            <w:webHidden/>
          </w:rPr>
          <w:t>38</w:t>
        </w:r>
        <w:r>
          <w:rPr>
            <w:noProof/>
            <w:webHidden/>
          </w:rPr>
          <w:fldChar w:fldCharType="end"/>
        </w:r>
      </w:hyperlink>
    </w:p>
    <w:p w14:paraId="2E4B2CCD" w14:textId="54A0B95A" w:rsidR="00FC4CB3" w:rsidRDefault="00FC4CB3" w:rsidP="00E51A8A">
      <w:pPr>
        <w:pStyle w:val="TOC2"/>
        <w:tabs>
          <w:tab w:val="right" w:leader="dot" w:pos="9350"/>
        </w:tabs>
        <w:rPr>
          <w:rFonts w:asciiTheme="minorHAnsi" w:eastAsiaTheme="minorEastAsia" w:hAnsiTheme="minorHAnsi"/>
          <w:noProof/>
          <w:kern w:val="0"/>
          <w:sz w:val="22"/>
          <w:szCs w:val="22"/>
        </w:rPr>
      </w:pPr>
      <w:hyperlink w:anchor="_Toc502903661" w:history="1">
        <w:r w:rsidRPr="00FC4CB3">
          <w:rPr>
            <w:rStyle w:val="Hyperlink"/>
            <w:noProof/>
          </w:rPr>
          <w:t>Appendix</w:t>
        </w:r>
        <w:r w:rsidRPr="00620D07">
          <w:rPr>
            <w:rStyle w:val="Hyperlink"/>
            <w:noProof/>
          </w:rPr>
          <w:t xml:space="preserve"> 3:</w:t>
        </w:r>
        <w:r w:rsidR="00E51A8A">
          <w:rPr>
            <w:rStyle w:val="Hyperlink"/>
            <w:noProof/>
          </w:rPr>
          <w:t xml:space="preserve"> </w:t>
        </w:r>
      </w:hyperlink>
      <w:hyperlink w:anchor="_Toc502903662" w:history="1">
        <w:r w:rsidRPr="00620D07">
          <w:rPr>
            <w:rStyle w:val="Hyperlink"/>
            <w:noProof/>
          </w:rPr>
          <w:t xml:space="preserve">Table </w:t>
        </w:r>
        <w:r>
          <w:rPr>
            <w:rStyle w:val="Hyperlink"/>
            <w:noProof/>
          </w:rPr>
          <w:t>o</w:t>
        </w:r>
        <w:r w:rsidRPr="00620D07">
          <w:rPr>
            <w:rStyle w:val="Hyperlink"/>
            <w:noProof/>
          </w:rPr>
          <w:t xml:space="preserve">f Contents </w:t>
        </w:r>
        <w:r>
          <w:rPr>
            <w:rStyle w:val="Hyperlink"/>
            <w:noProof/>
          </w:rPr>
          <w:t>f</w:t>
        </w:r>
        <w:r w:rsidRPr="00620D07">
          <w:rPr>
            <w:rStyle w:val="Hyperlink"/>
            <w:noProof/>
          </w:rPr>
          <w:t xml:space="preserve">or </w:t>
        </w:r>
        <w:r w:rsidRPr="00620D07">
          <w:rPr>
            <w:rStyle w:val="Hyperlink"/>
            <w:i/>
            <w:noProof/>
          </w:rPr>
          <w:t>Laudato Si</w:t>
        </w:r>
        <w:r w:rsidRPr="00620D07">
          <w:rPr>
            <w:rStyle w:val="Hyperlink"/>
            <w:noProof/>
          </w:rPr>
          <w:t>’</w:t>
        </w:r>
        <w:r w:rsidR="00EC3768" w:rsidRPr="00EC3768">
          <w:rPr>
            <w:noProof/>
            <w:webHidden/>
          </w:rPr>
          <w:tab/>
        </w:r>
        <w:r>
          <w:rPr>
            <w:noProof/>
            <w:webHidden/>
          </w:rPr>
          <w:fldChar w:fldCharType="begin"/>
        </w:r>
        <w:r>
          <w:rPr>
            <w:noProof/>
            <w:webHidden/>
          </w:rPr>
          <w:instrText xml:space="preserve"> PAGEREF _Toc502903662 \h </w:instrText>
        </w:r>
        <w:r>
          <w:rPr>
            <w:noProof/>
            <w:webHidden/>
          </w:rPr>
        </w:r>
        <w:r>
          <w:rPr>
            <w:noProof/>
            <w:webHidden/>
          </w:rPr>
          <w:fldChar w:fldCharType="separate"/>
        </w:r>
        <w:r w:rsidR="00EB260B">
          <w:rPr>
            <w:noProof/>
            <w:webHidden/>
          </w:rPr>
          <w:t>40</w:t>
        </w:r>
        <w:r>
          <w:rPr>
            <w:noProof/>
            <w:webHidden/>
          </w:rPr>
          <w:fldChar w:fldCharType="end"/>
        </w:r>
      </w:hyperlink>
    </w:p>
    <w:p w14:paraId="15028540" w14:textId="54755CED" w:rsidR="00FC4CB3" w:rsidRDefault="00FC4CB3" w:rsidP="00E51A8A">
      <w:pPr>
        <w:pStyle w:val="TOC2"/>
        <w:tabs>
          <w:tab w:val="right" w:leader="dot" w:pos="9350"/>
        </w:tabs>
        <w:rPr>
          <w:rFonts w:asciiTheme="minorHAnsi" w:eastAsiaTheme="minorEastAsia" w:hAnsiTheme="minorHAnsi"/>
          <w:noProof/>
          <w:kern w:val="0"/>
          <w:sz w:val="22"/>
          <w:szCs w:val="22"/>
        </w:rPr>
      </w:pPr>
      <w:hyperlink w:anchor="_Toc502903663" w:history="1">
        <w:r w:rsidRPr="00FC4CB3">
          <w:rPr>
            <w:rStyle w:val="Hyperlink"/>
            <w:noProof/>
          </w:rPr>
          <w:t>Appendix</w:t>
        </w:r>
        <w:r w:rsidRPr="00620D07">
          <w:rPr>
            <w:rStyle w:val="Hyperlink"/>
            <w:noProof/>
          </w:rPr>
          <w:t xml:space="preserve"> 4:</w:t>
        </w:r>
        <w:r w:rsidR="00E51A8A">
          <w:rPr>
            <w:rStyle w:val="Hyperlink"/>
            <w:noProof/>
          </w:rPr>
          <w:t xml:space="preserve"> </w:t>
        </w:r>
      </w:hyperlink>
      <w:hyperlink w:anchor="_Toc502903664" w:history="1">
        <w:r w:rsidRPr="00620D07">
          <w:rPr>
            <w:rStyle w:val="Hyperlink"/>
            <w:noProof/>
          </w:rPr>
          <w:t xml:space="preserve">A Brief History </w:t>
        </w:r>
        <w:r>
          <w:rPr>
            <w:rStyle w:val="Hyperlink"/>
            <w:noProof/>
          </w:rPr>
          <w:t>o</w:t>
        </w:r>
        <w:r w:rsidRPr="00620D07">
          <w:rPr>
            <w:rStyle w:val="Hyperlink"/>
            <w:noProof/>
          </w:rPr>
          <w:t xml:space="preserve">f </w:t>
        </w:r>
        <w:r w:rsidRPr="00620D07">
          <w:rPr>
            <w:rStyle w:val="Hyperlink"/>
            <w:noProof/>
            <w:snapToGrid w:val="0"/>
          </w:rPr>
          <w:t>Paleocontinents</w:t>
        </w:r>
        <w:r w:rsidR="00EC3768" w:rsidRPr="00EC3768">
          <w:rPr>
            <w:noProof/>
            <w:webHidden/>
          </w:rPr>
          <w:tab/>
        </w:r>
        <w:r>
          <w:rPr>
            <w:noProof/>
            <w:webHidden/>
          </w:rPr>
          <w:fldChar w:fldCharType="begin"/>
        </w:r>
        <w:r>
          <w:rPr>
            <w:noProof/>
            <w:webHidden/>
          </w:rPr>
          <w:instrText xml:space="preserve"> PAGEREF _Toc502903664 \h </w:instrText>
        </w:r>
        <w:r>
          <w:rPr>
            <w:noProof/>
            <w:webHidden/>
          </w:rPr>
        </w:r>
        <w:r>
          <w:rPr>
            <w:noProof/>
            <w:webHidden/>
          </w:rPr>
          <w:fldChar w:fldCharType="separate"/>
        </w:r>
        <w:r w:rsidR="00EB260B">
          <w:rPr>
            <w:noProof/>
            <w:webHidden/>
          </w:rPr>
          <w:t>42</w:t>
        </w:r>
        <w:r>
          <w:rPr>
            <w:noProof/>
            <w:webHidden/>
          </w:rPr>
          <w:fldChar w:fldCharType="end"/>
        </w:r>
      </w:hyperlink>
    </w:p>
    <w:p w14:paraId="1CBE9463" w14:textId="28B97F15" w:rsidR="00FC4CB3" w:rsidRDefault="00FC4CB3" w:rsidP="00E51A8A">
      <w:pPr>
        <w:pStyle w:val="TOC2"/>
        <w:tabs>
          <w:tab w:val="right" w:leader="dot" w:pos="9350"/>
        </w:tabs>
        <w:rPr>
          <w:rFonts w:asciiTheme="minorHAnsi" w:eastAsiaTheme="minorEastAsia" w:hAnsiTheme="minorHAnsi"/>
          <w:noProof/>
          <w:kern w:val="0"/>
          <w:sz w:val="22"/>
          <w:szCs w:val="22"/>
        </w:rPr>
      </w:pPr>
      <w:hyperlink w:anchor="_Toc502903665" w:history="1">
        <w:r w:rsidRPr="00FC4CB3">
          <w:rPr>
            <w:rStyle w:val="Hyperlink"/>
            <w:noProof/>
          </w:rPr>
          <w:t>Appendix</w:t>
        </w:r>
        <w:r w:rsidRPr="00620D07">
          <w:rPr>
            <w:rStyle w:val="Hyperlink"/>
            <w:noProof/>
          </w:rPr>
          <w:t xml:space="preserve"> 5:</w:t>
        </w:r>
        <w:r w:rsidR="00E51A8A">
          <w:rPr>
            <w:rStyle w:val="Hyperlink"/>
            <w:noProof/>
          </w:rPr>
          <w:t xml:space="preserve"> </w:t>
        </w:r>
      </w:hyperlink>
      <w:hyperlink w:anchor="_Toc502903666" w:history="1">
        <w:r w:rsidR="00E51A8A" w:rsidRPr="00620D07">
          <w:rPr>
            <w:rStyle w:val="Hyperlink"/>
            <w:noProof/>
            <w:snapToGrid w:val="0"/>
          </w:rPr>
          <w:t>Some Recent Volcanic Explosions</w:t>
        </w:r>
        <w:r w:rsidR="00EC3768" w:rsidRPr="00EC3768">
          <w:rPr>
            <w:noProof/>
            <w:webHidden/>
          </w:rPr>
          <w:tab/>
        </w:r>
        <w:r>
          <w:rPr>
            <w:noProof/>
            <w:webHidden/>
          </w:rPr>
          <w:fldChar w:fldCharType="begin"/>
        </w:r>
        <w:r>
          <w:rPr>
            <w:noProof/>
            <w:webHidden/>
          </w:rPr>
          <w:instrText xml:space="preserve"> PAGEREF _Toc502903666 \h </w:instrText>
        </w:r>
        <w:r>
          <w:rPr>
            <w:noProof/>
            <w:webHidden/>
          </w:rPr>
        </w:r>
        <w:r>
          <w:rPr>
            <w:noProof/>
            <w:webHidden/>
          </w:rPr>
          <w:fldChar w:fldCharType="separate"/>
        </w:r>
        <w:r w:rsidR="00EB260B">
          <w:rPr>
            <w:noProof/>
            <w:webHidden/>
          </w:rPr>
          <w:t>42</w:t>
        </w:r>
        <w:r>
          <w:rPr>
            <w:noProof/>
            <w:webHidden/>
          </w:rPr>
          <w:fldChar w:fldCharType="end"/>
        </w:r>
      </w:hyperlink>
    </w:p>
    <w:p w14:paraId="564F4CEA" w14:textId="2A6A5ED8" w:rsidR="00FC4CB3" w:rsidRDefault="00FC4CB3" w:rsidP="00E51A8A">
      <w:pPr>
        <w:pStyle w:val="TOC2"/>
        <w:tabs>
          <w:tab w:val="right" w:leader="dot" w:pos="9350"/>
        </w:tabs>
        <w:rPr>
          <w:rFonts w:asciiTheme="minorHAnsi" w:eastAsiaTheme="minorEastAsia" w:hAnsiTheme="minorHAnsi"/>
          <w:noProof/>
          <w:kern w:val="0"/>
          <w:sz w:val="22"/>
          <w:szCs w:val="22"/>
        </w:rPr>
      </w:pPr>
      <w:hyperlink w:anchor="_Toc502903667" w:history="1">
        <w:r w:rsidRPr="00FC4CB3">
          <w:rPr>
            <w:rStyle w:val="Hyperlink"/>
            <w:noProof/>
          </w:rPr>
          <w:t>Appendix</w:t>
        </w:r>
        <w:r w:rsidRPr="00620D07">
          <w:rPr>
            <w:rStyle w:val="Hyperlink"/>
            <w:noProof/>
          </w:rPr>
          <w:t xml:space="preserve"> 6:</w:t>
        </w:r>
        <w:r w:rsidR="00E51A8A">
          <w:rPr>
            <w:rStyle w:val="Hyperlink"/>
            <w:noProof/>
          </w:rPr>
          <w:t xml:space="preserve"> </w:t>
        </w:r>
      </w:hyperlink>
      <w:hyperlink w:anchor="_Toc502903668" w:history="1">
        <w:r w:rsidR="00E51A8A" w:rsidRPr="00620D07">
          <w:rPr>
            <w:rStyle w:val="Hyperlink"/>
            <w:noProof/>
          </w:rPr>
          <w:t>The Ice Ages</w:t>
        </w:r>
        <w:r w:rsidR="00EC3768" w:rsidRPr="00EC3768">
          <w:rPr>
            <w:noProof/>
            <w:webHidden/>
          </w:rPr>
          <w:tab/>
        </w:r>
        <w:r>
          <w:rPr>
            <w:noProof/>
            <w:webHidden/>
          </w:rPr>
          <w:fldChar w:fldCharType="begin"/>
        </w:r>
        <w:r>
          <w:rPr>
            <w:noProof/>
            <w:webHidden/>
          </w:rPr>
          <w:instrText xml:space="preserve"> PAGEREF _Toc502903668 \h </w:instrText>
        </w:r>
        <w:r>
          <w:rPr>
            <w:noProof/>
            <w:webHidden/>
          </w:rPr>
        </w:r>
        <w:r>
          <w:rPr>
            <w:noProof/>
            <w:webHidden/>
          </w:rPr>
          <w:fldChar w:fldCharType="separate"/>
        </w:r>
        <w:r w:rsidR="00EB260B">
          <w:rPr>
            <w:noProof/>
            <w:webHidden/>
          </w:rPr>
          <w:t>43</w:t>
        </w:r>
        <w:r>
          <w:rPr>
            <w:noProof/>
            <w:webHidden/>
          </w:rPr>
          <w:fldChar w:fldCharType="end"/>
        </w:r>
      </w:hyperlink>
    </w:p>
    <w:p w14:paraId="3B469AA1" w14:textId="3B6FBF65" w:rsidR="00FC4CB3" w:rsidRDefault="00FC4CB3" w:rsidP="00E51A8A">
      <w:pPr>
        <w:pStyle w:val="TOC2"/>
        <w:tabs>
          <w:tab w:val="right" w:leader="dot" w:pos="9350"/>
        </w:tabs>
        <w:rPr>
          <w:rFonts w:asciiTheme="minorHAnsi" w:eastAsiaTheme="minorEastAsia" w:hAnsiTheme="minorHAnsi"/>
          <w:noProof/>
          <w:kern w:val="0"/>
          <w:sz w:val="22"/>
          <w:szCs w:val="22"/>
        </w:rPr>
      </w:pPr>
      <w:hyperlink w:anchor="_Toc502903669" w:history="1">
        <w:r w:rsidRPr="00FC4CB3">
          <w:rPr>
            <w:rStyle w:val="Hyperlink"/>
            <w:noProof/>
          </w:rPr>
          <w:t>Appendix</w:t>
        </w:r>
        <w:r w:rsidRPr="00620D07">
          <w:rPr>
            <w:rStyle w:val="Hyperlink"/>
            <w:noProof/>
          </w:rPr>
          <w:t xml:space="preserve"> 7:</w:t>
        </w:r>
        <w:r w:rsidR="00E51A8A">
          <w:rPr>
            <w:rStyle w:val="Hyperlink"/>
            <w:noProof/>
          </w:rPr>
          <w:t xml:space="preserve"> </w:t>
        </w:r>
      </w:hyperlink>
      <w:hyperlink w:anchor="_Toc502903670" w:history="1">
        <w:r w:rsidR="00E51A8A" w:rsidRPr="00620D07">
          <w:rPr>
            <w:rStyle w:val="Hyperlink"/>
            <w:noProof/>
          </w:rPr>
          <w:t>Parables Exemplifying</w:t>
        </w:r>
        <w:r w:rsidR="00E51A8A">
          <w:rPr>
            <w:rStyle w:val="Hyperlink"/>
            <w:noProof/>
          </w:rPr>
          <w:t xml:space="preserve"> </w:t>
        </w:r>
      </w:hyperlink>
      <w:hyperlink w:anchor="_Toc502903671" w:history="1">
        <w:r w:rsidR="00E51A8A">
          <w:rPr>
            <w:rStyle w:val="Hyperlink"/>
            <w:noProof/>
          </w:rPr>
          <w:t>t</w:t>
        </w:r>
        <w:r w:rsidR="00E51A8A" w:rsidRPr="00620D07">
          <w:rPr>
            <w:rStyle w:val="Hyperlink"/>
            <w:noProof/>
          </w:rPr>
          <w:t xml:space="preserve">he Presence </w:t>
        </w:r>
        <w:r w:rsidR="00E51A8A">
          <w:rPr>
            <w:rStyle w:val="Hyperlink"/>
            <w:noProof/>
          </w:rPr>
          <w:t>o</w:t>
        </w:r>
        <w:r w:rsidR="00E51A8A" w:rsidRPr="00620D07">
          <w:rPr>
            <w:rStyle w:val="Hyperlink"/>
            <w:noProof/>
          </w:rPr>
          <w:t xml:space="preserve">r Absence </w:t>
        </w:r>
        <w:r w:rsidR="00E51A8A">
          <w:rPr>
            <w:rStyle w:val="Hyperlink"/>
            <w:noProof/>
          </w:rPr>
          <w:t>o</w:t>
        </w:r>
        <w:r w:rsidR="00E51A8A" w:rsidRPr="00620D07">
          <w:rPr>
            <w:rStyle w:val="Hyperlink"/>
            <w:noProof/>
          </w:rPr>
          <w:t xml:space="preserve">f Love </w:t>
        </w:r>
        <w:r w:rsidR="00E51A8A">
          <w:rPr>
            <w:rStyle w:val="Hyperlink"/>
            <w:noProof/>
          </w:rPr>
          <w:t>o</w:t>
        </w:r>
        <w:r w:rsidR="00E51A8A" w:rsidRPr="00620D07">
          <w:rPr>
            <w:rStyle w:val="Hyperlink"/>
            <w:noProof/>
          </w:rPr>
          <w:t>f Others</w:t>
        </w:r>
        <w:r w:rsidR="00EC3768" w:rsidRPr="00EC3768">
          <w:rPr>
            <w:noProof/>
            <w:webHidden/>
          </w:rPr>
          <w:tab/>
        </w:r>
        <w:r>
          <w:rPr>
            <w:noProof/>
            <w:webHidden/>
          </w:rPr>
          <w:fldChar w:fldCharType="begin"/>
        </w:r>
        <w:r>
          <w:rPr>
            <w:noProof/>
            <w:webHidden/>
          </w:rPr>
          <w:instrText xml:space="preserve"> PAGEREF _Toc502903671 \h </w:instrText>
        </w:r>
        <w:r>
          <w:rPr>
            <w:noProof/>
            <w:webHidden/>
          </w:rPr>
        </w:r>
        <w:r>
          <w:rPr>
            <w:noProof/>
            <w:webHidden/>
          </w:rPr>
          <w:fldChar w:fldCharType="separate"/>
        </w:r>
        <w:r w:rsidR="00EB260B">
          <w:rPr>
            <w:noProof/>
            <w:webHidden/>
          </w:rPr>
          <w:t>43</w:t>
        </w:r>
        <w:r>
          <w:rPr>
            <w:noProof/>
            <w:webHidden/>
          </w:rPr>
          <w:fldChar w:fldCharType="end"/>
        </w:r>
      </w:hyperlink>
    </w:p>
    <w:p w14:paraId="1EA6E25D" w14:textId="6939C6BA" w:rsidR="00FC4CB3" w:rsidRDefault="00FC4CB3" w:rsidP="00E51A8A">
      <w:pPr>
        <w:pStyle w:val="TOC2"/>
        <w:tabs>
          <w:tab w:val="right" w:leader="dot" w:pos="9350"/>
        </w:tabs>
        <w:rPr>
          <w:rFonts w:asciiTheme="minorHAnsi" w:eastAsiaTheme="minorEastAsia" w:hAnsiTheme="minorHAnsi"/>
          <w:noProof/>
          <w:kern w:val="0"/>
          <w:sz w:val="22"/>
          <w:szCs w:val="22"/>
        </w:rPr>
      </w:pPr>
      <w:hyperlink w:anchor="_Toc502903672" w:history="1">
        <w:r w:rsidRPr="00FC4CB3">
          <w:rPr>
            <w:rStyle w:val="Hyperlink"/>
            <w:noProof/>
          </w:rPr>
          <w:t>Appendix</w:t>
        </w:r>
        <w:r w:rsidRPr="00620D07">
          <w:rPr>
            <w:rStyle w:val="Hyperlink"/>
            <w:noProof/>
          </w:rPr>
          <w:t xml:space="preserve"> 8:</w:t>
        </w:r>
        <w:r w:rsidR="00E51A8A">
          <w:rPr>
            <w:rStyle w:val="Hyperlink"/>
            <w:noProof/>
          </w:rPr>
          <w:t xml:space="preserve"> </w:t>
        </w:r>
      </w:hyperlink>
      <w:hyperlink w:anchor="_Toc502903673" w:history="1">
        <w:r w:rsidR="00E51A8A" w:rsidRPr="00620D07">
          <w:rPr>
            <w:rStyle w:val="Hyperlink"/>
            <w:noProof/>
          </w:rPr>
          <w:t xml:space="preserve">10 Ways </w:t>
        </w:r>
        <w:r w:rsidR="00E51A8A">
          <w:rPr>
            <w:rStyle w:val="Hyperlink"/>
            <w:noProof/>
          </w:rPr>
          <w:t>t</w:t>
        </w:r>
        <w:r w:rsidR="00E51A8A" w:rsidRPr="00620D07">
          <w:rPr>
            <w:rStyle w:val="Hyperlink"/>
            <w:noProof/>
          </w:rPr>
          <w:t>o Reduce Your Carbon Emissions</w:t>
        </w:r>
        <w:r w:rsidR="00EC3768" w:rsidRPr="00EC3768">
          <w:rPr>
            <w:noProof/>
            <w:webHidden/>
          </w:rPr>
          <w:tab/>
        </w:r>
        <w:r>
          <w:rPr>
            <w:noProof/>
            <w:webHidden/>
          </w:rPr>
          <w:fldChar w:fldCharType="begin"/>
        </w:r>
        <w:r>
          <w:rPr>
            <w:noProof/>
            <w:webHidden/>
          </w:rPr>
          <w:instrText xml:space="preserve"> PAGEREF _Toc502903673 \h </w:instrText>
        </w:r>
        <w:r>
          <w:rPr>
            <w:noProof/>
            <w:webHidden/>
          </w:rPr>
        </w:r>
        <w:r>
          <w:rPr>
            <w:noProof/>
            <w:webHidden/>
          </w:rPr>
          <w:fldChar w:fldCharType="separate"/>
        </w:r>
        <w:r w:rsidR="00EB260B">
          <w:rPr>
            <w:noProof/>
            <w:webHidden/>
          </w:rPr>
          <w:t>45</w:t>
        </w:r>
        <w:r>
          <w:rPr>
            <w:noProof/>
            <w:webHidden/>
          </w:rPr>
          <w:fldChar w:fldCharType="end"/>
        </w:r>
      </w:hyperlink>
    </w:p>
    <w:p w14:paraId="0346D564" w14:textId="4741B7A8" w:rsidR="00FC4CB3" w:rsidRDefault="00FC4CB3">
      <w:pPr>
        <w:pStyle w:val="TOC1"/>
        <w:tabs>
          <w:tab w:val="right" w:leader="dot" w:pos="9350"/>
        </w:tabs>
        <w:rPr>
          <w:rFonts w:asciiTheme="minorHAnsi" w:eastAsiaTheme="minorEastAsia" w:hAnsiTheme="minorHAnsi"/>
          <w:noProof/>
          <w:kern w:val="0"/>
          <w:sz w:val="22"/>
          <w:szCs w:val="22"/>
        </w:rPr>
      </w:pPr>
      <w:hyperlink w:anchor="_Toc502903674" w:history="1">
        <w:r w:rsidRPr="00620D07">
          <w:rPr>
            <w:rStyle w:val="Hyperlink"/>
            <w:noProof/>
          </w:rPr>
          <w:t>Bibliography</w:t>
        </w:r>
        <w:r w:rsidR="00EC3768" w:rsidRPr="00EC3768">
          <w:rPr>
            <w:noProof/>
            <w:webHidden/>
          </w:rPr>
          <w:tab/>
        </w:r>
        <w:r>
          <w:rPr>
            <w:noProof/>
            <w:webHidden/>
          </w:rPr>
          <w:fldChar w:fldCharType="begin"/>
        </w:r>
        <w:r>
          <w:rPr>
            <w:noProof/>
            <w:webHidden/>
          </w:rPr>
          <w:instrText xml:space="preserve"> PAGEREF _Toc502903674 \h </w:instrText>
        </w:r>
        <w:r>
          <w:rPr>
            <w:noProof/>
            <w:webHidden/>
          </w:rPr>
        </w:r>
        <w:r>
          <w:rPr>
            <w:noProof/>
            <w:webHidden/>
          </w:rPr>
          <w:fldChar w:fldCharType="separate"/>
        </w:r>
        <w:r w:rsidR="00EB260B">
          <w:rPr>
            <w:noProof/>
            <w:webHidden/>
          </w:rPr>
          <w:t>46</w:t>
        </w:r>
        <w:r>
          <w:rPr>
            <w:noProof/>
            <w:webHidden/>
          </w:rPr>
          <w:fldChar w:fldCharType="end"/>
        </w:r>
      </w:hyperlink>
    </w:p>
    <w:p w14:paraId="4F751B5E" w14:textId="77777777" w:rsidR="00F052F2" w:rsidRPr="00913A63" w:rsidRDefault="00FC4CB3" w:rsidP="00F052F2">
      <w:r>
        <w:lastRenderedPageBreak/>
        <w:fldChar w:fldCharType="end"/>
      </w:r>
    </w:p>
    <w:p w14:paraId="5AA7CE46" w14:textId="77777777" w:rsidR="00F052F2" w:rsidRDefault="00F052F2" w:rsidP="00F052F2"/>
    <w:p w14:paraId="72A13E33" w14:textId="77777777" w:rsidR="00F052F2" w:rsidRDefault="00F052F2" w:rsidP="00F052F2">
      <w:pPr>
        <w:sectPr w:rsidR="00F052F2" w:rsidSect="007801E4">
          <w:headerReference w:type="default" r:id="rId8"/>
          <w:footerReference w:type="default" r:id="rId9"/>
          <w:pgSz w:w="12240" w:h="15840"/>
          <w:pgMar w:top="1080" w:right="1440" w:bottom="720" w:left="1440" w:header="720" w:footer="720" w:gutter="0"/>
          <w:pgNumType w:fmt="lowerRoman" w:start="1"/>
          <w:cols w:space="720"/>
          <w:docGrid w:linePitch="360"/>
        </w:sectPr>
      </w:pPr>
    </w:p>
    <w:p w14:paraId="2EDC2483" w14:textId="77777777" w:rsidR="00F052F2" w:rsidRPr="00913A63" w:rsidRDefault="00F052F2" w:rsidP="001E0ABC">
      <w:pPr>
        <w:pStyle w:val="Heading1"/>
      </w:pPr>
      <w:bookmarkStart w:id="0" w:name="_Toc502903626"/>
      <w:r>
        <w:lastRenderedPageBreak/>
        <w:t>Introduction</w:t>
      </w:r>
      <w:bookmarkEnd w:id="0"/>
    </w:p>
    <w:p w14:paraId="4E718457" w14:textId="77777777" w:rsidR="00F052F2" w:rsidRPr="00913A63" w:rsidRDefault="00F052F2" w:rsidP="00F052F2"/>
    <w:p w14:paraId="73EED3C5" w14:textId="77777777" w:rsidR="00F052F2" w:rsidRPr="00913A63" w:rsidRDefault="00F052F2" w:rsidP="00F052F2"/>
    <w:p w14:paraId="2C3F286D" w14:textId="77777777" w:rsidR="00F052F2" w:rsidRPr="00913A63" w:rsidRDefault="00EC3768" w:rsidP="00F052F2">
      <w:pPr>
        <w:rPr>
          <w:rFonts w:eastAsia="Times New Roman" w:cs="Times New Roman"/>
          <w:kern w:val="0"/>
          <w:szCs w:val="26"/>
        </w:rPr>
      </w:pPr>
      <w:r w:rsidRPr="00EC3768">
        <w:tab/>
      </w:r>
      <w:r w:rsidR="00F052F2" w:rsidRPr="00913A63">
        <w:t xml:space="preserve">On June </w:t>
      </w:r>
      <w:r w:rsidR="00F052F2">
        <w:t>18th</w:t>
      </w:r>
      <w:r w:rsidR="00F052F2" w:rsidRPr="002D7B0C">
        <w:t>,</w:t>
      </w:r>
      <w:r w:rsidR="00F052F2">
        <w:t xml:space="preserve"> </w:t>
      </w:r>
      <w:r w:rsidR="00F052F2" w:rsidRPr="00913A63">
        <w:t>Pope Francis released his second encyclical</w:t>
      </w:r>
      <w:r w:rsidR="00F052F2" w:rsidRPr="002D7B0C">
        <w:t>,</w:t>
      </w:r>
      <w:r w:rsidR="00F052F2">
        <w:t xml:space="preserve"> </w:t>
      </w:r>
      <w:r w:rsidR="00F052F2" w:rsidRPr="00913A63">
        <w:rPr>
          <w:i/>
        </w:rPr>
        <w:t xml:space="preserve">Laudato </w:t>
      </w:r>
      <w:proofErr w:type="spellStart"/>
      <w:r w:rsidR="00F052F2" w:rsidRPr="00913A63">
        <w:rPr>
          <w:i/>
        </w:rPr>
        <w:t>si</w:t>
      </w:r>
      <w:proofErr w:type="spellEnd"/>
      <w:r w:rsidR="00F052F2">
        <w:t>’</w:t>
      </w:r>
      <w:r w:rsidR="00F052F2" w:rsidRPr="002D7B0C">
        <w:t xml:space="preserve">: </w:t>
      </w:r>
      <w:r w:rsidR="00F052F2" w:rsidRPr="00F40DF4">
        <w:rPr>
          <w:rFonts w:eastAsia="Times New Roman" w:cs="Times New Roman"/>
          <w:i/>
          <w:kern w:val="0"/>
        </w:rPr>
        <w:t>On Care for Our Common Home</w:t>
      </w:r>
      <w:r w:rsidR="00F052F2" w:rsidRPr="002D7B0C">
        <w:t xml:space="preserve">. </w:t>
      </w:r>
      <w:r w:rsidR="00F052F2" w:rsidRPr="00913A63">
        <w:t>Its subject is climate change</w:t>
      </w:r>
      <w:r w:rsidR="00F052F2" w:rsidRPr="002D7B0C">
        <w:t xml:space="preserve">. </w:t>
      </w:r>
      <w:r w:rsidR="00F052F2">
        <w:t>A</w:t>
      </w:r>
      <w:r w:rsidR="00F052F2" w:rsidRPr="00913A63">
        <w:t>s Francis notes</w:t>
      </w:r>
      <w:r w:rsidR="00F052F2" w:rsidRPr="002D7B0C">
        <w:t xml:space="preserve">, </w:t>
      </w:r>
      <w:r w:rsidR="00F052F2">
        <w:t>“</w:t>
      </w:r>
      <w:r w:rsidR="00F052F2" w:rsidRPr="00913A63">
        <w:rPr>
          <w:rFonts w:eastAsia="Times New Roman" w:cs="Times New Roman"/>
          <w:kern w:val="0"/>
        </w:rPr>
        <w:t xml:space="preserve">this Encyclical Letter </w:t>
      </w:r>
      <w:r w:rsidR="00F052F2" w:rsidRPr="002D7B0C">
        <w:rPr>
          <w:rFonts w:eastAsia="Times New Roman" w:cs="Times New Roman"/>
          <w:kern w:val="0"/>
        </w:rPr>
        <w:t xml:space="preserve">. . . </w:t>
      </w:r>
      <w:r w:rsidR="00F052F2" w:rsidRPr="00913A63">
        <w:rPr>
          <w:rFonts w:eastAsia="Times New Roman" w:cs="Times New Roman"/>
          <w:kern w:val="0"/>
        </w:rPr>
        <w:t>is now added to the body of the Church</w:t>
      </w:r>
      <w:r w:rsidR="00F052F2">
        <w:rPr>
          <w:rFonts w:eastAsia="Times New Roman" w:cs="Times New Roman"/>
          <w:kern w:val="0"/>
        </w:rPr>
        <w:t>’</w:t>
      </w:r>
      <w:r w:rsidR="00F052F2" w:rsidRPr="00913A63">
        <w:rPr>
          <w:rFonts w:eastAsia="Times New Roman" w:cs="Times New Roman"/>
          <w:kern w:val="0"/>
        </w:rPr>
        <w:t>s social teaching</w:t>
      </w:r>
      <w:r w:rsidR="00F052F2">
        <w:rPr>
          <w:rFonts w:eastAsia="Times New Roman" w:cs="Times New Roman"/>
          <w:kern w:val="0"/>
        </w:rPr>
        <w:t>”</w:t>
      </w:r>
      <w:r w:rsidR="00F052F2" w:rsidRPr="002D7B0C">
        <w:rPr>
          <w:rFonts w:eastAsia="Times New Roman" w:cs="Times New Roman"/>
          <w:kern w:val="0"/>
        </w:rPr>
        <w:t xml:space="preserve"> (</w:t>
      </w:r>
      <w:r w:rsidR="00F052F2" w:rsidRPr="00913A63">
        <w:rPr>
          <w:rFonts w:eastAsia="Times New Roman" w:cs="Times New Roman"/>
          <w:kern w:val="0"/>
        </w:rPr>
        <w:t>§ 15</w:t>
      </w:r>
      <w:r w:rsidR="00F052F2">
        <w:rPr>
          <w:rFonts w:eastAsia="Times New Roman" w:cs="Times New Roman"/>
          <w:kern w:val="0"/>
        </w:rPr>
        <w:t>—throughout</w:t>
      </w:r>
      <w:r w:rsidR="00F052F2" w:rsidRPr="002D7B0C">
        <w:rPr>
          <w:rFonts w:eastAsia="Times New Roman" w:cs="Times New Roman"/>
          <w:kern w:val="0"/>
        </w:rPr>
        <w:t xml:space="preserve">, </w:t>
      </w:r>
      <w:r w:rsidR="00F052F2">
        <w:rPr>
          <w:rFonts w:eastAsia="Times New Roman" w:cs="Times New Roman"/>
          <w:kern w:val="0"/>
        </w:rPr>
        <w:t>“§” refers</w:t>
      </w:r>
      <w:r w:rsidR="00F052F2" w:rsidRPr="00913A63">
        <w:rPr>
          <w:rFonts w:eastAsia="Times New Roman" w:cs="Times New Roman"/>
          <w:kern w:val="0"/>
        </w:rPr>
        <w:t xml:space="preserve"> to sections of </w:t>
      </w:r>
      <w:r w:rsidR="00F052F2" w:rsidRPr="00913A63">
        <w:rPr>
          <w:rFonts w:eastAsia="Times New Roman" w:cs="Times New Roman"/>
          <w:i/>
          <w:kern w:val="0"/>
        </w:rPr>
        <w:t xml:space="preserve">Laudato </w:t>
      </w:r>
      <w:proofErr w:type="spellStart"/>
      <w:r w:rsidR="00F052F2" w:rsidRPr="00913A63">
        <w:rPr>
          <w:rFonts w:eastAsia="Times New Roman" w:cs="Times New Roman"/>
          <w:i/>
          <w:kern w:val="0"/>
        </w:rPr>
        <w:t>si</w:t>
      </w:r>
      <w:proofErr w:type="spellEnd"/>
      <w:r w:rsidR="00F052F2">
        <w:rPr>
          <w:rFonts w:eastAsia="Times New Roman" w:cs="Times New Roman"/>
          <w:kern w:val="0"/>
        </w:rPr>
        <w:t>’</w:t>
      </w:r>
      <w:r w:rsidR="00F052F2" w:rsidRPr="002D7B0C">
        <w:rPr>
          <w:rFonts w:eastAsia="Times New Roman" w:cs="Times New Roman"/>
          <w:kern w:val="0"/>
        </w:rPr>
        <w:t xml:space="preserve">). </w:t>
      </w:r>
      <w:r w:rsidR="00F052F2" w:rsidRPr="00913A63">
        <w:t xml:space="preserve">The encyclical </w:t>
      </w:r>
      <w:r w:rsidR="00F052F2" w:rsidRPr="00913A63">
        <w:rPr>
          <w:rFonts w:eastAsia="Times New Roman" w:cs="Times New Roman"/>
          <w:kern w:val="0"/>
        </w:rPr>
        <w:t>will have to be taken into consideration by all Catholics when they consider questions of so</w:t>
      </w:r>
      <w:r w:rsidR="00F052F2">
        <w:rPr>
          <w:rFonts w:eastAsia="Times New Roman" w:cs="Times New Roman"/>
          <w:kern w:val="0"/>
        </w:rPr>
        <w:t>cial justice</w:t>
      </w:r>
      <w:r w:rsidR="00F052F2" w:rsidRPr="002D7B0C">
        <w:rPr>
          <w:rFonts w:eastAsia="Times New Roman" w:cs="Times New Roman"/>
          <w:kern w:val="0"/>
        </w:rPr>
        <w:t xml:space="preserve">. </w:t>
      </w:r>
      <w:r w:rsidR="00F052F2" w:rsidRPr="00913A63">
        <w:rPr>
          <w:rFonts w:eastAsia="Times New Roman" w:cs="Times New Roman"/>
          <w:kern w:val="0"/>
        </w:rPr>
        <w:t xml:space="preserve">But </w:t>
      </w:r>
      <w:r w:rsidR="00F052F2" w:rsidRPr="00913A63">
        <w:t>the encyclical is important to humanity as a whole</w:t>
      </w:r>
      <w:r w:rsidR="00F052F2" w:rsidRPr="002D7B0C">
        <w:t xml:space="preserve">. </w:t>
      </w:r>
      <w:r w:rsidR="00F052F2" w:rsidRPr="00913A63">
        <w:t>After all</w:t>
      </w:r>
      <w:r w:rsidR="00F052F2" w:rsidRPr="002D7B0C">
        <w:t>,</w:t>
      </w:r>
      <w:r w:rsidR="00F052F2">
        <w:t xml:space="preserve"> </w:t>
      </w:r>
      <w:r w:rsidR="00F052F2" w:rsidRPr="00913A63">
        <w:t>climate change affects all of us</w:t>
      </w:r>
      <w:r w:rsidR="00F052F2" w:rsidRPr="002D7B0C">
        <w:t xml:space="preserve">: </w:t>
      </w:r>
      <w:r w:rsidR="00F052F2">
        <w:t>“</w:t>
      </w:r>
      <w:r w:rsidR="00F052F2" w:rsidRPr="00913A63">
        <w:rPr>
          <w:rFonts w:eastAsia="Times New Roman" w:cs="Times New Roman"/>
          <w:kern w:val="0"/>
          <w:szCs w:val="26"/>
        </w:rPr>
        <w:t>the first truly planetary question we</w:t>
      </w:r>
      <w:r w:rsidR="00F052F2">
        <w:rPr>
          <w:rFonts w:eastAsia="Times New Roman" w:cs="Times New Roman"/>
          <w:kern w:val="0"/>
          <w:szCs w:val="26"/>
        </w:rPr>
        <w:t>’</w:t>
      </w:r>
      <w:r w:rsidR="00F052F2" w:rsidRPr="00913A63">
        <w:rPr>
          <w:rFonts w:eastAsia="Times New Roman" w:cs="Times New Roman"/>
          <w:kern w:val="0"/>
          <w:szCs w:val="26"/>
        </w:rPr>
        <w:t>ve ever faced</w:t>
      </w:r>
      <w:r w:rsidR="00F052F2" w:rsidRPr="002D7B0C">
        <w:rPr>
          <w:rFonts w:eastAsia="Times New Roman" w:cs="Times New Roman"/>
          <w:kern w:val="0"/>
          <w:szCs w:val="26"/>
        </w:rPr>
        <w:t xml:space="preserve"> [</w:t>
      </w:r>
      <w:r w:rsidR="00F052F2" w:rsidRPr="00913A63">
        <w:rPr>
          <w:rFonts w:eastAsia="Times New Roman" w:cs="Times New Roman"/>
          <w:kern w:val="0"/>
          <w:szCs w:val="26"/>
        </w:rPr>
        <w:t>is</w:t>
      </w:r>
      <w:r w:rsidR="00F052F2" w:rsidRPr="002D7B0C">
        <w:rPr>
          <w:rFonts w:eastAsia="Times New Roman" w:cs="Times New Roman"/>
          <w:kern w:val="0"/>
          <w:szCs w:val="26"/>
        </w:rPr>
        <w:t xml:space="preserve">] </w:t>
      </w:r>
      <w:r w:rsidR="00F052F2" w:rsidRPr="00913A63">
        <w:rPr>
          <w:rFonts w:eastAsia="Times New Roman" w:cs="Times New Roman"/>
          <w:kern w:val="0"/>
          <w:szCs w:val="26"/>
        </w:rPr>
        <w:t>the rapid heating of the earth from the consumption of fossil fuels</w:t>
      </w:r>
      <w:r w:rsidR="00F052F2" w:rsidRPr="002D7B0C">
        <w:rPr>
          <w:rFonts w:eastAsia="Times New Roman" w:cs="Times New Roman"/>
          <w:kern w:val="0"/>
          <w:szCs w:val="26"/>
        </w:rPr>
        <w:t>.</w:t>
      </w:r>
      <w:r w:rsidR="00F052F2">
        <w:rPr>
          <w:rFonts w:eastAsia="Times New Roman" w:cs="Times New Roman"/>
          <w:kern w:val="0"/>
          <w:szCs w:val="26"/>
        </w:rPr>
        <w:t>”</w:t>
      </w:r>
      <w:r w:rsidR="00F052F2" w:rsidRPr="002D7B0C">
        <w:rPr>
          <w:rFonts w:eastAsia="Times New Roman" w:cs="Times New Roman"/>
          <w:kern w:val="0"/>
          <w:szCs w:val="26"/>
        </w:rPr>
        <w:t xml:space="preserve"> (</w:t>
      </w:r>
      <w:r w:rsidR="00F052F2" w:rsidRPr="00913A63">
        <w:rPr>
          <w:rFonts w:eastAsia="Times New Roman" w:cs="Times New Roman"/>
          <w:kern w:val="0"/>
          <w:szCs w:val="26"/>
        </w:rPr>
        <w:t>McKibben</w:t>
      </w:r>
      <w:r w:rsidR="00F052F2" w:rsidRPr="002D7B0C">
        <w:rPr>
          <w:rFonts w:eastAsia="Times New Roman" w:cs="Times New Roman"/>
          <w:kern w:val="0"/>
          <w:szCs w:val="26"/>
        </w:rPr>
        <w:t>)</w:t>
      </w:r>
    </w:p>
    <w:p w14:paraId="0DFE9AD1" w14:textId="77777777" w:rsidR="00F052F2" w:rsidRPr="00913A63" w:rsidRDefault="00EC3768" w:rsidP="00F052F2">
      <w:pPr>
        <w:contextualSpacing/>
        <w:rPr>
          <w:rFonts w:eastAsia="Times New Roman" w:cs="Times New Roman"/>
          <w:kern w:val="0"/>
          <w:szCs w:val="26"/>
        </w:rPr>
      </w:pPr>
      <w:r w:rsidRPr="00EC3768">
        <w:rPr>
          <w:rFonts w:eastAsia="Times New Roman" w:cs="Times New Roman"/>
          <w:kern w:val="0"/>
          <w:szCs w:val="26"/>
        </w:rPr>
        <w:tab/>
      </w:r>
      <w:r w:rsidR="00F052F2" w:rsidRPr="00913A63">
        <w:rPr>
          <w:rFonts w:eastAsia="Times New Roman" w:cs="Times New Roman"/>
          <w:kern w:val="0"/>
          <w:szCs w:val="26"/>
        </w:rPr>
        <w:t>In this paper I propose</w:t>
      </w:r>
      <w:r w:rsidR="00F052F2" w:rsidRPr="002D7B0C">
        <w:rPr>
          <w:rFonts w:eastAsia="Times New Roman" w:cs="Times New Roman"/>
          <w:kern w:val="0"/>
          <w:szCs w:val="26"/>
        </w:rPr>
        <w:t>,</w:t>
      </w:r>
      <w:r w:rsidR="00F052F2">
        <w:rPr>
          <w:rFonts w:eastAsia="Times New Roman" w:cs="Times New Roman"/>
          <w:kern w:val="0"/>
          <w:szCs w:val="26"/>
        </w:rPr>
        <w:t xml:space="preserve"> </w:t>
      </w:r>
      <w:r w:rsidR="00F052F2" w:rsidRPr="00913A63">
        <w:rPr>
          <w:rFonts w:eastAsia="Times New Roman" w:cs="Times New Roman"/>
          <w:kern w:val="0"/>
          <w:szCs w:val="26"/>
        </w:rPr>
        <w:t xml:space="preserve">not to discuss the encyclical </w:t>
      </w:r>
      <w:r w:rsidR="00F052F2" w:rsidRPr="00913A63">
        <w:rPr>
          <w:rFonts w:eastAsia="Times New Roman" w:cs="Times New Roman"/>
          <w:i/>
          <w:kern w:val="0"/>
          <w:szCs w:val="26"/>
        </w:rPr>
        <w:t>per se</w:t>
      </w:r>
      <w:r w:rsidR="00F052F2" w:rsidRPr="002D7B0C">
        <w:rPr>
          <w:rFonts w:eastAsia="Times New Roman" w:cs="Times New Roman"/>
          <w:kern w:val="0"/>
          <w:szCs w:val="26"/>
        </w:rPr>
        <w:t>,</w:t>
      </w:r>
      <w:r w:rsidR="00F052F2">
        <w:rPr>
          <w:rFonts w:eastAsia="Times New Roman" w:cs="Times New Roman"/>
          <w:kern w:val="0"/>
          <w:szCs w:val="26"/>
        </w:rPr>
        <w:t xml:space="preserve"> </w:t>
      </w:r>
      <w:r w:rsidR="00F052F2" w:rsidRPr="00913A63">
        <w:rPr>
          <w:rFonts w:eastAsia="Times New Roman" w:cs="Times New Roman"/>
          <w:kern w:val="0"/>
          <w:szCs w:val="26"/>
        </w:rPr>
        <w:t>but to present background which may be helpful in understanding the Pope</w:t>
      </w:r>
      <w:r w:rsidR="00F052F2">
        <w:rPr>
          <w:rFonts w:eastAsia="Times New Roman" w:cs="Times New Roman"/>
          <w:kern w:val="0"/>
          <w:szCs w:val="26"/>
        </w:rPr>
        <w:t>’s</w:t>
      </w:r>
      <w:r w:rsidR="00F052F2" w:rsidRPr="00913A63">
        <w:rPr>
          <w:rFonts w:eastAsia="Times New Roman" w:cs="Times New Roman"/>
          <w:kern w:val="0"/>
          <w:szCs w:val="26"/>
        </w:rPr>
        <w:t xml:space="preserve"> </w:t>
      </w:r>
      <w:r w:rsidR="00F052F2">
        <w:rPr>
          <w:rFonts w:eastAsia="Times New Roman" w:cs="Times New Roman"/>
          <w:kern w:val="0"/>
          <w:szCs w:val="26"/>
        </w:rPr>
        <w:t>assertions</w:t>
      </w:r>
      <w:r w:rsidR="00F052F2" w:rsidRPr="002D7B0C">
        <w:rPr>
          <w:rFonts w:eastAsia="Times New Roman" w:cs="Times New Roman"/>
          <w:kern w:val="0"/>
          <w:szCs w:val="26"/>
        </w:rPr>
        <w:t xml:space="preserve">. </w:t>
      </w:r>
      <w:r w:rsidR="00F052F2" w:rsidRPr="00913A63">
        <w:rPr>
          <w:rFonts w:eastAsia="Times New Roman" w:cs="Times New Roman"/>
          <w:kern w:val="0"/>
          <w:szCs w:val="26"/>
        </w:rPr>
        <w:t xml:space="preserve">After </w:t>
      </w:r>
      <w:r w:rsidR="00F052F2">
        <w:rPr>
          <w:rFonts w:eastAsia="Times New Roman" w:cs="Times New Roman"/>
          <w:kern w:val="0"/>
          <w:szCs w:val="26"/>
        </w:rPr>
        <w:t>some</w:t>
      </w:r>
      <w:r w:rsidR="00F052F2" w:rsidRPr="00913A63">
        <w:rPr>
          <w:rFonts w:eastAsia="Times New Roman" w:cs="Times New Roman"/>
          <w:kern w:val="0"/>
          <w:szCs w:val="26"/>
        </w:rPr>
        <w:t xml:space="preserve"> </w:t>
      </w:r>
      <w:r w:rsidR="00F052F2">
        <w:rPr>
          <w:rFonts w:eastAsia="Times New Roman" w:cs="Times New Roman"/>
          <w:kern w:val="0"/>
          <w:szCs w:val="26"/>
        </w:rPr>
        <w:t>introductory remarks</w:t>
      </w:r>
      <w:r w:rsidR="00F052F2" w:rsidRPr="002D7B0C">
        <w:rPr>
          <w:rFonts w:eastAsia="Times New Roman" w:cs="Times New Roman"/>
          <w:kern w:val="0"/>
          <w:szCs w:val="26"/>
        </w:rPr>
        <w:t>,</w:t>
      </w:r>
      <w:r w:rsidR="00F052F2">
        <w:rPr>
          <w:rFonts w:eastAsia="Times New Roman" w:cs="Times New Roman"/>
          <w:kern w:val="0"/>
          <w:szCs w:val="26"/>
        </w:rPr>
        <w:t xml:space="preserve"> I will present that</w:t>
      </w:r>
      <w:r w:rsidR="00F052F2" w:rsidRPr="00913A63">
        <w:rPr>
          <w:rFonts w:eastAsia="Times New Roman" w:cs="Times New Roman"/>
          <w:kern w:val="0"/>
          <w:szCs w:val="26"/>
        </w:rPr>
        <w:t xml:space="preserve"> background in two sections</w:t>
      </w:r>
      <w:r w:rsidR="00F052F2" w:rsidRPr="002D7B0C">
        <w:rPr>
          <w:rFonts w:eastAsia="Times New Roman" w:cs="Times New Roman"/>
          <w:kern w:val="0"/>
          <w:szCs w:val="26"/>
        </w:rPr>
        <w:t xml:space="preserve">: </w:t>
      </w:r>
      <w:r w:rsidR="00F052F2" w:rsidRPr="00913A63">
        <w:rPr>
          <w:rFonts w:eastAsia="Times New Roman" w:cs="Times New Roman"/>
          <w:kern w:val="0"/>
          <w:szCs w:val="26"/>
        </w:rPr>
        <w:t xml:space="preserve">the science and the </w:t>
      </w:r>
      <w:r w:rsidR="00F052F2">
        <w:rPr>
          <w:rFonts w:eastAsia="Times New Roman" w:cs="Times New Roman"/>
          <w:kern w:val="0"/>
          <w:szCs w:val="26"/>
        </w:rPr>
        <w:t>economics</w:t>
      </w:r>
      <w:r w:rsidR="00F052F2" w:rsidRPr="002D7B0C">
        <w:rPr>
          <w:rFonts w:eastAsia="Times New Roman" w:cs="Times New Roman"/>
          <w:kern w:val="0"/>
          <w:szCs w:val="26"/>
        </w:rPr>
        <w:t>.</w:t>
      </w:r>
    </w:p>
    <w:p w14:paraId="7B8606C2" w14:textId="77777777" w:rsidR="00F052F2" w:rsidRDefault="00F052F2" w:rsidP="00F052F2">
      <w:pPr>
        <w:spacing w:line="276" w:lineRule="auto"/>
      </w:pPr>
      <w:r>
        <w:br w:type="page"/>
      </w:r>
    </w:p>
    <w:p w14:paraId="5FBE4194" w14:textId="77777777" w:rsidR="00F052F2" w:rsidRPr="00020BE6" w:rsidRDefault="00F052F2" w:rsidP="001E0ABC">
      <w:pPr>
        <w:pStyle w:val="Heading1"/>
      </w:pPr>
      <w:bookmarkStart w:id="1" w:name="_Toc502903627"/>
      <w:r>
        <w:lastRenderedPageBreak/>
        <w:t>OVERVIEW OF THE ENCYCLICAL</w:t>
      </w:r>
      <w:bookmarkEnd w:id="1"/>
    </w:p>
    <w:p w14:paraId="20E6A368" w14:textId="77777777" w:rsidR="00F052F2" w:rsidRDefault="00F052F2" w:rsidP="00F052F2"/>
    <w:p w14:paraId="4B17A20D" w14:textId="77777777" w:rsidR="00F052F2" w:rsidRPr="00913A63" w:rsidRDefault="00F052F2" w:rsidP="00F052F2"/>
    <w:p w14:paraId="64B09B52" w14:textId="77777777" w:rsidR="00F052F2" w:rsidRPr="00EA1269" w:rsidRDefault="00F052F2" w:rsidP="00F052F2">
      <w:r>
        <w:t>“</w:t>
      </w:r>
      <w:r w:rsidRPr="00913A63">
        <w:rPr>
          <w:b/>
        </w:rPr>
        <w:t>Encyclical</w:t>
      </w:r>
      <w:r>
        <w:t>”</w:t>
      </w:r>
    </w:p>
    <w:p w14:paraId="66438762" w14:textId="77777777" w:rsidR="00F052F2" w:rsidRPr="00913A63" w:rsidRDefault="00F052F2" w:rsidP="00F052F2"/>
    <w:p w14:paraId="47AD9856" w14:textId="77777777" w:rsidR="00F052F2" w:rsidRPr="00913A63" w:rsidRDefault="00EC3768" w:rsidP="00F052F2">
      <w:pPr>
        <w:rPr>
          <w:b/>
        </w:rPr>
      </w:pPr>
      <w:r w:rsidRPr="00EC3768">
        <w:tab/>
      </w:r>
      <w:r w:rsidR="00F052F2" w:rsidRPr="00913A63">
        <w:t xml:space="preserve">An encyclical is </w:t>
      </w:r>
      <w:r w:rsidR="00F052F2">
        <w:t xml:space="preserve">a papal document intended as </w:t>
      </w:r>
      <w:r w:rsidR="00F052F2" w:rsidRPr="00913A63">
        <w:t>a</w:t>
      </w:r>
      <w:r w:rsidR="00F052F2" w:rsidRPr="002D7B0C">
        <w:t xml:space="preserve"> </w:t>
      </w:r>
      <w:r w:rsidR="00F052F2">
        <w:t>“</w:t>
      </w:r>
      <w:r w:rsidR="00F052F2" w:rsidRPr="00913A63">
        <w:t>circular letter</w:t>
      </w:r>
      <w:r w:rsidR="00F052F2">
        <w:t>”</w:t>
      </w:r>
      <w:r w:rsidR="00F052F2" w:rsidRPr="002D7B0C">
        <w:t xml:space="preserve"> (</w:t>
      </w:r>
      <w:r w:rsidR="00F052F2">
        <w:t>compare</w:t>
      </w:r>
      <w:r w:rsidR="00F052F2" w:rsidRPr="002D7B0C">
        <w:t xml:space="preserve"> </w:t>
      </w:r>
      <w:r w:rsidR="00F052F2">
        <w:t>“</w:t>
      </w:r>
      <w:r w:rsidR="00F052F2" w:rsidRPr="00913A63">
        <w:rPr>
          <w:rFonts w:cs="Times New Roman"/>
          <w:iCs/>
          <w:color w:val="000000"/>
          <w:kern w:val="0"/>
          <w:szCs w:val="20"/>
          <w:shd w:val="clear" w:color="auto" w:fill="FFFFFF"/>
        </w:rPr>
        <w:t>encyclopedia</w:t>
      </w:r>
      <w:r w:rsidR="00F052F2">
        <w:rPr>
          <w:rFonts w:cs="Times New Roman"/>
          <w:iCs/>
          <w:color w:val="000000"/>
          <w:kern w:val="0"/>
          <w:szCs w:val="20"/>
          <w:shd w:val="clear" w:color="auto" w:fill="FFFFFF"/>
        </w:rPr>
        <w:t>”</w:t>
      </w:r>
      <w:r w:rsidR="00F052F2" w:rsidRPr="002D7B0C">
        <w:rPr>
          <w:rFonts w:cs="Times New Roman"/>
          <w:iCs/>
          <w:color w:val="000000"/>
          <w:kern w:val="0"/>
          <w:szCs w:val="20"/>
          <w:shd w:val="clear" w:color="auto" w:fill="FFFFFF"/>
        </w:rPr>
        <w:t xml:space="preserve">: </w:t>
      </w:r>
      <w:r w:rsidR="00F052F2" w:rsidRPr="00913A63">
        <w:t xml:space="preserve">the root is </w:t>
      </w:r>
      <w:r w:rsidR="00F052F2" w:rsidRPr="00913A63">
        <w:rPr>
          <w:rFonts w:cs="Times New Roman"/>
          <w:color w:val="000000"/>
          <w:kern w:val="0"/>
          <w:szCs w:val="20"/>
          <w:shd w:val="clear" w:color="auto" w:fill="FFFFFF"/>
        </w:rPr>
        <w:t>Greek </w:t>
      </w:r>
      <w:proofErr w:type="spellStart"/>
      <w:r w:rsidR="00F052F2" w:rsidRPr="00913A63">
        <w:rPr>
          <w:rFonts w:cs="Times New Roman"/>
          <w:color w:val="000000"/>
          <w:kern w:val="0"/>
          <w:szCs w:val="20"/>
          <w:shd w:val="clear" w:color="auto" w:fill="FFFFFF"/>
        </w:rPr>
        <w:t>ἐν</w:t>
      </w:r>
      <w:proofErr w:type="spellEnd"/>
      <w:r w:rsidR="00F052F2" w:rsidRPr="00913A63">
        <w:rPr>
          <w:rFonts w:cs="Times New Roman"/>
          <w:color w:val="000000"/>
          <w:kern w:val="0"/>
          <w:szCs w:val="20"/>
          <w:shd w:val="clear" w:color="auto" w:fill="FFFFFF"/>
        </w:rPr>
        <w:t xml:space="preserve"> </w:t>
      </w:r>
      <w:proofErr w:type="spellStart"/>
      <w:r w:rsidR="00F052F2" w:rsidRPr="00913A63">
        <w:rPr>
          <w:rFonts w:cs="Times New Roman"/>
          <w:color w:val="000000"/>
          <w:kern w:val="0"/>
          <w:szCs w:val="20"/>
          <w:shd w:val="clear" w:color="auto" w:fill="FFFFFF"/>
        </w:rPr>
        <w:t>κύκλῳ</w:t>
      </w:r>
      <w:proofErr w:type="spellEnd"/>
      <w:r w:rsidR="00F052F2" w:rsidRPr="002D7B0C">
        <w:rPr>
          <w:rFonts w:cs="Times New Roman"/>
          <w:color w:val="000000"/>
          <w:kern w:val="0"/>
          <w:szCs w:val="20"/>
          <w:shd w:val="clear" w:color="auto" w:fill="FFFFFF"/>
        </w:rPr>
        <w:t>,</w:t>
      </w:r>
      <w:r w:rsidR="00F052F2">
        <w:rPr>
          <w:rFonts w:cs="Times New Roman"/>
          <w:color w:val="000000"/>
          <w:kern w:val="0"/>
          <w:szCs w:val="20"/>
          <w:shd w:val="clear" w:color="auto" w:fill="FFFFFF"/>
        </w:rPr>
        <w:t xml:space="preserve"> </w:t>
      </w:r>
      <w:proofErr w:type="spellStart"/>
      <w:r w:rsidR="00F052F2" w:rsidRPr="00913A63">
        <w:rPr>
          <w:rFonts w:cs="Times New Roman"/>
          <w:i/>
          <w:color w:val="000000"/>
          <w:kern w:val="0"/>
          <w:szCs w:val="20"/>
          <w:shd w:val="clear" w:color="auto" w:fill="FFFFFF"/>
        </w:rPr>
        <w:t>en</w:t>
      </w:r>
      <w:proofErr w:type="spellEnd"/>
      <w:r w:rsidR="00F052F2">
        <w:rPr>
          <w:rFonts w:cs="Times New Roman"/>
          <w:i/>
          <w:iCs/>
          <w:color w:val="000000"/>
          <w:kern w:val="0"/>
          <w:szCs w:val="20"/>
          <w:shd w:val="clear" w:color="auto" w:fill="FFFFFF"/>
        </w:rPr>
        <w:t xml:space="preserve"> </w:t>
      </w:r>
      <w:proofErr w:type="spellStart"/>
      <w:r w:rsidR="00F052F2">
        <w:rPr>
          <w:rFonts w:cs="Times New Roman"/>
          <w:i/>
          <w:iCs/>
          <w:color w:val="000000"/>
          <w:kern w:val="0"/>
          <w:szCs w:val="20"/>
          <w:shd w:val="clear" w:color="auto" w:fill="FFFFFF"/>
        </w:rPr>
        <w:t>kyklō</w:t>
      </w:r>
      <w:proofErr w:type="spellEnd"/>
      <w:r w:rsidR="00F052F2" w:rsidRPr="002D7B0C">
        <w:rPr>
          <w:rFonts w:cs="Times New Roman"/>
          <w:iCs/>
          <w:color w:val="000000"/>
          <w:kern w:val="0"/>
          <w:szCs w:val="20"/>
          <w:shd w:val="clear" w:color="auto" w:fill="FFFFFF"/>
        </w:rPr>
        <w:t xml:space="preserve">, </w:t>
      </w:r>
      <w:r w:rsidR="00F052F2">
        <w:rPr>
          <w:rFonts w:cs="Times New Roman"/>
          <w:iCs/>
          <w:color w:val="000000"/>
          <w:kern w:val="0"/>
          <w:szCs w:val="20"/>
          <w:shd w:val="clear" w:color="auto" w:fill="FFFFFF"/>
        </w:rPr>
        <w:t>“encircling”</w:t>
      </w:r>
      <w:r w:rsidR="00F052F2" w:rsidRPr="002D7B0C">
        <w:rPr>
          <w:rFonts w:cs="Times New Roman"/>
          <w:color w:val="000000"/>
          <w:kern w:val="0"/>
          <w:szCs w:val="20"/>
          <w:shd w:val="clear" w:color="auto" w:fill="FFFFFF"/>
        </w:rPr>
        <w:t xml:space="preserve">). </w:t>
      </w:r>
      <w:r w:rsidR="00F052F2">
        <w:rPr>
          <w:rFonts w:cs="Times New Roman"/>
          <w:color w:val="000000"/>
          <w:kern w:val="0"/>
          <w:szCs w:val="20"/>
          <w:shd w:val="clear" w:color="auto" w:fill="FFFFFF"/>
        </w:rPr>
        <w:t>Normally addressed to Catholic bishops</w:t>
      </w:r>
      <w:r w:rsidR="00F052F2" w:rsidRPr="002D7B0C">
        <w:rPr>
          <w:rFonts w:cs="Times New Roman"/>
          <w:color w:val="000000"/>
          <w:kern w:val="0"/>
          <w:szCs w:val="20"/>
          <w:shd w:val="clear" w:color="auto" w:fill="FFFFFF"/>
        </w:rPr>
        <w:t>,</w:t>
      </w:r>
      <w:r w:rsidR="00F052F2">
        <w:rPr>
          <w:rFonts w:cs="Times New Roman"/>
          <w:color w:val="000000"/>
          <w:kern w:val="0"/>
          <w:szCs w:val="20"/>
          <w:shd w:val="clear" w:color="auto" w:fill="FFFFFF"/>
        </w:rPr>
        <w:t xml:space="preserve"> encyclicals can also be addressed to all humanity</w:t>
      </w:r>
      <w:r w:rsidR="00F052F2" w:rsidRPr="002D7B0C">
        <w:rPr>
          <w:rFonts w:cs="Times New Roman"/>
          <w:color w:val="000000"/>
          <w:kern w:val="0"/>
          <w:szCs w:val="20"/>
          <w:shd w:val="clear" w:color="auto" w:fill="FFFFFF"/>
        </w:rPr>
        <w:t>,</w:t>
      </w:r>
      <w:r w:rsidR="00F052F2">
        <w:rPr>
          <w:rFonts w:cs="Times New Roman"/>
          <w:color w:val="000000"/>
          <w:kern w:val="0"/>
          <w:szCs w:val="20"/>
          <w:shd w:val="clear" w:color="auto" w:fill="FFFFFF"/>
        </w:rPr>
        <w:t xml:space="preserve"> as Pope Francis does in </w:t>
      </w:r>
      <w:r w:rsidR="00F052F2">
        <w:rPr>
          <w:rFonts w:cs="Times New Roman"/>
          <w:i/>
          <w:color w:val="000000"/>
          <w:kern w:val="0"/>
          <w:szCs w:val="20"/>
          <w:shd w:val="clear" w:color="auto" w:fill="FFFFFF"/>
        </w:rPr>
        <w:t xml:space="preserve">Laudato </w:t>
      </w:r>
      <w:proofErr w:type="spellStart"/>
      <w:r w:rsidR="00F052F2">
        <w:rPr>
          <w:rFonts w:cs="Times New Roman"/>
          <w:i/>
          <w:color w:val="000000"/>
          <w:kern w:val="0"/>
          <w:szCs w:val="20"/>
          <w:shd w:val="clear" w:color="auto" w:fill="FFFFFF"/>
        </w:rPr>
        <w:t>si</w:t>
      </w:r>
      <w:proofErr w:type="spellEnd"/>
      <w:r w:rsidR="00F052F2">
        <w:rPr>
          <w:rFonts w:cs="Times New Roman"/>
          <w:color w:val="000000"/>
          <w:kern w:val="0"/>
          <w:szCs w:val="20"/>
          <w:shd w:val="clear" w:color="auto" w:fill="FFFFFF"/>
        </w:rPr>
        <w:t>’</w:t>
      </w:r>
      <w:r w:rsidR="00F052F2" w:rsidRPr="002D7B0C">
        <w:rPr>
          <w:rFonts w:cs="Times New Roman"/>
          <w:color w:val="000000"/>
          <w:kern w:val="0"/>
          <w:szCs w:val="20"/>
          <w:shd w:val="clear" w:color="auto" w:fill="FFFFFF"/>
        </w:rPr>
        <w:t xml:space="preserve"> (</w:t>
      </w:r>
      <w:r w:rsidR="00F052F2" w:rsidRPr="00320600">
        <w:rPr>
          <w:rFonts w:eastAsia="Times New Roman" w:cs="Times New Roman"/>
          <w:iCs/>
          <w:kern w:val="0"/>
        </w:rPr>
        <w:t>§ 3</w:t>
      </w:r>
      <w:r w:rsidR="00F052F2" w:rsidRPr="002D7B0C">
        <w:rPr>
          <w:rFonts w:eastAsia="Times New Roman" w:cs="Times New Roman"/>
          <w:iCs/>
          <w:kern w:val="0"/>
        </w:rPr>
        <w:t>).</w:t>
      </w:r>
    </w:p>
    <w:p w14:paraId="69B9FDFF" w14:textId="77777777" w:rsidR="00F052F2" w:rsidRDefault="00EC3768" w:rsidP="00F052F2">
      <w:r w:rsidRPr="00EC3768">
        <w:tab/>
      </w:r>
      <w:r w:rsidR="00F052F2">
        <w:t>How authoritative is an encyclical</w:t>
      </w:r>
      <w:r w:rsidR="00F052F2" w:rsidRPr="002D7B0C">
        <w:t xml:space="preserve">? </w:t>
      </w:r>
      <w:r w:rsidR="00F052F2" w:rsidRPr="00913A63">
        <w:t xml:space="preserve">Pope John Paul II </w:t>
      </w:r>
      <w:r w:rsidR="00F052F2">
        <w:t xml:space="preserve">once </w:t>
      </w:r>
      <w:r w:rsidR="00F052F2" w:rsidRPr="00913A63">
        <w:t>said that</w:t>
      </w:r>
      <w:r w:rsidR="00F052F2" w:rsidRPr="002D7B0C">
        <w:t xml:space="preserve"> </w:t>
      </w:r>
      <w:r w:rsidR="00F052F2">
        <w:t>“</w:t>
      </w:r>
      <w:r w:rsidR="00F052F2" w:rsidRPr="00913A63">
        <w:t>Theologians</w:t>
      </w:r>
      <w:r w:rsidR="00F052F2" w:rsidRPr="002D7B0C">
        <w:t xml:space="preserve"> [</w:t>
      </w:r>
      <w:r w:rsidR="00F052F2" w:rsidRPr="00913A63">
        <w:t>should</w:t>
      </w:r>
      <w:r w:rsidR="00F052F2" w:rsidRPr="002D7B0C">
        <w:t xml:space="preserve">] </w:t>
      </w:r>
      <w:r w:rsidR="00F052F2" w:rsidRPr="00913A63">
        <w:t>assent to Catholic doctrine according to the degree of authority with which it is taught</w:t>
      </w:r>
      <w:r w:rsidR="00F052F2" w:rsidRPr="002D7B0C">
        <w:t>.</w:t>
      </w:r>
      <w:r w:rsidR="00F052F2">
        <w:t>”</w:t>
      </w:r>
      <w:r w:rsidR="00F052F2" w:rsidRPr="002D7B0C">
        <w:t xml:space="preserve"> (</w:t>
      </w:r>
      <w:r w:rsidR="00F052F2" w:rsidRPr="00913A63">
        <w:t>Pope John Paul II</w:t>
      </w:r>
      <w:r w:rsidR="00F052F2" w:rsidRPr="002D7B0C">
        <w:t xml:space="preserve">) </w:t>
      </w:r>
      <w:r w:rsidR="00F052F2">
        <w:t>But t</w:t>
      </w:r>
      <w:r w:rsidR="00F052F2" w:rsidRPr="00913A63">
        <w:t>he remark</w:t>
      </w:r>
      <w:r w:rsidR="00F052F2">
        <w:t xml:space="preserve"> is </w:t>
      </w:r>
      <w:r w:rsidR="00F052F2" w:rsidRPr="00913A63">
        <w:t xml:space="preserve">applicable to </w:t>
      </w:r>
      <w:r w:rsidR="00F052F2">
        <w:t>all Catholics</w:t>
      </w:r>
      <w:r w:rsidR="00F052F2" w:rsidRPr="002D7B0C">
        <w:t xml:space="preserve">. </w:t>
      </w:r>
      <w:r w:rsidR="00F052F2">
        <w:t>Though estimates differ a bit</w:t>
      </w:r>
      <w:r w:rsidR="00F052F2" w:rsidRPr="002D7B0C">
        <w:t>,</w:t>
      </w:r>
      <w:r w:rsidR="00F052F2">
        <w:t xml:space="preserve"> all agree that the encyclical is among the most authoritative types of papal document</w:t>
      </w:r>
      <w:r w:rsidR="00F052F2" w:rsidRPr="002D7B0C">
        <w:t>.</w:t>
      </w:r>
    </w:p>
    <w:p w14:paraId="1F5208EA" w14:textId="77777777" w:rsidR="00F052F2" w:rsidRDefault="00F052F2" w:rsidP="00F052F2"/>
    <w:p w14:paraId="292CB45A" w14:textId="77777777" w:rsidR="00F052F2" w:rsidRDefault="00F052F2" w:rsidP="00F052F2">
      <w:pPr>
        <w:ind w:left="720" w:right="720"/>
      </w:pPr>
      <w:r>
        <w:t>The following list ranks in decreasing order of formal authority</w:t>
      </w:r>
      <w:r w:rsidRPr="002D7B0C">
        <w:t xml:space="preserve">: </w:t>
      </w:r>
      <w:r>
        <w:t>apostolic constitutions</w:t>
      </w:r>
      <w:r w:rsidRPr="002D7B0C">
        <w:t>,</w:t>
      </w:r>
      <w:r>
        <w:t xml:space="preserve"> encyclical letters</w:t>
      </w:r>
      <w:r w:rsidRPr="002D7B0C">
        <w:t>,</w:t>
      </w:r>
      <w:r>
        <w:t xml:space="preserve"> encyclical epistles</w:t>
      </w:r>
      <w:r w:rsidRPr="002D7B0C">
        <w:t>,</w:t>
      </w:r>
      <w:r>
        <w:t xml:space="preserve"> apostolic exhortations</w:t>
      </w:r>
      <w:r w:rsidRPr="002D7B0C">
        <w:t>,</w:t>
      </w:r>
      <w:r>
        <w:t xml:space="preserve"> apostolic letters</w:t>
      </w:r>
      <w:r w:rsidRPr="002D7B0C">
        <w:t>,</w:t>
      </w:r>
      <w:r>
        <w:t xml:space="preserve"> letters</w:t>
      </w:r>
      <w:r w:rsidRPr="002D7B0C">
        <w:t>,</w:t>
      </w:r>
      <w:r>
        <w:t xml:space="preserve"> and messages</w:t>
      </w:r>
      <w:r w:rsidRPr="002D7B0C">
        <w:t>. (</w:t>
      </w:r>
      <w:r>
        <w:t>Miller 9 n</w:t>
      </w:r>
      <w:r w:rsidRPr="002D7B0C">
        <w:t xml:space="preserve">. </w:t>
      </w:r>
      <w:r>
        <w:t>1</w:t>
      </w:r>
      <w:r w:rsidRPr="002D7B0C">
        <w:t>)</w:t>
      </w:r>
    </w:p>
    <w:p w14:paraId="330FB524" w14:textId="77777777" w:rsidR="00F052F2" w:rsidRDefault="00F052F2" w:rsidP="00F052F2"/>
    <w:p w14:paraId="7CA4F4C0" w14:textId="77777777" w:rsidR="00F052F2" w:rsidRPr="00913A63" w:rsidRDefault="00F052F2" w:rsidP="00F052F2">
      <w:pPr>
        <w:ind w:left="720" w:right="720"/>
      </w:pPr>
      <w:r w:rsidRPr="002D7B0C">
        <w:t xml:space="preserve">. . . </w:t>
      </w:r>
      <w:r>
        <w:t>the most authoritative are</w:t>
      </w:r>
      <w:r w:rsidRPr="002D7B0C">
        <w:t xml:space="preserve"> </w:t>
      </w:r>
      <w:r>
        <w:t>“apostolic constitutions</w:t>
      </w:r>
      <w:r w:rsidRPr="002D7B0C">
        <w:t>,</w:t>
      </w:r>
      <w:r>
        <w:t>”</w:t>
      </w:r>
      <w:r w:rsidRPr="002D7B0C">
        <w:t xml:space="preserve"> </w:t>
      </w:r>
      <w:r>
        <w:t>“apostolic letters</w:t>
      </w:r>
      <w:r w:rsidRPr="002D7B0C">
        <w:t>,</w:t>
      </w:r>
      <w:r>
        <w:t>”</w:t>
      </w:r>
      <w:r w:rsidRPr="002D7B0C">
        <w:t xml:space="preserve"> </w:t>
      </w:r>
      <w:r>
        <w:t>“encyclical letters</w:t>
      </w:r>
      <w:r w:rsidRPr="002D7B0C">
        <w:t>,</w:t>
      </w:r>
      <w:r>
        <w:t>”</w:t>
      </w:r>
      <w:r w:rsidRPr="002D7B0C">
        <w:t xml:space="preserve"> </w:t>
      </w:r>
      <w:r>
        <w:t>and</w:t>
      </w:r>
      <w:r w:rsidRPr="002D7B0C">
        <w:t xml:space="preserve"> </w:t>
      </w:r>
      <w:r>
        <w:t>“apostolic exhortations</w:t>
      </w:r>
      <w:r w:rsidRPr="002D7B0C">
        <w:t>.</w:t>
      </w:r>
      <w:r>
        <w:t>”</w:t>
      </w:r>
      <w:r w:rsidRPr="002D7B0C">
        <w:t xml:space="preserve"> (</w:t>
      </w:r>
      <w:r>
        <w:t>Sullivan 21</w:t>
      </w:r>
      <w:r w:rsidRPr="002D7B0C">
        <w:t>)</w:t>
      </w:r>
    </w:p>
    <w:p w14:paraId="5F4E5F50" w14:textId="77777777" w:rsidR="00F052F2" w:rsidRPr="00913A63" w:rsidRDefault="00F052F2" w:rsidP="00F052F2"/>
    <w:p w14:paraId="5CAB59C0" w14:textId="77777777" w:rsidR="00F052F2" w:rsidRPr="00913A63" w:rsidRDefault="00F052F2" w:rsidP="00F052F2">
      <w:r w:rsidRPr="00913A63">
        <w:rPr>
          <w:b/>
        </w:rPr>
        <w:t xml:space="preserve">Preparations for </w:t>
      </w:r>
      <w:r w:rsidRPr="00913A63">
        <w:rPr>
          <w:b/>
          <w:i/>
        </w:rPr>
        <w:t xml:space="preserve">Laudato </w:t>
      </w:r>
      <w:proofErr w:type="spellStart"/>
      <w:r w:rsidRPr="00913A63">
        <w:rPr>
          <w:b/>
          <w:i/>
        </w:rPr>
        <w:t>si</w:t>
      </w:r>
      <w:proofErr w:type="spellEnd"/>
      <w:r>
        <w:t>’</w:t>
      </w:r>
    </w:p>
    <w:p w14:paraId="349F04D9" w14:textId="77777777" w:rsidR="00F052F2" w:rsidRPr="00913A63" w:rsidRDefault="00F052F2" w:rsidP="00F052F2"/>
    <w:p w14:paraId="5389DA76" w14:textId="77777777" w:rsidR="00F052F2" w:rsidRPr="00815C7C" w:rsidRDefault="00EC3768" w:rsidP="00F052F2">
      <w:pPr>
        <w:shd w:val="clear" w:color="auto" w:fill="FFFFFF"/>
        <w:rPr>
          <w:szCs w:val="30"/>
        </w:rPr>
      </w:pPr>
      <w:r w:rsidRPr="00EC3768">
        <w:rPr>
          <w:szCs w:val="30"/>
        </w:rPr>
        <w:tab/>
      </w:r>
      <w:r w:rsidR="00F052F2">
        <w:rPr>
          <w:szCs w:val="30"/>
        </w:rPr>
        <w:t>Pope Francis went to considerable trouble to consult scientists</w:t>
      </w:r>
      <w:r w:rsidR="00F052F2" w:rsidRPr="002D7B0C">
        <w:rPr>
          <w:szCs w:val="30"/>
        </w:rPr>
        <w:t>,</w:t>
      </w:r>
      <w:r w:rsidR="00F052F2">
        <w:rPr>
          <w:szCs w:val="30"/>
        </w:rPr>
        <w:t xml:space="preserve"> economists</w:t>
      </w:r>
      <w:r w:rsidR="00F052F2" w:rsidRPr="002D7B0C">
        <w:rPr>
          <w:szCs w:val="30"/>
        </w:rPr>
        <w:t>,</w:t>
      </w:r>
      <w:r w:rsidR="00F052F2">
        <w:rPr>
          <w:szCs w:val="30"/>
        </w:rPr>
        <w:t xml:space="preserve"> and theologians in constructing </w:t>
      </w:r>
      <w:r w:rsidR="00F052F2">
        <w:rPr>
          <w:i/>
          <w:szCs w:val="30"/>
        </w:rPr>
        <w:t xml:space="preserve">Laudato </w:t>
      </w:r>
      <w:proofErr w:type="spellStart"/>
      <w:r w:rsidR="00F052F2">
        <w:rPr>
          <w:i/>
          <w:szCs w:val="30"/>
        </w:rPr>
        <w:t>si</w:t>
      </w:r>
      <w:proofErr w:type="spellEnd"/>
      <w:r w:rsidR="00F052F2">
        <w:rPr>
          <w:szCs w:val="30"/>
        </w:rPr>
        <w:t>’</w:t>
      </w:r>
      <w:r w:rsidR="00F052F2" w:rsidRPr="002D7B0C">
        <w:rPr>
          <w:szCs w:val="30"/>
        </w:rPr>
        <w:t xml:space="preserve">. </w:t>
      </w:r>
      <w:r w:rsidR="00F052F2">
        <w:rPr>
          <w:szCs w:val="30"/>
        </w:rPr>
        <w:t>Some awareness of that effort helps one appreciate that the encyclical is not just personal opinion</w:t>
      </w:r>
      <w:r w:rsidR="00F052F2" w:rsidRPr="002D7B0C">
        <w:rPr>
          <w:szCs w:val="30"/>
        </w:rPr>
        <w:t>.</w:t>
      </w:r>
    </w:p>
    <w:p w14:paraId="6A8ED4B4" w14:textId="77777777" w:rsidR="00F052F2" w:rsidRPr="00200454" w:rsidRDefault="00EC3768" w:rsidP="00F052F2">
      <w:pPr>
        <w:shd w:val="clear" w:color="auto" w:fill="FFFFFF"/>
        <w:rPr>
          <w:szCs w:val="30"/>
        </w:rPr>
      </w:pPr>
      <w:r w:rsidRPr="00EC3768">
        <w:rPr>
          <w:szCs w:val="30"/>
        </w:rPr>
        <w:tab/>
      </w:r>
      <w:r w:rsidR="00F052F2" w:rsidRPr="00913A63">
        <w:rPr>
          <w:szCs w:val="30"/>
        </w:rPr>
        <w:t>The Vatican</w:t>
      </w:r>
      <w:r w:rsidR="00F052F2">
        <w:rPr>
          <w:szCs w:val="30"/>
        </w:rPr>
        <w:t xml:space="preserve"> consulted</w:t>
      </w:r>
      <w:r w:rsidR="00F052F2" w:rsidRPr="002D7B0C">
        <w:rPr>
          <w:szCs w:val="30"/>
        </w:rPr>
        <w:t>,</w:t>
      </w:r>
      <w:r w:rsidR="00F052F2">
        <w:rPr>
          <w:szCs w:val="30"/>
        </w:rPr>
        <w:t xml:space="preserve"> of course</w:t>
      </w:r>
      <w:r w:rsidR="00F052F2" w:rsidRPr="002D7B0C">
        <w:rPr>
          <w:szCs w:val="30"/>
        </w:rPr>
        <w:t>,</w:t>
      </w:r>
      <w:r w:rsidR="00F052F2">
        <w:rPr>
          <w:szCs w:val="30"/>
        </w:rPr>
        <w:t xml:space="preserve"> its</w:t>
      </w:r>
      <w:r w:rsidR="00F052F2" w:rsidRPr="00913A63">
        <w:rPr>
          <w:szCs w:val="30"/>
        </w:rPr>
        <w:t xml:space="preserve"> own scientific bodies</w:t>
      </w:r>
      <w:r w:rsidR="00F052F2" w:rsidRPr="002D7B0C">
        <w:rPr>
          <w:szCs w:val="30"/>
        </w:rPr>
        <w:t>,</w:t>
      </w:r>
      <w:r w:rsidR="00F052F2">
        <w:rPr>
          <w:szCs w:val="30"/>
        </w:rPr>
        <w:t xml:space="preserve"> </w:t>
      </w:r>
      <w:r w:rsidR="00F052F2" w:rsidRPr="00913A63">
        <w:rPr>
          <w:szCs w:val="30"/>
        </w:rPr>
        <w:t>the Pontifical Academy of Sciences and the Pontifical Academy of Social Sciences</w:t>
      </w:r>
      <w:r w:rsidR="00F052F2" w:rsidRPr="002D7B0C">
        <w:rPr>
          <w:szCs w:val="30"/>
        </w:rPr>
        <w:t xml:space="preserve">. </w:t>
      </w:r>
      <w:r w:rsidR="00F052F2">
        <w:rPr>
          <w:szCs w:val="30"/>
        </w:rPr>
        <w:t>These</w:t>
      </w:r>
      <w:r w:rsidR="00F052F2" w:rsidRPr="002D7B0C">
        <w:rPr>
          <w:szCs w:val="30"/>
        </w:rPr>
        <w:t xml:space="preserve"> </w:t>
      </w:r>
      <w:r w:rsidR="00F052F2">
        <w:rPr>
          <w:szCs w:val="30"/>
        </w:rPr>
        <w:t>“</w:t>
      </w:r>
      <w:r w:rsidR="00F052F2" w:rsidRPr="00913A63">
        <w:rPr>
          <w:szCs w:val="30"/>
        </w:rPr>
        <w:t>contain academics from around the world</w:t>
      </w:r>
      <w:r w:rsidR="00F052F2" w:rsidRPr="002D7B0C">
        <w:rPr>
          <w:szCs w:val="30"/>
        </w:rPr>
        <w:t>,</w:t>
      </w:r>
      <w:r w:rsidR="00F052F2">
        <w:rPr>
          <w:szCs w:val="30"/>
        </w:rPr>
        <w:t xml:space="preserve"> </w:t>
      </w:r>
      <w:r w:rsidR="00F052F2" w:rsidRPr="00913A63">
        <w:rPr>
          <w:szCs w:val="30"/>
        </w:rPr>
        <w:t>who are handpicked as life members</w:t>
      </w:r>
      <w:r w:rsidR="00F052F2" w:rsidRPr="002D7B0C">
        <w:rPr>
          <w:szCs w:val="30"/>
        </w:rPr>
        <w:t>,</w:t>
      </w:r>
      <w:r w:rsidR="00F052F2">
        <w:rPr>
          <w:szCs w:val="30"/>
        </w:rPr>
        <w:t xml:space="preserve"> </w:t>
      </w:r>
      <w:r w:rsidR="00F052F2" w:rsidRPr="00913A63">
        <w:rPr>
          <w:szCs w:val="30"/>
        </w:rPr>
        <w:t>regardless of their religion</w:t>
      </w:r>
      <w:r w:rsidR="00F052F2" w:rsidRPr="002D7B0C">
        <w:rPr>
          <w:szCs w:val="30"/>
        </w:rPr>
        <w:t xml:space="preserve">. . . . </w:t>
      </w:r>
      <w:r w:rsidR="00F052F2" w:rsidRPr="00913A63">
        <w:rPr>
          <w:szCs w:val="30"/>
        </w:rPr>
        <w:t>Their job is to produce reports</w:t>
      </w:r>
      <w:r w:rsidR="00F052F2" w:rsidRPr="002D7B0C">
        <w:rPr>
          <w:szCs w:val="30"/>
        </w:rPr>
        <w:t xml:space="preserve"> [</w:t>
      </w:r>
      <w:r w:rsidR="00F052F2" w:rsidRPr="00913A63">
        <w:rPr>
          <w:szCs w:val="30"/>
        </w:rPr>
        <w:t>for</w:t>
      </w:r>
      <w:r w:rsidR="00F052F2" w:rsidRPr="002D7B0C">
        <w:rPr>
          <w:szCs w:val="30"/>
        </w:rPr>
        <w:t xml:space="preserve">] </w:t>
      </w:r>
      <w:r w:rsidR="00F052F2" w:rsidRPr="00913A63">
        <w:rPr>
          <w:szCs w:val="30"/>
        </w:rPr>
        <w:t xml:space="preserve">the Vatican </w:t>
      </w:r>
      <w:r w:rsidR="00F052F2" w:rsidRPr="002D7B0C">
        <w:rPr>
          <w:szCs w:val="30"/>
        </w:rPr>
        <w:t>. . .</w:t>
      </w:r>
      <w:r w:rsidR="00F052F2">
        <w:rPr>
          <w:szCs w:val="30"/>
        </w:rPr>
        <w:t>”</w:t>
      </w:r>
      <w:r w:rsidR="00F052F2" w:rsidRPr="002D7B0C">
        <w:rPr>
          <w:szCs w:val="30"/>
        </w:rPr>
        <w:t xml:space="preserve"> (</w:t>
      </w:r>
      <w:r w:rsidR="00F052F2">
        <w:t>Yeo</w:t>
      </w:r>
      <w:r w:rsidR="00F052F2" w:rsidRPr="002D7B0C">
        <w:t xml:space="preserve"> </w:t>
      </w:r>
      <w:r w:rsidR="00F052F2">
        <w:t>“In-Depth”</w:t>
      </w:r>
      <w:r w:rsidR="00F052F2" w:rsidRPr="002D7B0C">
        <w:t xml:space="preserve">) </w:t>
      </w:r>
      <w:r w:rsidR="00F052F2" w:rsidRPr="00913A63">
        <w:rPr>
          <w:szCs w:val="30"/>
        </w:rPr>
        <w:t>The Pontifical Academy of Sciences consists of 73 academicians</w:t>
      </w:r>
      <w:r w:rsidR="00F052F2" w:rsidRPr="002D7B0C">
        <w:rPr>
          <w:szCs w:val="30"/>
        </w:rPr>
        <w:t>,</w:t>
      </w:r>
      <w:r w:rsidR="00F052F2">
        <w:rPr>
          <w:szCs w:val="30"/>
        </w:rPr>
        <w:t xml:space="preserve"> </w:t>
      </w:r>
      <w:r w:rsidR="00F052F2" w:rsidRPr="00913A63">
        <w:rPr>
          <w:szCs w:val="30"/>
        </w:rPr>
        <w:t>including atheist Stephen Hawking</w:t>
      </w:r>
      <w:r w:rsidR="00F052F2" w:rsidRPr="002D7B0C">
        <w:rPr>
          <w:szCs w:val="30"/>
        </w:rPr>
        <w:t>,</w:t>
      </w:r>
      <w:r w:rsidR="00F052F2">
        <w:rPr>
          <w:szCs w:val="30"/>
        </w:rPr>
        <w:t xml:space="preserve"> </w:t>
      </w:r>
      <w:r w:rsidR="00F052F2" w:rsidRPr="00913A63">
        <w:rPr>
          <w:szCs w:val="30"/>
        </w:rPr>
        <w:t>physicist</w:t>
      </w:r>
      <w:r w:rsidR="00F052F2" w:rsidRPr="002D7B0C">
        <w:rPr>
          <w:szCs w:val="30"/>
        </w:rPr>
        <w:t xml:space="preserve"> (</w:t>
      </w:r>
      <w:r w:rsidR="00F052F2" w:rsidRPr="00913A63">
        <w:rPr>
          <w:szCs w:val="30"/>
        </w:rPr>
        <w:t xml:space="preserve">and guest on </w:t>
      </w:r>
      <w:r w:rsidR="00F052F2" w:rsidRPr="00913A63">
        <w:rPr>
          <w:i/>
          <w:szCs w:val="30"/>
        </w:rPr>
        <w:t>The Simpsons</w:t>
      </w:r>
      <w:r w:rsidR="00F052F2" w:rsidRPr="002D7B0C">
        <w:rPr>
          <w:szCs w:val="30"/>
        </w:rPr>
        <w:t>!),</w:t>
      </w:r>
      <w:r w:rsidR="00F052F2">
        <w:rPr>
          <w:szCs w:val="30"/>
        </w:rPr>
        <w:t xml:space="preserve"> </w:t>
      </w:r>
      <w:r w:rsidR="00F052F2" w:rsidRPr="00913A63">
        <w:rPr>
          <w:szCs w:val="30"/>
        </w:rPr>
        <w:t>and evangelical Francis Collins</w:t>
      </w:r>
      <w:r w:rsidR="00F052F2" w:rsidRPr="002D7B0C">
        <w:rPr>
          <w:szCs w:val="30"/>
        </w:rPr>
        <w:t>,</w:t>
      </w:r>
      <w:r w:rsidR="00F052F2">
        <w:rPr>
          <w:szCs w:val="30"/>
        </w:rPr>
        <w:t xml:space="preserve"> </w:t>
      </w:r>
      <w:r w:rsidR="00F052F2" w:rsidRPr="00913A63">
        <w:rPr>
          <w:szCs w:val="30"/>
        </w:rPr>
        <w:t xml:space="preserve">leader of the Human Genome Project and </w:t>
      </w:r>
      <w:r w:rsidR="00F052F2">
        <w:rPr>
          <w:szCs w:val="30"/>
        </w:rPr>
        <w:t xml:space="preserve">now </w:t>
      </w:r>
      <w:r w:rsidR="00F052F2" w:rsidRPr="00913A63">
        <w:rPr>
          <w:szCs w:val="30"/>
        </w:rPr>
        <w:t xml:space="preserve">director of the </w:t>
      </w:r>
      <w:r w:rsidR="00F052F2">
        <w:rPr>
          <w:szCs w:val="30"/>
        </w:rPr>
        <w:t xml:space="preserve">US </w:t>
      </w:r>
      <w:r w:rsidR="00F052F2" w:rsidRPr="00913A63">
        <w:rPr>
          <w:szCs w:val="30"/>
        </w:rPr>
        <w:t>National Institutes of Health</w:t>
      </w:r>
      <w:r w:rsidR="00F052F2" w:rsidRPr="002D7B0C">
        <w:rPr>
          <w:szCs w:val="30"/>
        </w:rPr>
        <w:t xml:space="preserve">. </w:t>
      </w:r>
      <w:r w:rsidR="00F052F2" w:rsidRPr="00913A63">
        <w:rPr>
          <w:szCs w:val="30"/>
        </w:rPr>
        <w:t>The Pontifical Academy of Social Sciences has 29 academicians</w:t>
      </w:r>
      <w:r w:rsidR="00F052F2" w:rsidRPr="002D7B0C">
        <w:rPr>
          <w:szCs w:val="30"/>
        </w:rPr>
        <w:t>,</w:t>
      </w:r>
      <w:r w:rsidR="00F052F2">
        <w:rPr>
          <w:szCs w:val="30"/>
        </w:rPr>
        <w:t xml:space="preserve"> </w:t>
      </w:r>
      <w:r w:rsidR="00F052F2" w:rsidRPr="00913A63">
        <w:rPr>
          <w:szCs w:val="30"/>
        </w:rPr>
        <w:t>including Partha Dasgupta</w:t>
      </w:r>
      <w:r w:rsidR="00F052F2" w:rsidRPr="002D7B0C">
        <w:rPr>
          <w:szCs w:val="30"/>
        </w:rPr>
        <w:t>,</w:t>
      </w:r>
      <w:r w:rsidR="00F052F2">
        <w:rPr>
          <w:szCs w:val="30"/>
        </w:rPr>
        <w:t xml:space="preserve"> </w:t>
      </w:r>
      <w:r w:rsidR="00F052F2" w:rsidRPr="00913A63">
        <w:rPr>
          <w:szCs w:val="30"/>
        </w:rPr>
        <w:t xml:space="preserve">Muslim economist at Cambridge and author of </w:t>
      </w:r>
      <w:r w:rsidR="00F052F2" w:rsidRPr="00913A63">
        <w:rPr>
          <w:i/>
          <w:iCs/>
          <w:color w:val="000000"/>
          <w:szCs w:val="20"/>
          <w:bdr w:val="none" w:sz="0" w:space="0" w:color="auto" w:frame="1"/>
          <w:shd w:val="clear" w:color="auto" w:fill="FFFFFF"/>
        </w:rPr>
        <w:t>Human Well-Being and the Natural Environment</w:t>
      </w:r>
      <w:r w:rsidR="00F052F2" w:rsidRPr="002D7B0C">
        <w:rPr>
          <w:iCs/>
          <w:color w:val="000000"/>
          <w:szCs w:val="20"/>
          <w:bdr w:val="none" w:sz="0" w:space="0" w:color="auto" w:frame="1"/>
          <w:shd w:val="clear" w:color="auto" w:fill="FFFFFF"/>
        </w:rPr>
        <w:t xml:space="preserve"> (</w:t>
      </w:r>
      <w:r w:rsidR="00F052F2">
        <w:rPr>
          <w:iCs/>
          <w:color w:val="000000"/>
          <w:szCs w:val="20"/>
          <w:bdr w:val="none" w:sz="0" w:space="0" w:color="auto" w:frame="1"/>
          <w:shd w:val="clear" w:color="auto" w:fill="FFFFFF"/>
        </w:rPr>
        <w:t>2004</w:t>
      </w:r>
      <w:r w:rsidR="00F052F2" w:rsidRPr="002D7B0C">
        <w:rPr>
          <w:iCs/>
          <w:color w:val="000000"/>
          <w:szCs w:val="20"/>
          <w:bdr w:val="none" w:sz="0" w:space="0" w:color="auto" w:frame="1"/>
          <w:shd w:val="clear" w:color="auto" w:fill="FFFFFF"/>
        </w:rPr>
        <w:t>),</w:t>
      </w:r>
      <w:r w:rsidR="00F052F2">
        <w:rPr>
          <w:iCs/>
          <w:color w:val="000000"/>
          <w:szCs w:val="20"/>
          <w:bdr w:val="none" w:sz="0" w:space="0" w:color="auto" w:frame="1"/>
          <w:shd w:val="clear" w:color="auto" w:fill="FFFFFF"/>
        </w:rPr>
        <w:t xml:space="preserve"> </w:t>
      </w:r>
      <w:r w:rsidR="00F052F2" w:rsidRPr="00913A63">
        <w:rPr>
          <w:iCs/>
          <w:color w:val="000000"/>
          <w:szCs w:val="20"/>
          <w:bdr w:val="none" w:sz="0" w:space="0" w:color="auto" w:frame="1"/>
          <w:shd w:val="clear" w:color="auto" w:fill="FFFFFF"/>
        </w:rPr>
        <w:t>and Joseph Stiglitz</w:t>
      </w:r>
      <w:r w:rsidR="00F052F2" w:rsidRPr="002D7B0C">
        <w:rPr>
          <w:iCs/>
          <w:color w:val="000000"/>
          <w:szCs w:val="20"/>
          <w:bdr w:val="none" w:sz="0" w:space="0" w:color="auto" w:frame="1"/>
          <w:shd w:val="clear" w:color="auto" w:fill="FFFFFF"/>
        </w:rPr>
        <w:t>,</w:t>
      </w:r>
      <w:r w:rsidR="00F052F2">
        <w:rPr>
          <w:iCs/>
          <w:color w:val="000000"/>
          <w:szCs w:val="20"/>
          <w:bdr w:val="none" w:sz="0" w:space="0" w:color="auto" w:frame="1"/>
          <w:shd w:val="clear" w:color="auto" w:fill="FFFFFF"/>
        </w:rPr>
        <w:t xml:space="preserve"> </w:t>
      </w:r>
      <w:r w:rsidR="00F052F2" w:rsidRPr="00913A63">
        <w:rPr>
          <w:iCs/>
          <w:color w:val="000000"/>
          <w:szCs w:val="20"/>
          <w:bdr w:val="none" w:sz="0" w:space="0" w:color="auto" w:frame="1"/>
          <w:shd w:val="clear" w:color="auto" w:fill="FFFFFF"/>
        </w:rPr>
        <w:t>Jewish No</w:t>
      </w:r>
      <w:r w:rsidR="00F052F2">
        <w:rPr>
          <w:iCs/>
          <w:color w:val="000000"/>
          <w:szCs w:val="20"/>
          <w:bdr w:val="none" w:sz="0" w:space="0" w:color="auto" w:frame="1"/>
          <w:shd w:val="clear" w:color="auto" w:fill="FFFFFF"/>
        </w:rPr>
        <w:t>bel-Prize-</w:t>
      </w:r>
      <w:r w:rsidR="00F052F2" w:rsidRPr="00913A63">
        <w:rPr>
          <w:iCs/>
          <w:color w:val="000000"/>
          <w:szCs w:val="20"/>
          <w:bdr w:val="none" w:sz="0" w:space="0" w:color="auto" w:frame="1"/>
          <w:shd w:val="clear" w:color="auto" w:fill="FFFFFF"/>
        </w:rPr>
        <w:t>win</w:t>
      </w:r>
      <w:r w:rsidR="00F052F2">
        <w:rPr>
          <w:iCs/>
          <w:color w:val="000000"/>
          <w:szCs w:val="20"/>
          <w:bdr w:val="none" w:sz="0" w:space="0" w:color="auto" w:frame="1"/>
          <w:shd w:val="clear" w:color="auto" w:fill="FFFFFF"/>
        </w:rPr>
        <w:t>ning</w:t>
      </w:r>
      <w:r w:rsidR="00F052F2" w:rsidRPr="00913A63">
        <w:rPr>
          <w:iCs/>
          <w:color w:val="000000"/>
          <w:szCs w:val="20"/>
          <w:bdr w:val="none" w:sz="0" w:space="0" w:color="auto" w:frame="1"/>
          <w:shd w:val="clear" w:color="auto" w:fill="FFFFFF"/>
        </w:rPr>
        <w:t xml:space="preserve"> econom</w:t>
      </w:r>
      <w:r w:rsidR="00F052F2">
        <w:rPr>
          <w:iCs/>
          <w:color w:val="000000"/>
          <w:szCs w:val="20"/>
          <w:bdr w:val="none" w:sz="0" w:space="0" w:color="auto" w:frame="1"/>
          <w:shd w:val="clear" w:color="auto" w:fill="FFFFFF"/>
        </w:rPr>
        <w:t xml:space="preserve">ist and author of </w:t>
      </w:r>
      <w:r w:rsidR="00F052F2" w:rsidRPr="0049192E">
        <w:rPr>
          <w:i/>
          <w:iCs/>
          <w:color w:val="000000"/>
          <w:szCs w:val="20"/>
          <w:bdr w:val="none" w:sz="0" w:space="0" w:color="auto" w:frame="1"/>
          <w:shd w:val="clear" w:color="auto" w:fill="FFFFFF"/>
        </w:rPr>
        <w:t>The Great Divide</w:t>
      </w:r>
      <w:r w:rsidR="00F052F2" w:rsidRPr="002D7B0C">
        <w:rPr>
          <w:iCs/>
          <w:color w:val="000000"/>
          <w:szCs w:val="20"/>
          <w:bdr w:val="none" w:sz="0" w:space="0" w:color="auto" w:frame="1"/>
          <w:shd w:val="clear" w:color="auto" w:fill="FFFFFF"/>
        </w:rPr>
        <w:t xml:space="preserve">: </w:t>
      </w:r>
      <w:r w:rsidR="00F052F2" w:rsidRPr="0049192E">
        <w:rPr>
          <w:i/>
          <w:iCs/>
          <w:color w:val="000000"/>
          <w:szCs w:val="20"/>
          <w:bdr w:val="none" w:sz="0" w:space="0" w:color="auto" w:frame="1"/>
          <w:shd w:val="clear" w:color="auto" w:fill="FFFFFF"/>
        </w:rPr>
        <w:t xml:space="preserve">Unequal Societies and What We Can Do </w:t>
      </w:r>
      <w:r w:rsidR="00F052F2">
        <w:rPr>
          <w:i/>
          <w:iCs/>
          <w:color w:val="000000"/>
          <w:szCs w:val="20"/>
          <w:bdr w:val="none" w:sz="0" w:space="0" w:color="auto" w:frame="1"/>
          <w:shd w:val="clear" w:color="auto" w:fill="FFFFFF"/>
        </w:rPr>
        <w:t>a</w:t>
      </w:r>
      <w:r w:rsidR="00F052F2" w:rsidRPr="0049192E">
        <w:rPr>
          <w:i/>
          <w:iCs/>
          <w:color w:val="000000"/>
          <w:szCs w:val="20"/>
          <w:bdr w:val="none" w:sz="0" w:space="0" w:color="auto" w:frame="1"/>
          <w:shd w:val="clear" w:color="auto" w:fill="FFFFFF"/>
        </w:rPr>
        <w:t>bout Them</w:t>
      </w:r>
      <w:r w:rsidR="00F052F2" w:rsidRPr="002D7B0C">
        <w:rPr>
          <w:iCs/>
          <w:color w:val="000000"/>
          <w:szCs w:val="20"/>
          <w:bdr w:val="none" w:sz="0" w:space="0" w:color="auto" w:frame="1"/>
          <w:shd w:val="clear" w:color="auto" w:fill="FFFFFF"/>
        </w:rPr>
        <w:t xml:space="preserve"> (</w:t>
      </w:r>
      <w:r w:rsidR="00F052F2" w:rsidRPr="0049192E">
        <w:rPr>
          <w:iCs/>
          <w:color w:val="000000"/>
          <w:szCs w:val="20"/>
          <w:bdr w:val="none" w:sz="0" w:space="0" w:color="auto" w:frame="1"/>
          <w:shd w:val="clear" w:color="auto" w:fill="FFFFFF"/>
        </w:rPr>
        <w:t>2015</w:t>
      </w:r>
      <w:r w:rsidR="00F052F2" w:rsidRPr="002D7B0C">
        <w:rPr>
          <w:iCs/>
          <w:color w:val="000000"/>
          <w:szCs w:val="20"/>
          <w:bdr w:val="none" w:sz="0" w:space="0" w:color="auto" w:frame="1"/>
          <w:shd w:val="clear" w:color="auto" w:fill="FFFFFF"/>
        </w:rPr>
        <w:t xml:space="preserve">). </w:t>
      </w:r>
      <w:r w:rsidR="00F052F2" w:rsidRPr="00913A63">
        <w:rPr>
          <w:szCs w:val="30"/>
        </w:rPr>
        <w:t>These two bodies were</w:t>
      </w:r>
      <w:r w:rsidR="00F052F2" w:rsidRPr="002D7B0C">
        <w:rPr>
          <w:szCs w:val="30"/>
        </w:rPr>
        <w:t xml:space="preserve"> </w:t>
      </w:r>
      <w:r w:rsidR="00F052F2">
        <w:rPr>
          <w:szCs w:val="30"/>
        </w:rPr>
        <w:t>“</w:t>
      </w:r>
      <w:r w:rsidR="00F052F2" w:rsidRPr="00913A63">
        <w:rPr>
          <w:szCs w:val="30"/>
        </w:rPr>
        <w:t>involved more than any other in constructing the encyclical</w:t>
      </w:r>
      <w:r w:rsidR="00F052F2" w:rsidRPr="002D7B0C">
        <w:rPr>
          <w:szCs w:val="30"/>
        </w:rPr>
        <w:t>.</w:t>
      </w:r>
      <w:r w:rsidR="00F052F2">
        <w:rPr>
          <w:szCs w:val="30"/>
        </w:rPr>
        <w:t>”</w:t>
      </w:r>
      <w:r w:rsidR="00F052F2" w:rsidRPr="002D7B0C">
        <w:rPr>
          <w:szCs w:val="30"/>
        </w:rPr>
        <w:t xml:space="preserve"> (</w:t>
      </w:r>
      <w:r w:rsidR="00F052F2">
        <w:t>Yeo</w:t>
      </w:r>
      <w:r w:rsidR="00F052F2" w:rsidRPr="002D7B0C">
        <w:t xml:space="preserve"> </w:t>
      </w:r>
      <w:r w:rsidR="00F052F2">
        <w:t>“In-Depth”</w:t>
      </w:r>
      <w:r w:rsidR="00F052F2" w:rsidRPr="002D7B0C">
        <w:t>) (</w:t>
      </w:r>
      <w:r w:rsidR="00F052F2">
        <w:t xml:space="preserve">For a detailed look at the </w:t>
      </w:r>
      <w:r w:rsidR="00F052F2" w:rsidRPr="00B36302">
        <w:t>preparations</w:t>
      </w:r>
      <w:r w:rsidR="00F052F2">
        <w:t>—scientific</w:t>
      </w:r>
      <w:r w:rsidR="00F052F2" w:rsidRPr="002D7B0C">
        <w:t>,</w:t>
      </w:r>
      <w:r w:rsidR="00F052F2">
        <w:t xml:space="preserve"> economic</w:t>
      </w:r>
      <w:r w:rsidR="00F052F2" w:rsidRPr="002D7B0C">
        <w:t>,</w:t>
      </w:r>
      <w:r w:rsidR="00F052F2">
        <w:t xml:space="preserve"> and theological—see Appendix 1</w:t>
      </w:r>
      <w:r w:rsidR="00F052F2" w:rsidRPr="002D7B0C">
        <w:t>.)</w:t>
      </w:r>
    </w:p>
    <w:p w14:paraId="0482F68E" w14:textId="77777777" w:rsidR="00F052F2" w:rsidRPr="000F55F7" w:rsidRDefault="00F052F2" w:rsidP="00F052F2">
      <w:pPr>
        <w:rPr>
          <w:rFonts w:eastAsia="Times New Roman" w:cs="Times New Roman"/>
          <w:kern w:val="0"/>
          <w:szCs w:val="30"/>
        </w:rPr>
      </w:pPr>
    </w:p>
    <w:p w14:paraId="2F394E0C" w14:textId="77777777" w:rsidR="00F052F2" w:rsidRPr="000F55F7" w:rsidRDefault="00F052F2" w:rsidP="00F052F2">
      <w:r w:rsidRPr="000F55F7">
        <w:rPr>
          <w:b/>
        </w:rPr>
        <w:t xml:space="preserve">Organization of </w:t>
      </w:r>
      <w:r w:rsidRPr="000F55F7">
        <w:rPr>
          <w:b/>
          <w:i/>
        </w:rPr>
        <w:t xml:space="preserve">Laudato </w:t>
      </w:r>
      <w:proofErr w:type="spellStart"/>
      <w:r w:rsidRPr="000F55F7">
        <w:rPr>
          <w:b/>
          <w:i/>
        </w:rPr>
        <w:t>si</w:t>
      </w:r>
      <w:proofErr w:type="spellEnd"/>
      <w:r>
        <w:t>’</w:t>
      </w:r>
    </w:p>
    <w:p w14:paraId="4473FF7F" w14:textId="77777777" w:rsidR="00F052F2" w:rsidRPr="000F55F7" w:rsidRDefault="00F052F2" w:rsidP="00F052F2"/>
    <w:p w14:paraId="311D7C83" w14:textId="77777777" w:rsidR="00F052F2" w:rsidRPr="000F55F7" w:rsidRDefault="00EC3768" w:rsidP="00F052F2">
      <w:r w:rsidRPr="00EC3768">
        <w:tab/>
      </w:r>
      <w:r w:rsidR="00F052F2" w:rsidRPr="000F55F7">
        <w:rPr>
          <w:i/>
        </w:rPr>
        <w:t xml:space="preserve">Laudato </w:t>
      </w:r>
      <w:proofErr w:type="spellStart"/>
      <w:r w:rsidR="00F052F2" w:rsidRPr="000F55F7">
        <w:rPr>
          <w:i/>
        </w:rPr>
        <w:t>si</w:t>
      </w:r>
      <w:proofErr w:type="spellEnd"/>
      <w:r w:rsidR="00F052F2">
        <w:t>’</w:t>
      </w:r>
      <w:r w:rsidR="00F052F2" w:rsidRPr="002D7B0C">
        <w:t xml:space="preserve"> </w:t>
      </w:r>
      <w:r w:rsidR="00F052F2" w:rsidRPr="000F55F7">
        <w:t>has six chapters</w:t>
      </w:r>
      <w:r w:rsidR="00F052F2" w:rsidRPr="002D7B0C">
        <w:t>.</w:t>
      </w:r>
    </w:p>
    <w:p w14:paraId="533E6B1B" w14:textId="77777777" w:rsidR="00F052F2" w:rsidRPr="000F55F7" w:rsidRDefault="00F052F2" w:rsidP="00F052F2">
      <w:pPr>
        <w:rPr>
          <w:rFonts w:eastAsia="Times New Roman" w:cs="Times New Roman"/>
          <w:kern w:val="0"/>
        </w:rPr>
      </w:pPr>
    </w:p>
    <w:p w14:paraId="1C9FC985" w14:textId="77777777" w:rsidR="00F052F2" w:rsidRPr="000F55F7" w:rsidRDefault="00EC3768" w:rsidP="00F052F2">
      <w:pPr>
        <w:tabs>
          <w:tab w:val="left" w:pos="720"/>
          <w:tab w:val="left" w:pos="1080"/>
        </w:tabs>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1</w:t>
      </w:r>
      <w:r w:rsidRPr="00EC3768">
        <w:rPr>
          <w:rFonts w:eastAsia="Times New Roman" w:cs="Times New Roman"/>
          <w:kern w:val="0"/>
        </w:rPr>
        <w:tab/>
      </w:r>
      <w:r w:rsidR="00F052F2">
        <w:rPr>
          <w:rFonts w:eastAsia="Times New Roman" w:cs="Times New Roman"/>
          <w:kern w:val="0"/>
        </w:rPr>
        <w:t>“</w:t>
      </w:r>
      <w:r w:rsidR="00F052F2" w:rsidRPr="000F55F7">
        <w:rPr>
          <w:rFonts w:eastAsia="Times New Roman" w:cs="Times New Roman"/>
          <w:bCs/>
          <w:kern w:val="0"/>
        </w:rPr>
        <w:t>What Is Happening to Our Common Home</w:t>
      </w:r>
      <w:r w:rsidR="00F052F2">
        <w:rPr>
          <w:rFonts w:eastAsia="Times New Roman" w:cs="Times New Roman"/>
          <w:bCs/>
          <w:kern w:val="0"/>
        </w:rPr>
        <w:t>”</w:t>
      </w:r>
    </w:p>
    <w:p w14:paraId="3902BD92" w14:textId="77777777" w:rsidR="00F052F2" w:rsidRPr="000F55F7" w:rsidRDefault="00EC3768" w:rsidP="00F052F2">
      <w:pPr>
        <w:tabs>
          <w:tab w:val="left" w:pos="720"/>
          <w:tab w:val="left" w:pos="1080"/>
        </w:tabs>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2</w:t>
      </w:r>
      <w:r w:rsidRPr="00EC3768">
        <w:rPr>
          <w:rFonts w:eastAsia="Times New Roman" w:cs="Times New Roman"/>
          <w:kern w:val="0"/>
        </w:rPr>
        <w:tab/>
      </w:r>
      <w:r w:rsidR="00F052F2">
        <w:rPr>
          <w:rFonts w:eastAsia="Times New Roman" w:cs="Times New Roman"/>
          <w:kern w:val="0"/>
        </w:rPr>
        <w:t>“</w:t>
      </w:r>
      <w:r w:rsidR="00F052F2" w:rsidRPr="000F55F7">
        <w:rPr>
          <w:rFonts w:eastAsia="Times New Roman" w:cs="Times New Roman"/>
          <w:bCs/>
          <w:kern w:val="0"/>
        </w:rPr>
        <w:t>The Gospel of Creation</w:t>
      </w:r>
      <w:r w:rsidR="00F052F2">
        <w:rPr>
          <w:rFonts w:eastAsia="Times New Roman" w:cs="Times New Roman"/>
          <w:bCs/>
          <w:kern w:val="0"/>
        </w:rPr>
        <w:t>”</w:t>
      </w:r>
    </w:p>
    <w:p w14:paraId="392F641B" w14:textId="77777777" w:rsidR="00F052F2" w:rsidRPr="000F55F7" w:rsidRDefault="00EC3768" w:rsidP="00F052F2">
      <w:pPr>
        <w:tabs>
          <w:tab w:val="left" w:pos="720"/>
          <w:tab w:val="left" w:pos="1080"/>
        </w:tabs>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3</w:t>
      </w:r>
      <w:r w:rsidRPr="00EC3768">
        <w:rPr>
          <w:rFonts w:eastAsia="Times New Roman" w:cs="Times New Roman"/>
          <w:kern w:val="0"/>
        </w:rPr>
        <w:tab/>
      </w:r>
      <w:r w:rsidR="00F052F2">
        <w:rPr>
          <w:rFonts w:eastAsia="Times New Roman" w:cs="Times New Roman"/>
          <w:kern w:val="0"/>
        </w:rPr>
        <w:t>“</w:t>
      </w:r>
      <w:r w:rsidR="00F052F2" w:rsidRPr="000F55F7">
        <w:rPr>
          <w:rFonts w:eastAsia="Times New Roman" w:cs="Times New Roman"/>
          <w:bCs/>
          <w:kern w:val="0"/>
        </w:rPr>
        <w:t>The Human Roots of the Ecological Crisis</w:t>
      </w:r>
      <w:r w:rsidR="00F052F2">
        <w:rPr>
          <w:rFonts w:eastAsia="Times New Roman" w:cs="Times New Roman"/>
          <w:bCs/>
          <w:kern w:val="0"/>
        </w:rPr>
        <w:t>”</w:t>
      </w:r>
    </w:p>
    <w:p w14:paraId="6A202005" w14:textId="77777777" w:rsidR="00F052F2" w:rsidRPr="000F55F7" w:rsidRDefault="00EC3768" w:rsidP="00F052F2">
      <w:pPr>
        <w:tabs>
          <w:tab w:val="left" w:pos="720"/>
          <w:tab w:val="left" w:pos="1080"/>
        </w:tabs>
        <w:rPr>
          <w:rFonts w:eastAsia="Times New Roman" w:cs="Times New Roman"/>
          <w:kern w:val="0"/>
        </w:rPr>
      </w:pPr>
      <w:r w:rsidRPr="00EC3768">
        <w:rPr>
          <w:rFonts w:eastAsia="Times New Roman" w:cs="Times New Roman"/>
          <w:kern w:val="0"/>
        </w:rPr>
        <w:lastRenderedPageBreak/>
        <w:tab/>
      </w:r>
      <w:r w:rsidR="00F052F2" w:rsidRPr="000F55F7">
        <w:rPr>
          <w:rFonts w:eastAsia="Times New Roman" w:cs="Times New Roman"/>
          <w:kern w:val="0"/>
        </w:rPr>
        <w:t>4</w:t>
      </w:r>
      <w:r w:rsidRPr="00EC3768">
        <w:rPr>
          <w:rFonts w:eastAsia="Times New Roman" w:cs="Times New Roman"/>
          <w:kern w:val="0"/>
        </w:rPr>
        <w:tab/>
      </w:r>
      <w:r w:rsidR="00F052F2">
        <w:rPr>
          <w:rFonts w:eastAsia="Times New Roman" w:cs="Times New Roman"/>
          <w:kern w:val="0"/>
        </w:rPr>
        <w:t>“</w:t>
      </w:r>
      <w:r w:rsidR="00F052F2" w:rsidRPr="000F55F7">
        <w:rPr>
          <w:rFonts w:eastAsia="Times New Roman" w:cs="Times New Roman"/>
          <w:bCs/>
          <w:kern w:val="0"/>
        </w:rPr>
        <w:t>Integral Ecology</w:t>
      </w:r>
      <w:r w:rsidR="00F052F2">
        <w:rPr>
          <w:rFonts w:eastAsia="Times New Roman" w:cs="Times New Roman"/>
          <w:bCs/>
          <w:kern w:val="0"/>
        </w:rPr>
        <w:t>”</w:t>
      </w:r>
    </w:p>
    <w:p w14:paraId="6D795334" w14:textId="77777777" w:rsidR="00F052F2" w:rsidRPr="000F55F7" w:rsidRDefault="00EC3768" w:rsidP="00F052F2">
      <w:pPr>
        <w:tabs>
          <w:tab w:val="left" w:pos="720"/>
          <w:tab w:val="left" w:pos="1080"/>
        </w:tabs>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5</w:t>
      </w:r>
      <w:r w:rsidRPr="00EC3768">
        <w:rPr>
          <w:rFonts w:eastAsia="Times New Roman" w:cs="Times New Roman"/>
          <w:kern w:val="0"/>
        </w:rPr>
        <w:tab/>
      </w:r>
      <w:r w:rsidR="00F052F2">
        <w:rPr>
          <w:rFonts w:eastAsia="Times New Roman" w:cs="Times New Roman"/>
          <w:kern w:val="0"/>
        </w:rPr>
        <w:t>“</w:t>
      </w:r>
      <w:r w:rsidR="00F052F2" w:rsidRPr="000F55F7">
        <w:rPr>
          <w:rFonts w:eastAsia="Times New Roman" w:cs="Times New Roman"/>
          <w:bCs/>
          <w:kern w:val="0"/>
        </w:rPr>
        <w:t>Lines of Approach and Action</w:t>
      </w:r>
      <w:r w:rsidR="00F052F2">
        <w:rPr>
          <w:rFonts w:eastAsia="Times New Roman" w:cs="Times New Roman"/>
          <w:bCs/>
          <w:kern w:val="0"/>
        </w:rPr>
        <w:t>”</w:t>
      </w:r>
    </w:p>
    <w:p w14:paraId="6279E79A" w14:textId="77777777" w:rsidR="00F052F2" w:rsidRPr="000F55F7" w:rsidRDefault="00EC3768" w:rsidP="00F052F2">
      <w:pPr>
        <w:tabs>
          <w:tab w:val="left" w:pos="720"/>
          <w:tab w:val="left" w:pos="1080"/>
        </w:tabs>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6</w:t>
      </w:r>
      <w:r w:rsidRPr="00EC3768">
        <w:rPr>
          <w:rFonts w:eastAsia="Times New Roman" w:cs="Times New Roman"/>
          <w:kern w:val="0"/>
        </w:rPr>
        <w:tab/>
      </w:r>
      <w:r w:rsidR="00F052F2">
        <w:rPr>
          <w:rFonts w:eastAsia="Times New Roman" w:cs="Times New Roman"/>
          <w:kern w:val="0"/>
        </w:rPr>
        <w:t>“</w:t>
      </w:r>
      <w:r w:rsidR="00F052F2" w:rsidRPr="000F55F7">
        <w:rPr>
          <w:rFonts w:eastAsia="Times New Roman" w:cs="Times New Roman"/>
          <w:bCs/>
          <w:kern w:val="0"/>
        </w:rPr>
        <w:t>Ecological Education and Spirituality</w:t>
      </w:r>
      <w:r w:rsidR="00F052F2">
        <w:rPr>
          <w:rFonts w:eastAsia="Times New Roman" w:cs="Times New Roman"/>
          <w:bCs/>
          <w:kern w:val="0"/>
        </w:rPr>
        <w:t>”</w:t>
      </w:r>
    </w:p>
    <w:p w14:paraId="79B6E691" w14:textId="77777777" w:rsidR="00F052F2" w:rsidRPr="000F55F7" w:rsidRDefault="00F052F2" w:rsidP="00F052F2"/>
    <w:p w14:paraId="78B850E4" w14:textId="77777777" w:rsidR="00F052F2" w:rsidRPr="000F55F7" w:rsidRDefault="00F052F2" w:rsidP="00F052F2">
      <w:r w:rsidRPr="000F55F7">
        <w:t>Generally speaking</w:t>
      </w:r>
      <w:r w:rsidRPr="002D7B0C">
        <w:t>,</w:t>
      </w:r>
      <w:r>
        <w:t xml:space="preserve"> </w:t>
      </w:r>
      <w:r w:rsidRPr="000F55F7">
        <w:t>chapters 1</w:t>
      </w:r>
      <w:r w:rsidRPr="002D7B0C">
        <w:t>,</w:t>
      </w:r>
      <w:r>
        <w:t xml:space="preserve"> </w:t>
      </w:r>
      <w:r w:rsidRPr="000F55F7">
        <w:t>3</w:t>
      </w:r>
      <w:r w:rsidRPr="002D7B0C">
        <w:t>,</w:t>
      </w:r>
      <w:r>
        <w:t xml:space="preserve"> </w:t>
      </w:r>
      <w:r w:rsidRPr="000F55F7">
        <w:t>4</w:t>
      </w:r>
      <w:r w:rsidRPr="002D7B0C">
        <w:t>,</w:t>
      </w:r>
      <w:r>
        <w:t xml:space="preserve"> </w:t>
      </w:r>
      <w:r w:rsidRPr="000F55F7">
        <w:t>and 5 are more scientific and economical</w:t>
      </w:r>
      <w:r w:rsidRPr="002D7B0C">
        <w:t>,</w:t>
      </w:r>
      <w:r>
        <w:t xml:space="preserve"> </w:t>
      </w:r>
      <w:r w:rsidRPr="000F55F7">
        <w:t>whereas chapters 2 and 6 are more theological</w:t>
      </w:r>
      <w:r w:rsidRPr="002D7B0C">
        <w:t>. (</w:t>
      </w:r>
      <w:r w:rsidRPr="000F55F7">
        <w:t xml:space="preserve">For some reason </w:t>
      </w:r>
      <w:r w:rsidRPr="000F55F7">
        <w:rPr>
          <w:i/>
        </w:rPr>
        <w:t xml:space="preserve">Laudato </w:t>
      </w:r>
      <w:proofErr w:type="spellStart"/>
      <w:r w:rsidRPr="000F55F7">
        <w:rPr>
          <w:i/>
        </w:rPr>
        <w:t>si</w:t>
      </w:r>
      <w:proofErr w:type="spellEnd"/>
      <w:r>
        <w:t>’</w:t>
      </w:r>
      <w:r w:rsidRPr="002D7B0C">
        <w:t xml:space="preserve"> </w:t>
      </w:r>
      <w:r w:rsidRPr="000F55F7">
        <w:t>lacks a table of contents</w:t>
      </w:r>
      <w:r w:rsidRPr="002D7B0C">
        <w:t xml:space="preserve">; </w:t>
      </w:r>
      <w:r>
        <w:t xml:space="preserve">for an in-depth one, see </w:t>
      </w:r>
      <w:r w:rsidRPr="000F55F7">
        <w:t xml:space="preserve">Appendix </w:t>
      </w:r>
      <w:r>
        <w:t>3</w:t>
      </w:r>
      <w:r w:rsidRPr="002D7B0C">
        <w:t>.)</w:t>
      </w:r>
    </w:p>
    <w:p w14:paraId="520443B9" w14:textId="77777777" w:rsidR="00F052F2" w:rsidRPr="000F55F7" w:rsidRDefault="00EC3768" w:rsidP="00F052F2">
      <w:pPr>
        <w:rPr>
          <w:rFonts w:eastAsia="Times New Roman" w:cs="Times New Roman"/>
          <w:kern w:val="0"/>
        </w:rPr>
      </w:pPr>
      <w:r w:rsidRPr="00EC3768">
        <w:tab/>
      </w:r>
      <w:r w:rsidR="00F052F2" w:rsidRPr="000F55F7">
        <w:t>The Pope himself notes that there are</w:t>
      </w:r>
      <w:r w:rsidR="00F052F2" w:rsidRPr="002D7B0C">
        <w:t xml:space="preserve"> </w:t>
      </w:r>
      <w:r w:rsidR="00F052F2">
        <w:t>“</w:t>
      </w:r>
      <w:r w:rsidR="00F052F2" w:rsidRPr="000F55F7">
        <w:rPr>
          <w:rFonts w:eastAsia="Times New Roman" w:cs="Times New Roman"/>
          <w:kern w:val="0"/>
        </w:rPr>
        <w:t>a number of themes which will reappear as the Encyclical unfolds</w:t>
      </w:r>
      <w:r w:rsidR="00F052F2" w:rsidRPr="002D7B0C">
        <w:rPr>
          <w:rFonts w:eastAsia="Times New Roman" w:cs="Times New Roman"/>
          <w:kern w:val="0"/>
        </w:rPr>
        <w:t>.</w:t>
      </w:r>
      <w:r w:rsidR="00F052F2">
        <w:rPr>
          <w:rFonts w:eastAsia="Times New Roman" w:cs="Times New Roman"/>
          <w:kern w:val="0"/>
        </w:rPr>
        <w:t>”</w:t>
      </w:r>
      <w:r w:rsidR="00F052F2" w:rsidRPr="002D7B0C">
        <w:rPr>
          <w:rFonts w:eastAsia="Times New Roman" w:cs="Times New Roman"/>
          <w:kern w:val="0"/>
        </w:rPr>
        <w:t xml:space="preserve"> </w:t>
      </w:r>
      <w:r w:rsidR="00F052F2">
        <w:rPr>
          <w:rFonts w:eastAsia="Times New Roman" w:cs="Times New Roman"/>
          <w:kern w:val="0"/>
        </w:rPr>
        <w:t>H</w:t>
      </w:r>
      <w:r w:rsidR="00F052F2" w:rsidRPr="000F55F7">
        <w:rPr>
          <w:rFonts w:eastAsia="Times New Roman" w:cs="Times New Roman"/>
          <w:kern w:val="0"/>
        </w:rPr>
        <w:t>e lists</w:t>
      </w:r>
      <w:r w:rsidR="00F052F2" w:rsidRPr="002D7B0C">
        <w:rPr>
          <w:rFonts w:eastAsia="Times New Roman" w:cs="Times New Roman"/>
          <w:kern w:val="0"/>
        </w:rPr>
        <w:t>:</w:t>
      </w:r>
    </w:p>
    <w:p w14:paraId="08A6E4A8" w14:textId="77777777" w:rsidR="00F052F2" w:rsidRPr="000F55F7" w:rsidRDefault="00F052F2" w:rsidP="00F052F2">
      <w:pPr>
        <w:rPr>
          <w:rFonts w:eastAsia="Times New Roman" w:cs="Times New Roman"/>
          <w:kern w:val="0"/>
        </w:rPr>
      </w:pPr>
    </w:p>
    <w:p w14:paraId="059EA959" w14:textId="77777777" w:rsidR="00F052F2" w:rsidRPr="000F55F7" w:rsidRDefault="00EC3768" w:rsidP="00F052F2">
      <w:pPr>
        <w:shd w:val="clear" w:color="auto" w:fill="FFFFFF"/>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the intimate relationship between the poor and the fragility of the planet</w:t>
      </w:r>
      <w:r w:rsidR="00F052F2" w:rsidRPr="002D7B0C">
        <w:rPr>
          <w:rFonts w:eastAsia="Times New Roman" w:cs="Times New Roman"/>
          <w:kern w:val="0"/>
        </w:rPr>
        <w:t>,</w:t>
      </w:r>
    </w:p>
    <w:p w14:paraId="32D3642B" w14:textId="77777777" w:rsidR="00F052F2" w:rsidRPr="000F55F7" w:rsidRDefault="00EC3768" w:rsidP="00F052F2">
      <w:pPr>
        <w:shd w:val="clear" w:color="auto" w:fill="FFFFFF"/>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the conviction that everything in the world is connected</w:t>
      </w:r>
      <w:r w:rsidR="00F052F2" w:rsidRPr="002D7B0C">
        <w:rPr>
          <w:rFonts w:eastAsia="Times New Roman" w:cs="Times New Roman"/>
          <w:kern w:val="0"/>
        </w:rPr>
        <w:t>,</w:t>
      </w:r>
    </w:p>
    <w:p w14:paraId="72B69F3C" w14:textId="77777777" w:rsidR="00F052F2" w:rsidRPr="000F55F7" w:rsidRDefault="00EC3768" w:rsidP="00F052F2">
      <w:pPr>
        <w:shd w:val="clear" w:color="auto" w:fill="FFFFFF"/>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the critique of new paradigms and forms of power derived from technology</w:t>
      </w:r>
      <w:r w:rsidR="00F052F2" w:rsidRPr="002D7B0C">
        <w:rPr>
          <w:rFonts w:eastAsia="Times New Roman" w:cs="Times New Roman"/>
          <w:kern w:val="0"/>
        </w:rPr>
        <w:t>,</w:t>
      </w:r>
    </w:p>
    <w:p w14:paraId="6307A3ED" w14:textId="77777777" w:rsidR="00F052F2" w:rsidRPr="000F55F7" w:rsidRDefault="00EC3768" w:rsidP="00F052F2">
      <w:pPr>
        <w:shd w:val="clear" w:color="auto" w:fill="FFFFFF"/>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the call to seek other ways of understanding the economy and progress</w:t>
      </w:r>
      <w:r w:rsidR="00F052F2" w:rsidRPr="002D7B0C">
        <w:rPr>
          <w:rFonts w:eastAsia="Times New Roman" w:cs="Times New Roman"/>
          <w:kern w:val="0"/>
        </w:rPr>
        <w:t>,</w:t>
      </w:r>
    </w:p>
    <w:p w14:paraId="3728A0ED" w14:textId="77777777" w:rsidR="00F052F2" w:rsidRPr="000F55F7" w:rsidRDefault="00EC3768" w:rsidP="00F052F2">
      <w:pPr>
        <w:shd w:val="clear" w:color="auto" w:fill="FFFFFF"/>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the value proper to each creature</w:t>
      </w:r>
      <w:r w:rsidR="00F052F2" w:rsidRPr="002D7B0C">
        <w:rPr>
          <w:rFonts w:eastAsia="Times New Roman" w:cs="Times New Roman"/>
          <w:kern w:val="0"/>
        </w:rPr>
        <w:t>,</w:t>
      </w:r>
    </w:p>
    <w:p w14:paraId="2CB2782B" w14:textId="77777777" w:rsidR="00F052F2" w:rsidRPr="000F55F7" w:rsidRDefault="00EC3768" w:rsidP="00F052F2">
      <w:pPr>
        <w:shd w:val="clear" w:color="auto" w:fill="FFFFFF"/>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the human meaning of ecology</w:t>
      </w:r>
      <w:r w:rsidR="00F052F2" w:rsidRPr="002D7B0C">
        <w:rPr>
          <w:rFonts w:eastAsia="Times New Roman" w:cs="Times New Roman"/>
          <w:kern w:val="0"/>
        </w:rPr>
        <w:t>,</w:t>
      </w:r>
    </w:p>
    <w:p w14:paraId="55B8DBD1" w14:textId="77777777" w:rsidR="00F052F2" w:rsidRPr="000F55F7" w:rsidRDefault="00EC3768" w:rsidP="00F052F2">
      <w:pPr>
        <w:shd w:val="clear" w:color="auto" w:fill="FFFFFF"/>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the need for forthright and honest debate</w:t>
      </w:r>
      <w:r w:rsidR="00F052F2" w:rsidRPr="002D7B0C">
        <w:rPr>
          <w:rFonts w:eastAsia="Times New Roman" w:cs="Times New Roman"/>
          <w:kern w:val="0"/>
        </w:rPr>
        <w:t>,</w:t>
      </w:r>
    </w:p>
    <w:p w14:paraId="2FD5C4BB" w14:textId="77777777" w:rsidR="00F052F2" w:rsidRPr="000F55F7" w:rsidRDefault="00EC3768" w:rsidP="00F052F2">
      <w:pPr>
        <w:shd w:val="clear" w:color="auto" w:fill="FFFFFF"/>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the serious responsibility of international and local policy</w:t>
      </w:r>
      <w:r w:rsidR="00F052F2" w:rsidRPr="002D7B0C">
        <w:rPr>
          <w:rFonts w:eastAsia="Times New Roman" w:cs="Times New Roman"/>
          <w:kern w:val="0"/>
        </w:rPr>
        <w:t>,</w:t>
      </w:r>
    </w:p>
    <w:p w14:paraId="36E911AD" w14:textId="77777777" w:rsidR="00F052F2" w:rsidRPr="000F55F7" w:rsidRDefault="00EC3768" w:rsidP="00F052F2">
      <w:pPr>
        <w:shd w:val="clear" w:color="auto" w:fill="FFFFFF"/>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the throwaway culture</w:t>
      </w:r>
      <w:r w:rsidR="00F052F2" w:rsidRPr="002D7B0C">
        <w:rPr>
          <w:rFonts w:eastAsia="Times New Roman" w:cs="Times New Roman"/>
          <w:kern w:val="0"/>
        </w:rPr>
        <w:t xml:space="preserve"> [</w:t>
      </w:r>
      <w:r w:rsidR="00F052F2">
        <w:rPr>
          <w:rFonts w:eastAsia="Times New Roman" w:cs="Times New Roman"/>
          <w:kern w:val="0"/>
        </w:rPr>
        <w:t xml:space="preserve">a phrase </w:t>
      </w:r>
      <w:r w:rsidR="00F052F2" w:rsidRPr="000F55F7">
        <w:rPr>
          <w:rFonts w:eastAsia="Times New Roman" w:cs="Times New Roman"/>
          <w:kern w:val="0"/>
        </w:rPr>
        <w:t xml:space="preserve">used 5 times in </w:t>
      </w:r>
      <w:r w:rsidR="00F052F2" w:rsidRPr="000F55F7">
        <w:rPr>
          <w:rFonts w:eastAsia="Times New Roman" w:cs="Times New Roman"/>
          <w:i/>
          <w:kern w:val="0"/>
        </w:rPr>
        <w:t xml:space="preserve">Laudato </w:t>
      </w:r>
      <w:proofErr w:type="spellStart"/>
      <w:r w:rsidR="00F052F2" w:rsidRPr="000F55F7">
        <w:rPr>
          <w:rFonts w:eastAsia="Times New Roman" w:cs="Times New Roman"/>
          <w:i/>
          <w:kern w:val="0"/>
        </w:rPr>
        <w:t>si</w:t>
      </w:r>
      <w:proofErr w:type="spellEnd"/>
      <w:r w:rsidR="00F052F2">
        <w:rPr>
          <w:rFonts w:eastAsia="Times New Roman" w:cs="Times New Roman"/>
          <w:kern w:val="0"/>
        </w:rPr>
        <w:t>’</w:t>
      </w:r>
      <w:r w:rsidR="00F052F2" w:rsidRPr="002D7B0C">
        <w:rPr>
          <w:rFonts w:eastAsia="Times New Roman" w:cs="Times New Roman"/>
          <w:kern w:val="0"/>
        </w:rPr>
        <w:t>]</w:t>
      </w:r>
    </w:p>
    <w:p w14:paraId="2657E839" w14:textId="77777777" w:rsidR="00F052F2" w:rsidRPr="000F55F7" w:rsidRDefault="00EC3768" w:rsidP="00F052F2">
      <w:pPr>
        <w:rPr>
          <w:rFonts w:eastAsia="Times New Roman" w:cs="Times New Roman"/>
          <w:kern w:val="0"/>
        </w:rPr>
      </w:pPr>
      <w:r w:rsidRPr="00EC3768">
        <w:rPr>
          <w:rFonts w:eastAsia="Times New Roman" w:cs="Times New Roman"/>
          <w:kern w:val="0"/>
        </w:rPr>
        <w:tab/>
      </w:r>
      <w:r w:rsidR="00F052F2" w:rsidRPr="000F55F7">
        <w:rPr>
          <w:rFonts w:eastAsia="Times New Roman" w:cs="Times New Roman"/>
          <w:kern w:val="0"/>
        </w:rPr>
        <w:t>and the proposal of a new lifestyle</w:t>
      </w:r>
      <w:r w:rsidR="00F052F2" w:rsidRPr="002D7B0C">
        <w:rPr>
          <w:rFonts w:eastAsia="Times New Roman" w:cs="Times New Roman"/>
          <w:kern w:val="0"/>
        </w:rPr>
        <w:t>. (</w:t>
      </w:r>
      <w:r w:rsidR="00F052F2" w:rsidRPr="000F55F7">
        <w:rPr>
          <w:rFonts w:eastAsia="Times New Roman" w:cs="Times New Roman"/>
          <w:kern w:val="0"/>
        </w:rPr>
        <w:t>§ 16</w:t>
      </w:r>
      <w:r w:rsidR="00F052F2" w:rsidRPr="002D7B0C">
        <w:rPr>
          <w:rFonts w:eastAsia="Times New Roman" w:cs="Times New Roman"/>
          <w:kern w:val="0"/>
        </w:rPr>
        <w:t>)</w:t>
      </w:r>
    </w:p>
    <w:p w14:paraId="1574AC66" w14:textId="77777777" w:rsidR="00F052F2" w:rsidRPr="000F55F7" w:rsidRDefault="00F052F2" w:rsidP="00F052F2"/>
    <w:p w14:paraId="380688CA" w14:textId="77777777" w:rsidR="00F052F2" w:rsidRPr="000F55F7" w:rsidRDefault="00F052F2" w:rsidP="00F052F2">
      <w:r w:rsidRPr="000F55F7">
        <w:t>In my opinion</w:t>
      </w:r>
      <w:r w:rsidRPr="002D7B0C">
        <w:t>,</w:t>
      </w:r>
      <w:r>
        <w:t xml:space="preserve"> </w:t>
      </w:r>
      <w:r w:rsidRPr="000F55F7">
        <w:t>interweaving these themes</w:t>
      </w:r>
      <w:r w:rsidRPr="002D7B0C">
        <w:t>,</w:t>
      </w:r>
      <w:r>
        <w:t xml:space="preserve"> </w:t>
      </w:r>
      <w:r w:rsidRPr="000F55F7">
        <w:t>rather than treating each in its own unit</w:t>
      </w:r>
      <w:r w:rsidRPr="002D7B0C">
        <w:t>,</w:t>
      </w:r>
      <w:r>
        <w:t xml:space="preserve"> </w:t>
      </w:r>
      <w:r w:rsidRPr="000F55F7">
        <w:t xml:space="preserve">is one reason the encyclical is </w:t>
      </w:r>
      <w:r>
        <w:t xml:space="preserve">rather </w:t>
      </w:r>
      <w:r w:rsidRPr="000F55F7">
        <w:t>difficult to read</w:t>
      </w:r>
      <w:r w:rsidRPr="002D7B0C">
        <w:t>. (</w:t>
      </w:r>
      <w:r w:rsidRPr="000F55F7">
        <w:t>Another is its carefully vague style</w:t>
      </w:r>
      <w:r w:rsidRPr="002D7B0C">
        <w:t>,</w:t>
      </w:r>
      <w:r>
        <w:t xml:space="preserve"> </w:t>
      </w:r>
      <w:r w:rsidRPr="000F55F7">
        <w:t>typical of Church documents</w:t>
      </w:r>
      <w:r w:rsidRPr="002D7B0C">
        <w:t xml:space="preserve">. </w:t>
      </w:r>
      <w:r w:rsidRPr="000F55F7">
        <w:t>When one</w:t>
      </w:r>
      <w:r>
        <w:t>’</w:t>
      </w:r>
      <w:r w:rsidRPr="000F55F7">
        <w:t>s audience is the world</w:t>
      </w:r>
      <w:r w:rsidRPr="002D7B0C">
        <w:t>,</w:t>
      </w:r>
      <w:r>
        <w:t xml:space="preserve"> </w:t>
      </w:r>
      <w:r w:rsidRPr="000F55F7">
        <w:t>I suppose one must be diplomatic</w:t>
      </w:r>
      <w:r w:rsidRPr="002D7B0C">
        <w:t>.)</w:t>
      </w:r>
    </w:p>
    <w:p w14:paraId="6DBA8F03" w14:textId="77777777" w:rsidR="00F052F2" w:rsidRDefault="00F052F2" w:rsidP="00F052F2"/>
    <w:p w14:paraId="290D59EE" w14:textId="77777777" w:rsidR="00F052F2" w:rsidRDefault="00F052F2" w:rsidP="00F052F2">
      <w:pPr>
        <w:jc w:val="center"/>
        <w:textAlignment w:val="baseline"/>
      </w:pPr>
      <w:r>
        <w:t>——————————</w:t>
      </w:r>
    </w:p>
    <w:p w14:paraId="003FD269" w14:textId="77777777" w:rsidR="00F052F2" w:rsidRPr="000F55F7" w:rsidRDefault="00F052F2" w:rsidP="00F052F2"/>
    <w:p w14:paraId="2B77BC8B" w14:textId="77777777" w:rsidR="00F052F2" w:rsidRPr="000F55F7" w:rsidRDefault="00EC3768" w:rsidP="00F052F2">
      <w:r w:rsidRPr="00EC3768">
        <w:tab/>
      </w:r>
      <w:r w:rsidR="00F052F2" w:rsidRPr="000F55F7">
        <w:t>As mentioned</w:t>
      </w:r>
      <w:r w:rsidR="00F052F2" w:rsidRPr="002D7B0C">
        <w:t>,</w:t>
      </w:r>
      <w:r w:rsidR="00F052F2">
        <w:t xml:space="preserve"> </w:t>
      </w:r>
      <w:r w:rsidR="00F052F2" w:rsidRPr="000F55F7">
        <w:t xml:space="preserve">it is my intention to </w:t>
      </w:r>
      <w:r w:rsidR="00F052F2" w:rsidRPr="000F55F7">
        <w:rPr>
          <w:rFonts w:eastAsia="Times New Roman" w:cs="Times New Roman"/>
          <w:kern w:val="0"/>
          <w:szCs w:val="26"/>
        </w:rPr>
        <w:t xml:space="preserve">present the background to </w:t>
      </w:r>
      <w:r w:rsidR="00F052F2" w:rsidRPr="000F55F7">
        <w:rPr>
          <w:rFonts w:eastAsia="Times New Roman" w:cs="Times New Roman"/>
          <w:i/>
          <w:kern w:val="0"/>
          <w:szCs w:val="26"/>
        </w:rPr>
        <w:t xml:space="preserve">Laudato </w:t>
      </w:r>
      <w:proofErr w:type="spellStart"/>
      <w:r w:rsidR="00F052F2" w:rsidRPr="000F55F7">
        <w:rPr>
          <w:rFonts w:eastAsia="Times New Roman" w:cs="Times New Roman"/>
          <w:i/>
          <w:kern w:val="0"/>
          <w:szCs w:val="26"/>
        </w:rPr>
        <w:t>si</w:t>
      </w:r>
      <w:proofErr w:type="spellEnd"/>
      <w:r w:rsidR="00F052F2">
        <w:rPr>
          <w:rFonts w:eastAsia="Times New Roman" w:cs="Times New Roman"/>
          <w:kern w:val="0"/>
          <w:szCs w:val="26"/>
        </w:rPr>
        <w:t>’</w:t>
      </w:r>
      <w:r w:rsidR="00F052F2" w:rsidRPr="002D7B0C">
        <w:rPr>
          <w:rFonts w:eastAsia="Times New Roman" w:cs="Times New Roman"/>
          <w:kern w:val="0"/>
          <w:szCs w:val="26"/>
        </w:rPr>
        <w:t xml:space="preserve"> </w:t>
      </w:r>
      <w:r w:rsidR="00F052F2">
        <w:rPr>
          <w:rFonts w:eastAsia="Times New Roman" w:cs="Times New Roman"/>
          <w:kern w:val="0"/>
          <w:szCs w:val="26"/>
        </w:rPr>
        <w:t>in two sections</w:t>
      </w:r>
      <w:r w:rsidR="00F052F2" w:rsidRPr="002D7B0C">
        <w:rPr>
          <w:rFonts w:eastAsia="Times New Roman" w:cs="Times New Roman"/>
          <w:kern w:val="0"/>
          <w:szCs w:val="26"/>
        </w:rPr>
        <w:t>,</w:t>
      </w:r>
      <w:r w:rsidR="00F052F2">
        <w:rPr>
          <w:rFonts w:eastAsia="Times New Roman" w:cs="Times New Roman"/>
          <w:kern w:val="0"/>
          <w:szCs w:val="26"/>
        </w:rPr>
        <w:t xml:space="preserve"> </w:t>
      </w:r>
      <w:r w:rsidR="00F052F2" w:rsidRPr="000F55F7">
        <w:rPr>
          <w:rFonts w:eastAsia="Times New Roman" w:cs="Times New Roman"/>
          <w:kern w:val="0"/>
          <w:szCs w:val="26"/>
        </w:rPr>
        <w:t xml:space="preserve">the science and the </w:t>
      </w:r>
      <w:r w:rsidR="00F052F2">
        <w:rPr>
          <w:rFonts w:eastAsia="Times New Roman" w:cs="Times New Roman"/>
          <w:kern w:val="0"/>
          <w:szCs w:val="26"/>
        </w:rPr>
        <w:t>economics</w:t>
      </w:r>
      <w:r w:rsidR="00F052F2" w:rsidRPr="002D7B0C">
        <w:rPr>
          <w:rFonts w:eastAsia="Times New Roman" w:cs="Times New Roman"/>
          <w:kern w:val="0"/>
          <w:szCs w:val="26"/>
        </w:rPr>
        <w:t xml:space="preserve">. </w:t>
      </w:r>
      <w:r w:rsidR="00F052F2" w:rsidRPr="000F55F7">
        <w:rPr>
          <w:rFonts w:eastAsia="Times New Roman" w:cs="Times New Roman"/>
          <w:kern w:val="0"/>
          <w:szCs w:val="26"/>
        </w:rPr>
        <w:t xml:space="preserve">Is </w:t>
      </w:r>
      <w:r w:rsidR="00F052F2">
        <w:rPr>
          <w:rFonts w:eastAsia="Times New Roman" w:cs="Times New Roman"/>
          <w:kern w:val="0"/>
          <w:szCs w:val="26"/>
        </w:rPr>
        <w:t>climate change</w:t>
      </w:r>
      <w:r w:rsidR="00F052F2" w:rsidRPr="000F55F7">
        <w:rPr>
          <w:rFonts w:eastAsia="Times New Roman" w:cs="Times New Roman"/>
          <w:kern w:val="0"/>
          <w:szCs w:val="26"/>
        </w:rPr>
        <w:t xml:space="preserve"> happening</w:t>
      </w:r>
      <w:r w:rsidR="00F052F2" w:rsidRPr="002D7B0C">
        <w:rPr>
          <w:rFonts w:eastAsia="Times New Roman" w:cs="Times New Roman"/>
          <w:kern w:val="0"/>
          <w:szCs w:val="26"/>
        </w:rPr>
        <w:t xml:space="preserve">? </w:t>
      </w:r>
      <w:r w:rsidR="00F052F2" w:rsidRPr="000F55F7">
        <w:rPr>
          <w:rFonts w:eastAsia="Times New Roman" w:cs="Times New Roman"/>
          <w:kern w:val="0"/>
          <w:szCs w:val="26"/>
        </w:rPr>
        <w:t>How do we know</w:t>
      </w:r>
      <w:r w:rsidR="00F052F2" w:rsidRPr="002D7B0C">
        <w:rPr>
          <w:rFonts w:eastAsia="Times New Roman" w:cs="Times New Roman"/>
          <w:kern w:val="0"/>
          <w:szCs w:val="26"/>
        </w:rPr>
        <w:t xml:space="preserve">? </w:t>
      </w:r>
      <w:r w:rsidR="00F052F2">
        <w:rPr>
          <w:rFonts w:eastAsia="Times New Roman" w:cs="Times New Roman"/>
          <w:kern w:val="0"/>
          <w:szCs w:val="26"/>
        </w:rPr>
        <w:t>T</w:t>
      </w:r>
      <w:r w:rsidR="00F052F2" w:rsidRPr="000F55F7">
        <w:rPr>
          <w:rFonts w:eastAsia="Times New Roman" w:cs="Times New Roman"/>
          <w:kern w:val="0"/>
          <w:szCs w:val="26"/>
        </w:rPr>
        <w:t>he</w:t>
      </w:r>
      <w:r w:rsidR="00F052F2" w:rsidRPr="002D7B0C">
        <w:rPr>
          <w:rFonts w:eastAsia="Times New Roman" w:cs="Times New Roman"/>
          <w:kern w:val="0"/>
          <w:szCs w:val="26"/>
        </w:rPr>
        <w:t xml:space="preserve"> </w:t>
      </w:r>
      <w:r w:rsidR="00F052F2">
        <w:rPr>
          <w:rFonts w:eastAsia="Times New Roman" w:cs="Times New Roman"/>
          <w:kern w:val="0"/>
          <w:szCs w:val="26"/>
        </w:rPr>
        <w:t>“Science”</w:t>
      </w:r>
      <w:r w:rsidR="00F052F2" w:rsidRPr="002D7B0C">
        <w:rPr>
          <w:rFonts w:eastAsia="Times New Roman" w:cs="Times New Roman"/>
          <w:kern w:val="0"/>
          <w:szCs w:val="26"/>
        </w:rPr>
        <w:t xml:space="preserve"> </w:t>
      </w:r>
      <w:r w:rsidR="00F052F2" w:rsidRPr="000F55F7">
        <w:rPr>
          <w:rFonts w:eastAsia="Times New Roman" w:cs="Times New Roman"/>
          <w:kern w:val="0"/>
          <w:szCs w:val="26"/>
        </w:rPr>
        <w:t xml:space="preserve">section </w:t>
      </w:r>
      <w:r w:rsidR="00F052F2">
        <w:rPr>
          <w:rFonts w:eastAsia="Times New Roman" w:cs="Times New Roman"/>
          <w:kern w:val="0"/>
          <w:szCs w:val="26"/>
        </w:rPr>
        <w:t>that follows has two initial subsections</w:t>
      </w:r>
      <w:r w:rsidR="00F052F2" w:rsidRPr="002D7B0C">
        <w:t>,</w:t>
      </w:r>
      <w:r w:rsidR="00F052F2">
        <w:t xml:space="preserve"> </w:t>
      </w:r>
      <w:r w:rsidR="00F052F2" w:rsidRPr="000F55F7">
        <w:t>based on climate</w:t>
      </w:r>
      <w:r w:rsidR="00F052F2">
        <w:t>’</w:t>
      </w:r>
      <w:r w:rsidR="00F052F2" w:rsidRPr="000F55F7">
        <w:t xml:space="preserve">s </w:t>
      </w:r>
      <w:r w:rsidR="00F052F2">
        <w:t>causes</w:t>
      </w:r>
      <w:r w:rsidR="00F052F2" w:rsidRPr="002D7B0C">
        <w:t xml:space="preserve">: </w:t>
      </w:r>
      <w:r w:rsidR="00F052F2" w:rsidRPr="000F55F7">
        <w:t>natural climate change and anthropogenic</w:t>
      </w:r>
      <w:r w:rsidR="00F052F2" w:rsidRPr="002D7B0C">
        <w:t xml:space="preserve"> (</w:t>
      </w:r>
      <w:r w:rsidR="00F052F2" w:rsidRPr="000F55F7">
        <w:t>human-generated</w:t>
      </w:r>
      <w:r w:rsidR="00F052F2" w:rsidRPr="002D7B0C">
        <w:t xml:space="preserve">) </w:t>
      </w:r>
      <w:r w:rsidR="00F052F2" w:rsidRPr="000F55F7">
        <w:t>climate change</w:t>
      </w:r>
      <w:r w:rsidR="00F052F2" w:rsidRPr="002D7B0C">
        <w:t xml:space="preserve">. </w:t>
      </w:r>
      <w:r w:rsidR="00F052F2">
        <w:rPr>
          <w:rFonts w:eastAsia="Times New Roman" w:cs="Times New Roman"/>
          <w:kern w:val="0"/>
          <w:szCs w:val="26"/>
        </w:rPr>
        <w:t>In addition</w:t>
      </w:r>
      <w:r w:rsidR="00F052F2" w:rsidRPr="002D7B0C">
        <w:rPr>
          <w:rFonts w:eastAsia="Times New Roman" w:cs="Times New Roman"/>
          <w:kern w:val="0"/>
          <w:szCs w:val="26"/>
        </w:rPr>
        <w:t>,</w:t>
      </w:r>
      <w:r w:rsidR="00F052F2">
        <w:rPr>
          <w:rFonts w:eastAsia="Times New Roman" w:cs="Times New Roman"/>
          <w:kern w:val="0"/>
          <w:szCs w:val="26"/>
        </w:rPr>
        <w:t xml:space="preserve"> a third subsection </w:t>
      </w:r>
      <w:r w:rsidR="00F052F2">
        <w:rPr>
          <w:color w:val="000000"/>
          <w:shd w:val="clear" w:color="auto" w:fill="FFFFFF"/>
        </w:rPr>
        <w:t xml:space="preserve">will consider </w:t>
      </w:r>
      <w:r w:rsidR="00F052F2">
        <w:t xml:space="preserve">the arguments of those who deny climate </w:t>
      </w:r>
      <w:r w:rsidR="00F052F2" w:rsidRPr="000F55F7">
        <w:t>change</w:t>
      </w:r>
      <w:r w:rsidR="00F052F2" w:rsidRPr="002D7B0C">
        <w:rPr>
          <w:rFonts w:eastAsia="Times New Roman" w:cs="Times New Roman"/>
          <w:kern w:val="0"/>
          <w:szCs w:val="26"/>
        </w:rPr>
        <w:t>.</w:t>
      </w:r>
    </w:p>
    <w:p w14:paraId="2B88F565" w14:textId="77777777" w:rsidR="001E0ABC" w:rsidRDefault="001E0ABC">
      <w:r>
        <w:br w:type="page"/>
      </w:r>
    </w:p>
    <w:p w14:paraId="403ADDD6" w14:textId="77777777" w:rsidR="00F052F2" w:rsidRPr="000F55F7" w:rsidRDefault="001E0ABC" w:rsidP="001E0ABC">
      <w:pPr>
        <w:pStyle w:val="Heading1"/>
      </w:pPr>
      <w:bookmarkStart w:id="2" w:name="_Toc502903628"/>
      <w:r w:rsidRPr="000F55F7">
        <w:lastRenderedPageBreak/>
        <w:t>The Science</w:t>
      </w:r>
      <w:bookmarkEnd w:id="2"/>
    </w:p>
    <w:p w14:paraId="2D5D32C9" w14:textId="77777777" w:rsidR="00F052F2" w:rsidRDefault="00F052F2" w:rsidP="00F052F2">
      <w:pPr>
        <w:rPr>
          <w:rFonts w:eastAsia="Times New Roman" w:cs="Times New Roman"/>
          <w:kern w:val="0"/>
        </w:rPr>
      </w:pPr>
    </w:p>
    <w:p w14:paraId="6B720CE7" w14:textId="77777777" w:rsidR="001E0ABC" w:rsidRDefault="001E0ABC" w:rsidP="00F052F2"/>
    <w:p w14:paraId="1165E97D" w14:textId="77777777" w:rsidR="00F052F2" w:rsidRDefault="00EC3768" w:rsidP="00F052F2">
      <w:pPr>
        <w:rPr>
          <w:rFonts w:eastAsia="Times New Roman" w:cs="Times New Roman"/>
          <w:kern w:val="0"/>
        </w:rPr>
      </w:pPr>
      <w:r w:rsidRPr="00EC3768">
        <w:tab/>
      </w:r>
      <w:r w:rsidR="00F052F2">
        <w:t>Pope Francis makes assertions that he does not back up</w:t>
      </w:r>
      <w:r w:rsidR="00F052F2" w:rsidRPr="002D7B0C">
        <w:t xml:space="preserve">. </w:t>
      </w:r>
      <w:r w:rsidR="00F052F2">
        <w:t>He says</w:t>
      </w:r>
      <w:r w:rsidR="00F052F2" w:rsidRPr="002D7B0C">
        <w:t>,</w:t>
      </w:r>
      <w:r w:rsidR="00F052F2">
        <w:t xml:space="preserve"> for instance</w:t>
      </w:r>
      <w:r w:rsidR="00F052F2" w:rsidRPr="002D7B0C">
        <w:t xml:space="preserve">, </w:t>
      </w:r>
      <w:r w:rsidR="00F052F2">
        <w:t>“</w:t>
      </w:r>
      <w:r w:rsidR="00F052F2" w:rsidRPr="00E478DC">
        <w:rPr>
          <w:rFonts w:eastAsia="Times New Roman" w:cs="Times New Roman"/>
          <w:kern w:val="0"/>
        </w:rPr>
        <w:t>A very solid scientific consensus indicates that we are presently witnessing a disturbing warming of the climatic system</w:t>
      </w:r>
      <w:r w:rsidR="00F052F2" w:rsidRPr="002D7B0C">
        <w:rPr>
          <w:rFonts w:eastAsia="Times New Roman" w:cs="Times New Roman"/>
          <w:kern w:val="0"/>
        </w:rPr>
        <w:t>.</w:t>
      </w:r>
      <w:r w:rsidR="00F052F2">
        <w:rPr>
          <w:rFonts w:eastAsia="Times New Roman" w:cs="Times New Roman"/>
          <w:kern w:val="0"/>
        </w:rPr>
        <w:t>”</w:t>
      </w:r>
      <w:r w:rsidR="00F052F2" w:rsidRPr="002D7B0C">
        <w:rPr>
          <w:rFonts w:eastAsia="Times New Roman" w:cs="Times New Roman"/>
          <w:kern w:val="0"/>
        </w:rPr>
        <w:t xml:space="preserve"> </w:t>
      </w:r>
      <w:r w:rsidR="00F052F2">
        <w:rPr>
          <w:rFonts w:eastAsia="Times New Roman" w:cs="Times New Roman"/>
          <w:kern w:val="0"/>
        </w:rPr>
        <w:t>And he says</w:t>
      </w:r>
      <w:r w:rsidR="00F052F2" w:rsidRPr="002D7B0C">
        <w:rPr>
          <w:rFonts w:eastAsia="Times New Roman" w:cs="Times New Roman"/>
          <w:kern w:val="0"/>
        </w:rPr>
        <w:t xml:space="preserve">: </w:t>
      </w:r>
      <w:r w:rsidR="00F052F2">
        <w:rPr>
          <w:rFonts w:eastAsia="Times New Roman" w:cs="Times New Roman"/>
          <w:kern w:val="0"/>
        </w:rPr>
        <w:t>“</w:t>
      </w:r>
      <w:r w:rsidR="00F052F2" w:rsidRPr="00E478DC">
        <w:rPr>
          <w:rFonts w:eastAsia="Times New Roman" w:cs="Times New Roman"/>
          <w:kern w:val="0"/>
        </w:rPr>
        <w:t>a number of scientific studies indicate that most</w:t>
      </w:r>
      <w:r w:rsidR="00F052F2" w:rsidRPr="002D7B0C">
        <w:rPr>
          <w:rFonts w:eastAsia="Times New Roman" w:cs="Times New Roman"/>
          <w:kern w:val="0"/>
        </w:rPr>
        <w:t xml:space="preserve"> [</w:t>
      </w:r>
      <w:r w:rsidR="00F052F2">
        <w:rPr>
          <w:rFonts w:eastAsia="Times New Roman" w:cs="Times New Roman"/>
          <w:kern w:val="0"/>
        </w:rPr>
        <w:t>recent</w:t>
      </w:r>
      <w:r w:rsidR="00F052F2" w:rsidRPr="002D7B0C">
        <w:rPr>
          <w:rFonts w:eastAsia="Times New Roman" w:cs="Times New Roman"/>
          <w:kern w:val="0"/>
        </w:rPr>
        <w:t xml:space="preserve">] </w:t>
      </w:r>
      <w:r w:rsidR="00F052F2" w:rsidRPr="00E478DC">
        <w:rPr>
          <w:rFonts w:eastAsia="Times New Roman" w:cs="Times New Roman"/>
          <w:kern w:val="0"/>
        </w:rPr>
        <w:t>global warming</w:t>
      </w:r>
      <w:r w:rsidR="00F052F2">
        <w:rPr>
          <w:rFonts w:eastAsia="Times New Roman" w:cs="Times New Roman"/>
          <w:kern w:val="0"/>
        </w:rPr>
        <w:t xml:space="preserve"> </w:t>
      </w:r>
      <w:r w:rsidR="00F052F2" w:rsidRPr="002D7B0C">
        <w:rPr>
          <w:rFonts w:eastAsia="Times New Roman" w:cs="Times New Roman"/>
          <w:kern w:val="0"/>
        </w:rPr>
        <w:t>. . . [</w:t>
      </w:r>
      <w:r w:rsidR="00F052F2">
        <w:rPr>
          <w:rFonts w:eastAsia="Times New Roman" w:cs="Times New Roman"/>
          <w:kern w:val="0"/>
        </w:rPr>
        <w:t>is</w:t>
      </w:r>
      <w:r w:rsidR="00F052F2" w:rsidRPr="002D7B0C">
        <w:rPr>
          <w:rFonts w:eastAsia="Times New Roman" w:cs="Times New Roman"/>
          <w:kern w:val="0"/>
        </w:rPr>
        <w:t xml:space="preserve">] </w:t>
      </w:r>
      <w:r w:rsidR="00F052F2" w:rsidRPr="00E478DC">
        <w:rPr>
          <w:rFonts w:eastAsia="Times New Roman" w:cs="Times New Roman"/>
          <w:kern w:val="0"/>
        </w:rPr>
        <w:t>a result of human activity</w:t>
      </w:r>
      <w:r w:rsidR="00F052F2" w:rsidRPr="002D7B0C">
        <w:rPr>
          <w:rFonts w:eastAsia="Times New Roman" w:cs="Times New Roman"/>
          <w:kern w:val="0"/>
        </w:rPr>
        <w:t>.</w:t>
      </w:r>
      <w:r w:rsidR="00F052F2">
        <w:rPr>
          <w:rFonts w:eastAsia="Times New Roman" w:cs="Times New Roman"/>
          <w:kern w:val="0"/>
        </w:rPr>
        <w:t>”</w:t>
      </w:r>
      <w:r w:rsidR="00F052F2" w:rsidRPr="002D7B0C">
        <w:rPr>
          <w:rFonts w:eastAsia="Times New Roman" w:cs="Times New Roman"/>
          <w:kern w:val="0"/>
        </w:rPr>
        <w:t xml:space="preserve"> (</w:t>
      </w:r>
      <w:r w:rsidR="00F052F2">
        <w:rPr>
          <w:rFonts w:eastAsia="Times New Roman" w:cs="Times New Roman"/>
          <w:kern w:val="0"/>
        </w:rPr>
        <w:t>§ 23</w:t>
      </w:r>
      <w:r w:rsidR="00F052F2" w:rsidRPr="002D7B0C">
        <w:rPr>
          <w:rFonts w:eastAsia="Times New Roman" w:cs="Times New Roman"/>
          <w:kern w:val="0"/>
        </w:rPr>
        <w:t>)</w:t>
      </w:r>
    </w:p>
    <w:p w14:paraId="0DBB25B9" w14:textId="77777777" w:rsidR="00F052F2" w:rsidRDefault="00EC3768" w:rsidP="00F052F2">
      <w:r w:rsidRPr="00EC3768">
        <w:rPr>
          <w:rFonts w:eastAsia="Times New Roman" w:cs="Times New Roman"/>
          <w:kern w:val="0"/>
        </w:rPr>
        <w:tab/>
      </w:r>
      <w:r w:rsidR="00F052F2">
        <w:rPr>
          <w:rFonts w:eastAsia="Times New Roman" w:cs="Times New Roman"/>
          <w:kern w:val="0"/>
        </w:rPr>
        <w:t>I suppose it would be inappropriate to delve into proofs of climate change in</w:t>
      </w:r>
      <w:r w:rsidR="00F052F2" w:rsidRPr="00A6744B">
        <w:rPr>
          <w:rFonts w:eastAsia="Times New Roman" w:cs="Times New Roman"/>
          <w:kern w:val="0"/>
        </w:rPr>
        <w:t xml:space="preserve"> </w:t>
      </w:r>
      <w:r w:rsidR="00F052F2">
        <w:rPr>
          <w:rFonts w:eastAsia="Times New Roman" w:cs="Times New Roman"/>
          <w:kern w:val="0"/>
        </w:rPr>
        <w:t>an encyclical</w:t>
      </w:r>
      <w:r w:rsidR="00F052F2" w:rsidRPr="002D7B0C">
        <w:rPr>
          <w:rFonts w:eastAsia="Times New Roman" w:cs="Times New Roman"/>
          <w:kern w:val="0"/>
        </w:rPr>
        <w:t>,</w:t>
      </w:r>
      <w:r w:rsidR="00F052F2">
        <w:rPr>
          <w:rFonts w:eastAsia="Times New Roman" w:cs="Times New Roman"/>
          <w:kern w:val="0"/>
        </w:rPr>
        <w:t xml:space="preserve"> whose primary purpose is to provide direction on an issue from a faith perspective</w:t>
      </w:r>
      <w:r w:rsidR="00F052F2" w:rsidRPr="002D7B0C">
        <w:rPr>
          <w:rFonts w:eastAsia="Times New Roman" w:cs="Times New Roman"/>
          <w:kern w:val="0"/>
        </w:rPr>
        <w:t xml:space="preserve">. </w:t>
      </w:r>
      <w:r w:rsidR="00F052F2">
        <w:rPr>
          <w:rFonts w:eastAsia="Times New Roman" w:cs="Times New Roman"/>
          <w:kern w:val="0"/>
        </w:rPr>
        <w:t>But I suspect a majority of readers will be unfamiliar with the details of climate change</w:t>
      </w:r>
      <w:r w:rsidR="00F052F2" w:rsidRPr="002D7B0C">
        <w:rPr>
          <w:rFonts w:eastAsia="Times New Roman" w:cs="Times New Roman"/>
          <w:kern w:val="0"/>
        </w:rPr>
        <w:t xml:space="preserve">. </w:t>
      </w:r>
      <w:r w:rsidR="00F052F2">
        <w:rPr>
          <w:rFonts w:eastAsia="Times New Roman" w:cs="Times New Roman"/>
          <w:kern w:val="0"/>
        </w:rPr>
        <w:t>What is the basis for the</w:t>
      </w:r>
      <w:r w:rsidR="00F052F2" w:rsidRPr="002D7B0C">
        <w:rPr>
          <w:rFonts w:eastAsia="Times New Roman" w:cs="Times New Roman"/>
          <w:kern w:val="0"/>
        </w:rPr>
        <w:t xml:space="preserve"> </w:t>
      </w:r>
      <w:r w:rsidR="00F052F2">
        <w:rPr>
          <w:rFonts w:eastAsia="Times New Roman" w:cs="Times New Roman"/>
          <w:kern w:val="0"/>
        </w:rPr>
        <w:t>“scientific consensus”</w:t>
      </w:r>
      <w:r w:rsidR="00F052F2" w:rsidRPr="002D7B0C">
        <w:rPr>
          <w:rFonts w:eastAsia="Times New Roman" w:cs="Times New Roman"/>
          <w:kern w:val="0"/>
        </w:rPr>
        <w:t xml:space="preserve">? </w:t>
      </w:r>
      <w:r w:rsidR="00F052F2">
        <w:rPr>
          <w:rFonts w:eastAsia="Times New Roman" w:cs="Times New Roman"/>
          <w:kern w:val="0"/>
        </w:rPr>
        <w:t>Which</w:t>
      </w:r>
      <w:r w:rsidR="00F052F2" w:rsidRPr="002D7B0C">
        <w:rPr>
          <w:rFonts w:eastAsia="Times New Roman" w:cs="Times New Roman"/>
          <w:kern w:val="0"/>
        </w:rPr>
        <w:t xml:space="preserve"> </w:t>
      </w:r>
      <w:r w:rsidR="00F052F2">
        <w:rPr>
          <w:rFonts w:eastAsia="Times New Roman" w:cs="Times New Roman"/>
          <w:kern w:val="0"/>
        </w:rPr>
        <w:t>“scientific studies”</w:t>
      </w:r>
      <w:r w:rsidR="00F052F2" w:rsidRPr="002D7B0C">
        <w:rPr>
          <w:rFonts w:eastAsia="Times New Roman" w:cs="Times New Roman"/>
          <w:kern w:val="0"/>
        </w:rPr>
        <w:t xml:space="preserve"> </w:t>
      </w:r>
      <w:r w:rsidR="00F052F2">
        <w:rPr>
          <w:rFonts w:eastAsia="Times New Roman" w:cs="Times New Roman"/>
          <w:kern w:val="0"/>
        </w:rPr>
        <w:t>does Francis refer to</w:t>
      </w:r>
      <w:r w:rsidR="00F052F2" w:rsidRPr="002D7B0C">
        <w:rPr>
          <w:rFonts w:eastAsia="Times New Roman" w:cs="Times New Roman"/>
          <w:kern w:val="0"/>
        </w:rPr>
        <w:t xml:space="preserve">? </w:t>
      </w:r>
      <w:r w:rsidR="00F052F2">
        <w:t>To provide a scientific foundation for the Pope’s assertions is the purpose of the present section</w:t>
      </w:r>
      <w:r w:rsidR="00F052F2" w:rsidRPr="002D7B0C">
        <w:t>.</w:t>
      </w:r>
    </w:p>
    <w:p w14:paraId="5FA2DE5B" w14:textId="77777777" w:rsidR="001E0ABC" w:rsidRDefault="001E0ABC">
      <w:r>
        <w:br w:type="page"/>
      </w:r>
    </w:p>
    <w:p w14:paraId="06393316" w14:textId="77777777" w:rsidR="00F052F2" w:rsidRPr="001E0ABC" w:rsidRDefault="00F052F2" w:rsidP="001E0ABC">
      <w:pPr>
        <w:pStyle w:val="Heading2"/>
      </w:pPr>
      <w:bookmarkStart w:id="3" w:name="_Toc502903629"/>
      <w:r w:rsidRPr="001E0ABC">
        <w:lastRenderedPageBreak/>
        <w:t>natural climate change</w:t>
      </w:r>
      <w:bookmarkEnd w:id="3"/>
    </w:p>
    <w:p w14:paraId="5B69874A" w14:textId="77777777" w:rsidR="00F052F2" w:rsidRDefault="00F052F2" w:rsidP="00F052F2"/>
    <w:p w14:paraId="7A7819D7" w14:textId="77777777" w:rsidR="001E0ABC" w:rsidRPr="000F55F7" w:rsidRDefault="001E0ABC" w:rsidP="00F052F2"/>
    <w:p w14:paraId="6C8445E3" w14:textId="77777777" w:rsidR="00F052F2" w:rsidRPr="000F55F7" w:rsidRDefault="00EC3768" w:rsidP="00F052F2">
      <w:r w:rsidRPr="00EC3768">
        <w:tab/>
      </w:r>
      <w:r w:rsidR="00F052F2" w:rsidRPr="000F55F7">
        <w:t>There</w:t>
      </w:r>
      <w:r w:rsidR="00F052F2">
        <w:t>’</w:t>
      </w:r>
      <w:r w:rsidR="00F052F2" w:rsidRPr="000F55F7">
        <w:t xml:space="preserve">s no question that </w:t>
      </w:r>
      <w:r w:rsidR="00F052F2">
        <w:t>the majority of</w:t>
      </w:r>
      <w:r w:rsidR="00F052F2" w:rsidRPr="000F55F7">
        <w:t xml:space="preserve"> climate change</w:t>
      </w:r>
      <w:r w:rsidR="00F052F2" w:rsidRPr="002D7B0C">
        <w:t>,</w:t>
      </w:r>
      <w:r w:rsidR="00F052F2">
        <w:t xml:space="preserve"> </w:t>
      </w:r>
      <w:r w:rsidR="00F052F2" w:rsidRPr="000F55F7">
        <w:t>in the present as in the past</w:t>
      </w:r>
      <w:r w:rsidR="00F052F2" w:rsidRPr="002D7B0C">
        <w:t>,</w:t>
      </w:r>
      <w:r w:rsidR="00F052F2">
        <w:t xml:space="preserve"> </w:t>
      </w:r>
      <w:r w:rsidR="00F052F2" w:rsidRPr="000F55F7">
        <w:t>is attributable to natural rather than human causes</w:t>
      </w:r>
      <w:r w:rsidR="00F052F2" w:rsidRPr="002D7B0C">
        <w:t xml:space="preserve">. </w:t>
      </w:r>
      <w:r w:rsidR="00F052F2" w:rsidRPr="000F55F7">
        <w:t>Significant natural factors of climate are</w:t>
      </w:r>
      <w:r w:rsidR="00F052F2" w:rsidRPr="002D7B0C">
        <w:t xml:space="preserve">: </w:t>
      </w:r>
      <w:r w:rsidR="00F052F2" w:rsidRPr="000F55F7">
        <w:t xml:space="preserve">the </w:t>
      </w:r>
      <w:proofErr w:type="spellStart"/>
      <w:r w:rsidR="00F052F2" w:rsidRPr="000F55F7">
        <w:t>Milankovich</w:t>
      </w:r>
      <w:proofErr w:type="spellEnd"/>
      <w:r w:rsidR="00F052F2" w:rsidRPr="000F55F7">
        <w:t xml:space="preserve"> cycles</w:t>
      </w:r>
      <w:r w:rsidR="00F052F2" w:rsidRPr="002D7B0C">
        <w:t>,</w:t>
      </w:r>
      <w:r w:rsidR="00F052F2">
        <w:t xml:space="preserve"> </w:t>
      </w:r>
      <w:r w:rsidR="00F052F2" w:rsidRPr="000F55F7">
        <w:t>plate tectonics</w:t>
      </w:r>
      <w:r w:rsidR="00F052F2" w:rsidRPr="002D7B0C">
        <w:t>,</w:t>
      </w:r>
      <w:r w:rsidR="00F052F2">
        <w:t xml:space="preserve"> </w:t>
      </w:r>
      <w:r w:rsidR="00F052F2" w:rsidRPr="000F55F7">
        <w:t>solar radiation</w:t>
      </w:r>
      <w:r w:rsidR="00F052F2" w:rsidRPr="002D7B0C">
        <w:t>,</w:t>
      </w:r>
      <w:r w:rsidR="00F052F2">
        <w:t xml:space="preserve"> </w:t>
      </w:r>
      <w:r w:rsidR="00F052F2" w:rsidRPr="000F55F7">
        <w:t>volcanoes</w:t>
      </w:r>
      <w:r w:rsidR="00F052F2" w:rsidRPr="002D7B0C">
        <w:t>,</w:t>
      </w:r>
      <w:r w:rsidR="00F052F2">
        <w:t xml:space="preserve"> </w:t>
      </w:r>
      <w:r w:rsidR="00F052F2" w:rsidRPr="000F55F7">
        <w:t xml:space="preserve">and </w:t>
      </w:r>
      <w:r w:rsidR="00F052F2">
        <w:t>impactors such as asteroids</w:t>
      </w:r>
      <w:r w:rsidR="00F052F2" w:rsidRPr="000F55F7">
        <w:t>—all of which have contributed to the ice ages</w:t>
      </w:r>
      <w:r w:rsidR="00F052F2" w:rsidRPr="002D7B0C">
        <w:t>.</w:t>
      </w:r>
    </w:p>
    <w:p w14:paraId="297A0E2D" w14:textId="77777777" w:rsidR="00F052F2" w:rsidRPr="000F55F7" w:rsidRDefault="00F052F2" w:rsidP="00F052F2"/>
    <w:p w14:paraId="4A7E9FCD" w14:textId="77777777" w:rsidR="00F052F2" w:rsidRPr="001E0ABC" w:rsidRDefault="00F052F2" w:rsidP="001E0ABC">
      <w:pPr>
        <w:pStyle w:val="Heading3"/>
      </w:pPr>
      <w:bookmarkStart w:id="4" w:name="_Toc502903630"/>
      <w:proofErr w:type="spellStart"/>
      <w:r w:rsidRPr="001E0ABC">
        <w:t>Milankovich</w:t>
      </w:r>
      <w:proofErr w:type="spellEnd"/>
      <w:r w:rsidRPr="001E0ABC">
        <w:t xml:space="preserve"> Cycles</w:t>
      </w:r>
      <w:bookmarkEnd w:id="4"/>
    </w:p>
    <w:p w14:paraId="76C551F0" w14:textId="77777777" w:rsidR="00F052F2" w:rsidRPr="000F55F7" w:rsidRDefault="00F052F2" w:rsidP="00F052F2">
      <w:pPr>
        <w:rPr>
          <w:snapToGrid w:val="0"/>
        </w:rPr>
      </w:pPr>
    </w:p>
    <w:p w14:paraId="0AE5558F" w14:textId="77777777" w:rsidR="00F052F2" w:rsidRPr="000F55F7" w:rsidRDefault="00EC3768" w:rsidP="00F052F2">
      <w:pPr>
        <w:rPr>
          <w:snapToGrid w:val="0"/>
        </w:rPr>
      </w:pPr>
      <w:r w:rsidRPr="00EC3768">
        <w:rPr>
          <w:snapToGrid w:val="0"/>
        </w:rPr>
        <w:tab/>
      </w:r>
      <w:r w:rsidR="00F052F2" w:rsidRPr="000F55F7">
        <w:rPr>
          <w:snapToGrid w:val="0"/>
        </w:rPr>
        <w:t>Named after their discoverer</w:t>
      </w:r>
      <w:r w:rsidR="00F052F2" w:rsidRPr="002D7B0C">
        <w:rPr>
          <w:snapToGrid w:val="0"/>
        </w:rPr>
        <w:t xml:space="preserve"> (</w:t>
      </w:r>
      <w:r w:rsidR="00F052F2" w:rsidRPr="000F55F7">
        <w:rPr>
          <w:snapToGrid w:val="0"/>
        </w:rPr>
        <w:t>the Croatian Milutin Milanković</w:t>
      </w:r>
      <w:r w:rsidR="00F052F2" w:rsidRPr="002D7B0C">
        <w:rPr>
          <w:snapToGrid w:val="0"/>
        </w:rPr>
        <w:t>,</w:t>
      </w:r>
      <w:r w:rsidR="00F052F2">
        <w:rPr>
          <w:snapToGrid w:val="0"/>
        </w:rPr>
        <w:t xml:space="preserve"> </w:t>
      </w:r>
      <w:r w:rsidR="00F052F2" w:rsidRPr="000F55F7">
        <w:rPr>
          <w:snapToGrid w:val="0"/>
        </w:rPr>
        <w:t>1879-1958</w:t>
      </w:r>
      <w:r w:rsidR="00F052F2" w:rsidRPr="002D7B0C">
        <w:rPr>
          <w:snapToGrid w:val="0"/>
        </w:rPr>
        <w:t>),</w:t>
      </w:r>
      <w:r w:rsidR="00F052F2">
        <w:rPr>
          <w:snapToGrid w:val="0"/>
        </w:rPr>
        <w:t xml:space="preserve"> </w:t>
      </w:r>
      <w:r w:rsidR="00F052F2" w:rsidRPr="000F55F7">
        <w:rPr>
          <w:snapToGrid w:val="0"/>
        </w:rPr>
        <w:t>the three Milankovitch cycles are the three ways that the Earth changes in relation to the Sun</w:t>
      </w:r>
      <w:r w:rsidR="00F052F2" w:rsidRPr="002D7B0C">
        <w:rPr>
          <w:snapToGrid w:val="0"/>
        </w:rPr>
        <w:t>. (</w:t>
      </w:r>
      <w:r w:rsidR="00F052F2" w:rsidRPr="000F55F7">
        <w:rPr>
          <w:snapToGrid w:val="0"/>
        </w:rPr>
        <w:t>Tudge 71</w:t>
      </w:r>
      <w:r w:rsidR="00F052F2" w:rsidRPr="002D7B0C">
        <w:rPr>
          <w:snapToGrid w:val="0"/>
        </w:rPr>
        <w:t>)</w:t>
      </w:r>
    </w:p>
    <w:p w14:paraId="1B0FFBAF" w14:textId="77777777" w:rsidR="00F052F2" w:rsidRPr="000F55F7" w:rsidRDefault="00EC3768" w:rsidP="00F052F2">
      <w:pPr>
        <w:rPr>
          <w:snapToGrid w:val="0"/>
        </w:rPr>
      </w:pPr>
      <w:r w:rsidRPr="00EC3768">
        <w:rPr>
          <w:snapToGrid w:val="0"/>
        </w:rPr>
        <w:tab/>
      </w:r>
      <w:r w:rsidR="00F052F2" w:rsidRPr="000F55F7">
        <w:rPr>
          <w:i/>
          <w:snapToGrid w:val="0"/>
        </w:rPr>
        <w:t>Orbit</w:t>
      </w:r>
      <w:r w:rsidR="00F052F2" w:rsidRPr="002D7B0C">
        <w:rPr>
          <w:snapToGrid w:val="0"/>
        </w:rPr>
        <w:t xml:space="preserve">: </w:t>
      </w:r>
      <w:r w:rsidR="00F052F2" w:rsidRPr="000F55F7">
        <w:rPr>
          <w:snapToGrid w:val="0"/>
        </w:rPr>
        <w:t>the Earth</w:t>
      </w:r>
      <w:r w:rsidR="00F052F2">
        <w:rPr>
          <w:snapToGrid w:val="0"/>
        </w:rPr>
        <w:t>’</w:t>
      </w:r>
      <w:r w:rsidR="00F052F2" w:rsidRPr="000F55F7">
        <w:rPr>
          <w:snapToGrid w:val="0"/>
        </w:rPr>
        <w:t>s path around the Sun each year is sometimes almost a circle</w:t>
      </w:r>
      <w:r w:rsidR="00F052F2" w:rsidRPr="002D7B0C">
        <w:rPr>
          <w:snapToGrid w:val="0"/>
        </w:rPr>
        <w:t>,</w:t>
      </w:r>
      <w:r w:rsidR="00F052F2">
        <w:rPr>
          <w:snapToGrid w:val="0"/>
        </w:rPr>
        <w:t xml:space="preserve"> </w:t>
      </w:r>
      <w:r w:rsidR="00F052F2" w:rsidRPr="000F55F7">
        <w:rPr>
          <w:snapToGrid w:val="0"/>
        </w:rPr>
        <w:t>sometimes an ellipse</w:t>
      </w:r>
      <w:r w:rsidR="00F052F2" w:rsidRPr="002D7B0C">
        <w:rPr>
          <w:snapToGrid w:val="0"/>
        </w:rPr>
        <w:t xml:space="preserve">. </w:t>
      </w:r>
      <w:r w:rsidR="00F052F2" w:rsidRPr="000F55F7">
        <w:rPr>
          <w:snapToGrid w:val="0"/>
        </w:rPr>
        <w:t>The orbit goes from circle to ellipse and back every 95</w:t>
      </w:r>
      <w:r w:rsidR="00F052F2" w:rsidRPr="002D7B0C">
        <w:rPr>
          <w:snapToGrid w:val="0"/>
        </w:rPr>
        <w:t>,</w:t>
      </w:r>
      <w:r w:rsidR="00F052F2" w:rsidRPr="000F55F7">
        <w:rPr>
          <w:snapToGrid w:val="0"/>
        </w:rPr>
        <w:t>800 years</w:t>
      </w:r>
      <w:r w:rsidR="00F052F2" w:rsidRPr="002D7B0C">
        <w:rPr>
          <w:snapToGrid w:val="0"/>
        </w:rPr>
        <w:t xml:space="preserve">. </w:t>
      </w:r>
      <w:r w:rsidR="00F052F2" w:rsidRPr="000F55F7">
        <w:rPr>
          <w:snapToGrid w:val="0"/>
        </w:rPr>
        <w:t>With the orbit at its most circular</w:t>
      </w:r>
      <w:r w:rsidR="00F052F2" w:rsidRPr="002D7B0C">
        <w:rPr>
          <w:snapToGrid w:val="0"/>
        </w:rPr>
        <w:t>,</w:t>
      </w:r>
      <w:r w:rsidR="00F052F2">
        <w:rPr>
          <w:snapToGrid w:val="0"/>
        </w:rPr>
        <w:t xml:space="preserve"> </w:t>
      </w:r>
      <w:r w:rsidR="00F052F2" w:rsidRPr="000F55F7">
        <w:rPr>
          <w:snapToGrid w:val="0"/>
        </w:rPr>
        <w:t>the Sun</w:t>
      </w:r>
      <w:r w:rsidR="00F052F2">
        <w:rPr>
          <w:snapToGrid w:val="0"/>
        </w:rPr>
        <w:t>’</w:t>
      </w:r>
      <w:r w:rsidR="00F052F2" w:rsidRPr="000F55F7">
        <w:rPr>
          <w:snapToGrid w:val="0"/>
        </w:rPr>
        <w:t>s radiation on the Earth is about the same all year</w:t>
      </w:r>
      <w:r w:rsidR="00F052F2" w:rsidRPr="002D7B0C">
        <w:rPr>
          <w:snapToGrid w:val="0"/>
        </w:rPr>
        <w:t xml:space="preserve">. </w:t>
      </w:r>
      <w:r w:rsidR="00F052F2" w:rsidRPr="000F55F7">
        <w:rPr>
          <w:snapToGrid w:val="0"/>
        </w:rPr>
        <w:t>With the orbit at its most elliptical</w:t>
      </w:r>
      <w:r w:rsidR="00F052F2" w:rsidRPr="002D7B0C">
        <w:rPr>
          <w:snapToGrid w:val="0"/>
        </w:rPr>
        <w:t>,</w:t>
      </w:r>
      <w:r w:rsidR="00F052F2">
        <w:rPr>
          <w:snapToGrid w:val="0"/>
        </w:rPr>
        <w:t xml:space="preserve"> </w:t>
      </w:r>
      <w:r w:rsidR="00F052F2" w:rsidRPr="000F55F7">
        <w:rPr>
          <w:snapToGrid w:val="0"/>
        </w:rPr>
        <w:t>the difference in solar radiation from perihelion</w:t>
      </w:r>
      <w:r w:rsidR="00F052F2" w:rsidRPr="002D7B0C">
        <w:rPr>
          <w:snapToGrid w:val="0"/>
        </w:rPr>
        <w:t xml:space="preserve"> (</w:t>
      </w:r>
      <w:r w:rsidR="00F052F2" w:rsidRPr="000F55F7">
        <w:rPr>
          <w:snapToGrid w:val="0"/>
        </w:rPr>
        <w:t>Earth at the Sun</w:t>
      </w:r>
      <w:r w:rsidR="00F052F2">
        <w:rPr>
          <w:snapToGrid w:val="0"/>
        </w:rPr>
        <w:t>’</w:t>
      </w:r>
      <w:r w:rsidR="00F052F2" w:rsidRPr="000F55F7">
        <w:rPr>
          <w:snapToGrid w:val="0"/>
        </w:rPr>
        <w:t>s end of the ellipse</w:t>
      </w:r>
      <w:r w:rsidR="00F052F2" w:rsidRPr="002D7B0C">
        <w:rPr>
          <w:snapToGrid w:val="0"/>
        </w:rPr>
        <w:t xml:space="preserve">) </w:t>
      </w:r>
      <w:r w:rsidR="00F052F2" w:rsidRPr="000F55F7">
        <w:rPr>
          <w:snapToGrid w:val="0"/>
        </w:rPr>
        <w:t>and aphelion</w:t>
      </w:r>
      <w:r w:rsidR="00F052F2" w:rsidRPr="002D7B0C">
        <w:rPr>
          <w:snapToGrid w:val="0"/>
        </w:rPr>
        <w:t xml:space="preserve"> (</w:t>
      </w:r>
      <w:r w:rsidR="00F052F2" w:rsidRPr="000F55F7">
        <w:rPr>
          <w:snapToGrid w:val="0"/>
        </w:rPr>
        <w:t>Earth at the far end of the ellipse</w:t>
      </w:r>
      <w:r w:rsidR="00F052F2" w:rsidRPr="002D7B0C">
        <w:rPr>
          <w:snapToGrid w:val="0"/>
        </w:rPr>
        <w:t xml:space="preserve">) </w:t>
      </w:r>
      <w:r w:rsidR="00F052F2" w:rsidRPr="000F55F7">
        <w:rPr>
          <w:snapToGrid w:val="0"/>
        </w:rPr>
        <w:t>is 30%</w:t>
      </w:r>
      <w:r w:rsidR="00F052F2" w:rsidRPr="002D7B0C">
        <w:rPr>
          <w:snapToGrid w:val="0"/>
        </w:rPr>
        <w:t>. (</w:t>
      </w:r>
      <w:r w:rsidR="00F052F2" w:rsidRPr="000F55F7">
        <w:rPr>
          <w:snapToGrid w:val="0"/>
        </w:rPr>
        <w:t>Tudge 72</w:t>
      </w:r>
      <w:r w:rsidR="00F052F2" w:rsidRPr="002D7B0C">
        <w:rPr>
          <w:snapToGrid w:val="0"/>
        </w:rPr>
        <w:t>)</w:t>
      </w:r>
    </w:p>
    <w:p w14:paraId="4F372CE9" w14:textId="77777777" w:rsidR="00F052F2" w:rsidRPr="000F55F7" w:rsidRDefault="00EC3768" w:rsidP="00F052F2">
      <w:pPr>
        <w:rPr>
          <w:snapToGrid w:val="0"/>
        </w:rPr>
      </w:pPr>
      <w:r w:rsidRPr="00EC3768">
        <w:rPr>
          <w:snapToGrid w:val="0"/>
        </w:rPr>
        <w:tab/>
      </w:r>
      <w:r w:rsidR="00F052F2" w:rsidRPr="000F55F7">
        <w:rPr>
          <w:i/>
          <w:snapToGrid w:val="0"/>
        </w:rPr>
        <w:t>Tilt</w:t>
      </w:r>
      <w:r w:rsidR="00F052F2" w:rsidRPr="002D7B0C">
        <w:rPr>
          <w:snapToGrid w:val="0"/>
        </w:rPr>
        <w:t xml:space="preserve">: </w:t>
      </w:r>
      <w:r w:rsidR="00F052F2" w:rsidRPr="000F55F7">
        <w:rPr>
          <w:snapToGrid w:val="0"/>
        </w:rPr>
        <w:t>the angle of the Earth</w:t>
      </w:r>
      <w:r w:rsidR="00F052F2">
        <w:rPr>
          <w:snapToGrid w:val="0"/>
        </w:rPr>
        <w:t>’</w:t>
      </w:r>
      <w:r w:rsidR="00F052F2" w:rsidRPr="000F55F7">
        <w:rPr>
          <w:snapToGrid w:val="0"/>
        </w:rPr>
        <w:t>s axis</w:t>
      </w:r>
      <w:r w:rsidR="00F052F2" w:rsidRPr="002D7B0C">
        <w:rPr>
          <w:snapToGrid w:val="0"/>
        </w:rPr>
        <w:t>,</w:t>
      </w:r>
      <w:r w:rsidR="00F052F2">
        <w:rPr>
          <w:snapToGrid w:val="0"/>
        </w:rPr>
        <w:t xml:space="preserve"> </w:t>
      </w:r>
      <w:r w:rsidR="00F052F2" w:rsidRPr="000F55F7">
        <w:rPr>
          <w:snapToGrid w:val="0"/>
        </w:rPr>
        <w:t>relative to the Sun</w:t>
      </w:r>
      <w:r w:rsidR="00F052F2" w:rsidRPr="002D7B0C">
        <w:rPr>
          <w:snapToGrid w:val="0"/>
        </w:rPr>
        <w:t>,</w:t>
      </w:r>
      <w:r w:rsidR="00F052F2">
        <w:rPr>
          <w:snapToGrid w:val="0"/>
        </w:rPr>
        <w:t xml:space="preserve"> </w:t>
      </w:r>
      <w:r w:rsidR="00F052F2" w:rsidRPr="000F55F7">
        <w:rPr>
          <w:snapToGrid w:val="0"/>
        </w:rPr>
        <w:t>goes from 21</w:t>
      </w:r>
      <w:r w:rsidR="00F052F2" w:rsidRPr="002D7B0C">
        <w:rPr>
          <w:snapToGrid w:val="0"/>
        </w:rPr>
        <w:t>.</w:t>
      </w:r>
      <w:r w:rsidR="00F052F2" w:rsidRPr="000F55F7">
        <w:rPr>
          <w:snapToGrid w:val="0"/>
        </w:rPr>
        <w:t>39° off true vertical to 24</w:t>
      </w:r>
      <w:r w:rsidR="00F052F2" w:rsidRPr="002D7B0C">
        <w:rPr>
          <w:snapToGrid w:val="0"/>
        </w:rPr>
        <w:t>.</w:t>
      </w:r>
      <w:r w:rsidR="00F052F2" w:rsidRPr="000F55F7">
        <w:rPr>
          <w:snapToGrid w:val="0"/>
        </w:rPr>
        <w:t>36°</w:t>
      </w:r>
      <w:r w:rsidR="00F052F2" w:rsidRPr="002D7B0C">
        <w:rPr>
          <w:snapToGrid w:val="0"/>
        </w:rPr>
        <w:t xml:space="preserve"> (</w:t>
      </w:r>
      <w:r w:rsidR="00F052F2" w:rsidRPr="000F55F7">
        <w:rPr>
          <w:snapToGrid w:val="0"/>
        </w:rPr>
        <w:t>a difference of 2</w:t>
      </w:r>
      <w:r w:rsidR="00F052F2" w:rsidRPr="002D7B0C">
        <w:rPr>
          <w:snapToGrid w:val="0"/>
        </w:rPr>
        <w:t>.</w:t>
      </w:r>
      <w:r w:rsidR="00F052F2" w:rsidRPr="000F55F7">
        <w:rPr>
          <w:snapToGrid w:val="0"/>
        </w:rPr>
        <w:t>97°</w:t>
      </w:r>
      <w:r w:rsidR="00F052F2" w:rsidRPr="002D7B0C">
        <w:rPr>
          <w:snapToGrid w:val="0"/>
        </w:rPr>
        <w:t xml:space="preserve">). </w:t>
      </w:r>
      <w:r w:rsidR="00F052F2" w:rsidRPr="000F55F7">
        <w:rPr>
          <w:snapToGrid w:val="0"/>
        </w:rPr>
        <w:t>It does so every 41</w:t>
      </w:r>
      <w:r w:rsidR="00F052F2" w:rsidRPr="002D7B0C">
        <w:rPr>
          <w:snapToGrid w:val="0"/>
        </w:rPr>
        <w:t>,</w:t>
      </w:r>
      <w:r w:rsidR="00F052F2" w:rsidRPr="000F55F7">
        <w:rPr>
          <w:snapToGrid w:val="0"/>
        </w:rPr>
        <w:t>000 years</w:t>
      </w:r>
      <w:r w:rsidR="00F052F2" w:rsidRPr="002D7B0C">
        <w:rPr>
          <w:snapToGrid w:val="0"/>
        </w:rPr>
        <w:t xml:space="preserve">. </w:t>
      </w:r>
      <w:r w:rsidR="00F052F2" w:rsidRPr="000F55F7">
        <w:rPr>
          <w:snapToGrid w:val="0"/>
        </w:rPr>
        <w:t>The more tilt</w:t>
      </w:r>
      <w:r w:rsidR="00F052F2" w:rsidRPr="002D7B0C">
        <w:rPr>
          <w:snapToGrid w:val="0"/>
        </w:rPr>
        <w:t>,</w:t>
      </w:r>
      <w:r w:rsidR="00F052F2">
        <w:rPr>
          <w:snapToGrid w:val="0"/>
        </w:rPr>
        <w:t xml:space="preserve"> </w:t>
      </w:r>
      <w:r w:rsidR="00F052F2" w:rsidRPr="000F55F7">
        <w:rPr>
          <w:snapToGrid w:val="0"/>
        </w:rPr>
        <w:t>the more contrast between the poles and the tropics</w:t>
      </w:r>
      <w:r w:rsidR="00F052F2" w:rsidRPr="002D7B0C">
        <w:rPr>
          <w:snapToGrid w:val="0"/>
        </w:rPr>
        <w:t>,</w:t>
      </w:r>
      <w:r w:rsidR="00F052F2">
        <w:rPr>
          <w:snapToGrid w:val="0"/>
        </w:rPr>
        <w:t xml:space="preserve"> </w:t>
      </w:r>
      <w:r w:rsidR="00F052F2" w:rsidRPr="000F55F7">
        <w:rPr>
          <w:snapToGrid w:val="0"/>
        </w:rPr>
        <w:t>and the more contrast between winter and summer at the poles</w:t>
      </w:r>
      <w:r w:rsidR="00F052F2" w:rsidRPr="002D7B0C">
        <w:rPr>
          <w:snapToGrid w:val="0"/>
        </w:rPr>
        <w:t>. (</w:t>
      </w:r>
      <w:r w:rsidR="00F052F2" w:rsidRPr="000F55F7">
        <w:rPr>
          <w:snapToGrid w:val="0"/>
        </w:rPr>
        <w:t>Tudge 72</w:t>
      </w:r>
      <w:r w:rsidR="00F052F2" w:rsidRPr="002D7B0C">
        <w:rPr>
          <w:snapToGrid w:val="0"/>
        </w:rPr>
        <w:t>)</w:t>
      </w:r>
    </w:p>
    <w:p w14:paraId="12C2B34D" w14:textId="77777777" w:rsidR="00F052F2" w:rsidRPr="000F55F7" w:rsidRDefault="00EC3768" w:rsidP="00F052F2">
      <w:pPr>
        <w:rPr>
          <w:snapToGrid w:val="0"/>
        </w:rPr>
      </w:pPr>
      <w:r w:rsidRPr="00EC3768">
        <w:rPr>
          <w:snapToGrid w:val="0"/>
        </w:rPr>
        <w:tab/>
      </w:r>
      <w:r w:rsidR="00F052F2" w:rsidRPr="000F55F7">
        <w:rPr>
          <w:i/>
          <w:snapToGrid w:val="0"/>
        </w:rPr>
        <w:t>Precession</w:t>
      </w:r>
      <w:r w:rsidR="00F052F2" w:rsidRPr="002D7B0C">
        <w:rPr>
          <w:snapToGrid w:val="0"/>
        </w:rPr>
        <w:t xml:space="preserve">: </w:t>
      </w:r>
      <w:r w:rsidR="00F052F2" w:rsidRPr="000F55F7">
        <w:rPr>
          <w:snapToGrid w:val="0"/>
        </w:rPr>
        <w:t>the Earth</w:t>
      </w:r>
      <w:r w:rsidR="00F052F2" w:rsidRPr="002D7B0C">
        <w:rPr>
          <w:snapToGrid w:val="0"/>
        </w:rPr>
        <w:t xml:space="preserve"> </w:t>
      </w:r>
      <w:r w:rsidR="00F052F2">
        <w:rPr>
          <w:snapToGrid w:val="0"/>
        </w:rPr>
        <w:t>“</w:t>
      </w:r>
      <w:r w:rsidR="00F052F2" w:rsidRPr="000F55F7">
        <w:rPr>
          <w:snapToGrid w:val="0"/>
        </w:rPr>
        <w:t>wobbles</w:t>
      </w:r>
      <w:r w:rsidR="00F052F2">
        <w:rPr>
          <w:snapToGrid w:val="0"/>
        </w:rPr>
        <w:t>”</w:t>
      </w:r>
      <w:r w:rsidR="00F052F2" w:rsidRPr="002D7B0C">
        <w:rPr>
          <w:snapToGrid w:val="0"/>
        </w:rPr>
        <w:t xml:space="preserve"> </w:t>
      </w:r>
      <w:r w:rsidR="00F052F2" w:rsidRPr="000F55F7">
        <w:rPr>
          <w:snapToGrid w:val="0"/>
        </w:rPr>
        <w:t>as it rotates</w:t>
      </w:r>
      <w:r w:rsidR="00F052F2" w:rsidRPr="002D7B0C">
        <w:rPr>
          <w:snapToGrid w:val="0"/>
        </w:rPr>
        <w:t xml:space="preserve">: </w:t>
      </w:r>
      <w:r w:rsidR="00F052F2" w:rsidRPr="000F55F7">
        <w:rPr>
          <w:snapToGrid w:val="0"/>
        </w:rPr>
        <w:t xml:space="preserve">its axis </w:t>
      </w:r>
      <w:r w:rsidR="00E52FBB">
        <w:rPr>
          <w:snapToGrid w:val="0"/>
        </w:rPr>
        <w:t>“draws”</w:t>
      </w:r>
      <w:r w:rsidR="00F052F2" w:rsidRPr="000F55F7">
        <w:rPr>
          <w:snapToGrid w:val="0"/>
        </w:rPr>
        <w:t xml:space="preserve"> a cone around the </w:t>
      </w:r>
      <w:r w:rsidR="00E52FBB">
        <w:rPr>
          <w:snapToGrid w:val="0"/>
        </w:rPr>
        <w:t>poles</w:t>
      </w:r>
      <w:r w:rsidR="00F052F2" w:rsidRPr="002D7B0C">
        <w:rPr>
          <w:snapToGrid w:val="0"/>
        </w:rPr>
        <w:t xml:space="preserve">. </w:t>
      </w:r>
      <w:r w:rsidR="00F052F2">
        <w:rPr>
          <w:snapToGrid w:val="0"/>
        </w:rPr>
        <w:t>But i</w:t>
      </w:r>
      <w:r w:rsidR="00F052F2" w:rsidRPr="000F55F7">
        <w:rPr>
          <w:snapToGrid w:val="0"/>
        </w:rPr>
        <w:t>t</w:t>
      </w:r>
      <w:r w:rsidR="00F052F2">
        <w:rPr>
          <w:snapToGrid w:val="0"/>
        </w:rPr>
        <w:t>’</w:t>
      </w:r>
      <w:r w:rsidR="00F052F2" w:rsidRPr="000F55F7">
        <w:rPr>
          <w:snapToGrid w:val="0"/>
        </w:rPr>
        <w:t>s a slow wobble</w:t>
      </w:r>
      <w:r w:rsidR="00F052F2" w:rsidRPr="002D7B0C">
        <w:rPr>
          <w:snapToGrid w:val="0"/>
        </w:rPr>
        <w:t xml:space="preserve">: </w:t>
      </w:r>
      <w:r w:rsidR="00F052F2" w:rsidRPr="000F55F7">
        <w:rPr>
          <w:snapToGrid w:val="0"/>
        </w:rPr>
        <w:t>a complete cone takes 21</w:t>
      </w:r>
      <w:r w:rsidR="00F052F2" w:rsidRPr="002D7B0C">
        <w:rPr>
          <w:snapToGrid w:val="0"/>
        </w:rPr>
        <w:t>,</w:t>
      </w:r>
      <w:r w:rsidR="00F052F2" w:rsidRPr="000F55F7">
        <w:rPr>
          <w:snapToGrid w:val="0"/>
        </w:rPr>
        <w:t>700 years</w:t>
      </w:r>
      <w:r w:rsidR="00F052F2" w:rsidRPr="002D7B0C">
        <w:rPr>
          <w:snapToGrid w:val="0"/>
        </w:rPr>
        <w:t>. (</w:t>
      </w:r>
      <w:r w:rsidR="00F052F2" w:rsidRPr="000F55F7">
        <w:rPr>
          <w:snapToGrid w:val="0"/>
        </w:rPr>
        <w:t>Tudge 72</w:t>
      </w:r>
      <w:r w:rsidR="00F052F2" w:rsidRPr="002D7B0C">
        <w:rPr>
          <w:snapToGrid w:val="0"/>
        </w:rPr>
        <w:t>)</w:t>
      </w:r>
    </w:p>
    <w:p w14:paraId="52653D7B" w14:textId="77777777" w:rsidR="00F052F2" w:rsidRPr="000F55F7" w:rsidRDefault="00EC3768" w:rsidP="00F052F2">
      <w:pPr>
        <w:rPr>
          <w:snapToGrid w:val="0"/>
        </w:rPr>
      </w:pPr>
      <w:r w:rsidRPr="00EC3768">
        <w:rPr>
          <w:snapToGrid w:val="0"/>
        </w:rPr>
        <w:tab/>
      </w:r>
      <w:r w:rsidR="00F052F2" w:rsidRPr="000F55F7">
        <w:rPr>
          <w:snapToGrid w:val="0"/>
        </w:rPr>
        <w:t xml:space="preserve">How do the </w:t>
      </w:r>
      <w:proofErr w:type="spellStart"/>
      <w:r w:rsidR="00F052F2" w:rsidRPr="000F55F7">
        <w:rPr>
          <w:snapToGrid w:val="0"/>
        </w:rPr>
        <w:t>Milankovich</w:t>
      </w:r>
      <w:proofErr w:type="spellEnd"/>
      <w:r w:rsidR="00F052F2" w:rsidRPr="000F55F7">
        <w:rPr>
          <w:snapToGrid w:val="0"/>
        </w:rPr>
        <w:t xml:space="preserve"> cycles affect climate</w:t>
      </w:r>
      <w:r w:rsidR="00F052F2" w:rsidRPr="002D7B0C">
        <w:rPr>
          <w:snapToGrid w:val="0"/>
        </w:rPr>
        <w:t xml:space="preserve">? </w:t>
      </w:r>
      <w:r w:rsidR="00F052F2" w:rsidRPr="000F55F7">
        <w:rPr>
          <w:snapToGrid w:val="0"/>
        </w:rPr>
        <w:t xml:space="preserve">They seem to play a </w:t>
      </w:r>
      <w:r w:rsidR="00F052F2">
        <w:rPr>
          <w:snapToGrid w:val="0"/>
        </w:rPr>
        <w:t xml:space="preserve">large </w:t>
      </w:r>
      <w:r w:rsidR="00F052F2" w:rsidRPr="000F55F7">
        <w:rPr>
          <w:snapToGrid w:val="0"/>
        </w:rPr>
        <w:t>part in the ice ages</w:t>
      </w:r>
      <w:r w:rsidR="00F052F2" w:rsidRPr="002D7B0C">
        <w:rPr>
          <w:snapToGrid w:val="0"/>
        </w:rPr>
        <w:t xml:space="preserve">. </w:t>
      </w:r>
      <w:r w:rsidR="00F052F2" w:rsidRPr="000F55F7">
        <w:rPr>
          <w:snapToGrid w:val="0"/>
        </w:rPr>
        <w:t>The orbital cycle</w:t>
      </w:r>
      <w:r w:rsidR="00F052F2" w:rsidRPr="002D7B0C">
        <w:rPr>
          <w:snapToGrid w:val="0"/>
        </w:rPr>
        <w:t xml:space="preserve"> (</w:t>
      </w:r>
      <w:r w:rsidR="00F052F2" w:rsidRPr="000F55F7">
        <w:rPr>
          <w:snapToGrid w:val="0"/>
        </w:rPr>
        <w:t>circle to ellipse and back</w:t>
      </w:r>
      <w:r w:rsidR="00F052F2" w:rsidRPr="002D7B0C">
        <w:rPr>
          <w:snapToGrid w:val="0"/>
        </w:rPr>
        <w:t xml:space="preserve">) </w:t>
      </w:r>
      <w:r w:rsidR="00F052F2" w:rsidRPr="000F55F7">
        <w:rPr>
          <w:snapToGrid w:val="0"/>
        </w:rPr>
        <w:t>of 95</w:t>
      </w:r>
      <w:r w:rsidR="00F052F2" w:rsidRPr="002D7B0C">
        <w:rPr>
          <w:snapToGrid w:val="0"/>
        </w:rPr>
        <w:t>,</w:t>
      </w:r>
      <w:r w:rsidR="00F052F2" w:rsidRPr="000F55F7">
        <w:rPr>
          <w:snapToGrid w:val="0"/>
        </w:rPr>
        <w:t>800 years corresponds roughly to the average ice-age cycle of 100</w:t>
      </w:r>
      <w:r w:rsidR="00F052F2" w:rsidRPr="002D7B0C">
        <w:rPr>
          <w:snapToGrid w:val="0"/>
        </w:rPr>
        <w:t>,</w:t>
      </w:r>
      <w:r w:rsidR="00F052F2" w:rsidRPr="000F55F7">
        <w:rPr>
          <w:snapToGrid w:val="0"/>
        </w:rPr>
        <w:t>000 years</w:t>
      </w:r>
      <w:r w:rsidR="00F052F2" w:rsidRPr="002D7B0C">
        <w:rPr>
          <w:snapToGrid w:val="0"/>
        </w:rPr>
        <w:t xml:space="preserve">. </w:t>
      </w:r>
      <w:r w:rsidR="00F052F2" w:rsidRPr="000F55F7">
        <w:rPr>
          <w:snapToGrid w:val="0"/>
        </w:rPr>
        <w:t>Also</w:t>
      </w:r>
      <w:r w:rsidR="00F052F2" w:rsidRPr="002D7B0C">
        <w:rPr>
          <w:snapToGrid w:val="0"/>
        </w:rPr>
        <w:t>,</w:t>
      </w:r>
      <w:r w:rsidR="00F052F2">
        <w:rPr>
          <w:snapToGrid w:val="0"/>
        </w:rPr>
        <w:t xml:space="preserve"> </w:t>
      </w:r>
      <w:r w:rsidR="00F052F2" w:rsidRPr="000F55F7">
        <w:rPr>
          <w:snapToGrid w:val="0"/>
        </w:rPr>
        <w:t>since 130</w:t>
      </w:r>
      <w:r w:rsidR="00F052F2" w:rsidRPr="002D7B0C">
        <w:rPr>
          <w:snapToGrid w:val="0"/>
        </w:rPr>
        <w:t>,</w:t>
      </w:r>
      <w:r w:rsidR="00F052F2" w:rsidRPr="000F55F7">
        <w:rPr>
          <w:snapToGrid w:val="0"/>
        </w:rPr>
        <w:t>000</w:t>
      </w:r>
      <w:r w:rsidR="00F052F2">
        <w:rPr>
          <w:snapToGrid w:val="0"/>
        </w:rPr>
        <w:t xml:space="preserve"> </w:t>
      </w:r>
      <w:proofErr w:type="spellStart"/>
      <w:r w:rsidR="00F052F2" w:rsidRPr="00BE5CF9">
        <w:rPr>
          <w:smallCaps/>
          <w:snapToGrid w:val="0"/>
        </w:rPr>
        <w:t>bc</w:t>
      </w:r>
      <w:proofErr w:type="spellEnd"/>
      <w:r w:rsidR="00F052F2">
        <w:rPr>
          <w:snapToGrid w:val="0"/>
        </w:rPr>
        <w:t xml:space="preserve">, </w:t>
      </w:r>
      <w:r w:rsidR="00F052F2" w:rsidRPr="000F55F7">
        <w:rPr>
          <w:snapToGrid w:val="0"/>
        </w:rPr>
        <w:t>the oscillation in tilt of 41</w:t>
      </w:r>
      <w:r w:rsidR="00F052F2" w:rsidRPr="002D7B0C">
        <w:rPr>
          <w:snapToGrid w:val="0"/>
        </w:rPr>
        <w:t>,</w:t>
      </w:r>
      <w:r w:rsidR="00F052F2" w:rsidRPr="000F55F7">
        <w:rPr>
          <w:snapToGrid w:val="0"/>
        </w:rPr>
        <w:t>000 years corresponds roughly with intra-ice-age fluctuations</w:t>
      </w:r>
      <w:r w:rsidR="00F052F2" w:rsidRPr="002D7B0C">
        <w:rPr>
          <w:snapToGrid w:val="0"/>
        </w:rPr>
        <w:t>. (</w:t>
      </w:r>
      <w:r w:rsidR="00F052F2" w:rsidRPr="000F55F7">
        <w:rPr>
          <w:snapToGrid w:val="0"/>
        </w:rPr>
        <w:t>Tudge 74</w:t>
      </w:r>
      <w:r w:rsidR="00F052F2" w:rsidRPr="002D7B0C">
        <w:rPr>
          <w:snapToGrid w:val="0"/>
        </w:rPr>
        <w:t xml:space="preserve">) </w:t>
      </w:r>
      <w:r w:rsidR="00F052F2">
        <w:rPr>
          <w:snapToGrid w:val="0"/>
        </w:rPr>
        <w:t>W</w:t>
      </w:r>
      <w:r w:rsidR="00F052F2" w:rsidRPr="000F55F7">
        <w:rPr>
          <w:snapToGrid w:val="0"/>
        </w:rPr>
        <w:t>e now believe the Milankovitch cycles are</w:t>
      </w:r>
      <w:r w:rsidR="00F052F2" w:rsidRPr="002D7B0C">
        <w:rPr>
          <w:snapToGrid w:val="0"/>
        </w:rPr>
        <w:t xml:space="preserve"> </w:t>
      </w:r>
      <w:r w:rsidR="00F052F2">
        <w:rPr>
          <w:snapToGrid w:val="0"/>
        </w:rPr>
        <w:t>“</w:t>
      </w:r>
      <w:r w:rsidR="00F052F2" w:rsidRPr="000F55F7">
        <w:rPr>
          <w:snapToGrid w:val="0"/>
        </w:rPr>
        <w:t xml:space="preserve">The main factor at work in climate cycling </w:t>
      </w:r>
      <w:r w:rsidR="00F052F2" w:rsidRPr="002D7B0C">
        <w:rPr>
          <w:snapToGrid w:val="0"/>
        </w:rPr>
        <w:t>. . .</w:t>
      </w:r>
      <w:r w:rsidR="00F052F2">
        <w:rPr>
          <w:snapToGrid w:val="0"/>
        </w:rPr>
        <w:t>”</w:t>
      </w:r>
      <w:r w:rsidR="00F052F2" w:rsidRPr="002D7B0C">
        <w:rPr>
          <w:snapToGrid w:val="0"/>
        </w:rPr>
        <w:t xml:space="preserve"> (</w:t>
      </w:r>
      <w:r w:rsidR="00F052F2">
        <w:rPr>
          <w:snapToGrid w:val="0"/>
        </w:rPr>
        <w:t>“</w:t>
      </w:r>
      <w:r w:rsidR="00F052F2" w:rsidRPr="000F55F7">
        <w:rPr>
          <w:snapToGrid w:val="0"/>
        </w:rPr>
        <w:t>Pleistocene</w:t>
      </w:r>
      <w:r w:rsidR="00F052F2">
        <w:rPr>
          <w:snapToGrid w:val="0"/>
        </w:rPr>
        <w:t>”</w:t>
      </w:r>
      <w:r w:rsidR="00F052F2" w:rsidRPr="002D7B0C">
        <w:rPr>
          <w:snapToGrid w:val="0"/>
        </w:rPr>
        <w:t>)</w:t>
      </w:r>
    </w:p>
    <w:p w14:paraId="10F46D7B" w14:textId="77777777" w:rsidR="00F052F2" w:rsidRPr="000F55F7" w:rsidRDefault="00F052F2" w:rsidP="00F052F2">
      <w:pPr>
        <w:rPr>
          <w:snapToGrid w:val="0"/>
        </w:rPr>
      </w:pPr>
    </w:p>
    <w:p w14:paraId="0C18BA57" w14:textId="77777777" w:rsidR="00F052F2" w:rsidRPr="000F55F7" w:rsidRDefault="00F052F2" w:rsidP="001E0ABC">
      <w:pPr>
        <w:pStyle w:val="Heading3"/>
      </w:pPr>
      <w:bookmarkStart w:id="5" w:name="_Toc502903631"/>
      <w:r w:rsidRPr="000F55F7">
        <w:t>Plate Tectonics</w:t>
      </w:r>
      <w:bookmarkEnd w:id="5"/>
    </w:p>
    <w:p w14:paraId="2BB146FE" w14:textId="77777777" w:rsidR="00F052F2" w:rsidRPr="000F55F7" w:rsidRDefault="00F052F2" w:rsidP="00F052F2">
      <w:pPr>
        <w:rPr>
          <w:snapToGrid w:val="0"/>
        </w:rPr>
      </w:pPr>
    </w:p>
    <w:p w14:paraId="4AFD3845" w14:textId="77777777" w:rsidR="00F052F2" w:rsidRPr="000F55F7" w:rsidRDefault="00EC3768" w:rsidP="00F052F2">
      <w:r w:rsidRPr="00EC3768">
        <w:rPr>
          <w:snapToGrid w:val="0"/>
        </w:rPr>
        <w:tab/>
      </w:r>
      <w:r w:rsidR="00F052F2" w:rsidRPr="000F55F7">
        <w:rPr>
          <w:snapToGrid w:val="0"/>
        </w:rPr>
        <w:t>The continents ride on plates of Earth crust</w:t>
      </w:r>
      <w:r w:rsidR="00C466B0">
        <w:rPr>
          <w:snapToGrid w:val="0"/>
        </w:rPr>
        <w:t>;</w:t>
      </w:r>
      <w:r w:rsidR="00F052F2" w:rsidRPr="000F55F7">
        <w:rPr>
          <w:snapToGrid w:val="0"/>
        </w:rPr>
        <w:t xml:space="preserve"> </w:t>
      </w:r>
      <w:r w:rsidR="00F052F2">
        <w:rPr>
          <w:snapToGrid w:val="0"/>
        </w:rPr>
        <w:t xml:space="preserve">as they </w:t>
      </w:r>
      <w:r w:rsidR="00C466B0">
        <w:rPr>
          <w:snapToGrid w:val="0"/>
        </w:rPr>
        <w:t xml:space="preserve">slowly </w:t>
      </w:r>
      <w:r w:rsidR="00F052F2">
        <w:rPr>
          <w:snapToGrid w:val="0"/>
        </w:rPr>
        <w:t>drift</w:t>
      </w:r>
      <w:r w:rsidR="00F052F2" w:rsidRPr="002D7B0C">
        <w:rPr>
          <w:snapToGrid w:val="0"/>
        </w:rPr>
        <w:t>,</w:t>
      </w:r>
      <w:r w:rsidR="00F052F2">
        <w:rPr>
          <w:snapToGrid w:val="0"/>
        </w:rPr>
        <w:t xml:space="preserve"> </w:t>
      </w:r>
      <w:r w:rsidR="00C466B0">
        <w:rPr>
          <w:snapToGrid w:val="0"/>
        </w:rPr>
        <w:t xml:space="preserve">they </w:t>
      </w:r>
      <w:r w:rsidR="00F052F2">
        <w:rPr>
          <w:snapToGrid w:val="0"/>
        </w:rPr>
        <w:t>merge or split</w:t>
      </w:r>
      <w:r w:rsidR="00F052F2" w:rsidRPr="002D7B0C">
        <w:rPr>
          <w:snapToGrid w:val="0"/>
        </w:rPr>
        <w:t xml:space="preserve">. </w:t>
      </w:r>
      <w:r w:rsidR="00F052F2" w:rsidRPr="000F55F7">
        <w:rPr>
          <w:snapToGrid w:val="0"/>
        </w:rPr>
        <w:t>Thus</w:t>
      </w:r>
      <w:r w:rsidR="00F052F2" w:rsidRPr="002D7B0C">
        <w:rPr>
          <w:snapToGrid w:val="0"/>
        </w:rPr>
        <w:t>,</w:t>
      </w:r>
      <w:r w:rsidR="00F052F2">
        <w:rPr>
          <w:snapToGrid w:val="0"/>
        </w:rPr>
        <w:t xml:space="preserve"> </w:t>
      </w:r>
      <w:r w:rsidR="00F052F2" w:rsidRPr="000F55F7">
        <w:rPr>
          <w:snapToGrid w:val="0"/>
        </w:rPr>
        <w:t>in addition to the present continents</w:t>
      </w:r>
      <w:r w:rsidR="00F052F2" w:rsidRPr="002D7B0C">
        <w:rPr>
          <w:snapToGrid w:val="0"/>
        </w:rPr>
        <w:t>,</w:t>
      </w:r>
      <w:r w:rsidR="00F052F2">
        <w:rPr>
          <w:snapToGrid w:val="0"/>
        </w:rPr>
        <w:t xml:space="preserve"> </w:t>
      </w:r>
      <w:r w:rsidR="00F052F2" w:rsidRPr="000F55F7">
        <w:rPr>
          <w:snapToGrid w:val="0"/>
        </w:rPr>
        <w:t>there were also paleocontinents</w:t>
      </w:r>
      <w:r w:rsidR="00F052F2" w:rsidRPr="002D7B0C">
        <w:rPr>
          <w:snapToGrid w:val="0"/>
        </w:rPr>
        <w:t>. (</w:t>
      </w:r>
      <w:r w:rsidR="00F052F2">
        <w:t xml:space="preserve">For a </w:t>
      </w:r>
      <w:r w:rsidR="00F052F2" w:rsidRPr="000F55F7">
        <w:t>quick his</w:t>
      </w:r>
      <w:r w:rsidR="00F052F2">
        <w:t xml:space="preserve">tory of </w:t>
      </w:r>
      <w:r w:rsidR="00F052F2" w:rsidRPr="000F55F7">
        <w:rPr>
          <w:snapToGrid w:val="0"/>
        </w:rPr>
        <w:t>pal</w:t>
      </w:r>
      <w:r w:rsidR="00F052F2">
        <w:rPr>
          <w:snapToGrid w:val="0"/>
        </w:rPr>
        <w:softHyphen/>
      </w:r>
      <w:r w:rsidR="00F052F2" w:rsidRPr="000F55F7">
        <w:rPr>
          <w:snapToGrid w:val="0"/>
        </w:rPr>
        <w:t>eocontinents</w:t>
      </w:r>
      <w:r w:rsidR="00F052F2" w:rsidRPr="002D7B0C">
        <w:t>,</w:t>
      </w:r>
      <w:r w:rsidR="00F052F2">
        <w:t xml:space="preserve"> see Appendix 4</w:t>
      </w:r>
      <w:r w:rsidR="00F052F2" w:rsidRPr="002D7B0C">
        <w:t>.)</w:t>
      </w:r>
    </w:p>
    <w:p w14:paraId="6F64792B" w14:textId="77777777" w:rsidR="00F052F2" w:rsidRDefault="00EC3768" w:rsidP="00F052F2">
      <w:pPr>
        <w:contextualSpacing/>
        <w:rPr>
          <w:snapToGrid w:val="0"/>
        </w:rPr>
      </w:pPr>
      <w:r w:rsidRPr="00EC3768">
        <w:rPr>
          <w:snapToGrid w:val="0"/>
        </w:rPr>
        <w:tab/>
      </w:r>
      <w:r w:rsidR="00F052F2" w:rsidRPr="00E5275F">
        <w:rPr>
          <w:snapToGrid w:val="0"/>
        </w:rPr>
        <w:t>Plate tectonics</w:t>
      </w:r>
      <w:r w:rsidR="00F052F2">
        <w:rPr>
          <w:snapToGrid w:val="0"/>
        </w:rPr>
        <w:t xml:space="preserve"> affect climate by altering</w:t>
      </w:r>
      <w:r w:rsidR="00F052F2" w:rsidRPr="002D7B0C">
        <w:rPr>
          <w:snapToGrid w:val="0"/>
        </w:rPr>
        <w:t>,</w:t>
      </w:r>
      <w:r w:rsidR="00F052F2">
        <w:rPr>
          <w:snapToGrid w:val="0"/>
        </w:rPr>
        <w:t xml:space="preserve"> among other things</w:t>
      </w:r>
      <w:r w:rsidR="00F052F2" w:rsidRPr="002D7B0C">
        <w:rPr>
          <w:snapToGrid w:val="0"/>
        </w:rPr>
        <w:t>,</w:t>
      </w:r>
      <w:r w:rsidR="00F052F2">
        <w:rPr>
          <w:snapToGrid w:val="0"/>
        </w:rPr>
        <w:t xml:space="preserve"> landmass altitudes and ocean currents</w:t>
      </w:r>
      <w:r w:rsidR="00F052F2" w:rsidRPr="002D7B0C">
        <w:rPr>
          <w:snapToGrid w:val="0"/>
        </w:rPr>
        <w:t xml:space="preserve">. </w:t>
      </w:r>
      <w:r w:rsidR="00F052F2">
        <w:rPr>
          <w:snapToGrid w:val="0"/>
        </w:rPr>
        <w:t>For example</w:t>
      </w:r>
      <w:r w:rsidR="00F052F2" w:rsidRPr="002D7B0C">
        <w:rPr>
          <w:snapToGrid w:val="0"/>
        </w:rPr>
        <w:t>,</w:t>
      </w:r>
      <w:r w:rsidR="00F052F2">
        <w:rPr>
          <w:snapToGrid w:val="0"/>
        </w:rPr>
        <w:t xml:space="preserve"> 50 million years ago, </w:t>
      </w:r>
      <w:r w:rsidR="00C466B0">
        <w:rPr>
          <w:snapToGrid w:val="0"/>
        </w:rPr>
        <w:t>as India</w:t>
      </w:r>
      <w:r w:rsidR="00F052F2">
        <w:rPr>
          <w:snapToGrid w:val="0"/>
        </w:rPr>
        <w:t xml:space="preserve"> </w:t>
      </w:r>
      <w:r w:rsidR="00C466B0">
        <w:rPr>
          <w:snapToGrid w:val="0"/>
        </w:rPr>
        <w:t>(a huge island at the time)</w:t>
      </w:r>
      <w:r w:rsidR="00F052F2">
        <w:rPr>
          <w:snapToGrid w:val="0"/>
        </w:rPr>
        <w:t xml:space="preserve"> pushed into the southern edge of Asia</w:t>
      </w:r>
      <w:r w:rsidR="00F052F2" w:rsidRPr="002D7B0C">
        <w:rPr>
          <w:snapToGrid w:val="0"/>
        </w:rPr>
        <w:t>,</w:t>
      </w:r>
      <w:r w:rsidR="00F052F2">
        <w:rPr>
          <w:snapToGrid w:val="0"/>
        </w:rPr>
        <w:t xml:space="preserve"> it thrust the Himalayas skyward</w:t>
      </w:r>
      <w:r w:rsidR="00F052F2" w:rsidRPr="002D7B0C">
        <w:rPr>
          <w:snapToGrid w:val="0"/>
        </w:rPr>
        <w:t xml:space="preserve">. </w:t>
      </w:r>
      <w:r w:rsidR="00F052F2">
        <w:rPr>
          <w:snapToGrid w:val="0"/>
        </w:rPr>
        <w:t>By blocking precipitation</w:t>
      </w:r>
      <w:r w:rsidR="00F052F2" w:rsidRPr="002D7B0C">
        <w:rPr>
          <w:snapToGrid w:val="0"/>
        </w:rPr>
        <w:t>,</w:t>
      </w:r>
      <w:r w:rsidR="00F052F2">
        <w:rPr>
          <w:snapToGrid w:val="0"/>
        </w:rPr>
        <w:t xml:space="preserve"> the Himalayas created a</w:t>
      </w:r>
      <w:r w:rsidR="00F052F2" w:rsidRPr="002D7B0C">
        <w:rPr>
          <w:snapToGrid w:val="0"/>
        </w:rPr>
        <w:t xml:space="preserve"> </w:t>
      </w:r>
      <w:r w:rsidR="00F052F2">
        <w:rPr>
          <w:snapToGrid w:val="0"/>
        </w:rPr>
        <w:t>“rain shadow desert”</w:t>
      </w:r>
      <w:r w:rsidR="00F052F2" w:rsidRPr="002D7B0C">
        <w:rPr>
          <w:snapToGrid w:val="0"/>
        </w:rPr>
        <w:t xml:space="preserve"> </w:t>
      </w:r>
      <w:r w:rsidR="00F052F2">
        <w:rPr>
          <w:snapToGrid w:val="0"/>
        </w:rPr>
        <w:t>behind them</w:t>
      </w:r>
      <w:r w:rsidR="00F052F2" w:rsidRPr="002D7B0C">
        <w:rPr>
          <w:snapToGrid w:val="0"/>
        </w:rPr>
        <w:t xml:space="preserve">: </w:t>
      </w:r>
      <w:r w:rsidR="00F052F2">
        <w:rPr>
          <w:snapToGrid w:val="0"/>
        </w:rPr>
        <w:t>the Gobi Desert</w:t>
      </w:r>
      <w:r w:rsidR="00F052F2" w:rsidRPr="002D7B0C">
        <w:rPr>
          <w:snapToGrid w:val="0"/>
        </w:rPr>
        <w:t>,</w:t>
      </w:r>
      <w:r w:rsidR="00F052F2">
        <w:rPr>
          <w:snapToGrid w:val="0"/>
        </w:rPr>
        <w:t xml:space="preserve"> third largest in the world</w:t>
      </w:r>
      <w:r w:rsidR="00F052F2" w:rsidRPr="002D7B0C">
        <w:rPr>
          <w:snapToGrid w:val="0"/>
        </w:rPr>
        <w:t xml:space="preserve"> (</w:t>
      </w:r>
      <w:r w:rsidR="00F052F2">
        <w:rPr>
          <w:snapToGrid w:val="0"/>
        </w:rPr>
        <w:t>after the Sahara and the Arabian</w:t>
      </w:r>
      <w:r w:rsidR="00F052F2" w:rsidRPr="002D7B0C">
        <w:rPr>
          <w:snapToGrid w:val="0"/>
        </w:rPr>
        <w:t>). (</w:t>
      </w:r>
      <w:r w:rsidR="00F052F2">
        <w:t>“Gobi Desert”</w:t>
      </w:r>
      <w:r w:rsidR="00F052F2" w:rsidRPr="002D7B0C">
        <w:t>)</w:t>
      </w:r>
    </w:p>
    <w:p w14:paraId="7C89591C" w14:textId="77777777" w:rsidR="00F052F2" w:rsidRDefault="00F052F2" w:rsidP="00F052F2">
      <w:pPr>
        <w:contextualSpacing/>
        <w:rPr>
          <w:snapToGrid w:val="0"/>
        </w:rPr>
      </w:pPr>
    </w:p>
    <w:p w14:paraId="3C2C75FE" w14:textId="77777777" w:rsidR="00F052F2" w:rsidRPr="00E4566A" w:rsidRDefault="00F052F2" w:rsidP="001E0ABC">
      <w:pPr>
        <w:pStyle w:val="Heading3"/>
      </w:pPr>
      <w:bookmarkStart w:id="6" w:name="_Toc502903632"/>
      <w:r>
        <w:t>Solar Radiation</w:t>
      </w:r>
      <w:bookmarkEnd w:id="6"/>
    </w:p>
    <w:p w14:paraId="10B75DA1" w14:textId="77777777" w:rsidR="00F052F2" w:rsidRDefault="00F052F2" w:rsidP="00F052F2">
      <w:pPr>
        <w:shd w:val="clear" w:color="auto" w:fill="FFFFFF"/>
        <w:rPr>
          <w:szCs w:val="30"/>
        </w:rPr>
      </w:pPr>
    </w:p>
    <w:p w14:paraId="658FA07C" w14:textId="77777777" w:rsidR="00F052F2" w:rsidRDefault="00EC3768" w:rsidP="00F052F2">
      <w:pPr>
        <w:shd w:val="clear" w:color="auto" w:fill="FFFFFF"/>
        <w:rPr>
          <w:szCs w:val="30"/>
        </w:rPr>
      </w:pPr>
      <w:r w:rsidRPr="00EC3768">
        <w:rPr>
          <w:szCs w:val="30"/>
        </w:rPr>
        <w:tab/>
      </w:r>
      <w:r w:rsidR="00F052F2" w:rsidRPr="00E4566A">
        <w:rPr>
          <w:szCs w:val="30"/>
        </w:rPr>
        <w:t>Variation in the Sun</w:t>
      </w:r>
      <w:r w:rsidR="00F052F2">
        <w:rPr>
          <w:szCs w:val="30"/>
        </w:rPr>
        <w:t>’</w:t>
      </w:r>
      <w:r w:rsidR="00F052F2" w:rsidRPr="00E4566A">
        <w:rPr>
          <w:szCs w:val="30"/>
        </w:rPr>
        <w:t>s energy output</w:t>
      </w:r>
      <w:r w:rsidR="00F052F2">
        <w:rPr>
          <w:szCs w:val="30"/>
        </w:rPr>
        <w:t xml:space="preserve"> can be long-term or short-term</w:t>
      </w:r>
      <w:r w:rsidR="00F052F2" w:rsidRPr="002D7B0C">
        <w:rPr>
          <w:szCs w:val="30"/>
        </w:rPr>
        <w:t>.</w:t>
      </w:r>
    </w:p>
    <w:p w14:paraId="520C9B53" w14:textId="77777777" w:rsidR="00F052F2" w:rsidRDefault="00EC3768" w:rsidP="00F052F2">
      <w:pPr>
        <w:shd w:val="clear" w:color="auto" w:fill="FFFFFF"/>
        <w:rPr>
          <w:szCs w:val="30"/>
        </w:rPr>
      </w:pPr>
      <w:r w:rsidRPr="00EC3768">
        <w:rPr>
          <w:szCs w:val="30"/>
        </w:rPr>
        <w:tab/>
      </w:r>
      <w:r w:rsidR="00F052F2">
        <w:rPr>
          <w:szCs w:val="30"/>
        </w:rPr>
        <w:t>Short</w:t>
      </w:r>
      <w:r w:rsidR="00F052F2" w:rsidRPr="00E4566A">
        <w:rPr>
          <w:szCs w:val="30"/>
        </w:rPr>
        <w:t>-term</w:t>
      </w:r>
      <w:r w:rsidR="00F052F2" w:rsidRPr="002D7B0C">
        <w:rPr>
          <w:szCs w:val="30"/>
        </w:rPr>
        <w:t>,</w:t>
      </w:r>
      <w:r w:rsidR="00F052F2">
        <w:rPr>
          <w:szCs w:val="30"/>
        </w:rPr>
        <w:t xml:space="preserve"> </w:t>
      </w:r>
      <w:r w:rsidR="00F052F2" w:rsidRPr="00E4566A">
        <w:rPr>
          <w:szCs w:val="30"/>
        </w:rPr>
        <w:t>sunspot cycles</w:t>
      </w:r>
      <w:r w:rsidR="00F052F2">
        <w:rPr>
          <w:szCs w:val="30"/>
        </w:rPr>
        <w:t xml:space="preserve"> vary the amount of solar energy reaching Earth</w:t>
      </w:r>
      <w:r w:rsidR="00F052F2" w:rsidRPr="002D7B0C">
        <w:rPr>
          <w:szCs w:val="30"/>
        </w:rPr>
        <w:t xml:space="preserve">. </w:t>
      </w:r>
      <w:r w:rsidR="00F052F2">
        <w:rPr>
          <w:szCs w:val="30"/>
        </w:rPr>
        <w:t>Sunspots can vary from virtually none in the 1690s to over 250 in the 1960s</w:t>
      </w:r>
      <w:r w:rsidR="00F052F2" w:rsidRPr="002D7B0C">
        <w:rPr>
          <w:szCs w:val="30"/>
        </w:rPr>
        <w:t>. (</w:t>
      </w:r>
      <w:r w:rsidR="00F052F2">
        <w:rPr>
          <w:szCs w:val="30"/>
        </w:rPr>
        <w:t>“Maunder Minimum”</w:t>
      </w:r>
      <w:r w:rsidR="00F052F2" w:rsidRPr="002D7B0C">
        <w:rPr>
          <w:szCs w:val="30"/>
        </w:rPr>
        <w:t>)</w:t>
      </w:r>
    </w:p>
    <w:p w14:paraId="48AF96AB" w14:textId="77777777" w:rsidR="00F052F2" w:rsidRPr="00E4566A" w:rsidRDefault="00EC3768" w:rsidP="00F052F2">
      <w:pPr>
        <w:shd w:val="clear" w:color="auto" w:fill="FFFFFF"/>
        <w:rPr>
          <w:szCs w:val="30"/>
        </w:rPr>
      </w:pPr>
      <w:r w:rsidRPr="00EC3768">
        <w:rPr>
          <w:szCs w:val="30"/>
        </w:rPr>
        <w:lastRenderedPageBreak/>
        <w:tab/>
      </w:r>
      <w:r w:rsidR="00F052F2">
        <w:rPr>
          <w:szCs w:val="30"/>
        </w:rPr>
        <w:t>Long-term</w:t>
      </w:r>
      <w:r w:rsidR="00F052F2" w:rsidRPr="002D7B0C">
        <w:rPr>
          <w:szCs w:val="30"/>
        </w:rPr>
        <w:t>,</w:t>
      </w:r>
      <w:r w:rsidR="00F052F2">
        <w:rPr>
          <w:szCs w:val="30"/>
        </w:rPr>
        <w:t xml:space="preserve"> t</w:t>
      </w:r>
      <w:r w:rsidR="00F052F2" w:rsidRPr="00E4566A">
        <w:rPr>
          <w:szCs w:val="30"/>
        </w:rPr>
        <w:t>he sun</w:t>
      </w:r>
      <w:r w:rsidR="00F052F2">
        <w:rPr>
          <w:szCs w:val="30"/>
        </w:rPr>
        <w:t>’</w:t>
      </w:r>
      <w:r w:rsidR="00F052F2" w:rsidRPr="00E4566A">
        <w:rPr>
          <w:szCs w:val="30"/>
        </w:rPr>
        <w:t xml:space="preserve">s output increases about 10% </w:t>
      </w:r>
      <w:r w:rsidR="00F052F2">
        <w:rPr>
          <w:szCs w:val="30"/>
        </w:rPr>
        <w:t xml:space="preserve">every </w:t>
      </w:r>
      <w:r w:rsidR="00F052F2" w:rsidRPr="00E4566A">
        <w:rPr>
          <w:szCs w:val="30"/>
        </w:rPr>
        <w:t>billion</w:t>
      </w:r>
      <w:r w:rsidR="00F052F2" w:rsidRPr="00C62F00">
        <w:rPr>
          <w:szCs w:val="30"/>
        </w:rPr>
        <w:t xml:space="preserve"> </w:t>
      </w:r>
      <w:r w:rsidR="00F052F2" w:rsidRPr="00E4566A">
        <w:rPr>
          <w:szCs w:val="30"/>
        </w:rPr>
        <w:t>years</w:t>
      </w:r>
      <w:r w:rsidR="00F052F2" w:rsidRPr="002D7B0C">
        <w:rPr>
          <w:szCs w:val="30"/>
        </w:rPr>
        <w:t xml:space="preserve">. </w:t>
      </w:r>
      <w:r w:rsidR="00F052F2" w:rsidRPr="00E4566A">
        <w:rPr>
          <w:szCs w:val="30"/>
        </w:rPr>
        <w:t>A</w:t>
      </w:r>
      <w:r w:rsidR="00F052F2">
        <w:rPr>
          <w:szCs w:val="30"/>
        </w:rPr>
        <w:t xml:space="preserve"> </w:t>
      </w:r>
      <w:r w:rsidR="00F052F2" w:rsidRPr="00E4566A">
        <w:rPr>
          <w:szCs w:val="30"/>
        </w:rPr>
        <w:t>billion years</w:t>
      </w:r>
      <w:r w:rsidR="00F052F2">
        <w:rPr>
          <w:szCs w:val="30"/>
        </w:rPr>
        <w:t xml:space="preserve"> from now</w:t>
      </w:r>
      <w:r w:rsidR="00F052F2" w:rsidRPr="002D7B0C">
        <w:rPr>
          <w:szCs w:val="30"/>
        </w:rPr>
        <w:t>,</w:t>
      </w:r>
      <w:r w:rsidR="00F052F2">
        <w:rPr>
          <w:szCs w:val="30"/>
        </w:rPr>
        <w:t xml:space="preserve"> that</w:t>
      </w:r>
      <w:r w:rsidR="00F052F2" w:rsidRPr="00E4566A">
        <w:rPr>
          <w:szCs w:val="30"/>
        </w:rPr>
        <w:t xml:space="preserve"> 10% </w:t>
      </w:r>
      <w:r w:rsidR="00F052F2">
        <w:rPr>
          <w:szCs w:val="30"/>
        </w:rPr>
        <w:t xml:space="preserve">increase in solar energy </w:t>
      </w:r>
      <w:r w:rsidR="00F052F2" w:rsidRPr="00E4566A">
        <w:rPr>
          <w:szCs w:val="30"/>
        </w:rPr>
        <w:t xml:space="preserve">will </w:t>
      </w:r>
      <w:r w:rsidR="00F052F2">
        <w:rPr>
          <w:szCs w:val="30"/>
        </w:rPr>
        <w:t xml:space="preserve">create </w:t>
      </w:r>
      <w:r w:rsidR="00F052F2" w:rsidRPr="00E4566A">
        <w:rPr>
          <w:szCs w:val="30"/>
        </w:rPr>
        <w:t>a</w:t>
      </w:r>
      <w:r w:rsidR="00F052F2" w:rsidRPr="002D7B0C">
        <w:rPr>
          <w:szCs w:val="30"/>
        </w:rPr>
        <w:t xml:space="preserve"> </w:t>
      </w:r>
      <w:r w:rsidR="00F052F2">
        <w:rPr>
          <w:szCs w:val="30"/>
        </w:rPr>
        <w:t>“</w:t>
      </w:r>
      <w:r w:rsidR="00F052F2" w:rsidRPr="00E4566A">
        <w:rPr>
          <w:szCs w:val="30"/>
        </w:rPr>
        <w:t>runaway</w:t>
      </w:r>
      <w:r w:rsidR="00F052F2" w:rsidRPr="00C62F00">
        <w:rPr>
          <w:szCs w:val="30"/>
        </w:rPr>
        <w:t> greenhouse effect</w:t>
      </w:r>
      <w:r w:rsidR="00F052F2">
        <w:rPr>
          <w:szCs w:val="30"/>
        </w:rPr>
        <w:t>”</w:t>
      </w:r>
      <w:r w:rsidR="00F052F2" w:rsidRPr="002D7B0C">
        <w:rPr>
          <w:szCs w:val="30"/>
        </w:rPr>
        <w:t xml:space="preserve">: </w:t>
      </w:r>
      <w:r w:rsidR="00F052F2" w:rsidRPr="00E4566A">
        <w:rPr>
          <w:szCs w:val="30"/>
        </w:rPr>
        <w:t xml:space="preserve">rising temperatures </w:t>
      </w:r>
      <w:r w:rsidR="00F052F2">
        <w:rPr>
          <w:szCs w:val="30"/>
        </w:rPr>
        <w:t xml:space="preserve">will </w:t>
      </w:r>
      <w:r w:rsidR="00F052F2" w:rsidRPr="00E4566A">
        <w:rPr>
          <w:szCs w:val="30"/>
        </w:rPr>
        <w:t>produce water vapor</w:t>
      </w:r>
      <w:r w:rsidR="00F052F2" w:rsidRPr="002D7B0C">
        <w:rPr>
          <w:szCs w:val="30"/>
        </w:rPr>
        <w:t xml:space="preserve"> (</w:t>
      </w:r>
      <w:r w:rsidR="00F052F2">
        <w:rPr>
          <w:szCs w:val="30"/>
        </w:rPr>
        <w:t xml:space="preserve">a </w:t>
      </w:r>
      <w:r w:rsidR="00F052F2" w:rsidRPr="00E4566A">
        <w:rPr>
          <w:szCs w:val="30"/>
        </w:rPr>
        <w:t>greenhouse gas</w:t>
      </w:r>
      <w:r w:rsidR="00F052F2" w:rsidRPr="00C62F00">
        <w:rPr>
          <w:szCs w:val="30"/>
        </w:rPr>
        <w:t xml:space="preserve"> </w:t>
      </w:r>
      <w:r w:rsidR="00F052F2" w:rsidRPr="00E4566A">
        <w:rPr>
          <w:szCs w:val="30"/>
        </w:rPr>
        <w:t>much stronger than CO</w:t>
      </w:r>
      <w:r w:rsidR="00F052F2" w:rsidRPr="00E4566A">
        <w:rPr>
          <w:szCs w:val="23"/>
          <w:vertAlign w:val="subscript"/>
        </w:rPr>
        <w:t>2</w:t>
      </w:r>
      <w:r w:rsidR="00F052F2" w:rsidRPr="002D7B0C">
        <w:rPr>
          <w:szCs w:val="30"/>
        </w:rPr>
        <w:t>),</w:t>
      </w:r>
      <w:r w:rsidR="00F052F2">
        <w:rPr>
          <w:szCs w:val="30"/>
        </w:rPr>
        <w:t xml:space="preserve"> which will raise</w:t>
      </w:r>
      <w:r w:rsidR="00F052F2" w:rsidRPr="00C62F00">
        <w:rPr>
          <w:szCs w:val="30"/>
        </w:rPr>
        <w:t xml:space="preserve"> </w:t>
      </w:r>
      <w:r w:rsidR="00F052F2" w:rsidRPr="00E4566A">
        <w:rPr>
          <w:szCs w:val="30"/>
        </w:rPr>
        <w:t>temperature</w:t>
      </w:r>
      <w:r w:rsidR="00F052F2">
        <w:rPr>
          <w:szCs w:val="30"/>
        </w:rPr>
        <w:t>s</w:t>
      </w:r>
      <w:r w:rsidR="00F052F2" w:rsidRPr="002D7B0C">
        <w:rPr>
          <w:szCs w:val="30"/>
        </w:rPr>
        <w:t>,</w:t>
      </w:r>
      <w:r w:rsidR="00F052F2">
        <w:rPr>
          <w:szCs w:val="30"/>
        </w:rPr>
        <w:t xml:space="preserve"> which will </w:t>
      </w:r>
      <w:r w:rsidR="00F052F2" w:rsidRPr="00E4566A">
        <w:rPr>
          <w:szCs w:val="30"/>
        </w:rPr>
        <w:t>produce water vapor</w:t>
      </w:r>
      <w:r w:rsidR="00F052F2" w:rsidRPr="002D7B0C">
        <w:rPr>
          <w:szCs w:val="30"/>
        </w:rPr>
        <w:t>,</w:t>
      </w:r>
      <w:r w:rsidR="00F052F2">
        <w:rPr>
          <w:szCs w:val="30"/>
        </w:rPr>
        <w:t xml:space="preserve"> </w:t>
      </w:r>
      <w:r w:rsidR="00F052F2" w:rsidRPr="00E4566A">
        <w:rPr>
          <w:szCs w:val="30"/>
        </w:rPr>
        <w:t>etc</w:t>
      </w:r>
      <w:r w:rsidR="00F052F2" w:rsidRPr="002D7B0C">
        <w:rPr>
          <w:szCs w:val="30"/>
        </w:rPr>
        <w:t>. (</w:t>
      </w:r>
      <w:r w:rsidR="00F052F2">
        <w:rPr>
          <w:szCs w:val="30"/>
        </w:rPr>
        <w:t>“Runaway Greenhouse Effect”</w:t>
      </w:r>
      <w:r w:rsidR="00F052F2" w:rsidRPr="002D7B0C">
        <w:rPr>
          <w:szCs w:val="30"/>
        </w:rPr>
        <w:t>)</w:t>
      </w:r>
    </w:p>
    <w:p w14:paraId="1333FDF5" w14:textId="77777777" w:rsidR="00F052F2" w:rsidRDefault="00EC3768" w:rsidP="00F052F2">
      <w:pPr>
        <w:shd w:val="clear" w:color="auto" w:fill="FFFFFF"/>
        <w:rPr>
          <w:szCs w:val="30"/>
        </w:rPr>
      </w:pPr>
      <w:r w:rsidRPr="00EC3768">
        <w:rPr>
          <w:szCs w:val="30"/>
        </w:rPr>
        <w:tab/>
      </w:r>
      <w:r w:rsidR="00F052F2">
        <w:rPr>
          <w:szCs w:val="30"/>
        </w:rPr>
        <w:t>As for the effects of solar energy on climate</w:t>
      </w:r>
      <w:r w:rsidR="00F052F2" w:rsidRPr="002D7B0C">
        <w:rPr>
          <w:szCs w:val="30"/>
        </w:rPr>
        <w:t xml:space="preserve">: </w:t>
      </w:r>
      <w:r w:rsidR="00F052F2">
        <w:rPr>
          <w:szCs w:val="30"/>
        </w:rPr>
        <w:t>sunspot cycles</w:t>
      </w:r>
      <w:r w:rsidR="00F052F2" w:rsidRPr="00E4566A">
        <w:rPr>
          <w:szCs w:val="30"/>
        </w:rPr>
        <w:t xml:space="preserve"> </w:t>
      </w:r>
      <w:r w:rsidR="00F052F2" w:rsidRPr="00350C34">
        <w:rPr>
          <w:i/>
          <w:szCs w:val="30"/>
        </w:rPr>
        <w:t>can</w:t>
      </w:r>
      <w:r w:rsidR="00F052F2">
        <w:rPr>
          <w:szCs w:val="30"/>
        </w:rPr>
        <w:t xml:space="preserve"> </w:t>
      </w:r>
      <w:r w:rsidR="00F052F2" w:rsidRPr="00E4566A">
        <w:rPr>
          <w:szCs w:val="30"/>
        </w:rPr>
        <w:t xml:space="preserve">explain </w:t>
      </w:r>
      <w:r w:rsidR="00F052F2">
        <w:rPr>
          <w:szCs w:val="30"/>
        </w:rPr>
        <w:t xml:space="preserve">some </w:t>
      </w:r>
      <w:r w:rsidR="00F052F2" w:rsidRPr="00E4566A">
        <w:rPr>
          <w:szCs w:val="30"/>
        </w:rPr>
        <w:t>temperature varia</w:t>
      </w:r>
      <w:r w:rsidR="00F052F2">
        <w:rPr>
          <w:szCs w:val="30"/>
        </w:rPr>
        <w:t>tion</w:t>
      </w:r>
      <w:r w:rsidR="00F052F2" w:rsidRPr="002D7B0C">
        <w:rPr>
          <w:szCs w:val="30"/>
        </w:rPr>
        <w:t xml:space="preserve">. </w:t>
      </w:r>
      <w:r w:rsidR="00F052F2">
        <w:rPr>
          <w:szCs w:val="30"/>
        </w:rPr>
        <w:t>For example</w:t>
      </w:r>
      <w:r w:rsidR="00F052F2" w:rsidRPr="002D7B0C">
        <w:rPr>
          <w:szCs w:val="30"/>
        </w:rPr>
        <w:t>,</w:t>
      </w:r>
      <w:r w:rsidR="00F052F2">
        <w:rPr>
          <w:szCs w:val="30"/>
        </w:rPr>
        <w:t xml:space="preserve"> a particular sunspot cycle from 1645-1715</w:t>
      </w:r>
      <w:r w:rsidR="00F052F2" w:rsidRPr="002D7B0C">
        <w:rPr>
          <w:szCs w:val="30"/>
        </w:rPr>
        <w:t xml:space="preserve"> (</w:t>
      </w:r>
      <w:r w:rsidR="00F052F2" w:rsidRPr="00E4566A">
        <w:rPr>
          <w:szCs w:val="30"/>
        </w:rPr>
        <w:t>the Maunder minimum</w:t>
      </w:r>
      <w:r w:rsidR="00F052F2" w:rsidRPr="002D7B0C">
        <w:rPr>
          <w:szCs w:val="30"/>
        </w:rPr>
        <w:t xml:space="preserve">) </w:t>
      </w:r>
      <w:r w:rsidR="00F052F2">
        <w:rPr>
          <w:szCs w:val="30"/>
        </w:rPr>
        <w:t xml:space="preserve">may have contributed to </w:t>
      </w:r>
      <w:r w:rsidR="00F052F2" w:rsidRPr="00E4566A">
        <w:rPr>
          <w:szCs w:val="30"/>
        </w:rPr>
        <w:t>the coldest part of the Little Ice Age</w:t>
      </w:r>
      <w:r w:rsidR="00F052F2" w:rsidRPr="002D7B0C">
        <w:rPr>
          <w:szCs w:val="30"/>
        </w:rPr>
        <w:t xml:space="preserve"> (</w:t>
      </w:r>
      <w:r w:rsidR="00F052F2">
        <w:rPr>
          <w:szCs w:val="30"/>
        </w:rPr>
        <w:t>1650-1850</w:t>
      </w:r>
      <w:r w:rsidR="00F052F2" w:rsidRPr="002D7B0C">
        <w:rPr>
          <w:szCs w:val="30"/>
        </w:rPr>
        <w:t xml:space="preserve">). </w:t>
      </w:r>
      <w:r w:rsidR="00F052F2">
        <w:rPr>
          <w:szCs w:val="30"/>
        </w:rPr>
        <w:t>But sunspot cycles</w:t>
      </w:r>
      <w:r w:rsidR="00F052F2" w:rsidRPr="00E4566A">
        <w:rPr>
          <w:szCs w:val="30"/>
        </w:rPr>
        <w:t xml:space="preserve"> </w:t>
      </w:r>
      <w:r w:rsidR="00F052F2">
        <w:rPr>
          <w:szCs w:val="30"/>
        </w:rPr>
        <w:t xml:space="preserve">are </w:t>
      </w:r>
      <w:r w:rsidR="00F052F2" w:rsidRPr="00E4566A">
        <w:rPr>
          <w:szCs w:val="30"/>
        </w:rPr>
        <w:t xml:space="preserve">too weak and too </w:t>
      </w:r>
      <w:r w:rsidR="00F052F2">
        <w:rPr>
          <w:szCs w:val="30"/>
        </w:rPr>
        <w:t>common</w:t>
      </w:r>
      <w:r w:rsidR="00F052F2" w:rsidRPr="00E4566A">
        <w:rPr>
          <w:szCs w:val="30"/>
        </w:rPr>
        <w:t xml:space="preserve"> to explain the start </w:t>
      </w:r>
      <w:r w:rsidR="00F052F2">
        <w:rPr>
          <w:szCs w:val="30"/>
        </w:rPr>
        <w:t>or</w:t>
      </w:r>
      <w:r w:rsidR="00F052F2" w:rsidRPr="00E4566A">
        <w:rPr>
          <w:szCs w:val="30"/>
        </w:rPr>
        <w:t xml:space="preserve"> end of </w:t>
      </w:r>
      <w:r w:rsidR="00F052F2">
        <w:rPr>
          <w:szCs w:val="30"/>
        </w:rPr>
        <w:t>an ice age</w:t>
      </w:r>
      <w:r w:rsidR="00F052F2" w:rsidRPr="002D7B0C">
        <w:rPr>
          <w:szCs w:val="30"/>
        </w:rPr>
        <w:t>.</w:t>
      </w:r>
    </w:p>
    <w:p w14:paraId="4CA25FB1" w14:textId="77777777" w:rsidR="00F052F2" w:rsidRDefault="00F052F2" w:rsidP="00F052F2"/>
    <w:p w14:paraId="0C3DF247" w14:textId="77777777" w:rsidR="00F052F2" w:rsidRPr="00CB49C9" w:rsidRDefault="00F052F2" w:rsidP="001E0ABC">
      <w:pPr>
        <w:pStyle w:val="Heading3"/>
      </w:pPr>
      <w:bookmarkStart w:id="7" w:name="_Toc502903633"/>
      <w:r>
        <w:t>Volcanoes</w:t>
      </w:r>
      <w:bookmarkEnd w:id="7"/>
    </w:p>
    <w:p w14:paraId="3F8453A0" w14:textId="77777777" w:rsidR="00F052F2" w:rsidRDefault="00F052F2" w:rsidP="00F052F2"/>
    <w:p w14:paraId="5289060D" w14:textId="77777777" w:rsidR="00F052F2" w:rsidRDefault="00EC3768" w:rsidP="00F052F2">
      <w:r w:rsidRPr="00EC3768">
        <w:tab/>
      </w:r>
      <w:r w:rsidR="00F052F2">
        <w:t>In the last 500 million years</w:t>
      </w:r>
      <w:r w:rsidR="00F052F2" w:rsidRPr="002D7B0C">
        <w:t>,</w:t>
      </w:r>
      <w:r w:rsidR="00F052F2">
        <w:t xml:space="preserve"> at least 20 eruptions have been large enough to spew more than 2000 km</w:t>
      </w:r>
      <w:r w:rsidR="00F052F2" w:rsidRPr="00D34CD1">
        <w:rPr>
          <w:vertAlign w:val="superscript"/>
        </w:rPr>
        <w:t>3</w:t>
      </w:r>
      <w:r w:rsidR="00F052F2" w:rsidRPr="002D7B0C">
        <w:t xml:space="preserve"> (</w:t>
      </w:r>
      <w:r w:rsidR="00F052F2">
        <w:t>cubic kilometers</w:t>
      </w:r>
      <w:r w:rsidR="00F052F2" w:rsidRPr="002D7B0C">
        <w:t xml:space="preserve">) </w:t>
      </w:r>
      <w:r w:rsidR="00F052F2">
        <w:t>of ejecta</w:t>
      </w:r>
      <w:r w:rsidR="00F052F2" w:rsidRPr="002D7B0C">
        <w:t xml:space="preserve"> (</w:t>
      </w:r>
      <w:r w:rsidR="00F052F2">
        <w:t>lava</w:t>
      </w:r>
      <w:r w:rsidR="00F052F2" w:rsidRPr="002D7B0C">
        <w:t>,</w:t>
      </w:r>
      <w:r w:rsidR="00F052F2">
        <w:t xml:space="preserve"> rock</w:t>
      </w:r>
      <w:r w:rsidR="00F052F2" w:rsidRPr="002D7B0C">
        <w:t>,</w:t>
      </w:r>
      <w:r w:rsidR="00F052F2">
        <w:t xml:space="preserve"> ash</w:t>
      </w:r>
      <w:r w:rsidR="00F052F2" w:rsidRPr="002D7B0C">
        <w:t>,</w:t>
      </w:r>
      <w:r w:rsidR="00F052F2">
        <w:t xml:space="preserve"> gases</w:t>
      </w:r>
      <w:r w:rsidR="00F052F2" w:rsidRPr="002D7B0C">
        <w:t xml:space="preserve">) </w:t>
      </w:r>
      <w:r w:rsidR="00F052F2">
        <w:t>into the atmosphere</w:t>
      </w:r>
      <w:r w:rsidR="00F052F2" w:rsidRPr="002D7B0C">
        <w:t xml:space="preserve">. </w:t>
      </w:r>
      <w:r w:rsidR="00F052F2">
        <w:t>Eight of the 20 occurred around 132 million</w:t>
      </w:r>
      <w:r w:rsidR="00F052F2" w:rsidRPr="002D7B0C">
        <w:t>,</w:t>
      </w:r>
      <w:r w:rsidR="00F052F2">
        <w:t xml:space="preserve"> in </w:t>
      </w:r>
      <w:r w:rsidR="00F052F2" w:rsidRPr="006E3200">
        <w:rPr>
          <w:szCs w:val="26"/>
        </w:rPr>
        <w:t>east central South America and west central Africa</w:t>
      </w:r>
      <w:r w:rsidR="00F052F2" w:rsidRPr="002D7B0C">
        <w:rPr>
          <w:szCs w:val="26"/>
        </w:rPr>
        <w:t xml:space="preserve"> (</w:t>
      </w:r>
      <w:r w:rsidR="00C466B0">
        <w:rPr>
          <w:szCs w:val="26"/>
        </w:rPr>
        <w:t>the bulge of the former and the indentation of the latter</w:t>
      </w:r>
      <w:r w:rsidR="00F052F2">
        <w:rPr>
          <w:szCs w:val="26"/>
        </w:rPr>
        <w:t xml:space="preserve"> were joined at the time).</w:t>
      </w:r>
      <w:r w:rsidR="00F052F2" w:rsidRPr="002D7B0C">
        <w:rPr>
          <w:szCs w:val="26"/>
        </w:rPr>
        <w:t xml:space="preserve"> </w:t>
      </w:r>
      <w:r w:rsidR="00F052F2">
        <w:rPr>
          <w:szCs w:val="26"/>
        </w:rPr>
        <w:t>They included the largest eruption ever known</w:t>
      </w:r>
      <w:r w:rsidR="00F052F2" w:rsidRPr="002D7B0C">
        <w:rPr>
          <w:szCs w:val="26"/>
        </w:rPr>
        <w:t>,</w:t>
      </w:r>
      <w:r w:rsidR="00F052F2">
        <w:rPr>
          <w:szCs w:val="26"/>
        </w:rPr>
        <w:t xml:space="preserve"> 3600 km</w:t>
      </w:r>
      <w:r w:rsidR="00F052F2" w:rsidRPr="005A16B3">
        <w:rPr>
          <w:szCs w:val="26"/>
          <w:vertAlign w:val="superscript"/>
        </w:rPr>
        <w:t>3</w:t>
      </w:r>
      <w:r w:rsidR="00F052F2" w:rsidRPr="002D7B0C">
        <w:rPr>
          <w:szCs w:val="26"/>
        </w:rPr>
        <w:t xml:space="preserve">. </w:t>
      </w:r>
      <w:r w:rsidR="00F052F2">
        <w:rPr>
          <w:szCs w:val="26"/>
        </w:rPr>
        <w:t>Five of the 20 occurred at 32-28 million</w:t>
      </w:r>
      <w:r w:rsidR="00F052F2" w:rsidRPr="002D7B0C">
        <w:rPr>
          <w:szCs w:val="26"/>
        </w:rPr>
        <w:t>,</w:t>
      </w:r>
      <w:r w:rsidR="00F052F2">
        <w:rPr>
          <w:szCs w:val="26"/>
        </w:rPr>
        <w:t xml:space="preserve"> in the </w:t>
      </w:r>
      <w:r w:rsidR="00F052F2" w:rsidRPr="007211B9">
        <w:rPr>
          <w:szCs w:val="26"/>
        </w:rPr>
        <w:t>Great Basin</w:t>
      </w:r>
      <w:r w:rsidR="00F052F2">
        <w:rPr>
          <w:szCs w:val="26"/>
        </w:rPr>
        <w:t xml:space="preserve"> of</w:t>
      </w:r>
      <w:r w:rsidR="00F052F2" w:rsidRPr="007211B9">
        <w:rPr>
          <w:szCs w:val="26"/>
        </w:rPr>
        <w:t xml:space="preserve"> Nevada and Colorado</w:t>
      </w:r>
      <w:r w:rsidR="00F052F2" w:rsidRPr="002D7B0C">
        <w:rPr>
          <w:szCs w:val="26"/>
        </w:rPr>
        <w:t xml:space="preserve">. </w:t>
      </w:r>
      <w:r w:rsidR="00F052F2">
        <w:rPr>
          <w:szCs w:val="26"/>
        </w:rPr>
        <w:t>At 2</w:t>
      </w:r>
      <w:r w:rsidR="00F052F2" w:rsidRPr="002D7B0C">
        <w:rPr>
          <w:szCs w:val="26"/>
        </w:rPr>
        <w:t>.</w:t>
      </w:r>
      <w:r w:rsidR="00F052F2">
        <w:rPr>
          <w:szCs w:val="26"/>
        </w:rPr>
        <w:t>6 million</w:t>
      </w:r>
      <w:r w:rsidR="00F052F2" w:rsidRPr="002D7B0C">
        <w:rPr>
          <w:szCs w:val="26"/>
        </w:rPr>
        <w:t>,</w:t>
      </w:r>
      <w:r w:rsidR="00F052F2">
        <w:rPr>
          <w:szCs w:val="26"/>
        </w:rPr>
        <w:t xml:space="preserve"> Yellowstone had its largest eruption to date</w:t>
      </w:r>
      <w:r w:rsidR="00F052F2" w:rsidRPr="002D7B0C">
        <w:rPr>
          <w:szCs w:val="26"/>
        </w:rPr>
        <w:t>,</w:t>
      </w:r>
      <w:r w:rsidR="00F052F2">
        <w:rPr>
          <w:szCs w:val="26"/>
        </w:rPr>
        <w:t xml:space="preserve"> 2450 km</w:t>
      </w:r>
      <w:r w:rsidR="00F052F2" w:rsidRPr="007211B9">
        <w:rPr>
          <w:szCs w:val="26"/>
          <w:vertAlign w:val="superscript"/>
        </w:rPr>
        <w:t>3</w:t>
      </w:r>
      <w:r w:rsidR="00F052F2" w:rsidRPr="002D7B0C">
        <w:rPr>
          <w:szCs w:val="26"/>
        </w:rPr>
        <w:t>. (</w:t>
      </w:r>
      <w:r w:rsidR="00F052F2">
        <w:t>“List”</w:t>
      </w:r>
      <w:r w:rsidR="00F052F2" w:rsidRPr="002D7B0C">
        <w:t>)</w:t>
      </w:r>
    </w:p>
    <w:p w14:paraId="6DBA1442" w14:textId="77777777" w:rsidR="00F052F2" w:rsidRPr="004D60F2" w:rsidRDefault="00EC3768" w:rsidP="00F052F2">
      <w:pPr>
        <w:contextualSpacing/>
        <w:rPr>
          <w:snapToGrid w:val="0"/>
        </w:rPr>
      </w:pPr>
      <w:r w:rsidRPr="00EC3768">
        <w:rPr>
          <w:snapToGrid w:val="0"/>
        </w:rPr>
        <w:tab/>
      </w:r>
      <w:r w:rsidR="00F052F2">
        <w:rPr>
          <w:snapToGrid w:val="0"/>
        </w:rPr>
        <w:t>Among the 20 largest eruptions are su</w:t>
      </w:r>
      <w:r w:rsidR="00F052F2" w:rsidRPr="004D60F2">
        <w:rPr>
          <w:snapToGrid w:val="0"/>
        </w:rPr>
        <w:t>per-eruptions</w:t>
      </w:r>
      <w:r w:rsidR="00F052F2" w:rsidRPr="002D7B0C">
        <w:rPr>
          <w:snapToGrid w:val="0"/>
        </w:rPr>
        <w:t xml:space="preserve">: </w:t>
      </w:r>
      <w:r w:rsidR="00F052F2">
        <w:rPr>
          <w:snapToGrid w:val="0"/>
        </w:rPr>
        <w:t>they</w:t>
      </w:r>
      <w:r w:rsidR="00F052F2" w:rsidRPr="004D60F2">
        <w:rPr>
          <w:snapToGrid w:val="0"/>
        </w:rPr>
        <w:t xml:space="preserve"> </w:t>
      </w:r>
      <w:r w:rsidR="00F052F2">
        <w:rPr>
          <w:snapToGrid w:val="0"/>
        </w:rPr>
        <w:t>spew more than 1015 kg</w:t>
      </w:r>
      <w:r w:rsidR="00F052F2" w:rsidRPr="002D7B0C">
        <w:rPr>
          <w:snapToGrid w:val="0"/>
        </w:rPr>
        <w:t xml:space="preserve">. </w:t>
      </w:r>
      <w:r w:rsidR="00F052F2">
        <w:rPr>
          <w:snapToGrid w:val="0"/>
        </w:rPr>
        <w:t xml:space="preserve">But they only average 1 </w:t>
      </w:r>
      <w:r w:rsidR="00F052F2" w:rsidRPr="004D60F2">
        <w:rPr>
          <w:snapToGrid w:val="0"/>
        </w:rPr>
        <w:t>every million years</w:t>
      </w:r>
      <w:r w:rsidR="00F052F2" w:rsidRPr="002D7B0C">
        <w:rPr>
          <w:snapToGrid w:val="0"/>
        </w:rPr>
        <w:t xml:space="preserve">. </w:t>
      </w:r>
      <w:r w:rsidR="00F052F2">
        <w:rPr>
          <w:snapToGrid w:val="0"/>
        </w:rPr>
        <w:t>75</w:t>
      </w:r>
      <w:r w:rsidR="00F052F2" w:rsidRPr="002D7B0C">
        <w:rPr>
          <w:snapToGrid w:val="0"/>
        </w:rPr>
        <w:t>,</w:t>
      </w:r>
      <w:r w:rsidR="00F052F2">
        <w:rPr>
          <w:snapToGrid w:val="0"/>
        </w:rPr>
        <w:t>000 years ago</w:t>
      </w:r>
      <w:r w:rsidR="00F052F2" w:rsidRPr="002D7B0C">
        <w:rPr>
          <w:snapToGrid w:val="0"/>
        </w:rPr>
        <w:t>,</w:t>
      </w:r>
      <w:r w:rsidR="00F052F2">
        <w:rPr>
          <w:snapToGrid w:val="0"/>
        </w:rPr>
        <w:t xml:space="preserve"> </w:t>
      </w:r>
      <w:r w:rsidR="00F052F2" w:rsidRPr="004D60F2">
        <w:rPr>
          <w:snapToGrid w:val="0"/>
        </w:rPr>
        <w:t>Toba</w:t>
      </w:r>
      <w:r w:rsidR="00F052F2" w:rsidRPr="002D7B0C">
        <w:rPr>
          <w:snapToGrid w:val="0"/>
        </w:rPr>
        <w:t>,</w:t>
      </w:r>
      <w:r w:rsidR="00F052F2">
        <w:rPr>
          <w:snapToGrid w:val="0"/>
        </w:rPr>
        <w:t xml:space="preserve"> in Sumatra</w:t>
      </w:r>
      <w:r w:rsidR="00F052F2" w:rsidRPr="002D7B0C">
        <w:rPr>
          <w:snapToGrid w:val="0"/>
        </w:rPr>
        <w:t>,</w:t>
      </w:r>
      <w:r w:rsidR="00F052F2">
        <w:rPr>
          <w:snapToGrid w:val="0"/>
        </w:rPr>
        <w:t xml:space="preserve"> ejected 7004 kg</w:t>
      </w:r>
      <w:r w:rsidR="00F052F2" w:rsidRPr="002D7B0C">
        <w:rPr>
          <w:snapToGrid w:val="0"/>
        </w:rPr>
        <w:t>. (</w:t>
      </w:r>
      <w:r w:rsidR="00F052F2">
        <w:rPr>
          <w:snapToGrid w:val="0"/>
        </w:rPr>
        <w:t>“Volcanic Winter”</w:t>
      </w:r>
      <w:r w:rsidR="00F052F2" w:rsidRPr="002D7B0C">
        <w:rPr>
          <w:snapToGrid w:val="0"/>
        </w:rPr>
        <w:t xml:space="preserve">) </w:t>
      </w:r>
      <w:r w:rsidR="00F052F2">
        <w:rPr>
          <w:snapToGrid w:val="0"/>
        </w:rPr>
        <w:t>More recent volcanoes have been tame by comparison</w:t>
      </w:r>
      <w:r w:rsidR="00F052F2" w:rsidRPr="002D7B0C">
        <w:rPr>
          <w:snapToGrid w:val="0"/>
        </w:rPr>
        <w:t>. (</w:t>
      </w:r>
      <w:r w:rsidR="00F052F2">
        <w:rPr>
          <w:snapToGrid w:val="0"/>
        </w:rPr>
        <w:t>For a list of some recent volcanoes</w:t>
      </w:r>
      <w:r w:rsidR="00F052F2" w:rsidRPr="002D7B0C">
        <w:rPr>
          <w:snapToGrid w:val="0"/>
        </w:rPr>
        <w:t>,</w:t>
      </w:r>
      <w:r w:rsidR="00F052F2">
        <w:rPr>
          <w:snapToGrid w:val="0"/>
        </w:rPr>
        <w:t xml:space="preserve"> see Appendix 5</w:t>
      </w:r>
      <w:r w:rsidR="00F052F2" w:rsidRPr="002D7B0C">
        <w:rPr>
          <w:snapToGrid w:val="0"/>
        </w:rPr>
        <w:t>.)</w:t>
      </w:r>
    </w:p>
    <w:p w14:paraId="16A82BA1" w14:textId="77777777" w:rsidR="00F052F2" w:rsidRDefault="00EC3768" w:rsidP="00F052F2">
      <w:pPr>
        <w:contextualSpacing/>
        <w:rPr>
          <w:snapToGrid w:val="0"/>
        </w:rPr>
      </w:pPr>
      <w:r w:rsidRPr="00EC3768">
        <w:rPr>
          <w:snapToGrid w:val="0"/>
        </w:rPr>
        <w:tab/>
      </w:r>
      <w:r w:rsidR="00F052F2">
        <w:rPr>
          <w:snapToGrid w:val="0"/>
        </w:rPr>
        <w:t>V</w:t>
      </w:r>
      <w:r w:rsidR="00F052F2" w:rsidRPr="004D60F2">
        <w:rPr>
          <w:snapToGrid w:val="0"/>
        </w:rPr>
        <w:t xml:space="preserve">olcanic ash and </w:t>
      </w:r>
      <w:r w:rsidR="00F052F2">
        <w:rPr>
          <w:snapToGrid w:val="0"/>
        </w:rPr>
        <w:t>sulfuric-</w:t>
      </w:r>
      <w:r w:rsidR="00F052F2" w:rsidRPr="004D60F2">
        <w:rPr>
          <w:snapToGrid w:val="0"/>
        </w:rPr>
        <w:t xml:space="preserve">acid </w:t>
      </w:r>
      <w:r w:rsidR="00F052F2">
        <w:rPr>
          <w:snapToGrid w:val="0"/>
        </w:rPr>
        <w:t>drops in the atmosphere affect climate in three ways</w:t>
      </w:r>
      <w:r w:rsidR="00F052F2" w:rsidRPr="002D7B0C">
        <w:rPr>
          <w:snapToGrid w:val="0"/>
        </w:rPr>
        <w:t xml:space="preserve">. </w:t>
      </w:r>
      <w:r w:rsidR="00F052F2">
        <w:rPr>
          <w:snapToGrid w:val="0"/>
        </w:rPr>
        <w:t>They cool the Earth by blocking sunlight</w:t>
      </w:r>
      <w:r w:rsidR="00F052F2" w:rsidRPr="002D7B0C">
        <w:rPr>
          <w:snapToGrid w:val="0"/>
        </w:rPr>
        <w:t xml:space="preserve"> </w:t>
      </w:r>
      <w:r w:rsidR="00F052F2">
        <w:rPr>
          <w:snapToGrid w:val="0"/>
        </w:rPr>
        <w:t xml:space="preserve">and increasing </w:t>
      </w:r>
      <w:r w:rsidR="00F052F2" w:rsidRPr="004D60F2">
        <w:rPr>
          <w:snapToGrid w:val="0"/>
        </w:rPr>
        <w:t>albedo</w:t>
      </w:r>
      <w:r w:rsidR="00F052F2" w:rsidRPr="002D7B0C">
        <w:rPr>
          <w:snapToGrid w:val="0"/>
        </w:rPr>
        <w:t xml:space="preserve"> (</w:t>
      </w:r>
      <w:r w:rsidR="00F052F2" w:rsidRPr="004D60F2">
        <w:rPr>
          <w:snapToGrid w:val="0"/>
        </w:rPr>
        <w:t xml:space="preserve">reflection of </w:t>
      </w:r>
      <w:r w:rsidR="00F052F2">
        <w:rPr>
          <w:snapToGrid w:val="0"/>
        </w:rPr>
        <w:t>sunlight</w:t>
      </w:r>
      <w:r w:rsidR="00F052F2" w:rsidRPr="002D7B0C">
        <w:rPr>
          <w:snapToGrid w:val="0"/>
        </w:rPr>
        <w:t>),</w:t>
      </w:r>
      <w:r w:rsidR="00F052F2">
        <w:rPr>
          <w:snapToGrid w:val="0"/>
        </w:rPr>
        <w:t xml:space="preserve"> sending heat back into space.</w:t>
      </w:r>
      <w:r w:rsidR="00F052F2" w:rsidRPr="002D7B0C">
        <w:rPr>
          <w:snapToGrid w:val="0"/>
        </w:rPr>
        <w:t xml:space="preserve"> </w:t>
      </w:r>
      <w:r w:rsidR="00F052F2">
        <w:rPr>
          <w:snapToGrid w:val="0"/>
        </w:rPr>
        <w:t xml:space="preserve">They warm the Earth—especially </w:t>
      </w:r>
      <w:r w:rsidR="00F052F2" w:rsidRPr="004D60F2">
        <w:rPr>
          <w:snapToGrid w:val="0"/>
        </w:rPr>
        <w:t>the stratosphere</w:t>
      </w:r>
      <w:r w:rsidR="00F052F2" w:rsidRPr="002D7B0C">
        <w:rPr>
          <w:snapToGrid w:val="0"/>
        </w:rPr>
        <w:t xml:space="preserve"> (</w:t>
      </w:r>
      <w:r w:rsidR="00F052F2">
        <w:rPr>
          <w:snapToGrid w:val="0"/>
        </w:rPr>
        <w:t>the atmosphere above 6</w:t>
      </w:r>
      <w:r w:rsidR="00F052F2" w:rsidRPr="002D7B0C">
        <w:rPr>
          <w:snapToGrid w:val="0"/>
        </w:rPr>
        <w:t>.</w:t>
      </w:r>
      <w:r w:rsidR="00F052F2">
        <w:rPr>
          <w:snapToGrid w:val="0"/>
        </w:rPr>
        <w:t>2 miles</w:t>
      </w:r>
      <w:r w:rsidR="00F052F2" w:rsidRPr="002D7B0C">
        <w:rPr>
          <w:snapToGrid w:val="0"/>
        </w:rPr>
        <w:t xml:space="preserve"> </w:t>
      </w:r>
      <w:r w:rsidR="00F052F2">
        <w:rPr>
          <w:snapToGrid w:val="0"/>
        </w:rPr>
        <w:t>[10 km]</w:t>
      </w:r>
      <w:r w:rsidR="00F052F2" w:rsidRPr="002D7B0C">
        <w:rPr>
          <w:snapToGrid w:val="0"/>
        </w:rPr>
        <w:t>)</w:t>
      </w:r>
      <w:r w:rsidR="00F052F2">
        <w:rPr>
          <w:snapToGrid w:val="0"/>
        </w:rPr>
        <w:t>—by absorbing</w:t>
      </w:r>
      <w:r w:rsidR="00F052F2" w:rsidRPr="004D60F2">
        <w:rPr>
          <w:snapToGrid w:val="0"/>
        </w:rPr>
        <w:t xml:space="preserve"> terrestrial radiation</w:t>
      </w:r>
      <w:r w:rsidR="00F052F2">
        <w:rPr>
          <w:snapToGrid w:val="0"/>
        </w:rPr>
        <w:t xml:space="preserve"> (radioactive heat from inside the Earth)</w:t>
      </w:r>
      <w:r w:rsidR="00F052F2" w:rsidRPr="002D7B0C">
        <w:rPr>
          <w:snapToGrid w:val="0"/>
        </w:rPr>
        <w:t>. (</w:t>
      </w:r>
      <w:r w:rsidR="00F052F2">
        <w:rPr>
          <w:snapToGrid w:val="0"/>
        </w:rPr>
        <w:t>“Vol</w:t>
      </w:r>
      <w:r w:rsidR="00F052F2">
        <w:rPr>
          <w:snapToGrid w:val="0"/>
        </w:rPr>
        <w:softHyphen/>
        <w:t>canic Winter”</w:t>
      </w:r>
      <w:r w:rsidR="00F052F2" w:rsidRPr="002D7B0C">
        <w:rPr>
          <w:snapToGrid w:val="0"/>
        </w:rPr>
        <w:t>)</w:t>
      </w:r>
    </w:p>
    <w:p w14:paraId="4C9E7882" w14:textId="77777777" w:rsidR="00F052F2" w:rsidRDefault="00F052F2" w:rsidP="00F052F2">
      <w:pPr>
        <w:rPr>
          <w:snapToGrid w:val="0"/>
        </w:rPr>
      </w:pPr>
    </w:p>
    <w:p w14:paraId="7681F5D4" w14:textId="77777777" w:rsidR="00F052F2" w:rsidRDefault="00F052F2" w:rsidP="001E0ABC">
      <w:pPr>
        <w:pStyle w:val="Heading3"/>
      </w:pPr>
      <w:bookmarkStart w:id="8" w:name="_Toc502903634"/>
      <w:r w:rsidRPr="00737DFE">
        <w:t>Meteors</w:t>
      </w:r>
      <w:r w:rsidRPr="001E0ABC">
        <w:rPr>
          <w:b w:val="0"/>
        </w:rPr>
        <w:t xml:space="preserve">, </w:t>
      </w:r>
      <w:r w:rsidRPr="00DA383B">
        <w:t>Asteroids</w:t>
      </w:r>
      <w:r w:rsidRPr="001E0ABC">
        <w:rPr>
          <w:b w:val="0"/>
        </w:rPr>
        <w:t xml:space="preserve">, </w:t>
      </w:r>
      <w:r>
        <w:t xml:space="preserve">and </w:t>
      </w:r>
      <w:r w:rsidRPr="00737DFE">
        <w:t>Comets</w:t>
      </w:r>
      <w:bookmarkEnd w:id="8"/>
    </w:p>
    <w:p w14:paraId="72C0C7B7" w14:textId="77777777" w:rsidR="00F052F2" w:rsidRDefault="00F052F2" w:rsidP="00F052F2">
      <w:pPr>
        <w:rPr>
          <w:snapToGrid w:val="0"/>
        </w:rPr>
      </w:pPr>
    </w:p>
    <w:p w14:paraId="68BAA180" w14:textId="77777777" w:rsidR="00F052F2" w:rsidRDefault="00EC3768" w:rsidP="00F052F2">
      <w:pPr>
        <w:rPr>
          <w:snapToGrid w:val="0"/>
        </w:rPr>
      </w:pPr>
      <w:r w:rsidRPr="00EC3768">
        <w:rPr>
          <w:snapToGrid w:val="0"/>
        </w:rPr>
        <w:tab/>
      </w:r>
      <w:r w:rsidR="00F052F2">
        <w:rPr>
          <w:snapToGrid w:val="0"/>
        </w:rPr>
        <w:t>Meteors and asteroids are mostly rock</w:t>
      </w:r>
      <w:r w:rsidR="00F052F2" w:rsidRPr="002D7B0C">
        <w:rPr>
          <w:snapToGrid w:val="0"/>
        </w:rPr>
        <w:t xml:space="preserve">; </w:t>
      </w:r>
      <w:r w:rsidR="00F052F2">
        <w:rPr>
          <w:snapToGrid w:val="0"/>
        </w:rPr>
        <w:t>comets are mostly ice</w:t>
      </w:r>
      <w:r w:rsidR="00F052F2" w:rsidRPr="002D7B0C">
        <w:rPr>
          <w:snapToGrid w:val="0"/>
        </w:rPr>
        <w:t xml:space="preserve">. </w:t>
      </w:r>
      <w:r w:rsidR="00F052F2">
        <w:rPr>
          <w:snapToGrid w:val="0"/>
        </w:rPr>
        <w:t>A big and bright meteor</w:t>
      </w:r>
      <w:r w:rsidR="00F052F2" w:rsidRPr="002D7B0C">
        <w:rPr>
          <w:snapToGrid w:val="0"/>
        </w:rPr>
        <w:t>,</w:t>
      </w:r>
      <w:r w:rsidR="00F052F2">
        <w:rPr>
          <w:snapToGrid w:val="0"/>
        </w:rPr>
        <w:t xml:space="preserve"> asteroid</w:t>
      </w:r>
      <w:r w:rsidR="00F052F2" w:rsidRPr="002D7B0C">
        <w:rPr>
          <w:snapToGrid w:val="0"/>
        </w:rPr>
        <w:t>,</w:t>
      </w:r>
      <w:r w:rsidR="00F052F2">
        <w:rPr>
          <w:snapToGrid w:val="0"/>
        </w:rPr>
        <w:t xml:space="preserve"> or comet is called a</w:t>
      </w:r>
      <w:r w:rsidR="00F052F2" w:rsidRPr="002D7B0C">
        <w:rPr>
          <w:snapToGrid w:val="0"/>
        </w:rPr>
        <w:t xml:space="preserve"> </w:t>
      </w:r>
      <w:r w:rsidR="00F052F2">
        <w:rPr>
          <w:snapToGrid w:val="0"/>
        </w:rPr>
        <w:t>“bolide</w:t>
      </w:r>
      <w:r w:rsidR="00F052F2" w:rsidRPr="002D7B0C">
        <w:rPr>
          <w:snapToGrid w:val="0"/>
        </w:rPr>
        <w:t>,</w:t>
      </w:r>
      <w:r w:rsidR="00F052F2">
        <w:rPr>
          <w:snapToGrid w:val="0"/>
        </w:rPr>
        <w:t>”</w:t>
      </w:r>
      <w:r w:rsidR="00F052F2" w:rsidRPr="002D7B0C">
        <w:rPr>
          <w:snapToGrid w:val="0"/>
        </w:rPr>
        <w:t xml:space="preserve"> </w:t>
      </w:r>
      <w:r w:rsidR="00F052F2">
        <w:rPr>
          <w:snapToGrid w:val="0"/>
        </w:rPr>
        <w:t xml:space="preserve">and some bolides </w:t>
      </w:r>
      <w:r w:rsidR="00C466B0">
        <w:rPr>
          <w:snapToGrid w:val="0"/>
        </w:rPr>
        <w:t xml:space="preserve">survive atmospheric friction to </w:t>
      </w:r>
      <w:r w:rsidR="00F052F2">
        <w:rPr>
          <w:snapToGrid w:val="0"/>
        </w:rPr>
        <w:t>hit Earth</w:t>
      </w:r>
      <w:r w:rsidR="00F052F2" w:rsidRPr="002D7B0C">
        <w:rPr>
          <w:snapToGrid w:val="0"/>
        </w:rPr>
        <w:t xml:space="preserve">. </w:t>
      </w:r>
      <w:r w:rsidR="00F052F2">
        <w:rPr>
          <w:snapToGrid w:val="0"/>
        </w:rPr>
        <w:t xml:space="preserve">The three largest impact craters are the </w:t>
      </w:r>
      <w:proofErr w:type="spellStart"/>
      <w:r w:rsidR="00F052F2">
        <w:rPr>
          <w:snapToGrid w:val="0"/>
        </w:rPr>
        <w:t>Vredefort</w:t>
      </w:r>
      <w:proofErr w:type="spellEnd"/>
      <w:r w:rsidR="00F052F2" w:rsidRPr="002D7B0C">
        <w:rPr>
          <w:snapToGrid w:val="0"/>
        </w:rPr>
        <w:t xml:space="preserve"> (</w:t>
      </w:r>
      <w:r w:rsidR="00F052F2">
        <w:rPr>
          <w:snapToGrid w:val="0"/>
        </w:rPr>
        <w:t>South Africa</w:t>
      </w:r>
      <w:r w:rsidR="00C466B0">
        <w:rPr>
          <w:snapToGrid w:val="0"/>
        </w:rPr>
        <w:t>:</w:t>
      </w:r>
      <w:r w:rsidR="00F052F2">
        <w:rPr>
          <w:snapToGrid w:val="0"/>
        </w:rPr>
        <w:t xml:space="preserve"> 300 km</w:t>
      </w:r>
      <w:r w:rsidR="00F052F2" w:rsidRPr="002D7B0C">
        <w:rPr>
          <w:snapToGrid w:val="0"/>
        </w:rPr>
        <w:t>,</w:t>
      </w:r>
      <w:r w:rsidR="00F052F2">
        <w:rPr>
          <w:snapToGrid w:val="0"/>
        </w:rPr>
        <w:t xml:space="preserve"> 2</w:t>
      </w:r>
      <w:r w:rsidR="00F052F2" w:rsidRPr="002D7B0C">
        <w:rPr>
          <w:snapToGrid w:val="0"/>
        </w:rPr>
        <w:t>.</w:t>
      </w:r>
      <w:r w:rsidR="00F052F2">
        <w:rPr>
          <w:snapToGrid w:val="0"/>
        </w:rPr>
        <w:t>023 billion years ago</w:t>
      </w:r>
      <w:r w:rsidR="00F052F2" w:rsidRPr="002D7B0C">
        <w:rPr>
          <w:snapToGrid w:val="0"/>
        </w:rPr>
        <w:t>),</w:t>
      </w:r>
      <w:r w:rsidR="00F052F2">
        <w:rPr>
          <w:snapToGrid w:val="0"/>
        </w:rPr>
        <w:t xml:space="preserve"> the Sudbury</w:t>
      </w:r>
      <w:r w:rsidR="00F052F2" w:rsidRPr="002D7B0C">
        <w:rPr>
          <w:snapToGrid w:val="0"/>
        </w:rPr>
        <w:t xml:space="preserve"> (</w:t>
      </w:r>
      <w:r w:rsidR="00F052F2">
        <w:rPr>
          <w:snapToGrid w:val="0"/>
        </w:rPr>
        <w:t>Canada</w:t>
      </w:r>
      <w:r w:rsidR="00C466B0">
        <w:rPr>
          <w:snapToGrid w:val="0"/>
        </w:rPr>
        <w:t>:</w:t>
      </w:r>
      <w:r w:rsidR="00F052F2">
        <w:rPr>
          <w:snapToGrid w:val="0"/>
        </w:rPr>
        <w:t xml:space="preserve"> 250 km</w:t>
      </w:r>
      <w:r w:rsidR="00F052F2" w:rsidRPr="002D7B0C">
        <w:rPr>
          <w:snapToGrid w:val="0"/>
        </w:rPr>
        <w:t>,</w:t>
      </w:r>
      <w:r w:rsidR="00F052F2">
        <w:rPr>
          <w:snapToGrid w:val="0"/>
        </w:rPr>
        <w:t xml:space="preserve"> 1</w:t>
      </w:r>
      <w:r w:rsidR="00F052F2" w:rsidRPr="002D7B0C">
        <w:rPr>
          <w:snapToGrid w:val="0"/>
        </w:rPr>
        <w:t>.</w:t>
      </w:r>
      <w:r w:rsidR="00F052F2">
        <w:rPr>
          <w:snapToGrid w:val="0"/>
        </w:rPr>
        <w:t>85 billion</w:t>
      </w:r>
      <w:r w:rsidR="00F052F2" w:rsidRPr="002D7B0C">
        <w:rPr>
          <w:snapToGrid w:val="0"/>
        </w:rPr>
        <w:t>),</w:t>
      </w:r>
      <w:r w:rsidR="00F052F2">
        <w:rPr>
          <w:snapToGrid w:val="0"/>
        </w:rPr>
        <w:t xml:space="preserve"> and the </w:t>
      </w:r>
      <w:r w:rsidR="00F052F2" w:rsidRPr="00737DFE">
        <w:rPr>
          <w:snapToGrid w:val="0"/>
        </w:rPr>
        <w:t>Chicxulub</w:t>
      </w:r>
      <w:r w:rsidR="00F052F2" w:rsidRPr="002D7B0C">
        <w:rPr>
          <w:snapToGrid w:val="0"/>
        </w:rPr>
        <w:t xml:space="preserve"> (</w:t>
      </w:r>
      <w:r w:rsidR="00F052F2">
        <w:rPr>
          <w:snapToGrid w:val="0"/>
        </w:rPr>
        <w:t>half on the Yucatan Peninsula and half off it</w:t>
      </w:r>
      <w:r w:rsidR="00C466B0">
        <w:rPr>
          <w:snapToGrid w:val="0"/>
        </w:rPr>
        <w:t>:</w:t>
      </w:r>
      <w:r w:rsidR="00F052F2">
        <w:rPr>
          <w:snapToGrid w:val="0"/>
        </w:rPr>
        <w:t xml:space="preserve"> 180 km</w:t>
      </w:r>
      <w:r w:rsidR="00F052F2" w:rsidRPr="002D7B0C">
        <w:rPr>
          <w:snapToGrid w:val="0"/>
        </w:rPr>
        <w:t>,</w:t>
      </w:r>
      <w:r w:rsidR="00F052F2">
        <w:rPr>
          <w:snapToGrid w:val="0"/>
        </w:rPr>
        <w:t xml:space="preserve"> 66 million</w:t>
      </w:r>
      <w:r w:rsidR="00F052F2" w:rsidRPr="002D7B0C">
        <w:rPr>
          <w:snapToGrid w:val="0"/>
        </w:rPr>
        <w:t xml:space="preserve">). </w:t>
      </w:r>
      <w:r w:rsidR="00F052F2">
        <w:rPr>
          <w:snapToGrid w:val="0"/>
        </w:rPr>
        <w:t>The latter is the famous one</w:t>
      </w:r>
      <w:r w:rsidR="00F052F2" w:rsidRPr="002D7B0C">
        <w:rPr>
          <w:snapToGrid w:val="0"/>
        </w:rPr>
        <w:t xml:space="preserve">: </w:t>
      </w:r>
      <w:r w:rsidR="00F052F2">
        <w:rPr>
          <w:snapToGrid w:val="0"/>
        </w:rPr>
        <w:t>an asteroid at least 9 miles wide</w:t>
      </w:r>
      <w:r w:rsidR="00F052F2" w:rsidRPr="002D7B0C">
        <w:rPr>
          <w:snapToGrid w:val="0"/>
        </w:rPr>
        <w:t xml:space="preserve"> (</w:t>
      </w:r>
      <w:r w:rsidR="00F052F2">
        <w:rPr>
          <w:snapToGrid w:val="0"/>
        </w:rPr>
        <w:t>Walkden and Parker</w:t>
      </w:r>
      <w:r w:rsidR="00F052F2" w:rsidRPr="002D7B0C">
        <w:rPr>
          <w:snapToGrid w:val="0"/>
        </w:rPr>
        <w:t xml:space="preserve">) </w:t>
      </w:r>
      <w:r w:rsidR="00F052F2">
        <w:rPr>
          <w:snapToGrid w:val="0"/>
        </w:rPr>
        <w:t>slammed into Earth</w:t>
      </w:r>
      <w:r w:rsidR="00F052F2" w:rsidRPr="002D7B0C">
        <w:rPr>
          <w:snapToGrid w:val="0"/>
        </w:rPr>
        <w:t xml:space="preserve">; </w:t>
      </w:r>
      <w:r w:rsidR="00F052F2">
        <w:rPr>
          <w:snapToGrid w:val="0"/>
        </w:rPr>
        <w:t>the dinosaurs sighed and died</w:t>
      </w:r>
      <w:r w:rsidR="00F052F2" w:rsidRPr="002D7B0C">
        <w:rPr>
          <w:snapToGrid w:val="0"/>
        </w:rPr>
        <w:t>.</w:t>
      </w:r>
    </w:p>
    <w:p w14:paraId="5AD2AC9A" w14:textId="77777777" w:rsidR="00F052F2" w:rsidRDefault="00EC3768" w:rsidP="00F052F2">
      <w:pPr>
        <w:rPr>
          <w:snapToGrid w:val="0"/>
        </w:rPr>
      </w:pPr>
      <w:r w:rsidRPr="00EC3768">
        <w:rPr>
          <w:snapToGrid w:val="0"/>
        </w:rPr>
        <w:tab/>
      </w:r>
      <w:r w:rsidR="00F052F2">
        <w:rPr>
          <w:snapToGrid w:val="0"/>
        </w:rPr>
        <w:t>This raises the question of extinction events</w:t>
      </w:r>
      <w:r w:rsidR="00F052F2" w:rsidRPr="002D7B0C">
        <w:rPr>
          <w:snapToGrid w:val="0"/>
        </w:rPr>
        <w:t xml:space="preserve">. </w:t>
      </w:r>
      <w:r w:rsidR="00F052F2">
        <w:rPr>
          <w:snapToGrid w:val="0"/>
        </w:rPr>
        <w:t>Of the 30 or so largest extinction events in Earth history</w:t>
      </w:r>
      <w:r w:rsidR="00F052F2" w:rsidRPr="002D7B0C">
        <w:rPr>
          <w:snapToGrid w:val="0"/>
        </w:rPr>
        <w:t>,</w:t>
      </w:r>
      <w:r w:rsidR="00F052F2">
        <w:rPr>
          <w:snapToGrid w:val="0"/>
        </w:rPr>
        <w:t xml:space="preserve"> some are attributable to bolides</w:t>
      </w:r>
      <w:r w:rsidR="00F052F2" w:rsidRPr="002D7B0C">
        <w:rPr>
          <w:snapToGrid w:val="0"/>
        </w:rPr>
        <w:t xml:space="preserve">. </w:t>
      </w:r>
      <w:r w:rsidR="00F052F2">
        <w:rPr>
          <w:snapToGrid w:val="0"/>
        </w:rPr>
        <w:t>But others are attributable to volcanoes</w:t>
      </w:r>
      <w:r w:rsidR="00F052F2" w:rsidRPr="002D7B0C">
        <w:rPr>
          <w:snapToGrid w:val="0"/>
        </w:rPr>
        <w:t>,</w:t>
      </w:r>
      <w:r w:rsidR="00F052F2">
        <w:rPr>
          <w:snapToGrid w:val="0"/>
        </w:rPr>
        <w:t xml:space="preserve"> ice ages</w:t>
      </w:r>
      <w:r w:rsidR="00F052F2" w:rsidRPr="002D7B0C">
        <w:rPr>
          <w:snapToGrid w:val="0"/>
        </w:rPr>
        <w:t>,</w:t>
      </w:r>
      <w:r w:rsidR="00F052F2">
        <w:rPr>
          <w:snapToGrid w:val="0"/>
        </w:rPr>
        <w:t xml:space="preserve"> the Great Oxygenation Event</w:t>
      </w:r>
      <w:r w:rsidR="00F052F2" w:rsidRPr="002D7B0C">
        <w:rPr>
          <w:snapToGrid w:val="0"/>
        </w:rPr>
        <w:t xml:space="preserve"> (</w:t>
      </w:r>
      <w:r w:rsidR="00F052F2">
        <w:rPr>
          <w:snapToGrid w:val="0"/>
        </w:rPr>
        <w:t>which killed off most anaerobic bacteria</w:t>
      </w:r>
      <w:r w:rsidR="00F052F2" w:rsidRPr="002D7B0C">
        <w:rPr>
          <w:snapToGrid w:val="0"/>
        </w:rPr>
        <w:t>),</w:t>
      </w:r>
      <w:r w:rsidR="00F052F2">
        <w:rPr>
          <w:snapToGrid w:val="0"/>
        </w:rPr>
        <w:t xml:space="preserve"> etc</w:t>
      </w:r>
      <w:r w:rsidR="00F052F2" w:rsidRPr="002D7B0C">
        <w:rPr>
          <w:snapToGrid w:val="0"/>
        </w:rPr>
        <w:t xml:space="preserve">. </w:t>
      </w:r>
      <w:r w:rsidR="00F052F2">
        <w:rPr>
          <w:snapToGrid w:val="0"/>
        </w:rPr>
        <w:t xml:space="preserve">The worst extinction event—the </w:t>
      </w:r>
      <w:r w:rsidR="00F052F2" w:rsidRPr="000C4BD9">
        <w:rPr>
          <w:snapToGrid w:val="0"/>
        </w:rPr>
        <w:t>Permian-Triassic</w:t>
      </w:r>
      <w:r w:rsidR="00F052F2" w:rsidRPr="002D7B0C">
        <w:rPr>
          <w:snapToGrid w:val="0"/>
        </w:rPr>
        <w:t>,</w:t>
      </w:r>
      <w:r w:rsidR="00F052F2">
        <w:rPr>
          <w:snapToGrid w:val="0"/>
        </w:rPr>
        <w:t xml:space="preserve"> 251 million</w:t>
      </w:r>
      <w:r w:rsidR="001F4D53">
        <w:rPr>
          <w:snapToGrid w:val="0"/>
        </w:rPr>
        <w:t xml:space="preserve"> years ago</w:t>
      </w:r>
      <w:r w:rsidR="00F052F2">
        <w:rPr>
          <w:snapToGrid w:val="0"/>
        </w:rPr>
        <w:t>—l</w:t>
      </w:r>
      <w:r w:rsidR="00F052F2" w:rsidRPr="00726A0C">
        <w:rPr>
          <w:snapToGrid w:val="0"/>
        </w:rPr>
        <w:t xml:space="preserve">ikely </w:t>
      </w:r>
      <w:r w:rsidR="00F052F2">
        <w:rPr>
          <w:snapToGrid w:val="0"/>
        </w:rPr>
        <w:t xml:space="preserve">had </w:t>
      </w:r>
      <w:r w:rsidR="00F052F2" w:rsidRPr="00726A0C">
        <w:rPr>
          <w:snapToGrid w:val="0"/>
        </w:rPr>
        <w:t>multiple causes</w:t>
      </w:r>
      <w:r w:rsidR="00F052F2" w:rsidRPr="002D7B0C">
        <w:rPr>
          <w:snapToGrid w:val="0"/>
        </w:rPr>
        <w:t xml:space="preserve">; </w:t>
      </w:r>
      <w:r w:rsidR="00F052F2" w:rsidRPr="00726A0C">
        <w:rPr>
          <w:snapToGrid w:val="0"/>
        </w:rPr>
        <w:t>99% of all life died</w:t>
      </w:r>
      <w:r w:rsidR="00F052F2" w:rsidRPr="002D7B0C">
        <w:rPr>
          <w:snapToGrid w:val="0"/>
        </w:rPr>
        <w:t>. (</w:t>
      </w:r>
      <w:r w:rsidR="00F052F2">
        <w:rPr>
          <w:snapToGrid w:val="0"/>
        </w:rPr>
        <w:t>“Extinction Event”</w:t>
      </w:r>
      <w:r w:rsidR="00F052F2" w:rsidRPr="002D7B0C">
        <w:rPr>
          <w:snapToGrid w:val="0"/>
        </w:rPr>
        <w:t>)</w:t>
      </w:r>
    </w:p>
    <w:p w14:paraId="5F346882" w14:textId="77777777" w:rsidR="00F052F2" w:rsidRDefault="00F052F2" w:rsidP="00F052F2">
      <w:pPr>
        <w:rPr>
          <w:snapToGrid w:val="0"/>
        </w:rPr>
      </w:pPr>
    </w:p>
    <w:p w14:paraId="789A37E3" w14:textId="77777777" w:rsidR="00F052F2" w:rsidRDefault="00F052F2" w:rsidP="001E0ABC">
      <w:pPr>
        <w:pStyle w:val="Heading3"/>
      </w:pPr>
      <w:bookmarkStart w:id="9" w:name="_Toc502903635"/>
      <w:r w:rsidRPr="00D81209">
        <w:t>Ice Ages</w:t>
      </w:r>
      <w:bookmarkEnd w:id="9"/>
    </w:p>
    <w:p w14:paraId="4F5EF88C" w14:textId="77777777" w:rsidR="00F052F2" w:rsidRDefault="00F052F2" w:rsidP="00F052F2">
      <w:pPr>
        <w:contextualSpacing/>
      </w:pPr>
    </w:p>
    <w:p w14:paraId="09720115" w14:textId="77777777" w:rsidR="00F052F2" w:rsidRDefault="00EC3768" w:rsidP="00F052F2">
      <w:pPr>
        <w:contextualSpacing/>
      </w:pPr>
      <w:r w:rsidRPr="00EC3768">
        <w:tab/>
      </w:r>
      <w:r w:rsidR="00F052F2">
        <w:t xml:space="preserve">The ice ages seem primarily due to the </w:t>
      </w:r>
      <w:proofErr w:type="spellStart"/>
      <w:r w:rsidR="00F052F2">
        <w:t>Milankovich</w:t>
      </w:r>
      <w:proofErr w:type="spellEnd"/>
      <w:r w:rsidR="00F052F2">
        <w:t xml:space="preserve"> cycles</w:t>
      </w:r>
      <w:r w:rsidR="00F052F2" w:rsidRPr="002D7B0C">
        <w:t xml:space="preserve">. </w:t>
      </w:r>
      <w:r w:rsidR="00F052F2">
        <w:t>But the other factors we have considered—plate tectonics</w:t>
      </w:r>
      <w:r w:rsidR="00F052F2" w:rsidRPr="002D7B0C">
        <w:t>,</w:t>
      </w:r>
      <w:r w:rsidR="00F052F2">
        <w:t xml:space="preserve"> solar radiation</w:t>
      </w:r>
      <w:r w:rsidR="00F052F2" w:rsidRPr="002D7B0C">
        <w:t>,</w:t>
      </w:r>
      <w:r w:rsidR="00F052F2">
        <w:t xml:space="preserve"> volcanoes</w:t>
      </w:r>
      <w:r w:rsidR="00F052F2" w:rsidRPr="002D7B0C">
        <w:t>,</w:t>
      </w:r>
      <w:r w:rsidR="00F052F2">
        <w:t xml:space="preserve"> bolides—have not been without influ</w:t>
      </w:r>
      <w:r w:rsidR="00F052F2">
        <w:lastRenderedPageBreak/>
        <w:t>ence</w:t>
      </w:r>
      <w:r w:rsidR="00F052F2" w:rsidRPr="002D7B0C">
        <w:t xml:space="preserve">. </w:t>
      </w:r>
      <w:r w:rsidR="00F052F2">
        <w:t>And there are other factors as well</w:t>
      </w:r>
      <w:r w:rsidR="00F052F2" w:rsidRPr="002D7B0C">
        <w:t xml:space="preserve">. </w:t>
      </w:r>
      <w:r w:rsidR="00F052F2">
        <w:t>For example</w:t>
      </w:r>
      <w:r w:rsidR="00F052F2" w:rsidRPr="002D7B0C">
        <w:t>,</w:t>
      </w:r>
      <w:r w:rsidR="00F052F2">
        <w:t xml:space="preserve"> the Great Oxygenation Event just mentioned</w:t>
      </w:r>
      <w:r w:rsidR="00F052F2" w:rsidRPr="002D7B0C">
        <w:t xml:space="preserve"> (</w:t>
      </w:r>
      <w:r w:rsidR="00F052F2">
        <w:t>2</w:t>
      </w:r>
      <w:r w:rsidR="00F052F2" w:rsidRPr="002D7B0C">
        <w:t>.</w:t>
      </w:r>
      <w:r w:rsidR="00F052F2">
        <w:t>3 billion) occurred because cyanobacteria began to do photosynthesis</w:t>
      </w:r>
      <w:r w:rsidR="00F052F2" w:rsidRPr="002D7B0C">
        <w:t xml:space="preserve">; </w:t>
      </w:r>
      <w:r w:rsidR="00F052F2">
        <w:t>a by-product was oxygen</w:t>
      </w:r>
      <w:r w:rsidR="00F052F2" w:rsidRPr="002D7B0C">
        <w:t xml:space="preserve">. </w:t>
      </w:r>
      <w:r w:rsidR="00F052F2">
        <w:t>Oxygen in the atmosphere reacted with methane</w:t>
      </w:r>
      <w:r w:rsidR="00F052F2" w:rsidRPr="002D7B0C">
        <w:t>,</w:t>
      </w:r>
      <w:r w:rsidR="00F052F2">
        <w:t xml:space="preserve"> greatly reducing that powerful greenhouse gas</w:t>
      </w:r>
      <w:r w:rsidR="00F052F2" w:rsidRPr="002D7B0C">
        <w:t xml:space="preserve">. </w:t>
      </w:r>
      <w:r w:rsidR="00F052F2">
        <w:t>The result was</w:t>
      </w:r>
      <w:r w:rsidR="00F052F2" w:rsidRPr="002D7B0C">
        <w:t xml:space="preserve"> </w:t>
      </w:r>
      <w:r w:rsidR="00F052F2">
        <w:t>global cooling</w:t>
      </w:r>
      <w:r w:rsidR="00F052F2" w:rsidRPr="002D7B0C">
        <w:t>. (</w:t>
      </w:r>
      <w:r w:rsidR="00F052F2">
        <w:t>“Great Oxygenation Event”</w:t>
      </w:r>
      <w:r w:rsidR="00F052F2" w:rsidRPr="002D7B0C">
        <w:t>) (</w:t>
      </w:r>
      <w:r w:rsidR="00F052F2">
        <w:t>For a table of the ice ages</w:t>
      </w:r>
      <w:r w:rsidR="00F052F2" w:rsidRPr="002D7B0C">
        <w:t>,</w:t>
      </w:r>
      <w:r w:rsidR="00F052F2">
        <w:t xml:space="preserve"> see Appendix 6</w:t>
      </w:r>
      <w:r w:rsidR="00F052F2" w:rsidRPr="002D7B0C">
        <w:t>.)</w:t>
      </w:r>
    </w:p>
    <w:p w14:paraId="75A03D85" w14:textId="77777777" w:rsidR="00F052F2" w:rsidRPr="00D81209" w:rsidRDefault="00EC3768" w:rsidP="00F052F2">
      <w:pPr>
        <w:contextualSpacing/>
        <w:rPr>
          <w:color w:val="000000"/>
          <w:szCs w:val="26"/>
          <w:shd w:val="clear" w:color="auto" w:fill="FFFFFF"/>
        </w:rPr>
      </w:pPr>
      <w:r w:rsidRPr="00EC3768">
        <w:rPr>
          <w:snapToGrid w:val="0"/>
        </w:rPr>
        <w:tab/>
      </w:r>
      <w:r w:rsidR="00F052F2">
        <w:rPr>
          <w:color w:val="000000"/>
          <w:szCs w:val="26"/>
          <w:shd w:val="clear" w:color="auto" w:fill="FFFFFF"/>
        </w:rPr>
        <w:t xml:space="preserve">In the </w:t>
      </w:r>
      <w:proofErr w:type="spellStart"/>
      <w:r w:rsidR="00F052F2">
        <w:rPr>
          <w:color w:val="000000"/>
          <w:szCs w:val="26"/>
          <w:shd w:val="clear" w:color="auto" w:fill="FFFFFF"/>
        </w:rPr>
        <w:t>Huronian</w:t>
      </w:r>
      <w:proofErr w:type="spellEnd"/>
      <w:r w:rsidR="00F052F2">
        <w:rPr>
          <w:color w:val="000000"/>
          <w:szCs w:val="26"/>
          <w:shd w:val="clear" w:color="auto" w:fill="FFFFFF"/>
        </w:rPr>
        <w:t xml:space="preserve"> glaciation</w:t>
      </w:r>
      <w:r w:rsidR="00F052F2" w:rsidRPr="002D7B0C">
        <w:rPr>
          <w:color w:val="000000"/>
          <w:szCs w:val="26"/>
          <w:shd w:val="clear" w:color="auto" w:fill="FFFFFF"/>
        </w:rPr>
        <w:t xml:space="preserve"> (</w:t>
      </w:r>
      <w:r w:rsidR="00F052F2">
        <w:rPr>
          <w:color w:val="000000"/>
          <w:szCs w:val="26"/>
          <w:shd w:val="clear" w:color="auto" w:fill="FFFFFF"/>
        </w:rPr>
        <w:t>the oldest known</w:t>
      </w:r>
      <w:r w:rsidR="00F052F2" w:rsidRPr="002D7B0C">
        <w:rPr>
          <w:color w:val="000000"/>
          <w:szCs w:val="26"/>
          <w:shd w:val="clear" w:color="auto" w:fill="FFFFFF"/>
        </w:rPr>
        <w:t>,</w:t>
      </w:r>
      <w:r w:rsidR="00F052F2">
        <w:rPr>
          <w:color w:val="000000"/>
          <w:szCs w:val="26"/>
          <w:shd w:val="clear" w:color="auto" w:fill="FFFFFF"/>
        </w:rPr>
        <w:t xml:space="preserve"> 2</w:t>
      </w:r>
      <w:r w:rsidR="00F052F2" w:rsidRPr="002D7B0C">
        <w:rPr>
          <w:color w:val="000000"/>
          <w:szCs w:val="26"/>
          <w:shd w:val="clear" w:color="auto" w:fill="FFFFFF"/>
        </w:rPr>
        <w:t>.</w:t>
      </w:r>
      <w:r w:rsidR="00F052F2">
        <w:rPr>
          <w:color w:val="000000"/>
          <w:szCs w:val="26"/>
          <w:shd w:val="clear" w:color="auto" w:fill="FFFFFF"/>
        </w:rPr>
        <w:t>4-2</w:t>
      </w:r>
      <w:r w:rsidR="00F052F2" w:rsidRPr="002D7B0C">
        <w:rPr>
          <w:color w:val="000000"/>
          <w:szCs w:val="26"/>
          <w:shd w:val="clear" w:color="auto" w:fill="FFFFFF"/>
        </w:rPr>
        <w:t>.</w:t>
      </w:r>
      <w:r w:rsidR="00F052F2">
        <w:rPr>
          <w:color w:val="000000"/>
          <w:szCs w:val="26"/>
          <w:shd w:val="clear" w:color="auto" w:fill="FFFFFF"/>
        </w:rPr>
        <w:t>1 billion</w:t>
      </w:r>
      <w:r w:rsidR="00F052F2" w:rsidRPr="002D7B0C">
        <w:rPr>
          <w:color w:val="000000"/>
          <w:szCs w:val="26"/>
          <w:shd w:val="clear" w:color="auto" w:fill="FFFFFF"/>
        </w:rPr>
        <w:t xml:space="preserve">) </w:t>
      </w:r>
      <w:r w:rsidR="00F052F2">
        <w:rPr>
          <w:color w:val="000000"/>
          <w:szCs w:val="26"/>
          <w:shd w:val="clear" w:color="auto" w:fill="FFFFFF"/>
        </w:rPr>
        <w:t xml:space="preserve">and in the </w:t>
      </w:r>
      <w:proofErr w:type="spellStart"/>
      <w:r w:rsidR="00F052F2">
        <w:rPr>
          <w:color w:val="000000"/>
          <w:szCs w:val="26"/>
          <w:shd w:val="clear" w:color="auto" w:fill="FFFFFF"/>
        </w:rPr>
        <w:t>Sturtian</w:t>
      </w:r>
      <w:proofErr w:type="spellEnd"/>
      <w:r w:rsidR="00F052F2">
        <w:rPr>
          <w:color w:val="000000"/>
          <w:szCs w:val="26"/>
          <w:shd w:val="clear" w:color="auto" w:fill="FFFFFF"/>
        </w:rPr>
        <w:t xml:space="preserve"> and </w:t>
      </w:r>
      <w:proofErr w:type="spellStart"/>
      <w:r w:rsidR="00F052F2">
        <w:rPr>
          <w:color w:val="000000"/>
          <w:szCs w:val="26"/>
          <w:shd w:val="clear" w:color="auto" w:fill="FFFFFF"/>
        </w:rPr>
        <w:t>Marinoan</w:t>
      </w:r>
      <w:proofErr w:type="spellEnd"/>
      <w:r w:rsidR="00F052F2">
        <w:rPr>
          <w:color w:val="000000"/>
          <w:szCs w:val="26"/>
          <w:shd w:val="clear" w:color="auto" w:fill="FFFFFF"/>
        </w:rPr>
        <w:t xml:space="preserve"> glaciations</w:t>
      </w:r>
      <w:r w:rsidR="00F052F2" w:rsidRPr="002D7B0C">
        <w:rPr>
          <w:color w:val="000000"/>
          <w:szCs w:val="26"/>
          <w:shd w:val="clear" w:color="auto" w:fill="FFFFFF"/>
        </w:rPr>
        <w:t xml:space="preserve"> (</w:t>
      </w:r>
      <w:r w:rsidR="00F052F2">
        <w:rPr>
          <w:color w:val="000000"/>
          <w:szCs w:val="26"/>
          <w:shd w:val="clear" w:color="auto" w:fill="FFFFFF"/>
        </w:rPr>
        <w:t>720-660 and 650-635 million</w:t>
      </w:r>
      <w:r w:rsidR="00F052F2" w:rsidRPr="002D7B0C">
        <w:rPr>
          <w:color w:val="000000"/>
          <w:szCs w:val="26"/>
          <w:shd w:val="clear" w:color="auto" w:fill="FFFFFF"/>
        </w:rPr>
        <w:t>,</w:t>
      </w:r>
      <w:r w:rsidR="00F052F2">
        <w:rPr>
          <w:color w:val="000000"/>
          <w:szCs w:val="26"/>
          <w:shd w:val="clear" w:color="auto" w:fill="FFFFFF"/>
        </w:rPr>
        <w:t xml:space="preserve"> respectively</w:t>
      </w:r>
      <w:r w:rsidR="00F052F2" w:rsidRPr="002D7B0C">
        <w:rPr>
          <w:color w:val="000000"/>
          <w:szCs w:val="26"/>
          <w:shd w:val="clear" w:color="auto" w:fill="FFFFFF"/>
        </w:rPr>
        <w:t>),</w:t>
      </w:r>
      <w:r w:rsidR="00F052F2">
        <w:rPr>
          <w:color w:val="000000"/>
          <w:szCs w:val="26"/>
          <w:shd w:val="clear" w:color="auto" w:fill="FFFFFF"/>
        </w:rPr>
        <w:t xml:space="preserve"> Earth’s mean annual temperature</w:t>
      </w:r>
      <w:r w:rsidR="00F052F2" w:rsidRPr="001D205B">
        <w:rPr>
          <w:color w:val="000000"/>
          <w:szCs w:val="26"/>
          <w:shd w:val="clear" w:color="auto" w:fill="FFFFFF"/>
        </w:rPr>
        <w:t xml:space="preserve"> </w:t>
      </w:r>
      <w:r w:rsidR="00F052F2">
        <w:rPr>
          <w:color w:val="000000"/>
          <w:szCs w:val="26"/>
          <w:shd w:val="clear" w:color="auto" w:fill="FFFFFF"/>
        </w:rPr>
        <w:t>reached –</w:t>
      </w:r>
      <w:r w:rsidR="00F052F2" w:rsidRPr="001D205B">
        <w:rPr>
          <w:color w:val="000000"/>
          <w:szCs w:val="26"/>
          <w:shd w:val="clear" w:color="auto" w:fill="FFFFFF"/>
        </w:rPr>
        <w:t>40</w:t>
      </w:r>
      <w:r w:rsidR="00F052F2">
        <w:rPr>
          <w:color w:val="000000"/>
          <w:szCs w:val="26"/>
          <w:shd w:val="clear" w:color="auto" w:fill="FFFFFF"/>
        </w:rPr>
        <w:t>º</w:t>
      </w:r>
      <w:r w:rsidR="00F052F2" w:rsidRPr="001D205B">
        <w:rPr>
          <w:color w:val="000000"/>
          <w:szCs w:val="26"/>
          <w:shd w:val="clear" w:color="auto" w:fill="FFFFFF"/>
        </w:rPr>
        <w:t xml:space="preserve"> F</w:t>
      </w:r>
      <w:r w:rsidR="00F052F2" w:rsidRPr="002D7B0C">
        <w:rPr>
          <w:color w:val="000000"/>
          <w:szCs w:val="26"/>
          <w:shd w:val="clear" w:color="auto" w:fill="FFFFFF"/>
        </w:rPr>
        <w:t xml:space="preserve"> (</w:t>
      </w:r>
      <w:r w:rsidR="00F052F2">
        <w:rPr>
          <w:color w:val="000000"/>
          <w:szCs w:val="26"/>
          <w:shd w:val="clear" w:color="auto" w:fill="FFFFFF"/>
        </w:rPr>
        <w:t>–</w:t>
      </w:r>
      <w:r w:rsidR="00F052F2" w:rsidRPr="001D205B">
        <w:rPr>
          <w:color w:val="000000"/>
          <w:szCs w:val="26"/>
          <w:shd w:val="clear" w:color="auto" w:fill="FFFFFF"/>
        </w:rPr>
        <w:t>40</w:t>
      </w:r>
      <w:r w:rsidR="00F052F2">
        <w:rPr>
          <w:color w:val="000000"/>
          <w:szCs w:val="26"/>
          <w:shd w:val="clear" w:color="auto" w:fill="FFFFFF"/>
        </w:rPr>
        <w:t>º C</w:t>
      </w:r>
      <w:r w:rsidR="00F052F2" w:rsidRPr="002D7B0C">
        <w:rPr>
          <w:color w:val="000000"/>
          <w:szCs w:val="26"/>
          <w:shd w:val="clear" w:color="auto" w:fill="FFFFFF"/>
        </w:rPr>
        <w:t xml:space="preserve">). </w:t>
      </w:r>
      <w:r w:rsidR="00F052F2">
        <w:rPr>
          <w:color w:val="000000"/>
          <w:szCs w:val="26"/>
          <w:shd w:val="clear" w:color="auto" w:fill="FFFFFF"/>
        </w:rPr>
        <w:t xml:space="preserve">It may be that </w:t>
      </w:r>
      <w:r w:rsidR="00F052F2" w:rsidRPr="003177AD">
        <w:rPr>
          <w:color w:val="000000"/>
          <w:szCs w:val="26"/>
          <w:shd w:val="clear" w:color="auto" w:fill="FFFFFF"/>
        </w:rPr>
        <w:t xml:space="preserve">the entire Earth </w:t>
      </w:r>
      <w:r w:rsidR="00F052F2">
        <w:rPr>
          <w:color w:val="000000"/>
          <w:szCs w:val="26"/>
          <w:shd w:val="clear" w:color="auto" w:fill="FFFFFF"/>
        </w:rPr>
        <w:t>froze over</w:t>
      </w:r>
      <w:r w:rsidR="00F052F2" w:rsidRPr="002D7B0C">
        <w:rPr>
          <w:color w:val="000000"/>
          <w:szCs w:val="26"/>
          <w:shd w:val="clear" w:color="auto" w:fill="FFFFFF"/>
        </w:rPr>
        <w:t xml:space="preserve"> (</w:t>
      </w:r>
      <w:r w:rsidR="00F052F2">
        <w:rPr>
          <w:color w:val="000000"/>
          <w:szCs w:val="26"/>
          <w:shd w:val="clear" w:color="auto" w:fill="FFFFFF"/>
        </w:rPr>
        <w:t>the</w:t>
      </w:r>
      <w:r w:rsidR="00F052F2" w:rsidRPr="002D7B0C">
        <w:rPr>
          <w:color w:val="000000"/>
          <w:szCs w:val="26"/>
          <w:shd w:val="clear" w:color="auto" w:fill="FFFFFF"/>
        </w:rPr>
        <w:t xml:space="preserve"> </w:t>
      </w:r>
      <w:r w:rsidR="00F052F2">
        <w:rPr>
          <w:color w:val="000000"/>
          <w:szCs w:val="26"/>
          <w:shd w:val="clear" w:color="auto" w:fill="FFFFFF"/>
        </w:rPr>
        <w:t>“Snowball Earth”</w:t>
      </w:r>
      <w:r w:rsidR="00F052F2" w:rsidRPr="002D7B0C">
        <w:rPr>
          <w:color w:val="000000"/>
          <w:szCs w:val="26"/>
          <w:shd w:val="clear" w:color="auto" w:fill="FFFFFF"/>
        </w:rPr>
        <w:t xml:space="preserve"> </w:t>
      </w:r>
      <w:r w:rsidR="00F052F2">
        <w:rPr>
          <w:color w:val="000000"/>
          <w:szCs w:val="26"/>
          <w:shd w:val="clear" w:color="auto" w:fill="FFFFFF"/>
        </w:rPr>
        <w:t>hypothesis</w:t>
      </w:r>
      <w:r w:rsidR="00F052F2" w:rsidRPr="002D7B0C">
        <w:rPr>
          <w:color w:val="000000"/>
          <w:szCs w:val="26"/>
          <w:shd w:val="clear" w:color="auto" w:fill="FFFFFF"/>
        </w:rPr>
        <w:t>). (</w:t>
      </w:r>
      <w:r w:rsidR="00F052F2">
        <w:rPr>
          <w:color w:val="000000"/>
          <w:szCs w:val="26"/>
          <w:shd w:val="clear" w:color="auto" w:fill="FFFFFF"/>
        </w:rPr>
        <w:t>Klotz</w:t>
      </w:r>
      <w:r w:rsidR="00F052F2" w:rsidRPr="002D7B0C">
        <w:rPr>
          <w:color w:val="000000"/>
          <w:szCs w:val="26"/>
          <w:shd w:val="clear" w:color="auto" w:fill="FFFFFF"/>
        </w:rPr>
        <w:t>)</w:t>
      </w:r>
    </w:p>
    <w:p w14:paraId="1F650EAE" w14:textId="77777777" w:rsidR="00F052F2" w:rsidRPr="0014052B" w:rsidRDefault="00EC3768" w:rsidP="00F052F2">
      <w:pPr>
        <w:rPr>
          <w:szCs w:val="26"/>
          <w:shd w:val="clear" w:color="auto" w:fill="FFFFFF"/>
        </w:rPr>
      </w:pPr>
      <w:r w:rsidRPr="00EC3768">
        <w:rPr>
          <w:szCs w:val="26"/>
          <w:shd w:val="clear" w:color="auto" w:fill="FFFFFF"/>
        </w:rPr>
        <w:tab/>
      </w:r>
      <w:r w:rsidR="00F052F2">
        <w:rPr>
          <w:szCs w:val="26"/>
          <w:shd w:val="clear" w:color="auto" w:fill="FFFFFF"/>
        </w:rPr>
        <w:t>In the quaternary ice age</w:t>
      </w:r>
      <w:r w:rsidR="00F052F2" w:rsidRPr="002D7B0C">
        <w:rPr>
          <w:szCs w:val="26"/>
          <w:shd w:val="clear" w:color="auto" w:fill="FFFFFF"/>
        </w:rPr>
        <w:t xml:space="preserve"> (</w:t>
      </w:r>
      <w:r w:rsidR="00F052F2" w:rsidRPr="00850E6D">
        <w:t>2</w:t>
      </w:r>
      <w:r w:rsidR="00F052F2" w:rsidRPr="002D7B0C">
        <w:t>.</w:t>
      </w:r>
      <w:r w:rsidR="00F052F2" w:rsidRPr="00850E6D">
        <w:t>588 million</w:t>
      </w:r>
      <w:r w:rsidR="00F052F2">
        <w:t xml:space="preserve"> to the present</w:t>
      </w:r>
      <w:r w:rsidR="00F052F2" w:rsidRPr="002D7B0C">
        <w:rPr>
          <w:szCs w:val="26"/>
          <w:shd w:val="clear" w:color="auto" w:fill="FFFFFF"/>
        </w:rPr>
        <w:t>),</w:t>
      </w:r>
      <w:r w:rsidR="00F052F2">
        <w:rPr>
          <w:szCs w:val="26"/>
          <w:shd w:val="clear" w:color="auto" w:fill="FFFFFF"/>
        </w:rPr>
        <w:t xml:space="preserve"> a cap of glaciers reached down at places to latitude 40º north</w:t>
      </w:r>
      <w:r w:rsidR="00F052F2" w:rsidRPr="002D7B0C">
        <w:rPr>
          <w:szCs w:val="26"/>
          <w:shd w:val="clear" w:color="auto" w:fill="FFFFFF"/>
        </w:rPr>
        <w:t xml:space="preserve"> (</w:t>
      </w:r>
      <w:r w:rsidR="00F052F2">
        <w:rPr>
          <w:szCs w:val="26"/>
          <w:shd w:val="clear" w:color="auto" w:fill="FFFFFF"/>
        </w:rPr>
        <w:t>the Nebraska/Kansas border</w:t>
      </w:r>
      <w:r w:rsidR="00F052F2" w:rsidRPr="002D7B0C">
        <w:rPr>
          <w:szCs w:val="26"/>
          <w:shd w:val="clear" w:color="auto" w:fill="FFFFFF"/>
        </w:rPr>
        <w:t>),</w:t>
      </w:r>
      <w:r w:rsidR="00F052F2">
        <w:rPr>
          <w:szCs w:val="26"/>
          <w:shd w:val="clear" w:color="auto" w:fill="FFFFFF"/>
        </w:rPr>
        <w:t xml:space="preserve"> and a </w:t>
      </w:r>
      <w:r w:rsidR="00F052F2" w:rsidRPr="00B7370E">
        <w:rPr>
          <w:szCs w:val="26"/>
          <w:shd w:val="clear" w:color="auto" w:fill="FFFFFF"/>
        </w:rPr>
        <w:t xml:space="preserve">permafrost zone </w:t>
      </w:r>
      <w:r w:rsidR="00F052F2">
        <w:rPr>
          <w:szCs w:val="26"/>
          <w:shd w:val="clear" w:color="auto" w:fill="FFFFFF"/>
        </w:rPr>
        <w:t xml:space="preserve">of a few </w:t>
      </w:r>
      <w:r w:rsidR="00F052F2" w:rsidRPr="00B7370E">
        <w:rPr>
          <w:szCs w:val="26"/>
          <w:shd w:val="clear" w:color="auto" w:fill="FFFFFF"/>
        </w:rPr>
        <w:t>hundred</w:t>
      </w:r>
      <w:r w:rsidR="00F052F2">
        <w:rPr>
          <w:szCs w:val="26"/>
          <w:shd w:val="clear" w:color="auto" w:fill="FFFFFF"/>
        </w:rPr>
        <w:t xml:space="preserve"> miles stretched</w:t>
      </w:r>
      <w:r w:rsidR="00F052F2" w:rsidRPr="00B7370E">
        <w:rPr>
          <w:szCs w:val="26"/>
          <w:shd w:val="clear" w:color="auto" w:fill="FFFFFF"/>
        </w:rPr>
        <w:t xml:space="preserve"> </w:t>
      </w:r>
      <w:r w:rsidR="00F052F2">
        <w:rPr>
          <w:szCs w:val="26"/>
          <w:shd w:val="clear" w:color="auto" w:fill="FFFFFF"/>
        </w:rPr>
        <w:t>further still</w:t>
      </w:r>
      <w:r w:rsidR="00F052F2" w:rsidRPr="002D7B0C">
        <w:rPr>
          <w:szCs w:val="26"/>
          <w:shd w:val="clear" w:color="auto" w:fill="FFFFFF"/>
        </w:rPr>
        <w:t xml:space="preserve">. </w:t>
      </w:r>
      <w:r w:rsidR="00F052F2" w:rsidRPr="00B7370E">
        <w:rPr>
          <w:szCs w:val="26"/>
          <w:shd w:val="clear" w:color="auto" w:fill="FFFFFF"/>
        </w:rPr>
        <w:t xml:space="preserve">At </w:t>
      </w:r>
      <w:r w:rsidR="00F052F2">
        <w:rPr>
          <w:szCs w:val="26"/>
          <w:shd w:val="clear" w:color="auto" w:fill="FFFFFF"/>
        </w:rPr>
        <w:t xml:space="preserve">the </w:t>
      </w:r>
      <w:r w:rsidR="00F052F2" w:rsidRPr="00B7370E">
        <w:rPr>
          <w:szCs w:val="26"/>
          <w:shd w:val="clear" w:color="auto" w:fill="FFFFFF"/>
        </w:rPr>
        <w:t>maximum</w:t>
      </w:r>
      <w:r w:rsidR="00F052F2" w:rsidRPr="002D7B0C">
        <w:rPr>
          <w:szCs w:val="26"/>
          <w:shd w:val="clear" w:color="auto" w:fill="FFFFFF"/>
        </w:rPr>
        <w:t>,</w:t>
      </w:r>
      <w:r w:rsidR="00F052F2">
        <w:rPr>
          <w:szCs w:val="26"/>
          <w:shd w:val="clear" w:color="auto" w:fill="FFFFFF"/>
        </w:rPr>
        <w:t xml:space="preserve"> 30% of the Earth was covered</w:t>
      </w:r>
      <w:r w:rsidR="00F052F2" w:rsidRPr="002D7B0C">
        <w:rPr>
          <w:szCs w:val="26"/>
          <w:shd w:val="clear" w:color="auto" w:fill="FFFFFF"/>
        </w:rPr>
        <w:t xml:space="preserve">. </w:t>
      </w:r>
      <w:r w:rsidR="00F052F2">
        <w:rPr>
          <w:szCs w:val="26"/>
          <w:shd w:val="clear" w:color="auto" w:fill="FFFFFF"/>
        </w:rPr>
        <w:t>“</w:t>
      </w:r>
      <w:r w:rsidR="00F052F2" w:rsidRPr="00B7370E">
        <w:rPr>
          <w:szCs w:val="26"/>
          <w:shd w:val="clear" w:color="auto" w:fill="FFFFFF"/>
        </w:rPr>
        <w:t>The mean annual temperature at th</w:t>
      </w:r>
      <w:r w:rsidR="00F052F2">
        <w:rPr>
          <w:szCs w:val="26"/>
          <w:shd w:val="clear" w:color="auto" w:fill="FFFFFF"/>
        </w:rPr>
        <w:t>e edge of the ice was −6° C</w:t>
      </w:r>
      <w:r w:rsidR="00F052F2" w:rsidRPr="002D7B0C">
        <w:rPr>
          <w:szCs w:val="26"/>
          <w:shd w:val="clear" w:color="auto" w:fill="FFFFFF"/>
        </w:rPr>
        <w:t xml:space="preserve"> (</w:t>
      </w:r>
      <w:r w:rsidR="00F052F2">
        <w:rPr>
          <w:szCs w:val="26"/>
          <w:shd w:val="clear" w:color="auto" w:fill="FFFFFF"/>
        </w:rPr>
        <w:t>21</w:t>
      </w:r>
      <w:r w:rsidR="00F052F2" w:rsidRPr="00B7370E">
        <w:rPr>
          <w:szCs w:val="26"/>
          <w:shd w:val="clear" w:color="auto" w:fill="FFFFFF"/>
        </w:rPr>
        <w:t>°</w:t>
      </w:r>
      <w:r w:rsidR="00F052F2">
        <w:rPr>
          <w:szCs w:val="26"/>
          <w:shd w:val="clear" w:color="auto" w:fill="FFFFFF"/>
        </w:rPr>
        <w:t xml:space="preserve"> </w:t>
      </w:r>
      <w:r w:rsidR="00F052F2" w:rsidRPr="00B7370E">
        <w:rPr>
          <w:szCs w:val="26"/>
          <w:shd w:val="clear" w:color="auto" w:fill="FFFFFF"/>
        </w:rPr>
        <w:t>F</w:t>
      </w:r>
      <w:r w:rsidR="00F052F2" w:rsidRPr="002D7B0C">
        <w:rPr>
          <w:szCs w:val="26"/>
          <w:shd w:val="clear" w:color="auto" w:fill="FFFFFF"/>
        </w:rPr>
        <w:t xml:space="preserve">); </w:t>
      </w:r>
      <w:r w:rsidR="00F052F2" w:rsidRPr="00B7370E">
        <w:rPr>
          <w:szCs w:val="26"/>
          <w:shd w:val="clear" w:color="auto" w:fill="FFFFFF"/>
        </w:rPr>
        <w:t>a</w:t>
      </w:r>
      <w:r w:rsidR="00F052F2">
        <w:rPr>
          <w:szCs w:val="26"/>
          <w:shd w:val="clear" w:color="auto" w:fill="FFFFFF"/>
        </w:rPr>
        <w:t>t the edge of the permafrost</w:t>
      </w:r>
      <w:r w:rsidR="00F052F2" w:rsidRPr="002D7B0C">
        <w:rPr>
          <w:szCs w:val="26"/>
          <w:shd w:val="clear" w:color="auto" w:fill="FFFFFF"/>
        </w:rPr>
        <w:t>,</w:t>
      </w:r>
      <w:r w:rsidR="00F052F2">
        <w:rPr>
          <w:szCs w:val="26"/>
          <w:shd w:val="clear" w:color="auto" w:fill="FFFFFF"/>
        </w:rPr>
        <w:t xml:space="preserve"> 0° C</w:t>
      </w:r>
      <w:r w:rsidR="00F052F2" w:rsidRPr="002D7B0C">
        <w:rPr>
          <w:szCs w:val="26"/>
          <w:shd w:val="clear" w:color="auto" w:fill="FFFFFF"/>
        </w:rPr>
        <w:t xml:space="preserve"> (</w:t>
      </w:r>
      <w:r w:rsidR="00F052F2">
        <w:rPr>
          <w:szCs w:val="26"/>
          <w:shd w:val="clear" w:color="auto" w:fill="FFFFFF"/>
        </w:rPr>
        <w:t>32</w:t>
      </w:r>
      <w:r w:rsidR="00F052F2" w:rsidRPr="00B7370E">
        <w:rPr>
          <w:szCs w:val="26"/>
          <w:shd w:val="clear" w:color="auto" w:fill="FFFFFF"/>
        </w:rPr>
        <w:t>°</w:t>
      </w:r>
      <w:r w:rsidR="00F052F2">
        <w:rPr>
          <w:szCs w:val="26"/>
          <w:shd w:val="clear" w:color="auto" w:fill="FFFFFF"/>
        </w:rPr>
        <w:t xml:space="preserve"> </w:t>
      </w:r>
      <w:r w:rsidR="00F052F2" w:rsidRPr="00B7370E">
        <w:rPr>
          <w:szCs w:val="26"/>
          <w:shd w:val="clear" w:color="auto" w:fill="FFFFFF"/>
        </w:rPr>
        <w:t>F</w:t>
      </w:r>
      <w:r w:rsidR="00F052F2" w:rsidRPr="002D7B0C">
        <w:rPr>
          <w:szCs w:val="26"/>
          <w:shd w:val="clear" w:color="auto" w:fill="FFFFFF"/>
        </w:rPr>
        <w:t>).</w:t>
      </w:r>
      <w:r w:rsidR="00F052F2">
        <w:rPr>
          <w:szCs w:val="26"/>
          <w:shd w:val="clear" w:color="auto" w:fill="FFFFFF"/>
        </w:rPr>
        <w:t>”</w:t>
      </w:r>
      <w:r w:rsidR="00F052F2" w:rsidRPr="002D7B0C">
        <w:rPr>
          <w:szCs w:val="26"/>
          <w:shd w:val="clear" w:color="auto" w:fill="FFFFFF"/>
        </w:rPr>
        <w:t xml:space="preserve"> (</w:t>
      </w:r>
      <w:r w:rsidR="00F052F2">
        <w:rPr>
          <w:szCs w:val="26"/>
          <w:shd w:val="clear" w:color="auto" w:fill="FFFFFF"/>
        </w:rPr>
        <w:t>“Pleistocene”</w:t>
      </w:r>
      <w:r w:rsidR="00F052F2" w:rsidRPr="002D7B0C">
        <w:rPr>
          <w:szCs w:val="26"/>
          <w:shd w:val="clear" w:color="auto" w:fill="FFFFFF"/>
        </w:rPr>
        <w:t>)</w:t>
      </w:r>
    </w:p>
    <w:p w14:paraId="02F0EA54" w14:textId="77777777" w:rsidR="00F052F2" w:rsidRDefault="00EC3768" w:rsidP="00F052F2">
      <w:r w:rsidRPr="00EC3768">
        <w:tab/>
      </w:r>
      <w:r w:rsidR="00F052F2">
        <w:t xml:space="preserve">The </w:t>
      </w:r>
      <w:r w:rsidR="00F052F2">
        <w:rPr>
          <w:snapToGrid w:val="0"/>
        </w:rPr>
        <w:t xml:space="preserve">last glacial maximum of </w:t>
      </w:r>
      <w:r w:rsidR="00F052F2">
        <w:rPr>
          <w:szCs w:val="26"/>
          <w:shd w:val="clear" w:color="auto" w:fill="FFFFFF"/>
        </w:rPr>
        <w:t xml:space="preserve">the quaternary ice age </w:t>
      </w:r>
      <w:r w:rsidR="00F052F2">
        <w:rPr>
          <w:snapToGrid w:val="0"/>
        </w:rPr>
        <w:t>was 18</w:t>
      </w:r>
      <w:r w:rsidR="00F052F2" w:rsidRPr="002D7B0C">
        <w:rPr>
          <w:snapToGrid w:val="0"/>
        </w:rPr>
        <w:t>,</w:t>
      </w:r>
      <w:r w:rsidR="00F052F2">
        <w:rPr>
          <w:snapToGrid w:val="0"/>
        </w:rPr>
        <w:t xml:space="preserve">000 </w:t>
      </w:r>
      <w:proofErr w:type="spellStart"/>
      <w:r w:rsidR="00F052F2">
        <w:rPr>
          <w:smallCaps/>
          <w:snapToGrid w:val="0"/>
        </w:rPr>
        <w:t>bc</w:t>
      </w:r>
      <w:proofErr w:type="spellEnd"/>
      <w:r w:rsidR="00F052F2" w:rsidRPr="002D7B0C">
        <w:rPr>
          <w:snapToGrid w:val="0"/>
        </w:rPr>
        <w:t xml:space="preserve">. </w:t>
      </w:r>
      <w:r w:rsidR="00F052F2">
        <w:rPr>
          <w:snapToGrid w:val="0"/>
        </w:rPr>
        <w:t>We entered our present interglacial</w:t>
      </w:r>
      <w:r w:rsidR="00F052F2" w:rsidRPr="002D7B0C">
        <w:rPr>
          <w:snapToGrid w:val="0"/>
        </w:rPr>
        <w:t xml:space="preserve"> (</w:t>
      </w:r>
      <w:r w:rsidR="00F052F2">
        <w:rPr>
          <w:snapToGrid w:val="0"/>
        </w:rPr>
        <w:t>warming) period</w:t>
      </w:r>
      <w:r w:rsidR="00F052F2" w:rsidRPr="002D7B0C">
        <w:rPr>
          <w:snapToGrid w:val="0"/>
        </w:rPr>
        <w:t xml:space="preserve"> </w:t>
      </w:r>
      <w:r w:rsidR="00F052F2">
        <w:rPr>
          <w:snapToGrid w:val="0"/>
        </w:rPr>
        <w:t>about 11</w:t>
      </w:r>
      <w:r w:rsidR="00F052F2" w:rsidRPr="002D7B0C">
        <w:rPr>
          <w:snapToGrid w:val="0"/>
        </w:rPr>
        <w:t>,</w:t>
      </w:r>
      <w:r w:rsidR="00F052F2">
        <w:rPr>
          <w:snapToGrid w:val="0"/>
        </w:rPr>
        <w:t xml:space="preserve">700 </w:t>
      </w:r>
      <w:proofErr w:type="spellStart"/>
      <w:r w:rsidR="00F052F2">
        <w:rPr>
          <w:smallCaps/>
          <w:snapToGrid w:val="0"/>
        </w:rPr>
        <w:t>bc</w:t>
      </w:r>
      <w:proofErr w:type="spellEnd"/>
      <w:r w:rsidR="00F052F2">
        <w:rPr>
          <w:snapToGrid w:val="0"/>
        </w:rPr>
        <w:t>—shortly after which</w:t>
      </w:r>
      <w:r w:rsidR="00F052F2" w:rsidRPr="002D7B0C">
        <w:rPr>
          <w:snapToGrid w:val="0"/>
        </w:rPr>
        <w:t>,</w:t>
      </w:r>
      <w:r w:rsidR="00F052F2">
        <w:rPr>
          <w:snapToGrid w:val="0"/>
        </w:rPr>
        <w:t xml:space="preserve"> not coincidentally</w:t>
      </w:r>
      <w:r w:rsidR="00F052F2" w:rsidRPr="002D7B0C">
        <w:rPr>
          <w:snapToGrid w:val="0"/>
        </w:rPr>
        <w:t>,</w:t>
      </w:r>
      <w:r w:rsidR="00F052F2">
        <w:rPr>
          <w:snapToGrid w:val="0"/>
        </w:rPr>
        <w:t xml:space="preserve"> we figured out how to farm</w:t>
      </w:r>
      <w:r w:rsidR="00F052F2" w:rsidRPr="002D7B0C">
        <w:rPr>
          <w:snapToGrid w:val="0"/>
        </w:rPr>
        <w:t xml:space="preserve"> (</w:t>
      </w:r>
      <w:r w:rsidR="001F4D53">
        <w:rPr>
          <w:snapToGrid w:val="0"/>
        </w:rPr>
        <w:t>by domesticating</w:t>
      </w:r>
      <w:r w:rsidR="00F052F2">
        <w:rPr>
          <w:snapToGrid w:val="0"/>
        </w:rPr>
        <w:t xml:space="preserve"> plants and animals</w:t>
      </w:r>
      <w:r w:rsidR="00F052F2" w:rsidRPr="002D7B0C">
        <w:rPr>
          <w:snapToGrid w:val="0"/>
        </w:rPr>
        <w:t xml:space="preserve">). </w:t>
      </w:r>
      <w:r w:rsidR="00F052F2">
        <w:rPr>
          <w:snapToGrid w:val="0"/>
        </w:rPr>
        <w:t>Note that we are merely in an interglacial</w:t>
      </w:r>
      <w:r w:rsidR="00F052F2" w:rsidRPr="002D7B0C">
        <w:rPr>
          <w:snapToGrid w:val="0"/>
        </w:rPr>
        <w:t xml:space="preserve">: </w:t>
      </w:r>
      <w:r w:rsidR="00F052F2">
        <w:rPr>
          <w:snapToGrid w:val="0"/>
        </w:rPr>
        <w:t xml:space="preserve">we are still in the quaternary ice age and can look forward—after an episode of </w:t>
      </w:r>
      <w:r w:rsidR="00F052F2" w:rsidRPr="00850E6D">
        <w:t>anthropogenic</w:t>
      </w:r>
      <w:r w:rsidR="00F052F2" w:rsidRPr="002D7B0C">
        <w:t xml:space="preserve"> (</w:t>
      </w:r>
      <w:r w:rsidR="00F052F2">
        <w:t>human-caused</w:t>
      </w:r>
      <w:r w:rsidR="00F052F2" w:rsidRPr="002D7B0C">
        <w:t xml:space="preserve">) </w:t>
      </w:r>
      <w:r w:rsidR="00F052F2" w:rsidRPr="00850E6D">
        <w:t>climate change</w:t>
      </w:r>
      <w:r w:rsidR="00F052F2">
        <w:t>—to the next glacial</w:t>
      </w:r>
      <w:r w:rsidR="00F052F2" w:rsidRPr="002D7B0C">
        <w:t xml:space="preserve"> (</w:t>
      </w:r>
      <w:r w:rsidR="00F052F2">
        <w:t>colder period</w:t>
      </w:r>
      <w:r w:rsidR="00F052F2" w:rsidRPr="002D7B0C">
        <w:t>).</w:t>
      </w:r>
    </w:p>
    <w:p w14:paraId="6F5A4612" w14:textId="77777777" w:rsidR="001E0ABC" w:rsidRDefault="001E0ABC">
      <w:r>
        <w:br w:type="page"/>
      </w:r>
    </w:p>
    <w:p w14:paraId="753F0B29" w14:textId="77777777" w:rsidR="00F052F2" w:rsidRPr="001E0ABC" w:rsidRDefault="00F052F2" w:rsidP="001E0ABC">
      <w:pPr>
        <w:pStyle w:val="Heading2"/>
      </w:pPr>
      <w:bookmarkStart w:id="10" w:name="_Toc502903636"/>
      <w:r w:rsidRPr="001E0ABC">
        <w:lastRenderedPageBreak/>
        <w:t>anthropogenic climate change</w:t>
      </w:r>
      <w:bookmarkEnd w:id="10"/>
    </w:p>
    <w:p w14:paraId="0E9C26F3" w14:textId="77777777" w:rsidR="00F052F2" w:rsidRDefault="00F052F2" w:rsidP="00F052F2"/>
    <w:p w14:paraId="178EDFEB" w14:textId="77777777" w:rsidR="001E0ABC" w:rsidRDefault="001E0ABC" w:rsidP="00F052F2"/>
    <w:p w14:paraId="5F30F138" w14:textId="77777777" w:rsidR="00F052F2" w:rsidRDefault="00EC3768" w:rsidP="00F052F2">
      <w:r w:rsidRPr="00EC3768">
        <w:tab/>
      </w:r>
      <w:r w:rsidR="00F052F2">
        <w:t>Though climate change primarily has natural causes</w:t>
      </w:r>
      <w:r w:rsidR="00F052F2" w:rsidRPr="002D7B0C">
        <w:t>,</w:t>
      </w:r>
      <w:r w:rsidR="00F052F2">
        <w:t xml:space="preserve"> it also has human causes</w:t>
      </w:r>
      <w:r w:rsidR="00F052F2" w:rsidRPr="002D7B0C">
        <w:t xml:space="preserve">. </w:t>
      </w:r>
      <w:r w:rsidR="00F052F2">
        <w:t>That humans affect the climate is easy to demonstrate</w:t>
      </w:r>
      <w:r w:rsidR="00F052F2" w:rsidRPr="002D7B0C">
        <w:t xml:space="preserve">. </w:t>
      </w:r>
      <w:r w:rsidR="00F052F2">
        <w:t>If I take a wooden match from its box and strike it</w:t>
      </w:r>
      <w:r w:rsidR="00F052F2" w:rsidRPr="002D7B0C">
        <w:t>,</w:t>
      </w:r>
      <w:r w:rsidR="00F052F2">
        <w:t xml:space="preserve"> the burning wood releases CO</w:t>
      </w:r>
      <w:r w:rsidR="00F052F2" w:rsidRPr="008C63C0">
        <w:rPr>
          <w:vertAlign w:val="subscript"/>
        </w:rPr>
        <w:t>2</w:t>
      </w:r>
      <w:r w:rsidR="00F052F2">
        <w:t xml:space="preserve"> into the atmosphere</w:t>
      </w:r>
      <w:r w:rsidR="00F052F2" w:rsidRPr="002D7B0C">
        <w:t xml:space="preserve">. </w:t>
      </w:r>
      <w:r w:rsidR="00F052F2" w:rsidRPr="0065608B">
        <w:rPr>
          <w:i/>
        </w:rPr>
        <w:t>Eh voilà</w:t>
      </w:r>
      <w:r w:rsidR="00F052F2" w:rsidRPr="002D7B0C">
        <w:t xml:space="preserve">: </w:t>
      </w:r>
      <w:r w:rsidR="00F052F2">
        <w:t>I have contributed to global warming</w:t>
      </w:r>
      <w:r w:rsidR="00F052F2" w:rsidRPr="002D7B0C">
        <w:t>!</w:t>
      </w:r>
    </w:p>
    <w:p w14:paraId="73A2C9AE" w14:textId="77777777" w:rsidR="00F052F2" w:rsidRDefault="00EC3768" w:rsidP="00F052F2">
      <w:r w:rsidRPr="00EC3768">
        <w:tab/>
      </w:r>
      <w:r w:rsidR="00F052F2">
        <w:t>Almost no one disputes that global warming is occurring</w:t>
      </w:r>
      <w:r w:rsidR="00F052F2" w:rsidRPr="002D7B0C">
        <w:t>,</w:t>
      </w:r>
      <w:r w:rsidR="00F052F2">
        <w:t xml:space="preserve"> and few dispute that humans contribute to it</w:t>
      </w:r>
      <w:r w:rsidR="00F052F2" w:rsidRPr="002D7B0C">
        <w:t xml:space="preserve">. </w:t>
      </w:r>
      <w:r w:rsidR="00F052F2">
        <w:t xml:space="preserve">The issue is the </w:t>
      </w:r>
      <w:r w:rsidR="00F052F2" w:rsidRPr="00850E6D">
        <w:t>degree</w:t>
      </w:r>
      <w:r w:rsidR="00F052F2">
        <w:t xml:space="preserve"> to which humans contribute</w:t>
      </w:r>
      <w:r w:rsidR="00F052F2" w:rsidRPr="002D7B0C">
        <w:t xml:space="preserve">. </w:t>
      </w:r>
      <w:r w:rsidR="00F052F2">
        <w:t>Several considerations must be</w:t>
      </w:r>
      <w:r w:rsidR="00F052F2" w:rsidRPr="0065608B">
        <w:t xml:space="preserve"> </w:t>
      </w:r>
      <w:r w:rsidR="00F052F2">
        <w:t>taken into account</w:t>
      </w:r>
      <w:r w:rsidR="00F052F2" w:rsidRPr="002D7B0C">
        <w:t xml:space="preserve">: </w:t>
      </w:r>
      <w:r w:rsidR="00F052F2">
        <w:t>greenhouse gases</w:t>
      </w:r>
      <w:r w:rsidR="00F052F2" w:rsidRPr="002D7B0C">
        <w:t xml:space="preserve">; </w:t>
      </w:r>
      <w:r w:rsidR="00F052F2">
        <w:t>deforestation</w:t>
      </w:r>
      <w:r w:rsidR="00F052F2" w:rsidRPr="002D7B0C">
        <w:t xml:space="preserve">; </w:t>
      </w:r>
      <w:r w:rsidR="00F052F2">
        <w:t>world population</w:t>
      </w:r>
      <w:r w:rsidR="00F052F2" w:rsidRPr="002D7B0C">
        <w:t xml:space="preserve">; </w:t>
      </w:r>
      <w:r w:rsidR="00F052F2">
        <w:t>global warming</w:t>
      </w:r>
      <w:r w:rsidR="00F052F2" w:rsidRPr="002D7B0C">
        <w:t xml:space="preserve">; </w:t>
      </w:r>
      <w:r w:rsidR="00F052F2">
        <w:t>and the effects of global warming</w:t>
      </w:r>
      <w:r w:rsidR="00F052F2" w:rsidRPr="002D7B0C">
        <w:t xml:space="preserve"> (</w:t>
      </w:r>
      <w:r w:rsidR="00F052F2">
        <w:t>extreme weather</w:t>
      </w:r>
      <w:r w:rsidR="00F052F2" w:rsidRPr="002D7B0C">
        <w:t>,</w:t>
      </w:r>
      <w:r w:rsidR="00F052F2">
        <w:t xml:space="preserve"> wildfires</w:t>
      </w:r>
      <w:r w:rsidR="00F052F2" w:rsidRPr="002D7B0C">
        <w:t>,</w:t>
      </w:r>
      <w:r w:rsidR="00F052F2">
        <w:t xml:space="preserve"> thawing ice and permafrost</w:t>
      </w:r>
      <w:r w:rsidR="00F052F2" w:rsidRPr="002D7B0C">
        <w:t>,</w:t>
      </w:r>
      <w:r w:rsidR="00F052F2">
        <w:t xml:space="preserve"> rising sea level</w:t>
      </w:r>
      <w:r w:rsidR="00F052F2" w:rsidRPr="002D7B0C">
        <w:t>,</w:t>
      </w:r>
      <w:r w:rsidR="00F052F2">
        <w:t xml:space="preserve"> ocean acidification</w:t>
      </w:r>
      <w:r w:rsidR="00F052F2" w:rsidRPr="002D7B0C">
        <w:t>,</w:t>
      </w:r>
      <w:r w:rsidR="00F052F2">
        <w:t xml:space="preserve"> decreased biodiversity</w:t>
      </w:r>
      <w:r w:rsidR="00F052F2" w:rsidRPr="002D7B0C">
        <w:t>,</w:t>
      </w:r>
      <w:r w:rsidR="00F052F2">
        <w:t xml:space="preserve"> and scarce food and water supplies</w:t>
      </w:r>
      <w:r w:rsidR="00F052F2" w:rsidRPr="002D7B0C">
        <w:t>).</w:t>
      </w:r>
    </w:p>
    <w:p w14:paraId="47201E55" w14:textId="77777777" w:rsidR="00F052F2" w:rsidRDefault="00F052F2" w:rsidP="00F052F2"/>
    <w:p w14:paraId="3638821D" w14:textId="77777777" w:rsidR="00F052F2" w:rsidRDefault="00F052F2" w:rsidP="001E0ABC">
      <w:pPr>
        <w:pStyle w:val="Heading3"/>
      </w:pPr>
      <w:bookmarkStart w:id="11" w:name="_Toc502903637"/>
      <w:r>
        <w:t>Greenhouse Gases</w:t>
      </w:r>
      <w:bookmarkEnd w:id="11"/>
    </w:p>
    <w:p w14:paraId="30E46735" w14:textId="77777777" w:rsidR="00F052F2" w:rsidRDefault="00F052F2" w:rsidP="00F052F2"/>
    <w:p w14:paraId="45581978" w14:textId="77777777" w:rsidR="00F052F2" w:rsidRDefault="00EC3768" w:rsidP="00F052F2">
      <w:r w:rsidRPr="00EC3768">
        <w:tab/>
      </w:r>
      <w:r w:rsidR="00F052F2">
        <w:t>We have all heard of the</w:t>
      </w:r>
      <w:r w:rsidR="00F052F2" w:rsidRPr="002D7B0C">
        <w:t xml:space="preserve"> </w:t>
      </w:r>
      <w:r w:rsidR="00F052F2">
        <w:t>“greenhouse effect</w:t>
      </w:r>
      <w:r w:rsidR="00F052F2" w:rsidRPr="002D7B0C">
        <w:t>.</w:t>
      </w:r>
      <w:r w:rsidR="00F052F2">
        <w:t>”</w:t>
      </w:r>
      <w:r w:rsidR="00F052F2" w:rsidRPr="002D7B0C">
        <w:t xml:space="preserve"> </w:t>
      </w:r>
      <w:r w:rsidR="00F052F2">
        <w:t xml:space="preserve">Some gases in the atmosphere—especially </w:t>
      </w:r>
      <w:r w:rsidR="00F052F2" w:rsidRPr="00BE3AF7">
        <w:rPr>
          <w:rFonts w:cs="Calibri"/>
          <w:color w:val="000000"/>
          <w:szCs w:val="20"/>
        </w:rPr>
        <w:t>water vapor</w:t>
      </w:r>
      <w:r w:rsidR="00F052F2" w:rsidRPr="002D7B0C">
        <w:rPr>
          <w:rFonts w:cs="Calibri"/>
          <w:color w:val="000000"/>
          <w:szCs w:val="20"/>
        </w:rPr>
        <w:t>,</w:t>
      </w:r>
      <w:r w:rsidR="00F052F2">
        <w:rPr>
          <w:rFonts w:cs="Calibri"/>
          <w:color w:val="000000"/>
          <w:szCs w:val="20"/>
        </w:rPr>
        <w:t xml:space="preserve"> </w:t>
      </w:r>
      <w:r w:rsidR="00F052F2" w:rsidRPr="00BE3AF7">
        <w:rPr>
          <w:rFonts w:cs="Calibri"/>
          <w:color w:val="000000"/>
          <w:szCs w:val="20"/>
        </w:rPr>
        <w:t>carbon dioxide</w:t>
      </w:r>
      <w:r w:rsidR="00F052F2" w:rsidRPr="002D7B0C">
        <w:rPr>
          <w:rFonts w:cs="Calibri"/>
          <w:color w:val="000000"/>
          <w:szCs w:val="20"/>
        </w:rPr>
        <w:t>,</w:t>
      </w:r>
      <w:r w:rsidR="00F052F2">
        <w:rPr>
          <w:rFonts w:cs="Calibri"/>
          <w:color w:val="000000"/>
          <w:szCs w:val="20"/>
        </w:rPr>
        <w:t xml:space="preserve"> </w:t>
      </w:r>
      <w:r w:rsidR="00F052F2" w:rsidRPr="00BE3AF7">
        <w:rPr>
          <w:rFonts w:cs="Calibri"/>
          <w:color w:val="000000"/>
          <w:szCs w:val="20"/>
        </w:rPr>
        <w:t>and methane</w:t>
      </w:r>
      <w:r w:rsidR="00F052F2">
        <w:rPr>
          <w:rFonts w:cs="Calibri"/>
          <w:color w:val="000000"/>
          <w:szCs w:val="20"/>
        </w:rPr>
        <w:t xml:space="preserve">—are almost </w:t>
      </w:r>
      <w:r w:rsidR="00F052F2" w:rsidRPr="003D518F">
        <w:rPr>
          <w:rFonts w:cs="Calibri"/>
          <w:i/>
          <w:color w:val="000000"/>
          <w:szCs w:val="20"/>
        </w:rPr>
        <w:t>transparent</w:t>
      </w:r>
      <w:r w:rsidR="00F052F2">
        <w:rPr>
          <w:rFonts w:cs="Calibri"/>
          <w:color w:val="000000"/>
          <w:szCs w:val="20"/>
        </w:rPr>
        <w:t xml:space="preserve"> to solar radiation as it enters</w:t>
      </w:r>
      <w:r w:rsidR="00F052F2" w:rsidRPr="002D7B0C">
        <w:rPr>
          <w:rFonts w:cs="Calibri"/>
          <w:color w:val="000000"/>
          <w:szCs w:val="20"/>
        </w:rPr>
        <w:t xml:space="preserve">; </w:t>
      </w:r>
      <w:r w:rsidR="00F052F2">
        <w:rPr>
          <w:rFonts w:cs="Calibri"/>
          <w:color w:val="000000"/>
          <w:szCs w:val="20"/>
        </w:rPr>
        <w:t>they let almost all of the Sun’s energy reach Earth</w:t>
      </w:r>
      <w:r w:rsidR="00F052F2" w:rsidRPr="002D7B0C">
        <w:rPr>
          <w:rFonts w:cs="Calibri"/>
          <w:color w:val="000000"/>
          <w:szCs w:val="20"/>
        </w:rPr>
        <w:t xml:space="preserve">. </w:t>
      </w:r>
      <w:r w:rsidR="001F4D53">
        <w:rPr>
          <w:rFonts w:cs="Calibri"/>
          <w:color w:val="000000"/>
          <w:szCs w:val="20"/>
        </w:rPr>
        <w:t>However, w</w:t>
      </w:r>
      <w:r w:rsidR="00F052F2">
        <w:rPr>
          <w:rFonts w:cs="Calibri"/>
          <w:color w:val="000000"/>
          <w:szCs w:val="20"/>
        </w:rPr>
        <w:t xml:space="preserve">hen </w:t>
      </w:r>
      <w:r w:rsidR="00F052F2" w:rsidRPr="00BE3AF7">
        <w:rPr>
          <w:rFonts w:cs="Calibri"/>
          <w:color w:val="000000"/>
          <w:szCs w:val="20"/>
        </w:rPr>
        <w:t xml:space="preserve">the Earth </w:t>
      </w:r>
      <w:r w:rsidR="00F052F2">
        <w:rPr>
          <w:rFonts w:cs="Calibri"/>
          <w:color w:val="000000"/>
          <w:szCs w:val="20"/>
        </w:rPr>
        <w:t xml:space="preserve">converts that energy into heat and </w:t>
      </w:r>
      <w:r w:rsidR="00F052F2" w:rsidRPr="00BE3AF7">
        <w:rPr>
          <w:rFonts w:cs="Calibri"/>
          <w:color w:val="000000"/>
          <w:szCs w:val="20"/>
        </w:rPr>
        <w:t xml:space="preserve">radiates </w:t>
      </w:r>
      <w:r w:rsidR="00F052F2">
        <w:rPr>
          <w:rFonts w:cs="Calibri"/>
          <w:color w:val="000000"/>
          <w:szCs w:val="20"/>
        </w:rPr>
        <w:t xml:space="preserve">it </w:t>
      </w:r>
      <w:r w:rsidR="00F052F2" w:rsidRPr="00BE3AF7">
        <w:rPr>
          <w:rFonts w:cs="Calibri"/>
          <w:color w:val="000000"/>
          <w:szCs w:val="20"/>
        </w:rPr>
        <w:t>back</w:t>
      </w:r>
      <w:r w:rsidR="00F052F2">
        <w:rPr>
          <w:rFonts w:cs="Calibri"/>
          <w:color w:val="000000"/>
          <w:szCs w:val="20"/>
        </w:rPr>
        <w:t xml:space="preserve"> up</w:t>
      </w:r>
      <w:r w:rsidR="00F052F2" w:rsidRPr="002D7B0C">
        <w:rPr>
          <w:rFonts w:cs="Calibri"/>
          <w:color w:val="000000"/>
          <w:szCs w:val="20"/>
        </w:rPr>
        <w:t>,</w:t>
      </w:r>
      <w:r w:rsidR="00F052F2">
        <w:rPr>
          <w:rFonts w:cs="Calibri"/>
          <w:color w:val="000000"/>
          <w:szCs w:val="20"/>
        </w:rPr>
        <w:t xml:space="preserve"> the</w:t>
      </w:r>
      <w:r w:rsidR="001F4D53">
        <w:rPr>
          <w:rFonts w:cs="Calibri"/>
          <w:color w:val="000000"/>
          <w:szCs w:val="20"/>
        </w:rPr>
        <w:t>se</w:t>
      </w:r>
      <w:r w:rsidR="00F052F2">
        <w:rPr>
          <w:rFonts w:cs="Calibri"/>
          <w:color w:val="000000"/>
          <w:szCs w:val="20"/>
        </w:rPr>
        <w:t xml:space="preserve"> gases </w:t>
      </w:r>
      <w:r w:rsidR="00F052F2" w:rsidRPr="00BE3AF7">
        <w:rPr>
          <w:rFonts w:cs="Calibri"/>
          <w:color w:val="000000"/>
          <w:szCs w:val="20"/>
        </w:rPr>
        <w:t xml:space="preserve">are </w:t>
      </w:r>
      <w:r w:rsidR="00F052F2">
        <w:rPr>
          <w:rFonts w:cs="Calibri"/>
          <w:color w:val="000000"/>
          <w:szCs w:val="20"/>
        </w:rPr>
        <w:t xml:space="preserve">mostly </w:t>
      </w:r>
      <w:r w:rsidR="00F052F2" w:rsidRPr="003D518F">
        <w:rPr>
          <w:rFonts w:cs="Calibri"/>
          <w:i/>
          <w:color w:val="000000"/>
          <w:szCs w:val="20"/>
        </w:rPr>
        <w:t>opaque</w:t>
      </w:r>
      <w:r w:rsidR="00F052F2">
        <w:rPr>
          <w:rFonts w:cs="Calibri"/>
          <w:color w:val="000000"/>
          <w:szCs w:val="20"/>
        </w:rPr>
        <w:t xml:space="preserve"> to it</w:t>
      </w:r>
      <w:r w:rsidR="00F052F2" w:rsidRPr="002D7B0C">
        <w:rPr>
          <w:rFonts w:cs="Calibri"/>
          <w:color w:val="000000"/>
          <w:szCs w:val="20"/>
        </w:rPr>
        <w:t>. (</w:t>
      </w:r>
      <w:r w:rsidR="00F052F2">
        <w:rPr>
          <w:rFonts w:cs="Calibri"/>
          <w:color w:val="000000"/>
          <w:szCs w:val="20"/>
        </w:rPr>
        <w:t>Why</w:t>
      </w:r>
      <w:r w:rsidR="00F052F2" w:rsidRPr="002D7B0C">
        <w:rPr>
          <w:rFonts w:cs="Calibri"/>
          <w:color w:val="000000"/>
          <w:szCs w:val="20"/>
        </w:rPr>
        <w:t xml:space="preserve">? </w:t>
      </w:r>
      <w:r w:rsidR="00F052F2">
        <w:rPr>
          <w:rFonts w:cs="Calibri"/>
          <w:color w:val="000000"/>
          <w:szCs w:val="20"/>
        </w:rPr>
        <w:t>Because incoming</w:t>
      </w:r>
      <w:r w:rsidR="00F052F2" w:rsidRPr="00BE3AF7">
        <w:rPr>
          <w:rFonts w:cs="Calibri"/>
          <w:color w:val="000000"/>
          <w:szCs w:val="20"/>
        </w:rPr>
        <w:t xml:space="preserve"> </w:t>
      </w:r>
      <w:r w:rsidR="00F052F2">
        <w:rPr>
          <w:rFonts w:cs="Calibri"/>
          <w:color w:val="000000"/>
          <w:szCs w:val="20"/>
        </w:rPr>
        <w:t xml:space="preserve">solar radiation is in the </w:t>
      </w:r>
      <w:r w:rsidR="00F052F2" w:rsidRPr="00BE3AF7">
        <w:rPr>
          <w:rFonts w:cs="Calibri"/>
          <w:color w:val="000000"/>
          <w:szCs w:val="20"/>
        </w:rPr>
        <w:t>vis</w:t>
      </w:r>
      <w:r w:rsidR="00F052F2" w:rsidRPr="00BE3AF7">
        <w:rPr>
          <w:rFonts w:cs="Calibri"/>
          <w:color w:val="000000"/>
          <w:szCs w:val="20"/>
        </w:rPr>
        <w:softHyphen/>
        <w:t>ible</w:t>
      </w:r>
      <w:r w:rsidR="00F052F2">
        <w:rPr>
          <w:rFonts w:cs="Calibri"/>
          <w:color w:val="000000"/>
          <w:szCs w:val="20"/>
        </w:rPr>
        <w:t>-light</w:t>
      </w:r>
      <w:r w:rsidR="00F052F2" w:rsidRPr="00BE3AF7">
        <w:rPr>
          <w:rFonts w:cs="Calibri"/>
          <w:color w:val="000000"/>
          <w:szCs w:val="20"/>
        </w:rPr>
        <w:t xml:space="preserve"> and ultraviolet wavelengths</w:t>
      </w:r>
      <w:r w:rsidR="00F052F2">
        <w:rPr>
          <w:rFonts w:cs="Calibri"/>
          <w:color w:val="000000"/>
          <w:szCs w:val="20"/>
        </w:rPr>
        <w:t xml:space="preserve"> of the electromagnetic spectrum</w:t>
      </w:r>
      <w:r w:rsidR="00F052F2" w:rsidRPr="002D7B0C">
        <w:rPr>
          <w:rFonts w:cs="Calibri"/>
          <w:color w:val="000000"/>
          <w:szCs w:val="20"/>
        </w:rPr>
        <w:t>,</w:t>
      </w:r>
      <w:r w:rsidR="00F052F2">
        <w:rPr>
          <w:rFonts w:cs="Calibri"/>
          <w:color w:val="000000"/>
          <w:szCs w:val="20"/>
        </w:rPr>
        <w:t xml:space="preserve"> whereas heat is in the </w:t>
      </w:r>
      <w:r w:rsidR="00F052F2" w:rsidRPr="00BE3AF7">
        <w:rPr>
          <w:rFonts w:cs="Calibri"/>
          <w:color w:val="000000"/>
          <w:szCs w:val="20"/>
        </w:rPr>
        <w:t>infrared wavelengths</w:t>
      </w:r>
      <w:r w:rsidR="00F052F2" w:rsidRPr="002D7B0C">
        <w:rPr>
          <w:rFonts w:cs="Calibri"/>
          <w:color w:val="000000"/>
          <w:szCs w:val="20"/>
        </w:rPr>
        <w:t xml:space="preserve">.) </w:t>
      </w:r>
      <w:r w:rsidR="00F052F2">
        <w:rPr>
          <w:rFonts w:cs="Calibri"/>
          <w:color w:val="000000"/>
          <w:szCs w:val="20"/>
        </w:rPr>
        <w:t>The now-opaque gases refract the heat energy in all directions</w:t>
      </w:r>
      <w:r w:rsidR="00F052F2" w:rsidRPr="002D7B0C">
        <w:rPr>
          <w:rFonts w:cs="Calibri"/>
          <w:color w:val="000000"/>
          <w:szCs w:val="20"/>
        </w:rPr>
        <w:t>,</w:t>
      </w:r>
      <w:r w:rsidR="00F052F2">
        <w:rPr>
          <w:rFonts w:cs="Calibri"/>
          <w:color w:val="000000"/>
          <w:szCs w:val="20"/>
        </w:rPr>
        <w:t xml:space="preserve"> so some returns again to Earth</w:t>
      </w:r>
      <w:r w:rsidR="00F052F2" w:rsidRPr="002D7B0C">
        <w:rPr>
          <w:rFonts w:cs="Calibri"/>
          <w:color w:val="000000"/>
          <w:szCs w:val="20"/>
        </w:rPr>
        <w:t>. (</w:t>
      </w:r>
      <w:r w:rsidR="00F052F2">
        <w:rPr>
          <w:rFonts w:cs="Calibri"/>
          <w:color w:val="000000"/>
          <w:szCs w:val="20"/>
        </w:rPr>
        <w:t xml:space="preserve">The main </w:t>
      </w:r>
      <w:r w:rsidR="00F052F2" w:rsidRPr="00BE3AF7">
        <w:rPr>
          <w:rFonts w:cs="Calibri"/>
          <w:color w:val="000000"/>
          <w:szCs w:val="20"/>
        </w:rPr>
        <w:t>gases in the atmosphere</w:t>
      </w:r>
      <w:r w:rsidR="00F052F2" w:rsidRPr="002D7B0C">
        <w:rPr>
          <w:rFonts w:cs="Calibri"/>
          <w:color w:val="000000"/>
          <w:szCs w:val="20"/>
        </w:rPr>
        <w:t>,</w:t>
      </w:r>
      <w:r w:rsidR="00F052F2">
        <w:rPr>
          <w:rFonts w:cs="Calibri"/>
          <w:color w:val="000000"/>
          <w:szCs w:val="20"/>
        </w:rPr>
        <w:t xml:space="preserve"> </w:t>
      </w:r>
      <w:r w:rsidR="00F052F2" w:rsidRPr="00BE3AF7">
        <w:rPr>
          <w:rFonts w:cs="Calibri"/>
          <w:color w:val="000000"/>
          <w:szCs w:val="20"/>
        </w:rPr>
        <w:t>nitrogen and oxygen</w:t>
      </w:r>
      <w:r w:rsidR="00F052F2" w:rsidRPr="002D7B0C">
        <w:rPr>
          <w:rFonts w:cs="Calibri"/>
          <w:color w:val="000000"/>
          <w:szCs w:val="20"/>
        </w:rPr>
        <w:t>,</w:t>
      </w:r>
      <w:r w:rsidR="00F052F2">
        <w:rPr>
          <w:rFonts w:cs="Calibri"/>
          <w:color w:val="000000"/>
          <w:szCs w:val="20"/>
        </w:rPr>
        <w:t xml:space="preserve"> </w:t>
      </w:r>
      <w:r w:rsidR="00F052F2" w:rsidRPr="00BE3AF7">
        <w:rPr>
          <w:rFonts w:cs="Calibri"/>
          <w:color w:val="000000"/>
          <w:szCs w:val="20"/>
        </w:rPr>
        <w:t xml:space="preserve">are </w:t>
      </w:r>
      <w:r w:rsidR="00F052F2">
        <w:rPr>
          <w:rFonts w:cs="Calibri"/>
          <w:color w:val="000000"/>
          <w:szCs w:val="20"/>
        </w:rPr>
        <w:t xml:space="preserve">almost </w:t>
      </w:r>
      <w:r w:rsidR="00F052F2" w:rsidRPr="00BE3AF7">
        <w:rPr>
          <w:rFonts w:cs="Calibri"/>
          <w:color w:val="000000"/>
          <w:szCs w:val="20"/>
        </w:rPr>
        <w:t xml:space="preserve">transparent </w:t>
      </w:r>
      <w:r w:rsidR="00F052F2">
        <w:rPr>
          <w:rFonts w:cs="Calibri"/>
          <w:color w:val="000000"/>
          <w:szCs w:val="20"/>
        </w:rPr>
        <w:t>to visible light</w:t>
      </w:r>
      <w:r w:rsidR="00F052F2" w:rsidRPr="002D7B0C">
        <w:rPr>
          <w:rFonts w:cs="Calibri"/>
          <w:color w:val="000000"/>
          <w:szCs w:val="20"/>
        </w:rPr>
        <w:t>,</w:t>
      </w:r>
      <w:r w:rsidR="00F052F2">
        <w:rPr>
          <w:rFonts w:cs="Calibri"/>
          <w:color w:val="000000"/>
          <w:szCs w:val="20"/>
        </w:rPr>
        <w:t xml:space="preserve"> ultraviolet energy</w:t>
      </w:r>
      <w:r w:rsidR="00F052F2" w:rsidRPr="002D7B0C">
        <w:rPr>
          <w:rFonts w:cs="Calibri"/>
          <w:color w:val="000000"/>
          <w:szCs w:val="20"/>
        </w:rPr>
        <w:t>,</w:t>
      </w:r>
      <w:r w:rsidR="00F052F2">
        <w:rPr>
          <w:rFonts w:cs="Calibri"/>
          <w:color w:val="000000"/>
          <w:szCs w:val="20"/>
        </w:rPr>
        <w:t xml:space="preserve"> </w:t>
      </w:r>
      <w:r w:rsidR="00F052F2" w:rsidRPr="00DA383B">
        <w:rPr>
          <w:rFonts w:cs="Calibri"/>
          <w:i/>
          <w:color w:val="000000"/>
          <w:szCs w:val="20"/>
        </w:rPr>
        <w:t>and</w:t>
      </w:r>
      <w:r w:rsidR="00F052F2">
        <w:rPr>
          <w:rFonts w:cs="Calibri"/>
          <w:color w:val="000000"/>
          <w:szCs w:val="20"/>
        </w:rPr>
        <w:t xml:space="preserve"> </w:t>
      </w:r>
      <w:r w:rsidR="00F052F2" w:rsidRPr="00BE3AF7">
        <w:rPr>
          <w:rFonts w:cs="Calibri"/>
          <w:color w:val="000000"/>
          <w:szCs w:val="20"/>
        </w:rPr>
        <w:t>infrared energy</w:t>
      </w:r>
      <w:r w:rsidR="00F052F2" w:rsidRPr="002D7B0C">
        <w:rPr>
          <w:rFonts w:cs="Calibri"/>
          <w:color w:val="000000"/>
          <w:szCs w:val="20"/>
        </w:rPr>
        <w:t xml:space="preserve">; </w:t>
      </w:r>
      <w:r w:rsidR="00F052F2">
        <w:rPr>
          <w:rFonts w:cs="Calibri"/>
          <w:color w:val="000000"/>
          <w:szCs w:val="20"/>
        </w:rPr>
        <w:t>since they let heat back out</w:t>
      </w:r>
      <w:r w:rsidR="00F052F2" w:rsidRPr="002D7B0C">
        <w:rPr>
          <w:rFonts w:cs="Calibri"/>
          <w:color w:val="000000"/>
          <w:szCs w:val="20"/>
        </w:rPr>
        <w:t>,</w:t>
      </w:r>
      <w:r w:rsidR="00F052F2">
        <w:rPr>
          <w:rFonts w:cs="Calibri"/>
          <w:color w:val="000000"/>
          <w:szCs w:val="20"/>
        </w:rPr>
        <w:t xml:space="preserve"> they are not greenhouse gases</w:t>
      </w:r>
      <w:r w:rsidR="00F052F2" w:rsidRPr="002D7B0C">
        <w:rPr>
          <w:rFonts w:cs="Calibri"/>
          <w:color w:val="000000"/>
          <w:szCs w:val="20"/>
        </w:rPr>
        <w:t>.) (</w:t>
      </w:r>
      <w:r w:rsidR="00F052F2">
        <w:t>Walsh 798</w:t>
      </w:r>
      <w:r w:rsidR="00F052F2" w:rsidRPr="002D7B0C">
        <w:t>)</w:t>
      </w:r>
    </w:p>
    <w:p w14:paraId="5FD5F9CB" w14:textId="77777777" w:rsidR="00F052F2" w:rsidRPr="009F731C" w:rsidRDefault="00EC3768" w:rsidP="00F052F2">
      <w:r w:rsidRPr="00EC3768">
        <w:tab/>
      </w:r>
      <w:r w:rsidR="00F052F2">
        <w:t>Here are the principal greenhouse gases</w:t>
      </w:r>
      <w:r w:rsidR="00F052F2" w:rsidRPr="002D7B0C">
        <w:t>,</w:t>
      </w:r>
      <w:r w:rsidR="00F052F2">
        <w:t xml:space="preserve"> along with their emissions by economic sector</w:t>
      </w:r>
      <w:r w:rsidR="00F052F2" w:rsidRPr="002D7B0C">
        <w:t>,</w:t>
      </w:r>
      <w:r w:rsidR="00F052F2">
        <w:t xml:space="preserve"> CO</w:t>
      </w:r>
      <w:r w:rsidR="00F052F2" w:rsidRPr="009F731C">
        <w:rPr>
          <w:vertAlign w:val="subscript"/>
        </w:rPr>
        <w:t>2</w:t>
      </w:r>
      <w:r w:rsidR="00F052F2">
        <w:t xml:space="preserve"> emissions by nation</w:t>
      </w:r>
      <w:r w:rsidR="00F052F2" w:rsidRPr="002D7B0C">
        <w:t>,</w:t>
      </w:r>
      <w:r w:rsidR="00F052F2">
        <w:t xml:space="preserve"> and public opinion about climate change in various regions</w:t>
      </w:r>
      <w:r w:rsidR="00F052F2" w:rsidRPr="002D7B0C">
        <w:t>.</w:t>
      </w:r>
    </w:p>
    <w:p w14:paraId="2EDCBB7C" w14:textId="77777777" w:rsidR="00F052F2" w:rsidRPr="00B93741" w:rsidRDefault="00F052F2" w:rsidP="00F052F2"/>
    <w:tbl>
      <w:tblPr>
        <w:tblW w:w="0" w:type="auto"/>
        <w:tblLayout w:type="fixed"/>
        <w:tblLook w:val="04A0" w:firstRow="1" w:lastRow="0" w:firstColumn="1" w:lastColumn="0" w:noHBand="0" w:noVBand="1"/>
      </w:tblPr>
      <w:tblGrid>
        <w:gridCol w:w="2718"/>
        <w:gridCol w:w="2250"/>
        <w:gridCol w:w="2430"/>
        <w:gridCol w:w="2178"/>
      </w:tblGrid>
      <w:tr w:rsidR="00F052F2" w:rsidRPr="00C71739" w14:paraId="27EE15A0" w14:textId="77777777" w:rsidTr="001E0ABC">
        <w:tc>
          <w:tcPr>
            <w:tcW w:w="2718" w:type="dxa"/>
          </w:tcPr>
          <w:p w14:paraId="65115C9C" w14:textId="77777777" w:rsidR="00F052F2" w:rsidRPr="00C71739" w:rsidRDefault="00F052F2" w:rsidP="001E0ABC">
            <w:pPr>
              <w:jc w:val="center"/>
              <w:rPr>
                <w:i/>
                <w:color w:val="151515"/>
                <w:sz w:val="20"/>
                <w:szCs w:val="20"/>
              </w:rPr>
            </w:pPr>
          </w:p>
          <w:p w14:paraId="661AC155" w14:textId="77777777" w:rsidR="00F052F2" w:rsidRPr="00C71739" w:rsidRDefault="00F052F2" w:rsidP="001E0ABC">
            <w:pPr>
              <w:jc w:val="center"/>
              <w:rPr>
                <w:i/>
                <w:sz w:val="20"/>
              </w:rPr>
            </w:pPr>
            <w:r w:rsidRPr="00C71739">
              <w:rPr>
                <w:i/>
                <w:color w:val="151515"/>
                <w:sz w:val="20"/>
                <w:szCs w:val="20"/>
              </w:rPr>
              <w:t xml:space="preserve">2011 </w:t>
            </w:r>
            <w:r w:rsidRPr="00C71739">
              <w:rPr>
                <w:bCs/>
                <w:i/>
                <w:sz w:val="20"/>
                <w:szCs w:val="29"/>
              </w:rPr>
              <w:t>emissions by gas</w:t>
            </w:r>
          </w:p>
        </w:tc>
        <w:tc>
          <w:tcPr>
            <w:tcW w:w="2250" w:type="dxa"/>
          </w:tcPr>
          <w:p w14:paraId="2B77D2F7" w14:textId="77777777" w:rsidR="00F052F2" w:rsidRPr="00C71739" w:rsidRDefault="00F052F2" w:rsidP="001E0ABC">
            <w:pPr>
              <w:jc w:val="center"/>
              <w:rPr>
                <w:i/>
                <w:color w:val="151515"/>
                <w:sz w:val="20"/>
              </w:rPr>
            </w:pPr>
            <w:r w:rsidRPr="00C71739">
              <w:rPr>
                <w:i/>
                <w:color w:val="151515"/>
                <w:sz w:val="20"/>
              </w:rPr>
              <w:t>2011 emissions</w:t>
            </w:r>
          </w:p>
          <w:p w14:paraId="2EE51597" w14:textId="77777777" w:rsidR="00F052F2" w:rsidRPr="00C71739" w:rsidRDefault="00F052F2" w:rsidP="001E0ABC">
            <w:pPr>
              <w:jc w:val="center"/>
              <w:rPr>
                <w:i/>
                <w:sz w:val="20"/>
              </w:rPr>
            </w:pPr>
            <w:r w:rsidRPr="00C71739">
              <w:rPr>
                <w:i/>
                <w:color w:val="151515"/>
                <w:sz w:val="20"/>
              </w:rPr>
              <w:t>by economic sector</w:t>
            </w:r>
          </w:p>
        </w:tc>
        <w:tc>
          <w:tcPr>
            <w:tcW w:w="2430" w:type="dxa"/>
          </w:tcPr>
          <w:p w14:paraId="2579FCC0" w14:textId="77777777" w:rsidR="00F052F2" w:rsidRPr="00C71739" w:rsidRDefault="00F052F2" w:rsidP="001E0ABC">
            <w:pPr>
              <w:jc w:val="center"/>
              <w:rPr>
                <w:i/>
                <w:color w:val="151515"/>
                <w:sz w:val="20"/>
              </w:rPr>
            </w:pPr>
            <w:r w:rsidRPr="00C71739">
              <w:rPr>
                <w:i/>
                <w:color w:val="151515"/>
                <w:sz w:val="20"/>
              </w:rPr>
              <w:t xml:space="preserve">2008 </w:t>
            </w:r>
            <w:r w:rsidRPr="00C71739">
              <w:rPr>
                <w:bCs/>
                <w:i/>
                <w:sz w:val="20"/>
                <w:szCs w:val="29"/>
              </w:rPr>
              <w:t>CO</w:t>
            </w:r>
            <w:r w:rsidRPr="00C71739">
              <w:rPr>
                <w:bCs/>
                <w:i/>
                <w:sz w:val="20"/>
                <w:szCs w:val="29"/>
                <w:vertAlign w:val="subscript"/>
              </w:rPr>
              <w:t>2</w:t>
            </w:r>
            <w:r w:rsidRPr="00C71739">
              <w:rPr>
                <w:bCs/>
                <w:i/>
                <w:sz w:val="20"/>
                <w:szCs w:val="29"/>
              </w:rPr>
              <w:t> </w:t>
            </w:r>
            <w:r w:rsidRPr="00C71739">
              <w:rPr>
                <w:bCs/>
                <w:i/>
                <w:color w:val="151515"/>
                <w:sz w:val="20"/>
                <w:szCs w:val="38"/>
              </w:rPr>
              <w:t>emissions</w:t>
            </w:r>
          </w:p>
          <w:p w14:paraId="53E222BF" w14:textId="77777777" w:rsidR="00F052F2" w:rsidRPr="00C71739" w:rsidRDefault="00F052F2" w:rsidP="001E0ABC">
            <w:pPr>
              <w:jc w:val="center"/>
              <w:rPr>
                <w:i/>
                <w:sz w:val="20"/>
              </w:rPr>
            </w:pPr>
            <w:r w:rsidRPr="00C71739">
              <w:rPr>
                <w:bCs/>
                <w:i/>
                <w:color w:val="151515"/>
                <w:sz w:val="20"/>
                <w:szCs w:val="38"/>
              </w:rPr>
              <w:t>by nation</w:t>
            </w:r>
          </w:p>
        </w:tc>
        <w:tc>
          <w:tcPr>
            <w:tcW w:w="2178" w:type="dxa"/>
          </w:tcPr>
          <w:p w14:paraId="255BE0CA" w14:textId="77777777" w:rsidR="00F052F2" w:rsidRPr="00C71739" w:rsidRDefault="00F052F2" w:rsidP="001E0ABC">
            <w:pPr>
              <w:jc w:val="center"/>
              <w:rPr>
                <w:sz w:val="20"/>
              </w:rPr>
            </w:pPr>
            <w:r>
              <w:rPr>
                <w:sz w:val="20"/>
              </w:rPr>
              <w:t>“</w:t>
            </w:r>
            <w:r w:rsidRPr="00C71739">
              <w:rPr>
                <w:i/>
                <w:sz w:val="20"/>
              </w:rPr>
              <w:t>very concerned</w:t>
            </w:r>
            <w:r>
              <w:rPr>
                <w:sz w:val="20"/>
              </w:rPr>
              <w:t>”</w:t>
            </w:r>
          </w:p>
          <w:p w14:paraId="50CB7255" w14:textId="77777777" w:rsidR="00F052F2" w:rsidRPr="00C71739" w:rsidRDefault="00F052F2" w:rsidP="001E0ABC">
            <w:pPr>
              <w:jc w:val="center"/>
              <w:rPr>
                <w:i/>
                <w:sz w:val="20"/>
              </w:rPr>
            </w:pPr>
            <w:r w:rsidRPr="00C71739">
              <w:rPr>
                <w:i/>
                <w:sz w:val="20"/>
              </w:rPr>
              <w:t>about climate change</w:t>
            </w:r>
          </w:p>
        </w:tc>
      </w:tr>
      <w:tr w:rsidR="00F052F2" w:rsidRPr="00DA383B" w14:paraId="39BCAA3F" w14:textId="77777777" w:rsidTr="001E0ABC">
        <w:tc>
          <w:tcPr>
            <w:tcW w:w="2718" w:type="dxa"/>
          </w:tcPr>
          <w:p w14:paraId="73C0606E" w14:textId="77777777" w:rsidR="00F052F2" w:rsidRPr="00DA383B" w:rsidRDefault="00F052F2" w:rsidP="001E0ABC">
            <w:pPr>
              <w:tabs>
                <w:tab w:val="right" w:pos="2502"/>
              </w:tabs>
              <w:contextualSpacing/>
              <w:rPr>
                <w:bCs/>
                <w:sz w:val="8"/>
                <w:szCs w:val="29"/>
              </w:rPr>
            </w:pPr>
          </w:p>
        </w:tc>
        <w:tc>
          <w:tcPr>
            <w:tcW w:w="2250" w:type="dxa"/>
          </w:tcPr>
          <w:p w14:paraId="36405CD7" w14:textId="77777777" w:rsidR="00F052F2" w:rsidRPr="00DA383B" w:rsidRDefault="00F052F2" w:rsidP="001E0ABC">
            <w:pPr>
              <w:tabs>
                <w:tab w:val="right" w:pos="2034"/>
              </w:tabs>
              <w:contextualSpacing/>
              <w:jc w:val="left"/>
              <w:rPr>
                <w:color w:val="151515"/>
                <w:sz w:val="8"/>
                <w:szCs w:val="20"/>
              </w:rPr>
            </w:pPr>
          </w:p>
        </w:tc>
        <w:tc>
          <w:tcPr>
            <w:tcW w:w="2430" w:type="dxa"/>
          </w:tcPr>
          <w:p w14:paraId="5E3667C4" w14:textId="77777777" w:rsidR="00F052F2" w:rsidRPr="00DA383B" w:rsidRDefault="00F052F2" w:rsidP="001E0ABC">
            <w:pPr>
              <w:tabs>
                <w:tab w:val="right" w:pos="2142"/>
              </w:tabs>
              <w:contextualSpacing/>
              <w:jc w:val="left"/>
              <w:rPr>
                <w:sz w:val="8"/>
              </w:rPr>
            </w:pPr>
          </w:p>
        </w:tc>
        <w:tc>
          <w:tcPr>
            <w:tcW w:w="2178" w:type="dxa"/>
          </w:tcPr>
          <w:p w14:paraId="6837A4DD" w14:textId="77777777" w:rsidR="00F052F2" w:rsidRPr="00DA383B" w:rsidRDefault="00F052F2" w:rsidP="001E0ABC">
            <w:pPr>
              <w:tabs>
                <w:tab w:val="right" w:pos="1962"/>
              </w:tabs>
              <w:rPr>
                <w:sz w:val="8"/>
              </w:rPr>
            </w:pPr>
          </w:p>
        </w:tc>
      </w:tr>
      <w:tr w:rsidR="00F052F2" w:rsidRPr="00EC03B8" w14:paraId="56263F18" w14:textId="77777777" w:rsidTr="001E0ABC">
        <w:tc>
          <w:tcPr>
            <w:tcW w:w="2718" w:type="dxa"/>
          </w:tcPr>
          <w:p w14:paraId="15DC0550" w14:textId="77777777" w:rsidR="00F052F2" w:rsidRPr="00EC03B8" w:rsidRDefault="00F052F2" w:rsidP="001E0ABC">
            <w:pPr>
              <w:tabs>
                <w:tab w:val="right" w:pos="2502"/>
              </w:tabs>
              <w:contextualSpacing/>
              <w:rPr>
                <w:bCs/>
                <w:sz w:val="20"/>
                <w:szCs w:val="29"/>
              </w:rPr>
            </w:pPr>
            <w:r>
              <w:rPr>
                <w:bCs/>
                <w:sz w:val="20"/>
                <w:szCs w:val="29"/>
              </w:rPr>
              <w:t>carbon dioxide</w:t>
            </w:r>
            <w:r w:rsidRPr="002D7B0C">
              <w:rPr>
                <w:bCs/>
                <w:sz w:val="20"/>
                <w:szCs w:val="29"/>
              </w:rPr>
              <w:t xml:space="preserve"> (</w:t>
            </w:r>
            <w:r w:rsidRPr="00EC03B8">
              <w:rPr>
                <w:bCs/>
                <w:sz w:val="20"/>
                <w:szCs w:val="29"/>
              </w:rPr>
              <w:t>CO</w:t>
            </w:r>
            <w:r w:rsidRPr="00EC03B8">
              <w:rPr>
                <w:bCs/>
                <w:sz w:val="20"/>
                <w:szCs w:val="29"/>
                <w:vertAlign w:val="subscript"/>
              </w:rPr>
              <w:t>2</w:t>
            </w:r>
            <w:r w:rsidRPr="002D7B0C">
              <w:rPr>
                <w:bCs/>
                <w:sz w:val="20"/>
                <w:szCs w:val="29"/>
              </w:rPr>
              <w:t>)</w:t>
            </w:r>
            <w:r w:rsidR="00EC3768" w:rsidRPr="00EC3768">
              <w:rPr>
                <w:bCs/>
                <w:sz w:val="20"/>
                <w:szCs w:val="29"/>
              </w:rPr>
              <w:tab/>
            </w:r>
            <w:r>
              <w:rPr>
                <w:bCs/>
                <w:sz w:val="20"/>
                <w:szCs w:val="29"/>
              </w:rPr>
              <w:t>84</w:t>
            </w:r>
            <w:r w:rsidRPr="00EC03B8">
              <w:rPr>
                <w:bCs/>
                <w:sz w:val="20"/>
                <w:szCs w:val="29"/>
              </w:rPr>
              <w:t>%</w:t>
            </w:r>
          </w:p>
        </w:tc>
        <w:tc>
          <w:tcPr>
            <w:tcW w:w="2250" w:type="dxa"/>
          </w:tcPr>
          <w:p w14:paraId="34C47A0C" w14:textId="77777777" w:rsidR="00F052F2" w:rsidRPr="00EC03B8" w:rsidRDefault="00F052F2" w:rsidP="001E0ABC">
            <w:pPr>
              <w:tabs>
                <w:tab w:val="right" w:pos="2034"/>
              </w:tabs>
              <w:contextualSpacing/>
              <w:jc w:val="left"/>
              <w:rPr>
                <w:color w:val="151515"/>
                <w:sz w:val="20"/>
                <w:szCs w:val="20"/>
              </w:rPr>
            </w:pPr>
            <w:r>
              <w:rPr>
                <w:color w:val="151515"/>
                <w:sz w:val="20"/>
                <w:szCs w:val="20"/>
              </w:rPr>
              <w:t>electricity</w:t>
            </w:r>
            <w:r w:rsidR="00EC3768" w:rsidRPr="00EC3768">
              <w:rPr>
                <w:color w:val="151515"/>
                <w:sz w:val="20"/>
                <w:szCs w:val="20"/>
              </w:rPr>
              <w:tab/>
            </w:r>
            <w:r>
              <w:rPr>
                <w:color w:val="151515"/>
                <w:sz w:val="20"/>
                <w:szCs w:val="20"/>
              </w:rPr>
              <w:t>33</w:t>
            </w:r>
            <w:r w:rsidRPr="00EC03B8">
              <w:rPr>
                <w:color w:val="151515"/>
                <w:sz w:val="20"/>
                <w:szCs w:val="20"/>
              </w:rPr>
              <w:t>%</w:t>
            </w:r>
          </w:p>
        </w:tc>
        <w:tc>
          <w:tcPr>
            <w:tcW w:w="2430" w:type="dxa"/>
          </w:tcPr>
          <w:p w14:paraId="708AE9BC" w14:textId="77777777" w:rsidR="00F052F2" w:rsidRPr="00EC03B8" w:rsidRDefault="00F052F2" w:rsidP="001E0ABC">
            <w:pPr>
              <w:tabs>
                <w:tab w:val="right" w:pos="2142"/>
              </w:tabs>
              <w:contextualSpacing/>
              <w:jc w:val="left"/>
              <w:rPr>
                <w:color w:val="151515"/>
                <w:sz w:val="20"/>
                <w:szCs w:val="20"/>
              </w:rPr>
            </w:pPr>
            <w:r w:rsidRPr="00A307E5">
              <w:rPr>
                <w:sz w:val="20"/>
              </w:rPr>
              <w:t>China</w:t>
            </w:r>
            <w:r w:rsidR="00EC3768" w:rsidRPr="00EC3768">
              <w:rPr>
                <w:sz w:val="20"/>
              </w:rPr>
              <w:tab/>
            </w:r>
            <w:r w:rsidRPr="00A307E5">
              <w:rPr>
                <w:sz w:val="20"/>
              </w:rPr>
              <w:t>23%</w:t>
            </w:r>
          </w:p>
        </w:tc>
        <w:tc>
          <w:tcPr>
            <w:tcW w:w="2178" w:type="dxa"/>
          </w:tcPr>
          <w:p w14:paraId="1C35C729" w14:textId="77777777" w:rsidR="00F052F2" w:rsidRPr="004A3350" w:rsidRDefault="00F052F2" w:rsidP="001E0ABC">
            <w:pPr>
              <w:tabs>
                <w:tab w:val="right" w:pos="1962"/>
              </w:tabs>
              <w:rPr>
                <w:sz w:val="20"/>
              </w:rPr>
            </w:pPr>
            <w:r w:rsidRPr="004A3350">
              <w:rPr>
                <w:sz w:val="20"/>
              </w:rPr>
              <w:t>Latin America</w:t>
            </w:r>
            <w:r w:rsidR="00EC3768" w:rsidRPr="00EC3768">
              <w:rPr>
                <w:sz w:val="20"/>
              </w:rPr>
              <w:tab/>
            </w:r>
            <w:r w:rsidRPr="004A3350">
              <w:rPr>
                <w:sz w:val="20"/>
              </w:rPr>
              <w:t>61%</w:t>
            </w:r>
          </w:p>
        </w:tc>
      </w:tr>
      <w:tr w:rsidR="00F052F2" w:rsidRPr="00EC03B8" w14:paraId="6E032B56" w14:textId="77777777" w:rsidTr="001E0ABC">
        <w:tc>
          <w:tcPr>
            <w:tcW w:w="2718" w:type="dxa"/>
          </w:tcPr>
          <w:p w14:paraId="144F5556" w14:textId="77777777" w:rsidR="00F052F2" w:rsidRPr="00EC03B8" w:rsidRDefault="00F052F2" w:rsidP="001E0ABC">
            <w:pPr>
              <w:tabs>
                <w:tab w:val="right" w:pos="2502"/>
              </w:tabs>
              <w:contextualSpacing/>
              <w:rPr>
                <w:bCs/>
                <w:sz w:val="20"/>
                <w:szCs w:val="29"/>
              </w:rPr>
            </w:pPr>
            <w:r w:rsidRPr="00EC03B8">
              <w:rPr>
                <w:bCs/>
                <w:sz w:val="20"/>
                <w:szCs w:val="29"/>
              </w:rPr>
              <w:t>methane</w:t>
            </w:r>
            <w:r w:rsidRPr="002D7B0C">
              <w:rPr>
                <w:bCs/>
                <w:sz w:val="20"/>
                <w:szCs w:val="29"/>
              </w:rPr>
              <w:t xml:space="preserve"> (</w:t>
            </w:r>
            <w:r w:rsidRPr="00EC03B8">
              <w:rPr>
                <w:bCs/>
                <w:color w:val="151515"/>
                <w:sz w:val="20"/>
              </w:rPr>
              <w:t>CH</w:t>
            </w:r>
            <w:r w:rsidRPr="00EC03B8">
              <w:rPr>
                <w:bCs/>
                <w:color w:val="151515"/>
                <w:sz w:val="20"/>
                <w:vertAlign w:val="subscript"/>
              </w:rPr>
              <w:t>4</w:t>
            </w:r>
            <w:r w:rsidRPr="002D7B0C">
              <w:rPr>
                <w:bCs/>
                <w:color w:val="151515"/>
                <w:sz w:val="20"/>
              </w:rPr>
              <w:t>)</w:t>
            </w:r>
            <w:r w:rsidR="00EC3768" w:rsidRPr="00EC3768">
              <w:rPr>
                <w:bCs/>
                <w:sz w:val="20"/>
                <w:szCs w:val="29"/>
              </w:rPr>
              <w:tab/>
            </w:r>
            <w:r>
              <w:rPr>
                <w:bCs/>
                <w:sz w:val="20"/>
                <w:szCs w:val="29"/>
              </w:rPr>
              <w:t>9</w:t>
            </w:r>
            <w:r w:rsidRPr="00EC03B8">
              <w:rPr>
                <w:bCs/>
                <w:sz w:val="20"/>
                <w:szCs w:val="29"/>
              </w:rPr>
              <w:t>%</w:t>
            </w:r>
          </w:p>
        </w:tc>
        <w:tc>
          <w:tcPr>
            <w:tcW w:w="2250" w:type="dxa"/>
          </w:tcPr>
          <w:p w14:paraId="42898102" w14:textId="77777777" w:rsidR="00F052F2" w:rsidRPr="00EC03B8" w:rsidRDefault="00F052F2" w:rsidP="001E0ABC">
            <w:pPr>
              <w:tabs>
                <w:tab w:val="right" w:pos="2034"/>
              </w:tabs>
              <w:contextualSpacing/>
              <w:jc w:val="left"/>
              <w:rPr>
                <w:color w:val="151515"/>
                <w:sz w:val="20"/>
                <w:szCs w:val="20"/>
              </w:rPr>
            </w:pPr>
            <w:r w:rsidRPr="00EC03B8">
              <w:rPr>
                <w:color w:val="151515"/>
                <w:sz w:val="20"/>
                <w:szCs w:val="20"/>
              </w:rPr>
              <w:t>transport</w:t>
            </w:r>
            <w:r>
              <w:rPr>
                <w:color w:val="151515"/>
                <w:sz w:val="20"/>
                <w:szCs w:val="20"/>
              </w:rPr>
              <w:t>ation</w:t>
            </w:r>
            <w:r w:rsidR="00EC3768" w:rsidRPr="00EC3768">
              <w:rPr>
                <w:color w:val="151515"/>
                <w:sz w:val="20"/>
                <w:szCs w:val="20"/>
              </w:rPr>
              <w:tab/>
            </w:r>
            <w:r>
              <w:rPr>
                <w:color w:val="151515"/>
                <w:sz w:val="20"/>
                <w:szCs w:val="20"/>
              </w:rPr>
              <w:t>28</w:t>
            </w:r>
            <w:r w:rsidRPr="00EC03B8">
              <w:rPr>
                <w:color w:val="151515"/>
                <w:sz w:val="20"/>
                <w:szCs w:val="20"/>
              </w:rPr>
              <w:t>%</w:t>
            </w:r>
          </w:p>
        </w:tc>
        <w:tc>
          <w:tcPr>
            <w:tcW w:w="2430" w:type="dxa"/>
          </w:tcPr>
          <w:p w14:paraId="30270F7B" w14:textId="77777777" w:rsidR="00F052F2" w:rsidRPr="00EC03B8" w:rsidRDefault="00F052F2" w:rsidP="001E0ABC">
            <w:pPr>
              <w:tabs>
                <w:tab w:val="right" w:pos="2142"/>
              </w:tabs>
              <w:contextualSpacing/>
              <w:jc w:val="left"/>
              <w:rPr>
                <w:color w:val="151515"/>
                <w:sz w:val="20"/>
                <w:szCs w:val="20"/>
              </w:rPr>
            </w:pPr>
            <w:r w:rsidRPr="00A307E5">
              <w:rPr>
                <w:sz w:val="20"/>
              </w:rPr>
              <w:t>US</w:t>
            </w:r>
            <w:r w:rsidR="00EC3768" w:rsidRPr="00EC3768">
              <w:rPr>
                <w:sz w:val="20"/>
              </w:rPr>
              <w:tab/>
            </w:r>
            <w:r w:rsidRPr="00A307E5">
              <w:rPr>
                <w:sz w:val="20"/>
              </w:rPr>
              <w:t>19%</w:t>
            </w:r>
          </w:p>
        </w:tc>
        <w:tc>
          <w:tcPr>
            <w:tcW w:w="2178" w:type="dxa"/>
          </w:tcPr>
          <w:p w14:paraId="6589AEC8" w14:textId="77777777" w:rsidR="00F052F2" w:rsidRPr="004A3350" w:rsidRDefault="00F052F2" w:rsidP="001E0ABC">
            <w:pPr>
              <w:tabs>
                <w:tab w:val="right" w:pos="1962"/>
              </w:tabs>
              <w:rPr>
                <w:sz w:val="20"/>
              </w:rPr>
            </w:pPr>
            <w:r w:rsidRPr="004A3350">
              <w:rPr>
                <w:sz w:val="20"/>
              </w:rPr>
              <w:t>Africa</w:t>
            </w:r>
            <w:r w:rsidR="00EC3768" w:rsidRPr="00EC3768">
              <w:rPr>
                <w:sz w:val="20"/>
              </w:rPr>
              <w:tab/>
            </w:r>
            <w:r w:rsidRPr="004A3350">
              <w:rPr>
                <w:sz w:val="20"/>
              </w:rPr>
              <w:t>59%</w:t>
            </w:r>
          </w:p>
        </w:tc>
      </w:tr>
      <w:tr w:rsidR="00F052F2" w:rsidRPr="00EC03B8" w14:paraId="7AC5EE46" w14:textId="77777777" w:rsidTr="001E0ABC">
        <w:tc>
          <w:tcPr>
            <w:tcW w:w="2718" w:type="dxa"/>
          </w:tcPr>
          <w:p w14:paraId="0AA265AD" w14:textId="77777777" w:rsidR="00F052F2" w:rsidRPr="00EC03B8" w:rsidRDefault="00F052F2" w:rsidP="001E0ABC">
            <w:pPr>
              <w:tabs>
                <w:tab w:val="right" w:pos="2502"/>
              </w:tabs>
              <w:contextualSpacing/>
              <w:rPr>
                <w:bCs/>
                <w:sz w:val="20"/>
                <w:szCs w:val="29"/>
              </w:rPr>
            </w:pPr>
            <w:r w:rsidRPr="00EC03B8">
              <w:rPr>
                <w:bCs/>
                <w:sz w:val="20"/>
                <w:szCs w:val="29"/>
              </w:rPr>
              <w:t>nitrous oxide</w:t>
            </w:r>
            <w:r w:rsidRPr="002D7B0C">
              <w:rPr>
                <w:bCs/>
                <w:sz w:val="20"/>
                <w:szCs w:val="29"/>
              </w:rPr>
              <w:t xml:space="preserve"> (</w:t>
            </w:r>
            <w:r w:rsidRPr="00EC03B8">
              <w:rPr>
                <w:bCs/>
                <w:color w:val="151515"/>
                <w:sz w:val="20"/>
              </w:rPr>
              <w:t>N</w:t>
            </w:r>
            <w:r w:rsidRPr="00EC03B8">
              <w:rPr>
                <w:bCs/>
                <w:color w:val="151515"/>
                <w:sz w:val="20"/>
                <w:vertAlign w:val="subscript"/>
              </w:rPr>
              <w:t>2</w:t>
            </w:r>
            <w:r w:rsidRPr="00EC03B8">
              <w:rPr>
                <w:bCs/>
                <w:color w:val="151515"/>
                <w:sz w:val="20"/>
              </w:rPr>
              <w:t>O</w:t>
            </w:r>
            <w:r w:rsidRPr="002D7B0C">
              <w:rPr>
                <w:bCs/>
                <w:color w:val="151515"/>
                <w:sz w:val="20"/>
              </w:rPr>
              <w:t>)</w:t>
            </w:r>
            <w:r w:rsidR="00EC3768" w:rsidRPr="00EC3768">
              <w:rPr>
                <w:bCs/>
                <w:sz w:val="20"/>
                <w:szCs w:val="29"/>
              </w:rPr>
              <w:tab/>
            </w:r>
            <w:r>
              <w:rPr>
                <w:bCs/>
                <w:sz w:val="20"/>
                <w:szCs w:val="29"/>
              </w:rPr>
              <w:t>5</w:t>
            </w:r>
            <w:r w:rsidRPr="00EC03B8">
              <w:rPr>
                <w:bCs/>
                <w:sz w:val="20"/>
                <w:szCs w:val="29"/>
              </w:rPr>
              <w:t>%</w:t>
            </w:r>
          </w:p>
        </w:tc>
        <w:tc>
          <w:tcPr>
            <w:tcW w:w="2250" w:type="dxa"/>
          </w:tcPr>
          <w:p w14:paraId="132352D3" w14:textId="77777777" w:rsidR="00F052F2" w:rsidRPr="00EC03B8" w:rsidRDefault="00F052F2" w:rsidP="001E0ABC">
            <w:pPr>
              <w:tabs>
                <w:tab w:val="right" w:pos="2034"/>
              </w:tabs>
              <w:contextualSpacing/>
              <w:jc w:val="left"/>
              <w:rPr>
                <w:color w:val="151515"/>
                <w:sz w:val="20"/>
                <w:szCs w:val="20"/>
              </w:rPr>
            </w:pPr>
            <w:r>
              <w:rPr>
                <w:color w:val="151515"/>
                <w:sz w:val="20"/>
                <w:szCs w:val="20"/>
              </w:rPr>
              <w:t>industry</w:t>
            </w:r>
            <w:r w:rsidR="00EC3768" w:rsidRPr="00EC3768">
              <w:rPr>
                <w:color w:val="151515"/>
                <w:sz w:val="20"/>
                <w:szCs w:val="20"/>
              </w:rPr>
              <w:tab/>
            </w:r>
            <w:r>
              <w:rPr>
                <w:color w:val="151515"/>
                <w:sz w:val="20"/>
                <w:szCs w:val="20"/>
              </w:rPr>
              <w:t>20</w:t>
            </w:r>
            <w:r w:rsidRPr="00EC03B8">
              <w:rPr>
                <w:color w:val="151515"/>
                <w:sz w:val="20"/>
                <w:szCs w:val="20"/>
              </w:rPr>
              <w:t>%</w:t>
            </w:r>
          </w:p>
        </w:tc>
        <w:tc>
          <w:tcPr>
            <w:tcW w:w="2430" w:type="dxa"/>
          </w:tcPr>
          <w:p w14:paraId="4D2D2C3D" w14:textId="77777777" w:rsidR="00F052F2" w:rsidRPr="00EC03B8" w:rsidRDefault="00F052F2" w:rsidP="001E0ABC">
            <w:pPr>
              <w:tabs>
                <w:tab w:val="right" w:pos="2142"/>
              </w:tabs>
              <w:contextualSpacing/>
              <w:jc w:val="left"/>
              <w:rPr>
                <w:color w:val="151515"/>
                <w:sz w:val="20"/>
                <w:szCs w:val="20"/>
              </w:rPr>
            </w:pPr>
            <w:r w:rsidRPr="00A307E5">
              <w:rPr>
                <w:sz w:val="20"/>
              </w:rPr>
              <w:t>E</w:t>
            </w:r>
            <w:r>
              <w:rPr>
                <w:sz w:val="20"/>
              </w:rPr>
              <w:t xml:space="preserve">uropean </w:t>
            </w:r>
            <w:r w:rsidRPr="00A307E5">
              <w:rPr>
                <w:sz w:val="20"/>
              </w:rPr>
              <w:t>U</w:t>
            </w:r>
            <w:r>
              <w:rPr>
                <w:sz w:val="20"/>
              </w:rPr>
              <w:t>nion</w:t>
            </w:r>
            <w:r w:rsidRPr="00A307E5">
              <w:rPr>
                <w:sz w:val="20"/>
              </w:rPr>
              <w:t xml:space="preserve"> *</w:t>
            </w:r>
            <w:r w:rsidR="00EC3768" w:rsidRPr="00EC3768">
              <w:rPr>
                <w:sz w:val="20"/>
              </w:rPr>
              <w:tab/>
            </w:r>
            <w:r w:rsidRPr="00A307E5">
              <w:rPr>
                <w:sz w:val="20"/>
              </w:rPr>
              <w:t>13%</w:t>
            </w:r>
          </w:p>
        </w:tc>
        <w:tc>
          <w:tcPr>
            <w:tcW w:w="2178" w:type="dxa"/>
          </w:tcPr>
          <w:p w14:paraId="5906F3DB" w14:textId="77777777" w:rsidR="00F052F2" w:rsidRPr="004A3350" w:rsidRDefault="00F052F2" w:rsidP="001E0ABC">
            <w:pPr>
              <w:tabs>
                <w:tab w:val="right" w:pos="1962"/>
              </w:tabs>
              <w:rPr>
                <w:sz w:val="20"/>
              </w:rPr>
            </w:pPr>
            <w:r w:rsidRPr="004A3350">
              <w:rPr>
                <w:sz w:val="20"/>
              </w:rPr>
              <w:t>US</w:t>
            </w:r>
            <w:r w:rsidR="00EC3768" w:rsidRPr="00EC3768">
              <w:rPr>
                <w:sz w:val="20"/>
              </w:rPr>
              <w:tab/>
            </w:r>
            <w:r w:rsidRPr="004A3350">
              <w:rPr>
                <w:sz w:val="20"/>
              </w:rPr>
              <w:t>42%</w:t>
            </w:r>
          </w:p>
        </w:tc>
      </w:tr>
      <w:tr w:rsidR="00F052F2" w:rsidRPr="00EC03B8" w14:paraId="07A3B350" w14:textId="77777777" w:rsidTr="001E0ABC">
        <w:tc>
          <w:tcPr>
            <w:tcW w:w="2718" w:type="dxa"/>
          </w:tcPr>
          <w:p w14:paraId="1652EBD8" w14:textId="77777777" w:rsidR="00F052F2" w:rsidRPr="00EC03B8" w:rsidRDefault="00F052F2" w:rsidP="001E0ABC">
            <w:pPr>
              <w:tabs>
                <w:tab w:val="right" w:pos="2502"/>
              </w:tabs>
              <w:contextualSpacing/>
              <w:rPr>
                <w:bCs/>
                <w:sz w:val="20"/>
                <w:szCs w:val="29"/>
              </w:rPr>
            </w:pPr>
            <w:r w:rsidRPr="00EC03B8">
              <w:rPr>
                <w:bCs/>
                <w:sz w:val="20"/>
                <w:szCs w:val="29"/>
              </w:rPr>
              <w:t>f-gases</w:t>
            </w:r>
            <w:r w:rsidR="00EC3768" w:rsidRPr="00EC3768">
              <w:rPr>
                <w:bCs/>
                <w:sz w:val="20"/>
                <w:szCs w:val="29"/>
              </w:rPr>
              <w:tab/>
            </w:r>
            <w:r>
              <w:rPr>
                <w:bCs/>
                <w:sz w:val="20"/>
                <w:szCs w:val="29"/>
              </w:rPr>
              <w:t>2</w:t>
            </w:r>
            <w:r w:rsidRPr="00EC03B8">
              <w:rPr>
                <w:bCs/>
                <w:sz w:val="20"/>
                <w:szCs w:val="29"/>
              </w:rPr>
              <w:t>%</w:t>
            </w:r>
          </w:p>
        </w:tc>
        <w:tc>
          <w:tcPr>
            <w:tcW w:w="2250" w:type="dxa"/>
          </w:tcPr>
          <w:p w14:paraId="062E6D0D" w14:textId="77777777" w:rsidR="00F052F2" w:rsidRDefault="00F052F2" w:rsidP="001E0ABC">
            <w:pPr>
              <w:tabs>
                <w:tab w:val="right" w:pos="2034"/>
              </w:tabs>
              <w:contextualSpacing/>
              <w:jc w:val="left"/>
              <w:rPr>
                <w:color w:val="151515"/>
                <w:sz w:val="20"/>
                <w:szCs w:val="20"/>
              </w:rPr>
            </w:pPr>
            <w:r w:rsidRPr="00EC03B8">
              <w:rPr>
                <w:color w:val="151515"/>
                <w:sz w:val="20"/>
                <w:szCs w:val="20"/>
              </w:rPr>
              <w:t>residential/com</w:t>
            </w:r>
            <w:r w:rsidRPr="00EC03B8">
              <w:rPr>
                <w:color w:val="151515"/>
                <w:sz w:val="20"/>
                <w:szCs w:val="20"/>
              </w:rPr>
              <w:softHyphen/>
            </w:r>
            <w:r>
              <w:rPr>
                <w:color w:val="151515"/>
                <w:sz w:val="20"/>
                <w:szCs w:val="20"/>
              </w:rPr>
              <w:t>-</w:t>
            </w:r>
          </w:p>
          <w:p w14:paraId="3E1A4C50" w14:textId="77777777" w:rsidR="00F052F2" w:rsidRPr="00EC03B8" w:rsidRDefault="00F052F2" w:rsidP="001E0ABC">
            <w:pPr>
              <w:tabs>
                <w:tab w:val="right" w:pos="2034"/>
              </w:tabs>
              <w:contextualSpacing/>
              <w:jc w:val="left"/>
              <w:rPr>
                <w:color w:val="151515"/>
                <w:sz w:val="20"/>
                <w:szCs w:val="20"/>
              </w:rPr>
            </w:pPr>
            <w:proofErr w:type="spellStart"/>
            <w:r>
              <w:rPr>
                <w:color w:val="151515"/>
                <w:sz w:val="20"/>
                <w:szCs w:val="20"/>
              </w:rPr>
              <w:t>mercial</w:t>
            </w:r>
            <w:proofErr w:type="spellEnd"/>
            <w:r>
              <w:rPr>
                <w:color w:val="151515"/>
                <w:sz w:val="20"/>
                <w:szCs w:val="20"/>
              </w:rPr>
              <w:t xml:space="preserve"> buildings</w:t>
            </w:r>
            <w:r w:rsidR="00EC3768" w:rsidRPr="00EC3768">
              <w:rPr>
                <w:color w:val="151515"/>
                <w:sz w:val="20"/>
                <w:szCs w:val="20"/>
              </w:rPr>
              <w:tab/>
            </w:r>
            <w:r>
              <w:rPr>
                <w:color w:val="151515"/>
                <w:sz w:val="20"/>
                <w:szCs w:val="20"/>
              </w:rPr>
              <w:t>11</w:t>
            </w:r>
            <w:r w:rsidRPr="00EC03B8">
              <w:rPr>
                <w:color w:val="151515"/>
                <w:sz w:val="20"/>
                <w:szCs w:val="20"/>
              </w:rPr>
              <w:t>%</w:t>
            </w:r>
          </w:p>
        </w:tc>
        <w:tc>
          <w:tcPr>
            <w:tcW w:w="2430" w:type="dxa"/>
          </w:tcPr>
          <w:p w14:paraId="11EE6292" w14:textId="77777777" w:rsidR="00F052F2" w:rsidRDefault="00F052F2" w:rsidP="001E0ABC">
            <w:pPr>
              <w:tabs>
                <w:tab w:val="right" w:pos="2142"/>
              </w:tabs>
              <w:contextualSpacing/>
              <w:jc w:val="left"/>
              <w:rPr>
                <w:sz w:val="20"/>
              </w:rPr>
            </w:pPr>
            <w:r w:rsidRPr="00A307E5">
              <w:rPr>
                <w:sz w:val="20"/>
              </w:rPr>
              <w:t>India</w:t>
            </w:r>
            <w:r w:rsidR="00EC3768" w:rsidRPr="00EC3768">
              <w:rPr>
                <w:sz w:val="20"/>
              </w:rPr>
              <w:tab/>
            </w:r>
            <w:r w:rsidRPr="00A307E5">
              <w:rPr>
                <w:sz w:val="20"/>
              </w:rPr>
              <w:t>6%</w:t>
            </w:r>
          </w:p>
          <w:p w14:paraId="014835C9" w14:textId="77777777" w:rsidR="00F052F2" w:rsidRPr="00EC03B8" w:rsidRDefault="00F052F2" w:rsidP="001E0ABC">
            <w:pPr>
              <w:tabs>
                <w:tab w:val="right" w:pos="2142"/>
              </w:tabs>
              <w:contextualSpacing/>
              <w:jc w:val="left"/>
              <w:rPr>
                <w:color w:val="151515"/>
                <w:sz w:val="20"/>
                <w:szCs w:val="20"/>
              </w:rPr>
            </w:pPr>
            <w:r w:rsidRPr="00A307E5">
              <w:rPr>
                <w:sz w:val="20"/>
              </w:rPr>
              <w:t>Russian Federation</w:t>
            </w:r>
            <w:r w:rsidR="00EC3768" w:rsidRPr="00EC3768">
              <w:rPr>
                <w:sz w:val="20"/>
              </w:rPr>
              <w:tab/>
            </w:r>
            <w:r w:rsidRPr="00A307E5">
              <w:rPr>
                <w:sz w:val="20"/>
              </w:rPr>
              <w:t>6%</w:t>
            </w:r>
          </w:p>
        </w:tc>
        <w:tc>
          <w:tcPr>
            <w:tcW w:w="2178" w:type="dxa"/>
          </w:tcPr>
          <w:p w14:paraId="4A442314" w14:textId="77777777" w:rsidR="00F052F2" w:rsidRDefault="00F052F2" w:rsidP="001E0ABC">
            <w:pPr>
              <w:tabs>
                <w:tab w:val="right" w:pos="1962"/>
              </w:tabs>
              <w:rPr>
                <w:sz w:val="20"/>
              </w:rPr>
            </w:pPr>
            <w:r w:rsidRPr="004A3350">
              <w:rPr>
                <w:sz w:val="20"/>
              </w:rPr>
              <w:t>Europe</w:t>
            </w:r>
            <w:r w:rsidR="00EC3768" w:rsidRPr="00EC3768">
              <w:rPr>
                <w:sz w:val="20"/>
              </w:rPr>
              <w:tab/>
            </w:r>
            <w:r w:rsidRPr="004A3350">
              <w:rPr>
                <w:sz w:val="20"/>
              </w:rPr>
              <w:t>42%</w:t>
            </w:r>
          </w:p>
          <w:p w14:paraId="3302A5E9" w14:textId="77777777" w:rsidR="00F052F2" w:rsidRPr="004A3350" w:rsidRDefault="00F052F2" w:rsidP="001E0ABC">
            <w:pPr>
              <w:tabs>
                <w:tab w:val="right" w:pos="1962"/>
              </w:tabs>
              <w:rPr>
                <w:sz w:val="20"/>
              </w:rPr>
            </w:pPr>
            <w:r>
              <w:rPr>
                <w:sz w:val="20"/>
              </w:rPr>
              <w:t xml:space="preserve">Asia and </w:t>
            </w:r>
            <w:r w:rsidRPr="004A3350">
              <w:rPr>
                <w:sz w:val="20"/>
              </w:rPr>
              <w:t>Pacific</w:t>
            </w:r>
            <w:r w:rsidR="00EC3768" w:rsidRPr="00EC3768">
              <w:rPr>
                <w:sz w:val="20"/>
              </w:rPr>
              <w:tab/>
            </w:r>
            <w:r w:rsidRPr="004A3350">
              <w:rPr>
                <w:sz w:val="20"/>
              </w:rPr>
              <w:t>41%</w:t>
            </w:r>
          </w:p>
        </w:tc>
      </w:tr>
      <w:tr w:rsidR="00F052F2" w:rsidRPr="00EC03B8" w14:paraId="4BE47484" w14:textId="77777777" w:rsidTr="001E0ABC">
        <w:tc>
          <w:tcPr>
            <w:tcW w:w="2718" w:type="dxa"/>
          </w:tcPr>
          <w:p w14:paraId="2E22CB78" w14:textId="77777777" w:rsidR="00F052F2" w:rsidRPr="00EC03B8" w:rsidRDefault="00F052F2" w:rsidP="001E0ABC">
            <w:pPr>
              <w:tabs>
                <w:tab w:val="right" w:pos="2502"/>
              </w:tabs>
              <w:contextualSpacing/>
              <w:rPr>
                <w:bCs/>
                <w:sz w:val="20"/>
                <w:szCs w:val="29"/>
              </w:rPr>
            </w:pPr>
          </w:p>
        </w:tc>
        <w:tc>
          <w:tcPr>
            <w:tcW w:w="2250" w:type="dxa"/>
          </w:tcPr>
          <w:p w14:paraId="07E49868" w14:textId="77777777" w:rsidR="00F052F2" w:rsidRPr="00EC03B8" w:rsidRDefault="00F052F2" w:rsidP="001E0ABC">
            <w:pPr>
              <w:tabs>
                <w:tab w:val="right" w:pos="2034"/>
              </w:tabs>
              <w:contextualSpacing/>
              <w:jc w:val="left"/>
              <w:rPr>
                <w:color w:val="151515"/>
                <w:sz w:val="20"/>
                <w:szCs w:val="20"/>
              </w:rPr>
            </w:pPr>
            <w:r>
              <w:rPr>
                <w:color w:val="151515"/>
                <w:sz w:val="20"/>
                <w:szCs w:val="20"/>
              </w:rPr>
              <w:t>agriculture</w:t>
            </w:r>
            <w:r w:rsidR="00EC3768" w:rsidRPr="00EC3768">
              <w:rPr>
                <w:color w:val="151515"/>
                <w:sz w:val="20"/>
                <w:szCs w:val="20"/>
              </w:rPr>
              <w:tab/>
            </w:r>
            <w:r>
              <w:rPr>
                <w:color w:val="151515"/>
                <w:sz w:val="20"/>
                <w:szCs w:val="20"/>
              </w:rPr>
              <w:t>8</w:t>
            </w:r>
            <w:r w:rsidRPr="00EC03B8">
              <w:rPr>
                <w:color w:val="151515"/>
                <w:sz w:val="20"/>
                <w:szCs w:val="20"/>
              </w:rPr>
              <w:t>%</w:t>
            </w:r>
          </w:p>
        </w:tc>
        <w:tc>
          <w:tcPr>
            <w:tcW w:w="2430" w:type="dxa"/>
          </w:tcPr>
          <w:p w14:paraId="67B79124" w14:textId="77777777" w:rsidR="00F052F2" w:rsidRPr="00EC03B8" w:rsidRDefault="00F052F2" w:rsidP="001E0ABC">
            <w:pPr>
              <w:tabs>
                <w:tab w:val="right" w:pos="2142"/>
              </w:tabs>
              <w:contextualSpacing/>
              <w:jc w:val="left"/>
              <w:rPr>
                <w:color w:val="151515"/>
                <w:sz w:val="20"/>
                <w:szCs w:val="20"/>
              </w:rPr>
            </w:pPr>
            <w:r w:rsidRPr="00A307E5">
              <w:rPr>
                <w:sz w:val="20"/>
              </w:rPr>
              <w:t>Japan</w:t>
            </w:r>
            <w:r w:rsidR="00EC3768" w:rsidRPr="00EC3768">
              <w:rPr>
                <w:sz w:val="20"/>
              </w:rPr>
              <w:tab/>
            </w:r>
            <w:r w:rsidRPr="00A307E5">
              <w:rPr>
                <w:sz w:val="20"/>
              </w:rPr>
              <w:t>4%</w:t>
            </w:r>
          </w:p>
        </w:tc>
        <w:tc>
          <w:tcPr>
            <w:tcW w:w="2178" w:type="dxa"/>
          </w:tcPr>
          <w:p w14:paraId="0847F73C" w14:textId="77777777" w:rsidR="00F052F2" w:rsidRPr="004A3350" w:rsidRDefault="00F052F2" w:rsidP="001E0ABC">
            <w:pPr>
              <w:tabs>
                <w:tab w:val="right" w:pos="1962"/>
              </w:tabs>
              <w:rPr>
                <w:sz w:val="20"/>
              </w:rPr>
            </w:pPr>
            <w:r w:rsidRPr="004A3350">
              <w:rPr>
                <w:sz w:val="20"/>
              </w:rPr>
              <w:t>Middle East</w:t>
            </w:r>
            <w:r w:rsidR="00EC3768" w:rsidRPr="00EC3768">
              <w:rPr>
                <w:sz w:val="20"/>
              </w:rPr>
              <w:tab/>
            </w:r>
            <w:r w:rsidRPr="004A3350">
              <w:rPr>
                <w:sz w:val="20"/>
              </w:rPr>
              <w:t>35%</w:t>
            </w:r>
          </w:p>
        </w:tc>
      </w:tr>
      <w:tr w:rsidR="00F052F2" w:rsidRPr="00EC03B8" w14:paraId="58DC5984" w14:textId="77777777" w:rsidTr="001E0ABC">
        <w:tc>
          <w:tcPr>
            <w:tcW w:w="2718" w:type="dxa"/>
          </w:tcPr>
          <w:p w14:paraId="1656BCE1" w14:textId="77777777" w:rsidR="00F052F2" w:rsidRPr="00EC03B8" w:rsidRDefault="00F052F2" w:rsidP="001E0ABC">
            <w:pPr>
              <w:tabs>
                <w:tab w:val="right" w:pos="2502"/>
              </w:tabs>
              <w:contextualSpacing/>
              <w:rPr>
                <w:bCs/>
                <w:sz w:val="20"/>
                <w:szCs w:val="29"/>
              </w:rPr>
            </w:pPr>
          </w:p>
        </w:tc>
        <w:tc>
          <w:tcPr>
            <w:tcW w:w="2250" w:type="dxa"/>
          </w:tcPr>
          <w:p w14:paraId="1898BDCF" w14:textId="77777777" w:rsidR="00F052F2" w:rsidRPr="00EC03B8" w:rsidRDefault="00F052F2" w:rsidP="001E0ABC">
            <w:pPr>
              <w:tabs>
                <w:tab w:val="right" w:pos="2034"/>
              </w:tabs>
              <w:contextualSpacing/>
              <w:jc w:val="left"/>
              <w:rPr>
                <w:color w:val="151515"/>
                <w:sz w:val="20"/>
                <w:szCs w:val="20"/>
              </w:rPr>
            </w:pPr>
          </w:p>
        </w:tc>
        <w:tc>
          <w:tcPr>
            <w:tcW w:w="2430" w:type="dxa"/>
          </w:tcPr>
          <w:p w14:paraId="36B67F46" w14:textId="77777777" w:rsidR="00F052F2" w:rsidRPr="00EC03B8" w:rsidRDefault="00F052F2" w:rsidP="001E0ABC">
            <w:pPr>
              <w:tabs>
                <w:tab w:val="right" w:pos="2142"/>
              </w:tabs>
              <w:contextualSpacing/>
              <w:jc w:val="left"/>
              <w:rPr>
                <w:color w:val="151515"/>
                <w:sz w:val="20"/>
                <w:szCs w:val="20"/>
              </w:rPr>
            </w:pPr>
            <w:r w:rsidRPr="00A307E5">
              <w:rPr>
                <w:sz w:val="20"/>
              </w:rPr>
              <w:t>Canada</w:t>
            </w:r>
            <w:r w:rsidR="00EC3768" w:rsidRPr="00EC3768">
              <w:rPr>
                <w:sz w:val="20"/>
              </w:rPr>
              <w:tab/>
            </w:r>
            <w:r w:rsidRPr="00A307E5">
              <w:rPr>
                <w:sz w:val="20"/>
              </w:rPr>
              <w:t>2%</w:t>
            </w:r>
          </w:p>
        </w:tc>
        <w:tc>
          <w:tcPr>
            <w:tcW w:w="2178" w:type="dxa"/>
          </w:tcPr>
          <w:p w14:paraId="123D6870" w14:textId="77777777" w:rsidR="00F052F2" w:rsidRPr="003F0731" w:rsidRDefault="00F052F2" w:rsidP="001E0ABC">
            <w:pPr>
              <w:tabs>
                <w:tab w:val="right" w:pos="1962"/>
              </w:tabs>
              <w:rPr>
                <w:sz w:val="18"/>
              </w:rPr>
            </w:pPr>
            <w:r w:rsidRPr="002D7B0C">
              <w:rPr>
                <w:sz w:val="18"/>
              </w:rPr>
              <w:t>(</w:t>
            </w:r>
            <w:r w:rsidRPr="003F0731">
              <w:rPr>
                <w:sz w:val="18"/>
              </w:rPr>
              <w:t>The Middle East has</w:t>
            </w:r>
            <w:r>
              <w:rPr>
                <w:sz w:val="18"/>
              </w:rPr>
              <w:t xml:space="preserve"> </w:t>
            </w:r>
            <w:r w:rsidRPr="003F0731">
              <w:rPr>
                <w:sz w:val="18"/>
              </w:rPr>
              <w:t>more</w:t>
            </w:r>
          </w:p>
        </w:tc>
      </w:tr>
      <w:tr w:rsidR="00F052F2" w:rsidRPr="00EC03B8" w14:paraId="7BBA6438" w14:textId="77777777" w:rsidTr="001E0ABC">
        <w:tc>
          <w:tcPr>
            <w:tcW w:w="2718" w:type="dxa"/>
          </w:tcPr>
          <w:p w14:paraId="18630C13" w14:textId="77777777" w:rsidR="00F052F2" w:rsidRPr="00EC03B8" w:rsidRDefault="00F052F2" w:rsidP="001E0ABC">
            <w:pPr>
              <w:tabs>
                <w:tab w:val="right" w:pos="2502"/>
              </w:tabs>
              <w:rPr>
                <w:sz w:val="20"/>
              </w:rPr>
            </w:pPr>
          </w:p>
        </w:tc>
        <w:tc>
          <w:tcPr>
            <w:tcW w:w="2250" w:type="dxa"/>
          </w:tcPr>
          <w:p w14:paraId="2AD2F6B1" w14:textId="77777777" w:rsidR="00F052F2" w:rsidRPr="00EC03B8" w:rsidRDefault="00F052F2" w:rsidP="001E0ABC">
            <w:pPr>
              <w:tabs>
                <w:tab w:val="right" w:pos="2034"/>
              </w:tabs>
              <w:rPr>
                <w:sz w:val="20"/>
              </w:rPr>
            </w:pPr>
          </w:p>
        </w:tc>
        <w:tc>
          <w:tcPr>
            <w:tcW w:w="2430" w:type="dxa"/>
          </w:tcPr>
          <w:p w14:paraId="7A4EAA35" w14:textId="77777777" w:rsidR="00F052F2" w:rsidRPr="00EC03B8" w:rsidRDefault="00F052F2" w:rsidP="001E0ABC">
            <w:pPr>
              <w:tabs>
                <w:tab w:val="right" w:pos="2142"/>
              </w:tabs>
              <w:rPr>
                <w:sz w:val="20"/>
              </w:rPr>
            </w:pPr>
            <w:r w:rsidRPr="00A307E5">
              <w:rPr>
                <w:sz w:val="20"/>
              </w:rPr>
              <w:t>all others</w:t>
            </w:r>
            <w:r w:rsidR="00EC3768" w:rsidRPr="00EC3768">
              <w:rPr>
                <w:sz w:val="20"/>
              </w:rPr>
              <w:tab/>
            </w:r>
            <w:r w:rsidRPr="00A307E5">
              <w:rPr>
                <w:sz w:val="20"/>
              </w:rPr>
              <w:t>28%</w:t>
            </w:r>
          </w:p>
        </w:tc>
        <w:tc>
          <w:tcPr>
            <w:tcW w:w="2178" w:type="dxa"/>
          </w:tcPr>
          <w:p w14:paraId="36E49F27" w14:textId="77777777" w:rsidR="00F052F2" w:rsidRPr="003F0731" w:rsidRDefault="00F052F2" w:rsidP="001E0ABC">
            <w:pPr>
              <w:tabs>
                <w:tab w:val="right" w:pos="1775"/>
                <w:tab w:val="right" w:pos="2088"/>
              </w:tabs>
              <w:rPr>
                <w:sz w:val="18"/>
              </w:rPr>
            </w:pPr>
            <w:r w:rsidRPr="003F0731">
              <w:rPr>
                <w:sz w:val="18"/>
              </w:rPr>
              <w:t>immediate concerns</w:t>
            </w:r>
            <w:r w:rsidRPr="002D7B0C">
              <w:rPr>
                <w:sz w:val="18"/>
              </w:rPr>
              <w:t>.)</w:t>
            </w:r>
          </w:p>
        </w:tc>
      </w:tr>
      <w:tr w:rsidR="00F052F2" w:rsidRPr="009C5055" w14:paraId="0D6794F7" w14:textId="77777777" w:rsidTr="001E0ABC">
        <w:tc>
          <w:tcPr>
            <w:tcW w:w="2718" w:type="dxa"/>
          </w:tcPr>
          <w:p w14:paraId="38A3BC5E" w14:textId="77777777" w:rsidR="00F052F2" w:rsidRPr="009C5055" w:rsidRDefault="00F052F2" w:rsidP="001E0ABC">
            <w:pPr>
              <w:tabs>
                <w:tab w:val="right" w:pos="2160"/>
              </w:tabs>
              <w:rPr>
                <w:sz w:val="6"/>
              </w:rPr>
            </w:pPr>
          </w:p>
        </w:tc>
        <w:tc>
          <w:tcPr>
            <w:tcW w:w="2250" w:type="dxa"/>
          </w:tcPr>
          <w:p w14:paraId="7C7E3E15" w14:textId="77777777" w:rsidR="00F052F2" w:rsidRPr="009C5055" w:rsidRDefault="00F052F2" w:rsidP="001E0ABC">
            <w:pPr>
              <w:tabs>
                <w:tab w:val="right" w:pos="2178"/>
                <w:tab w:val="right" w:pos="2470"/>
              </w:tabs>
              <w:rPr>
                <w:color w:val="151515"/>
                <w:sz w:val="6"/>
                <w:szCs w:val="20"/>
              </w:rPr>
            </w:pPr>
          </w:p>
        </w:tc>
        <w:tc>
          <w:tcPr>
            <w:tcW w:w="2430" w:type="dxa"/>
          </w:tcPr>
          <w:p w14:paraId="1220A6F7" w14:textId="77777777" w:rsidR="00F052F2" w:rsidRPr="009C5055" w:rsidRDefault="00F052F2" w:rsidP="001E0ABC">
            <w:pPr>
              <w:tabs>
                <w:tab w:val="right" w:pos="2142"/>
              </w:tabs>
              <w:rPr>
                <w:sz w:val="6"/>
              </w:rPr>
            </w:pPr>
          </w:p>
        </w:tc>
        <w:tc>
          <w:tcPr>
            <w:tcW w:w="2178" w:type="dxa"/>
          </w:tcPr>
          <w:p w14:paraId="09B2049C" w14:textId="77777777" w:rsidR="00F052F2" w:rsidRPr="009C5055" w:rsidRDefault="00F052F2" w:rsidP="001E0ABC">
            <w:pPr>
              <w:tabs>
                <w:tab w:val="right" w:pos="1775"/>
                <w:tab w:val="right" w:pos="2088"/>
              </w:tabs>
              <w:rPr>
                <w:sz w:val="6"/>
              </w:rPr>
            </w:pPr>
          </w:p>
        </w:tc>
      </w:tr>
      <w:tr w:rsidR="00F052F2" w:rsidRPr="00EC03B8" w14:paraId="47053C03" w14:textId="77777777" w:rsidTr="001E0ABC">
        <w:tc>
          <w:tcPr>
            <w:tcW w:w="9576" w:type="dxa"/>
            <w:gridSpan w:val="4"/>
          </w:tcPr>
          <w:p w14:paraId="59CA755C" w14:textId="77777777" w:rsidR="00F052F2" w:rsidRDefault="00F052F2" w:rsidP="001E0ABC">
            <w:pPr>
              <w:tabs>
                <w:tab w:val="left" w:pos="4694"/>
              </w:tabs>
              <w:rPr>
                <w:color w:val="151515"/>
                <w:sz w:val="20"/>
              </w:rPr>
            </w:pPr>
            <w:r>
              <w:rPr>
                <w:color w:val="151515"/>
                <w:sz w:val="20"/>
              </w:rPr>
              <w:t xml:space="preserve">* </w:t>
            </w:r>
            <w:r>
              <w:rPr>
                <w:sz w:val="20"/>
              </w:rPr>
              <w:t>E</w:t>
            </w:r>
            <w:r w:rsidRPr="00A307E5">
              <w:rPr>
                <w:sz w:val="20"/>
              </w:rPr>
              <w:t>xcluding Estonia</w:t>
            </w:r>
            <w:r w:rsidRPr="002D7B0C">
              <w:rPr>
                <w:sz w:val="20"/>
              </w:rPr>
              <w:t>,</w:t>
            </w:r>
            <w:r>
              <w:rPr>
                <w:sz w:val="20"/>
              </w:rPr>
              <w:t xml:space="preserve"> </w:t>
            </w:r>
            <w:r w:rsidRPr="00A307E5">
              <w:rPr>
                <w:sz w:val="20"/>
              </w:rPr>
              <w:t>Latvia</w:t>
            </w:r>
            <w:r w:rsidRPr="002D7B0C">
              <w:rPr>
                <w:sz w:val="20"/>
              </w:rPr>
              <w:t>,</w:t>
            </w:r>
            <w:r>
              <w:rPr>
                <w:sz w:val="20"/>
              </w:rPr>
              <w:t xml:space="preserve"> </w:t>
            </w:r>
            <w:r w:rsidRPr="00A307E5">
              <w:rPr>
                <w:sz w:val="20"/>
              </w:rPr>
              <w:t>and Lithuania</w:t>
            </w:r>
            <w:r w:rsidRPr="002D7B0C">
              <w:rPr>
                <w:sz w:val="20"/>
              </w:rPr>
              <w:t>. (</w:t>
            </w:r>
            <w:r>
              <w:rPr>
                <w:color w:val="151515"/>
                <w:sz w:val="20"/>
              </w:rPr>
              <w:t>Sources</w:t>
            </w:r>
            <w:r w:rsidRPr="002D7B0C">
              <w:rPr>
                <w:color w:val="151515"/>
                <w:sz w:val="20"/>
              </w:rPr>
              <w:t xml:space="preserve">: </w:t>
            </w:r>
            <w:r>
              <w:rPr>
                <w:color w:val="151515"/>
                <w:sz w:val="20"/>
              </w:rPr>
              <w:t>columns 1-2</w:t>
            </w:r>
            <w:r w:rsidRPr="002D7B0C">
              <w:rPr>
                <w:color w:val="151515"/>
                <w:sz w:val="20"/>
              </w:rPr>
              <w:t>,</w:t>
            </w:r>
            <w:r>
              <w:rPr>
                <w:color w:val="151515"/>
                <w:sz w:val="20"/>
              </w:rPr>
              <w:t xml:space="preserve"> </w:t>
            </w:r>
            <w:r w:rsidRPr="00384FAC">
              <w:rPr>
                <w:sz w:val="20"/>
              </w:rPr>
              <w:t>Obama Administration</w:t>
            </w:r>
            <w:r w:rsidRPr="002D7B0C">
              <w:rPr>
                <w:color w:val="151515"/>
                <w:sz w:val="20"/>
              </w:rPr>
              <w:t xml:space="preserve">; </w:t>
            </w:r>
            <w:r>
              <w:rPr>
                <w:color w:val="151515"/>
                <w:sz w:val="20"/>
              </w:rPr>
              <w:t>column 3</w:t>
            </w:r>
            <w:r w:rsidRPr="002D7B0C">
              <w:rPr>
                <w:color w:val="151515"/>
                <w:sz w:val="20"/>
              </w:rPr>
              <w:t xml:space="preserve">: </w:t>
            </w:r>
            <w:r>
              <w:rPr>
                <w:color w:val="151515"/>
                <w:sz w:val="20"/>
              </w:rPr>
              <w:t>EPA</w:t>
            </w:r>
            <w:r w:rsidRPr="002D7B0C">
              <w:rPr>
                <w:color w:val="151515"/>
                <w:sz w:val="20"/>
              </w:rPr>
              <w:t xml:space="preserve"> </w:t>
            </w:r>
            <w:r>
              <w:rPr>
                <w:color w:val="151515"/>
                <w:sz w:val="20"/>
              </w:rPr>
              <w:t>“Global”</w:t>
            </w:r>
            <w:r w:rsidRPr="002D7B0C">
              <w:rPr>
                <w:color w:val="151515"/>
                <w:sz w:val="20"/>
              </w:rPr>
              <w:t xml:space="preserve">; </w:t>
            </w:r>
            <w:r>
              <w:rPr>
                <w:color w:val="151515"/>
                <w:sz w:val="20"/>
              </w:rPr>
              <w:t>column 4</w:t>
            </w:r>
            <w:r w:rsidRPr="002D7B0C">
              <w:rPr>
                <w:color w:val="151515"/>
                <w:sz w:val="20"/>
              </w:rPr>
              <w:t xml:space="preserve">: </w:t>
            </w:r>
            <w:r w:rsidRPr="00444340">
              <w:rPr>
                <w:sz w:val="20"/>
              </w:rPr>
              <w:t>Carle</w:t>
            </w:r>
            <w:r w:rsidRPr="002D7B0C">
              <w:rPr>
                <w:color w:val="151515"/>
                <w:sz w:val="20"/>
              </w:rPr>
              <w:t xml:space="preserve"> [</w:t>
            </w:r>
            <w:r>
              <w:rPr>
                <w:color w:val="151515"/>
                <w:sz w:val="20"/>
              </w:rPr>
              <w:t>Pew Research Center</w:t>
            </w:r>
            <w:r w:rsidRPr="002D7B0C">
              <w:rPr>
                <w:color w:val="151515"/>
                <w:sz w:val="20"/>
              </w:rPr>
              <w:t>].)</w:t>
            </w:r>
          </w:p>
        </w:tc>
      </w:tr>
    </w:tbl>
    <w:p w14:paraId="2EDC2704" w14:textId="77777777" w:rsidR="00F052F2" w:rsidRDefault="00F052F2" w:rsidP="00F052F2"/>
    <w:p w14:paraId="4ED19BD2" w14:textId="77777777" w:rsidR="00F052F2" w:rsidRDefault="00F052F2" w:rsidP="00F052F2">
      <w:r>
        <w:t>Some explanatory comments</w:t>
      </w:r>
      <w:r w:rsidRPr="002D7B0C">
        <w:t>:</w:t>
      </w:r>
    </w:p>
    <w:p w14:paraId="5A53992F" w14:textId="77777777" w:rsidR="00F052F2" w:rsidRDefault="00EC3768" w:rsidP="00F052F2">
      <w:r w:rsidRPr="00EC3768">
        <w:tab/>
      </w:r>
      <w:r w:rsidR="00F052F2" w:rsidRPr="009F731C">
        <w:rPr>
          <w:color w:val="151515"/>
        </w:rPr>
        <w:t>F-gases</w:t>
      </w:r>
      <w:r w:rsidR="00F052F2" w:rsidRPr="002D7B0C">
        <w:rPr>
          <w:color w:val="151515"/>
        </w:rPr>
        <w:t xml:space="preserve"> (</w:t>
      </w:r>
      <w:r w:rsidR="00F052F2" w:rsidRPr="009F731C">
        <w:rPr>
          <w:bCs/>
          <w:color w:val="151515"/>
        </w:rPr>
        <w:t>fluorinated gases</w:t>
      </w:r>
      <w:r w:rsidR="00F052F2" w:rsidRPr="002D7B0C">
        <w:rPr>
          <w:color w:val="151515"/>
        </w:rPr>
        <w:t xml:space="preserve">) </w:t>
      </w:r>
      <w:r w:rsidR="00F052F2" w:rsidRPr="009F731C">
        <w:rPr>
          <w:color w:val="151515"/>
        </w:rPr>
        <w:t>include hydrofluorocarbons</w:t>
      </w:r>
      <w:r w:rsidR="00F052F2" w:rsidRPr="002D7B0C">
        <w:rPr>
          <w:color w:val="151515"/>
        </w:rPr>
        <w:t xml:space="preserve"> (</w:t>
      </w:r>
      <w:r w:rsidR="00F052F2" w:rsidRPr="009F731C">
        <w:rPr>
          <w:color w:val="151515"/>
        </w:rPr>
        <w:t>HFCs</w:t>
      </w:r>
      <w:r w:rsidR="00F052F2" w:rsidRPr="002D7B0C">
        <w:rPr>
          <w:color w:val="151515"/>
        </w:rPr>
        <w:t>),</w:t>
      </w:r>
      <w:r w:rsidR="00F052F2">
        <w:rPr>
          <w:color w:val="151515"/>
        </w:rPr>
        <w:t xml:space="preserve"> </w:t>
      </w:r>
      <w:r w:rsidR="00F052F2" w:rsidRPr="009F731C">
        <w:rPr>
          <w:color w:val="151515"/>
        </w:rPr>
        <w:t>perfluorocarbons</w:t>
      </w:r>
      <w:r w:rsidR="00F052F2" w:rsidRPr="002D7B0C">
        <w:rPr>
          <w:color w:val="151515"/>
        </w:rPr>
        <w:t xml:space="preserve"> (</w:t>
      </w:r>
      <w:r w:rsidR="00F052F2" w:rsidRPr="009F731C">
        <w:rPr>
          <w:color w:val="151515"/>
        </w:rPr>
        <w:t>PFCs</w:t>
      </w:r>
      <w:r w:rsidR="00F052F2" w:rsidRPr="002D7B0C">
        <w:rPr>
          <w:color w:val="151515"/>
        </w:rPr>
        <w:t>),</w:t>
      </w:r>
      <w:r w:rsidR="00F052F2">
        <w:rPr>
          <w:color w:val="151515"/>
        </w:rPr>
        <w:t xml:space="preserve"> </w:t>
      </w:r>
      <w:r w:rsidR="00F052F2" w:rsidRPr="009F731C">
        <w:rPr>
          <w:color w:val="151515"/>
        </w:rPr>
        <w:t>and sulfur hexafluoride</w:t>
      </w:r>
      <w:r w:rsidR="00F052F2" w:rsidRPr="002D7B0C">
        <w:rPr>
          <w:color w:val="151515"/>
        </w:rPr>
        <w:t xml:space="preserve"> (</w:t>
      </w:r>
      <w:r w:rsidR="00F052F2" w:rsidRPr="009F731C">
        <w:rPr>
          <w:color w:val="151515"/>
        </w:rPr>
        <w:t>SF</w:t>
      </w:r>
      <w:r w:rsidR="00F052F2" w:rsidRPr="009F731C">
        <w:rPr>
          <w:color w:val="151515"/>
          <w:vertAlign w:val="subscript"/>
        </w:rPr>
        <w:t>6</w:t>
      </w:r>
      <w:r w:rsidR="00F052F2" w:rsidRPr="002D7B0C">
        <w:rPr>
          <w:color w:val="151515"/>
        </w:rPr>
        <w:t xml:space="preserve">). </w:t>
      </w:r>
      <w:r w:rsidR="00E241FE">
        <w:t xml:space="preserve">From 2013 to </w:t>
      </w:r>
      <w:r w:rsidR="00E241FE" w:rsidRPr="00B93741">
        <w:t>2030</w:t>
      </w:r>
      <w:r w:rsidR="00E241FE">
        <w:t>,</w:t>
      </w:r>
      <w:r w:rsidR="00E241FE" w:rsidRPr="00B93741">
        <w:t xml:space="preserve"> </w:t>
      </w:r>
      <w:r w:rsidR="00F052F2">
        <w:t xml:space="preserve">HFC </w:t>
      </w:r>
      <w:r w:rsidR="00F052F2">
        <w:rPr>
          <w:color w:val="151515"/>
        </w:rPr>
        <w:t>e</w:t>
      </w:r>
      <w:r w:rsidR="00F052F2" w:rsidRPr="00B93741">
        <w:t>missions</w:t>
      </w:r>
      <w:r w:rsidR="00F052F2" w:rsidRPr="002D7B0C">
        <w:t xml:space="preserve"> </w:t>
      </w:r>
      <w:r w:rsidR="00E241FE" w:rsidRPr="00B93741">
        <w:t xml:space="preserve">in the US </w:t>
      </w:r>
      <w:r w:rsidR="00F052F2" w:rsidRPr="00B93741">
        <w:t xml:space="preserve">are expected to </w:t>
      </w:r>
      <w:r w:rsidR="00E241FE">
        <w:t xml:space="preserve">almost </w:t>
      </w:r>
      <w:r w:rsidR="00F052F2" w:rsidRPr="00B93741">
        <w:t>triple</w:t>
      </w:r>
      <w:r w:rsidR="00F052F2" w:rsidRPr="002D7B0C">
        <w:t xml:space="preserve">. </w:t>
      </w:r>
      <w:r w:rsidR="00F052F2">
        <w:t>Potent HFCs are</w:t>
      </w:r>
      <w:r w:rsidR="00F052F2" w:rsidRPr="00B93741">
        <w:t xml:space="preserve"> in vehicle </w:t>
      </w:r>
      <w:r w:rsidR="00F052F2">
        <w:t>air-conditioning</w:t>
      </w:r>
      <w:r w:rsidR="00F052F2" w:rsidRPr="00B93741">
        <w:t xml:space="preserve"> sys</w:t>
      </w:r>
      <w:r w:rsidR="00F052F2">
        <w:t>tems</w:t>
      </w:r>
      <w:r w:rsidR="00F052F2" w:rsidRPr="002D7B0C">
        <w:t>. (</w:t>
      </w:r>
      <w:r w:rsidR="00F052F2" w:rsidRPr="00B93741">
        <w:t>Obama Administration</w:t>
      </w:r>
      <w:r w:rsidR="00F052F2" w:rsidRPr="002D7B0C">
        <w:t xml:space="preserve">) </w:t>
      </w:r>
      <w:r w:rsidR="00F052F2">
        <w:t xml:space="preserve">PFCs are </w:t>
      </w:r>
      <w:r w:rsidR="00F052F2" w:rsidRPr="00082778">
        <w:t>emitted</w:t>
      </w:r>
      <w:r w:rsidR="00F052F2">
        <w:t xml:space="preserve"> in</w:t>
      </w:r>
      <w:r w:rsidR="00F052F2" w:rsidRPr="002D7B0C">
        <w:t>,</w:t>
      </w:r>
      <w:r w:rsidR="00F052F2">
        <w:t xml:space="preserve"> for example</w:t>
      </w:r>
      <w:r w:rsidR="00F052F2" w:rsidRPr="002D7B0C">
        <w:t>,</w:t>
      </w:r>
      <w:r w:rsidR="00F052F2">
        <w:t xml:space="preserve"> </w:t>
      </w:r>
      <w:r w:rsidR="00F052F2" w:rsidRPr="00082778">
        <w:t xml:space="preserve">aluminum </w:t>
      </w:r>
      <w:r w:rsidR="00F052F2">
        <w:t>manufacture</w:t>
      </w:r>
      <w:r w:rsidR="00F052F2" w:rsidRPr="002D7B0C">
        <w:t>. (</w:t>
      </w:r>
      <w:r w:rsidR="00F052F2">
        <w:t>Barrett</w:t>
      </w:r>
      <w:r w:rsidR="00F052F2" w:rsidRPr="002D7B0C">
        <w:t>)</w:t>
      </w:r>
    </w:p>
    <w:p w14:paraId="54288E5E" w14:textId="77777777" w:rsidR="00F052F2" w:rsidRPr="009F731C" w:rsidRDefault="00EC3768" w:rsidP="00F052F2">
      <w:r w:rsidRPr="00EC3768">
        <w:tab/>
      </w:r>
      <w:r w:rsidR="00F052F2">
        <w:t xml:space="preserve">There are </w:t>
      </w:r>
      <w:r w:rsidR="00F052F2" w:rsidRPr="009F731C">
        <w:t>other greenhouse factors</w:t>
      </w:r>
      <w:r w:rsidR="00F052F2">
        <w:t xml:space="preserve"> that are not listed in the chart</w:t>
      </w:r>
      <w:r w:rsidR="00F052F2" w:rsidRPr="002D7B0C">
        <w:t xml:space="preserve">. </w:t>
      </w:r>
      <w:r w:rsidR="00F052F2">
        <w:t>Water vapor is missing</w:t>
      </w:r>
      <w:r w:rsidR="00F052F2" w:rsidRPr="002D7B0C">
        <w:t xml:space="preserve">; </w:t>
      </w:r>
      <w:r w:rsidR="00F052F2">
        <w:t>it is in fact</w:t>
      </w:r>
      <w:r w:rsidR="00F052F2" w:rsidRPr="002D7B0C">
        <w:t xml:space="preserve"> </w:t>
      </w:r>
      <w:r w:rsidR="00F052F2">
        <w:t>“</w:t>
      </w:r>
      <w:r w:rsidR="00F052F2" w:rsidRPr="00363CAF">
        <w:rPr>
          <w:color w:val="000000"/>
        </w:rPr>
        <w:t>the primary greenhouse gas</w:t>
      </w:r>
      <w:r w:rsidR="00F052F2" w:rsidRPr="002D7B0C">
        <w:rPr>
          <w:color w:val="000000"/>
        </w:rPr>
        <w:t>,</w:t>
      </w:r>
      <w:r w:rsidR="00F052F2">
        <w:rPr>
          <w:color w:val="000000"/>
        </w:rPr>
        <w:t>”</w:t>
      </w:r>
      <w:r w:rsidR="00F052F2" w:rsidRPr="002D7B0C">
        <w:rPr>
          <w:color w:val="000000"/>
        </w:rPr>
        <w:t xml:space="preserve"> </w:t>
      </w:r>
      <w:r w:rsidR="00F052F2">
        <w:rPr>
          <w:color w:val="000000"/>
        </w:rPr>
        <w:t>two to three times stronger than CO</w:t>
      </w:r>
      <w:r w:rsidR="00F052F2" w:rsidRPr="00CC1DD5">
        <w:rPr>
          <w:color w:val="000000"/>
          <w:vertAlign w:val="subscript"/>
        </w:rPr>
        <w:t>2</w:t>
      </w:r>
      <w:r w:rsidR="00F052F2" w:rsidRPr="002D7B0C">
        <w:rPr>
          <w:color w:val="000000"/>
        </w:rPr>
        <w:t xml:space="preserve">. </w:t>
      </w:r>
      <w:r w:rsidR="00F052F2">
        <w:rPr>
          <w:color w:val="000000"/>
        </w:rPr>
        <w:t>However</w:t>
      </w:r>
      <w:r w:rsidR="00F052F2" w:rsidRPr="002D7B0C">
        <w:rPr>
          <w:color w:val="000000"/>
        </w:rPr>
        <w:t>,</w:t>
      </w:r>
      <w:r w:rsidR="00F052F2">
        <w:rPr>
          <w:color w:val="000000"/>
        </w:rPr>
        <w:t xml:space="preserve"> water vapor </w:t>
      </w:r>
      <w:r w:rsidR="00E241FE">
        <w:rPr>
          <w:color w:val="000000"/>
        </w:rPr>
        <w:t xml:space="preserve">on average </w:t>
      </w:r>
      <w:r w:rsidR="00F052F2">
        <w:rPr>
          <w:color w:val="000000"/>
        </w:rPr>
        <w:t>precipitates back to Earth 10 days after evaporation</w:t>
      </w:r>
      <w:r w:rsidR="00F052F2" w:rsidRPr="002D7B0C">
        <w:rPr>
          <w:color w:val="000000"/>
        </w:rPr>
        <w:t xml:space="preserve">. </w:t>
      </w:r>
      <w:r w:rsidR="00F052F2">
        <w:rPr>
          <w:color w:val="000000"/>
        </w:rPr>
        <w:t>In addition</w:t>
      </w:r>
      <w:r w:rsidR="00F052F2" w:rsidRPr="002D7B0C">
        <w:rPr>
          <w:color w:val="000000"/>
        </w:rPr>
        <w:t>,</w:t>
      </w:r>
      <w:r w:rsidR="00F052F2">
        <w:rPr>
          <w:color w:val="000000"/>
        </w:rPr>
        <w:t xml:space="preserve"> the other </w:t>
      </w:r>
      <w:r w:rsidR="00F052F2">
        <w:rPr>
          <w:color w:val="000000"/>
        </w:rPr>
        <w:lastRenderedPageBreak/>
        <w:t>greenhouse gases support the suspension of water vapor in the atmosphere</w:t>
      </w:r>
      <w:r w:rsidR="00F052F2" w:rsidRPr="002D7B0C">
        <w:rPr>
          <w:color w:val="000000"/>
        </w:rPr>
        <w:t xml:space="preserve">. </w:t>
      </w:r>
      <w:r w:rsidR="00F052F2">
        <w:rPr>
          <w:color w:val="000000"/>
        </w:rPr>
        <w:t>So water vapor is not treated as a greenhouse gas</w:t>
      </w:r>
      <w:r w:rsidR="00F052F2" w:rsidRPr="002D7B0C">
        <w:rPr>
          <w:color w:val="000000"/>
        </w:rPr>
        <w:t>. (</w:t>
      </w:r>
      <w:r w:rsidR="00F052F2">
        <w:rPr>
          <w:color w:val="000000"/>
        </w:rPr>
        <w:t>IPCC</w:t>
      </w:r>
      <w:r w:rsidR="00F052F2" w:rsidRPr="002D7B0C">
        <w:rPr>
          <w:color w:val="000000"/>
        </w:rPr>
        <w:t xml:space="preserve"> </w:t>
      </w:r>
      <w:r w:rsidR="00F052F2">
        <w:rPr>
          <w:color w:val="000000"/>
        </w:rPr>
        <w:t>“Physical”</w:t>
      </w:r>
      <w:r w:rsidR="00F052F2" w:rsidRPr="002D7B0C">
        <w:rPr>
          <w:color w:val="000000"/>
        </w:rPr>
        <w:t>)</w:t>
      </w:r>
    </w:p>
    <w:p w14:paraId="32EA9460" w14:textId="77777777" w:rsidR="00F052F2" w:rsidRPr="006204C6" w:rsidRDefault="00EC3768" w:rsidP="00F052F2">
      <w:pPr>
        <w:shd w:val="clear" w:color="auto" w:fill="FFFFFF"/>
        <w:contextualSpacing/>
      </w:pPr>
      <w:r w:rsidRPr="00EC3768">
        <w:tab/>
      </w:r>
      <w:r w:rsidR="00F052F2">
        <w:t xml:space="preserve">Another </w:t>
      </w:r>
      <w:r w:rsidR="00F052F2" w:rsidRPr="009F731C">
        <w:t>greenhouse factor</w:t>
      </w:r>
      <w:r w:rsidR="00F052F2">
        <w:t xml:space="preserve"> </w:t>
      </w:r>
      <w:r w:rsidR="00F052F2">
        <w:rPr>
          <w:bCs/>
          <w:szCs w:val="29"/>
        </w:rPr>
        <w:t xml:space="preserve">not in the chart </w:t>
      </w:r>
      <w:r w:rsidR="00F052F2">
        <w:t xml:space="preserve">is </w:t>
      </w:r>
      <w:r w:rsidR="00F052F2">
        <w:rPr>
          <w:bCs/>
          <w:szCs w:val="29"/>
        </w:rPr>
        <w:t>black carbon</w:t>
      </w:r>
      <w:r w:rsidR="00F052F2" w:rsidRPr="002D7B0C">
        <w:rPr>
          <w:bCs/>
          <w:szCs w:val="29"/>
        </w:rPr>
        <w:t xml:space="preserve"> (</w:t>
      </w:r>
      <w:r w:rsidR="00F052F2">
        <w:rPr>
          <w:bCs/>
          <w:szCs w:val="29"/>
        </w:rPr>
        <w:t>BC</w:t>
      </w:r>
      <w:r w:rsidR="00F052F2" w:rsidRPr="002D7B0C">
        <w:rPr>
          <w:bCs/>
          <w:szCs w:val="29"/>
        </w:rPr>
        <w:t xml:space="preserve">). </w:t>
      </w:r>
      <w:r w:rsidR="00F052F2">
        <w:rPr>
          <w:bCs/>
          <w:szCs w:val="29"/>
        </w:rPr>
        <w:t>It contributes to global warming</w:t>
      </w:r>
      <w:r w:rsidR="00F052F2" w:rsidRPr="002D7B0C">
        <w:rPr>
          <w:bCs/>
          <w:szCs w:val="29"/>
        </w:rPr>
        <w:t>,</w:t>
      </w:r>
      <w:r w:rsidR="00F052F2">
        <w:rPr>
          <w:bCs/>
          <w:szCs w:val="29"/>
        </w:rPr>
        <w:t xml:space="preserve"> but it is not a gas</w:t>
      </w:r>
      <w:r w:rsidR="00F052F2" w:rsidRPr="002D7B0C">
        <w:rPr>
          <w:bCs/>
          <w:szCs w:val="29"/>
        </w:rPr>
        <w:t xml:space="preserve"> (</w:t>
      </w:r>
      <w:r w:rsidR="00F052F2">
        <w:rPr>
          <w:bCs/>
          <w:szCs w:val="29"/>
        </w:rPr>
        <w:t>it is a particulate</w:t>
      </w:r>
      <w:r w:rsidR="00F052F2" w:rsidRPr="002D7B0C">
        <w:rPr>
          <w:bCs/>
          <w:szCs w:val="29"/>
        </w:rPr>
        <w:t>,</w:t>
      </w:r>
      <w:r w:rsidR="00F052F2">
        <w:rPr>
          <w:bCs/>
          <w:szCs w:val="29"/>
        </w:rPr>
        <w:t xml:space="preserve"> soot</w:t>
      </w:r>
      <w:r w:rsidR="00F052F2" w:rsidRPr="002D7B0C">
        <w:rPr>
          <w:bCs/>
          <w:szCs w:val="29"/>
        </w:rPr>
        <w:t xml:space="preserve">). </w:t>
      </w:r>
      <w:r w:rsidR="00F052F2">
        <w:t>A p</w:t>
      </w:r>
      <w:r w:rsidR="00F052F2" w:rsidRPr="00D9522F">
        <w:t>articulate</w:t>
      </w:r>
      <w:r w:rsidR="00F052F2" w:rsidRPr="002D7B0C">
        <w:t xml:space="preserve"> </w:t>
      </w:r>
      <w:r w:rsidR="00F052F2">
        <w:t>“</w:t>
      </w:r>
      <w:r w:rsidR="00F052F2" w:rsidRPr="00D9522F">
        <w:t>embeds deeply in the lungs and is linked to serious heart and lung problems</w:t>
      </w:r>
      <w:r w:rsidR="00F052F2" w:rsidRPr="002D7B0C">
        <w:t>,</w:t>
      </w:r>
      <w:r w:rsidR="00F052F2">
        <w:t xml:space="preserve"> </w:t>
      </w:r>
      <w:r w:rsidR="00F052F2" w:rsidRPr="00D9522F">
        <w:t>including an increased risk of lung cancer</w:t>
      </w:r>
      <w:r w:rsidR="00F052F2" w:rsidRPr="002D7B0C">
        <w:t>.</w:t>
      </w:r>
      <w:r w:rsidR="00F052F2">
        <w:t>”</w:t>
      </w:r>
      <w:r w:rsidR="00F052F2" w:rsidRPr="002D7B0C">
        <w:t xml:space="preserve"> (</w:t>
      </w:r>
      <w:r w:rsidR="00F052F2">
        <w:t>Gardner</w:t>
      </w:r>
      <w:r w:rsidR="00F052F2" w:rsidRPr="002D7B0C">
        <w:t xml:space="preserve">) </w:t>
      </w:r>
      <w:r w:rsidR="00F052F2" w:rsidRPr="00E241FE">
        <w:rPr>
          <w:rStyle w:val="CharacterStyle4"/>
          <w:sz w:val="24"/>
        </w:rPr>
        <w:t xml:space="preserve">In 2010, particulates caused 3.22 million deaths worldwide. (“Particulates,” citing Lim) </w:t>
      </w:r>
      <w:r w:rsidR="00F052F2" w:rsidRPr="00E241FE">
        <w:rPr>
          <w:color w:val="000000"/>
          <w:shd w:val="clear" w:color="auto" w:fill="FFFFFF"/>
        </w:rPr>
        <w:t>C</w:t>
      </w:r>
      <w:r w:rsidR="00F052F2">
        <w:rPr>
          <w:color w:val="000000"/>
          <w:shd w:val="clear" w:color="auto" w:fill="FFFFFF"/>
        </w:rPr>
        <w:t xml:space="preserve">ompared to </w:t>
      </w:r>
      <w:r w:rsidR="00F052F2" w:rsidRPr="0038402C">
        <w:rPr>
          <w:color w:val="000000"/>
          <w:shd w:val="clear" w:color="auto" w:fill="FFFFFF"/>
        </w:rPr>
        <w:t>CO</w:t>
      </w:r>
      <w:r w:rsidR="00F052F2" w:rsidRPr="0038402C">
        <w:rPr>
          <w:color w:val="000000"/>
          <w:shd w:val="clear" w:color="auto" w:fill="FFFFFF"/>
          <w:vertAlign w:val="subscript"/>
        </w:rPr>
        <w:t>2</w:t>
      </w:r>
      <w:r w:rsidR="00F052F2" w:rsidRPr="002D7B0C">
        <w:rPr>
          <w:color w:val="000000"/>
          <w:shd w:val="clear" w:color="auto" w:fill="FFFFFF"/>
        </w:rPr>
        <w:t>,</w:t>
      </w:r>
      <w:r w:rsidR="00F052F2">
        <w:rPr>
          <w:color w:val="000000"/>
          <w:shd w:val="clear" w:color="auto" w:fill="FFFFFF"/>
        </w:rPr>
        <w:t xml:space="preserve"> </w:t>
      </w:r>
      <w:r w:rsidR="00F052F2">
        <w:rPr>
          <w:bCs/>
          <w:szCs w:val="29"/>
        </w:rPr>
        <w:t>black carbon</w:t>
      </w:r>
      <w:r w:rsidR="00F052F2">
        <w:rPr>
          <w:color w:val="000000"/>
          <w:shd w:val="clear" w:color="auto" w:fill="FFFFFF"/>
        </w:rPr>
        <w:t xml:space="preserve"> and </w:t>
      </w:r>
      <w:r w:rsidR="00F052F2" w:rsidRPr="006D0849">
        <w:rPr>
          <w:bCs/>
          <w:szCs w:val="29"/>
        </w:rPr>
        <w:t>methane</w:t>
      </w:r>
      <w:r w:rsidR="00F052F2">
        <w:rPr>
          <w:bCs/>
          <w:szCs w:val="29"/>
        </w:rPr>
        <w:t xml:space="preserve"> are short-lived</w:t>
      </w:r>
      <w:r w:rsidR="00F052F2" w:rsidRPr="002D7B0C">
        <w:rPr>
          <w:bCs/>
          <w:szCs w:val="29"/>
        </w:rPr>
        <w:t xml:space="preserve">. </w:t>
      </w:r>
      <w:r w:rsidR="00F052F2">
        <w:rPr>
          <w:bCs/>
          <w:szCs w:val="29"/>
        </w:rPr>
        <w:t xml:space="preserve">Reducing them now would reduce </w:t>
      </w:r>
      <w:r w:rsidR="00F052F2" w:rsidRPr="00FF529E">
        <w:t xml:space="preserve">warming </w:t>
      </w:r>
      <w:r w:rsidR="00F052F2">
        <w:t>in</w:t>
      </w:r>
      <w:r w:rsidR="00F052F2" w:rsidRPr="00FF529E">
        <w:t xml:space="preserve"> the next couple of decades</w:t>
      </w:r>
      <w:r w:rsidR="00F052F2" w:rsidRPr="002D7B0C">
        <w:t>. (</w:t>
      </w:r>
      <w:r w:rsidR="00F052F2" w:rsidRPr="002604B1">
        <w:t>USGCRP</w:t>
      </w:r>
      <w:r w:rsidR="00F052F2" w:rsidRPr="002D7B0C">
        <w:t>)</w:t>
      </w:r>
    </w:p>
    <w:p w14:paraId="6C4AF3C0" w14:textId="77777777" w:rsidR="00F052F2" w:rsidRDefault="00EC3768" w:rsidP="00F052F2">
      <w:pPr>
        <w:shd w:val="clear" w:color="auto" w:fill="FFFFFF"/>
        <w:contextualSpacing/>
      </w:pPr>
      <w:r w:rsidRPr="00EC3768">
        <w:tab/>
      </w:r>
      <w:r w:rsidR="00F052F2">
        <w:t>Concerning electricity</w:t>
      </w:r>
      <w:r w:rsidR="00F052F2" w:rsidRPr="002D7B0C">
        <w:t xml:space="preserve">: </w:t>
      </w:r>
      <w:r w:rsidR="00F052F2">
        <w:t>in the US</w:t>
      </w:r>
      <w:r w:rsidR="00F052F2" w:rsidRPr="002D7B0C">
        <w:t>,</w:t>
      </w:r>
      <w:r w:rsidR="00F052F2">
        <w:t xml:space="preserve"> p</w:t>
      </w:r>
      <w:r w:rsidR="00F052F2" w:rsidRPr="00B93741">
        <w:t xml:space="preserve">ower plants account for 40% of </w:t>
      </w:r>
      <w:r w:rsidR="00F052F2">
        <w:t>greenhouse-</w:t>
      </w:r>
      <w:r w:rsidR="00F052F2" w:rsidRPr="00B93741">
        <w:t>gas</w:t>
      </w:r>
      <w:r w:rsidR="00F052F2">
        <w:t xml:space="preserve"> emissions</w:t>
      </w:r>
      <w:r w:rsidR="00F052F2" w:rsidRPr="002D7B0C">
        <w:t xml:space="preserve">. </w:t>
      </w:r>
      <w:r w:rsidR="00F052F2" w:rsidRPr="00B93741">
        <w:t>The Department of Defense is the largest consumer of energy in the US</w:t>
      </w:r>
      <w:r w:rsidR="00F052F2" w:rsidRPr="002D7B0C">
        <w:t>. (</w:t>
      </w:r>
      <w:r w:rsidR="00F052F2" w:rsidRPr="00B93741">
        <w:t>Obama Administration</w:t>
      </w:r>
      <w:r w:rsidR="00F052F2" w:rsidRPr="002D7B0C">
        <w:t>)</w:t>
      </w:r>
    </w:p>
    <w:p w14:paraId="1275F487" w14:textId="77777777" w:rsidR="00F052F2" w:rsidRDefault="00EC3768" w:rsidP="00F052F2">
      <w:r w:rsidRPr="00EC3768">
        <w:tab/>
      </w:r>
      <w:r w:rsidR="00F052F2">
        <w:t>Concerning transportation</w:t>
      </w:r>
      <w:r w:rsidR="00F052F2" w:rsidRPr="002D7B0C">
        <w:t xml:space="preserve">: </w:t>
      </w:r>
      <w:r w:rsidR="00F052F2">
        <w:t>automakers sometimes exceed legal greenhouse-gas levels</w:t>
      </w:r>
      <w:r w:rsidR="00F052F2" w:rsidRPr="002D7B0C">
        <w:t xml:space="preserve"> (</w:t>
      </w:r>
      <w:r w:rsidR="00F052F2">
        <w:t>Mercedes-Benz in 2006</w:t>
      </w:r>
      <w:r w:rsidR="00F052F2" w:rsidRPr="002D7B0C">
        <w:t>,</w:t>
      </w:r>
      <w:r w:rsidR="00F052F2">
        <w:t xml:space="preserve"> Hyundai and Kia in 2014</w:t>
      </w:r>
      <w:r w:rsidR="00F052F2" w:rsidRPr="002D7B0C">
        <w:t xml:space="preserve">). </w:t>
      </w:r>
      <w:r w:rsidR="00F052F2">
        <w:t>But Volkswagen</w:t>
      </w:r>
      <w:r w:rsidR="00F052F2" w:rsidRPr="002D7B0C">
        <w:t>,</w:t>
      </w:r>
      <w:r w:rsidR="00F052F2">
        <w:t xml:space="preserve"> the world’s largest auto maker</w:t>
      </w:r>
      <w:r w:rsidR="00F052F2" w:rsidRPr="002D7B0C">
        <w:t>,</w:t>
      </w:r>
      <w:r w:rsidR="00F052F2">
        <w:t xml:space="preserve"> has committed the most egregious crime</w:t>
      </w:r>
      <w:r w:rsidR="00F052F2" w:rsidRPr="002D7B0C">
        <w:t xml:space="preserve">. </w:t>
      </w:r>
      <w:r w:rsidR="00F052F2">
        <w:t>On September 18th</w:t>
      </w:r>
      <w:r w:rsidR="00F052F2" w:rsidRPr="002D7B0C">
        <w:t>,</w:t>
      </w:r>
      <w:r w:rsidR="00F052F2">
        <w:t xml:space="preserve"> the EPA alleged that Volkswagen violated the Clean Air Act</w:t>
      </w:r>
      <w:r w:rsidR="00F052F2" w:rsidRPr="002D7B0C">
        <w:t xml:space="preserve">. </w:t>
      </w:r>
      <w:r w:rsidR="00E241FE">
        <w:t>According to the EPA, f</w:t>
      </w:r>
      <w:r w:rsidR="00F052F2">
        <w:t>rom 2009-2015</w:t>
      </w:r>
      <w:r w:rsidR="00F052F2" w:rsidRPr="002D7B0C">
        <w:t>,</w:t>
      </w:r>
      <w:r w:rsidR="00F052F2">
        <w:t xml:space="preserve"> VW installed software</w:t>
      </w:r>
      <w:r w:rsidR="00F052F2" w:rsidRPr="002D7B0C">
        <w:t xml:space="preserve"> </w:t>
      </w:r>
      <w:r w:rsidR="00F052F2">
        <w:t>“defeat devices”</w:t>
      </w:r>
      <w:r w:rsidR="00F052F2" w:rsidRPr="002D7B0C">
        <w:t xml:space="preserve"> </w:t>
      </w:r>
      <w:r w:rsidR="00F052F2">
        <w:t>in about 482</w:t>
      </w:r>
      <w:r w:rsidR="00F052F2" w:rsidRPr="002D7B0C">
        <w:t>,</w:t>
      </w:r>
      <w:r w:rsidR="00F052F2">
        <w:t>000 vehicles</w:t>
      </w:r>
      <w:r w:rsidR="00F052F2" w:rsidRPr="002D7B0C">
        <w:t xml:space="preserve">. </w:t>
      </w:r>
      <w:r w:rsidR="00F052F2">
        <w:t>The software</w:t>
      </w:r>
      <w:r w:rsidR="00F052F2" w:rsidRPr="002D7B0C">
        <w:t xml:space="preserve"> </w:t>
      </w:r>
      <w:r w:rsidR="00F052F2">
        <w:t>“detected if the vehicle was undergoing emissions testing and modified operation of the emission control system”</w:t>
      </w:r>
      <w:r w:rsidR="00F052F2" w:rsidRPr="002D7B0C">
        <w:t xml:space="preserve"> </w:t>
      </w:r>
      <w:r w:rsidR="00F052F2">
        <w:t>to give a false reading within the legal limit</w:t>
      </w:r>
      <w:r w:rsidR="00F052F2" w:rsidRPr="002D7B0C">
        <w:t xml:space="preserve">. </w:t>
      </w:r>
      <w:r w:rsidR="00F052F2">
        <w:t>The vehicles actually emitted 10-40 times more nitrous oxide than allowed by law</w:t>
      </w:r>
      <w:r w:rsidR="00F052F2" w:rsidRPr="002D7B0C">
        <w:t xml:space="preserve">. </w:t>
      </w:r>
      <w:r w:rsidR="00F052F2">
        <w:t>VW has admitted installing the devices</w:t>
      </w:r>
      <w:r w:rsidR="00F052F2" w:rsidRPr="002D7B0C">
        <w:t xml:space="preserve">; </w:t>
      </w:r>
      <w:r w:rsidR="00F052F2">
        <w:t>it faces a $20-billion penalty</w:t>
      </w:r>
      <w:r w:rsidR="00F052F2" w:rsidRPr="002D7B0C">
        <w:t xml:space="preserve">. </w:t>
      </w:r>
      <w:r w:rsidR="00F052F2">
        <w:t>Researchers estimate that the excess emissions from 2009-2015 caused 59 early deaths in the US and had social costs of $450 million</w:t>
      </w:r>
      <w:r w:rsidR="00F052F2" w:rsidRPr="002D7B0C">
        <w:t xml:space="preserve">. </w:t>
      </w:r>
      <w:r w:rsidR="00F052F2">
        <w:t>Noncompliance to the end of 2016 would have caused an additional 130 early deaths and additional social costs of $840 million</w:t>
      </w:r>
      <w:r w:rsidR="00F052F2" w:rsidRPr="002D7B0C">
        <w:t>. (</w:t>
      </w:r>
      <w:r w:rsidR="00F052F2">
        <w:t>Barrett</w:t>
      </w:r>
      <w:r w:rsidR="00F052F2" w:rsidRPr="002D7B0C">
        <w:t>)</w:t>
      </w:r>
    </w:p>
    <w:p w14:paraId="5232A88C" w14:textId="77777777" w:rsidR="00F052F2" w:rsidRDefault="00EC3768" w:rsidP="00F052F2">
      <w:r w:rsidRPr="00EC3768">
        <w:tab/>
      </w:r>
      <w:r w:rsidR="00F052F2">
        <w:t>Concerning industry</w:t>
      </w:r>
      <w:r w:rsidR="00F052F2" w:rsidRPr="002D7B0C">
        <w:t xml:space="preserve">: </w:t>
      </w:r>
      <w:r w:rsidR="00F052F2">
        <w:t>cement</w:t>
      </w:r>
      <w:r w:rsidR="00F052F2" w:rsidRPr="002D7B0C">
        <w:t>,</w:t>
      </w:r>
      <w:r w:rsidR="00F052F2">
        <w:t xml:space="preserve"> a component of concrete</w:t>
      </w:r>
      <w:r w:rsidR="00F052F2" w:rsidRPr="002D7B0C">
        <w:t>,</w:t>
      </w:r>
      <w:r w:rsidR="00F052F2">
        <w:t xml:space="preserve"> creates</w:t>
      </w:r>
      <w:r w:rsidR="00F052F2" w:rsidRPr="00D530B4">
        <w:t xml:space="preserve"> 5% of </w:t>
      </w:r>
      <w:r w:rsidR="00F052F2">
        <w:t>global CO</w:t>
      </w:r>
      <w:r w:rsidR="00F052F2" w:rsidRPr="00D530B4">
        <w:rPr>
          <w:vertAlign w:val="subscript"/>
        </w:rPr>
        <w:t>2</w:t>
      </w:r>
      <w:r w:rsidR="00F052F2">
        <w:t xml:space="preserve"> </w:t>
      </w:r>
      <w:r w:rsidR="00F052F2" w:rsidRPr="00D530B4">
        <w:t>emissions</w:t>
      </w:r>
      <w:r w:rsidR="00F052F2" w:rsidRPr="002D7B0C">
        <w:t xml:space="preserve">. </w:t>
      </w:r>
      <w:r w:rsidR="00F052F2">
        <w:t xml:space="preserve">About half </w:t>
      </w:r>
      <w:r w:rsidR="00E241FE">
        <w:t>of the CO</w:t>
      </w:r>
      <w:r w:rsidR="00E241FE" w:rsidRPr="00D530B4">
        <w:rPr>
          <w:vertAlign w:val="subscript"/>
        </w:rPr>
        <w:t>2</w:t>
      </w:r>
      <w:r w:rsidR="00E241FE">
        <w:t xml:space="preserve"> i</w:t>
      </w:r>
      <w:r w:rsidR="00F052F2">
        <w:t xml:space="preserve">s </w:t>
      </w:r>
      <w:r w:rsidR="00F052F2" w:rsidRPr="00D530B4">
        <w:t>from</w:t>
      </w:r>
      <w:r w:rsidR="00F052F2">
        <w:t xml:space="preserve"> </w:t>
      </w:r>
      <w:r w:rsidR="00F052F2" w:rsidRPr="00D530B4">
        <w:t>burning fuel</w:t>
      </w:r>
      <w:r w:rsidR="00F052F2">
        <w:t xml:space="preserve"> to power </w:t>
      </w:r>
      <w:r w:rsidR="00F052F2" w:rsidRPr="00D530B4">
        <w:t>the chemical process</w:t>
      </w:r>
      <w:r w:rsidR="00F052F2">
        <w:t xml:space="preserve"> that creates cement</w:t>
      </w:r>
      <w:r w:rsidR="00F052F2" w:rsidRPr="002D7B0C">
        <w:t>,</w:t>
      </w:r>
      <w:r w:rsidR="00F052F2">
        <w:t xml:space="preserve"> </w:t>
      </w:r>
      <w:r w:rsidR="00F052F2" w:rsidRPr="00D530B4">
        <w:t xml:space="preserve">and </w:t>
      </w:r>
      <w:r w:rsidR="00F052F2">
        <w:t xml:space="preserve">about half is </w:t>
      </w:r>
      <w:r w:rsidR="00F052F2" w:rsidRPr="00D530B4">
        <w:t xml:space="preserve">from the chemical process </w:t>
      </w:r>
      <w:r w:rsidR="00F052F2">
        <w:t>itself</w:t>
      </w:r>
      <w:r w:rsidR="00F052F2" w:rsidRPr="002D7B0C">
        <w:t xml:space="preserve"> (</w:t>
      </w:r>
      <w:r w:rsidR="00F052F2">
        <w:t xml:space="preserve">heating </w:t>
      </w:r>
      <w:r w:rsidR="00F052F2" w:rsidRPr="00D530B4">
        <w:t xml:space="preserve">calcium carbonate </w:t>
      </w:r>
      <w:r w:rsidR="00F052F2">
        <w:t>produces</w:t>
      </w:r>
      <w:r w:rsidR="00F052F2" w:rsidRPr="00D530B4">
        <w:t xml:space="preserve"> lime</w:t>
      </w:r>
      <w:r w:rsidR="00F052F2">
        <w:t xml:space="preserve"> and CO</w:t>
      </w:r>
      <w:r w:rsidR="00F052F2" w:rsidRPr="00D530B4">
        <w:rPr>
          <w:vertAlign w:val="subscript"/>
        </w:rPr>
        <w:t>2</w:t>
      </w:r>
      <w:r w:rsidR="00F052F2" w:rsidRPr="002D7B0C">
        <w:t>). (</w:t>
      </w:r>
      <w:r w:rsidR="00F052F2">
        <w:t>“Environmental Impact of Concrete”</w:t>
      </w:r>
      <w:r w:rsidR="00F052F2" w:rsidRPr="002D7B0C">
        <w:t>)</w:t>
      </w:r>
    </w:p>
    <w:p w14:paraId="7C78E3F7" w14:textId="77777777" w:rsidR="00F052F2" w:rsidRDefault="00F052F2" w:rsidP="00F052F2">
      <w:pPr>
        <w:shd w:val="clear" w:color="auto" w:fill="FFFFFF"/>
        <w:contextualSpacing/>
      </w:pPr>
    </w:p>
    <w:p w14:paraId="44CE6428" w14:textId="77777777" w:rsidR="00F052F2" w:rsidRPr="009F731C" w:rsidRDefault="00F052F2" w:rsidP="001E0ABC">
      <w:pPr>
        <w:pStyle w:val="Heading3"/>
      </w:pPr>
      <w:bookmarkStart w:id="12" w:name="_Toc502903638"/>
      <w:r>
        <w:t>Carbon Dioxide</w:t>
      </w:r>
      <w:bookmarkEnd w:id="12"/>
    </w:p>
    <w:p w14:paraId="3CE51BE3" w14:textId="77777777" w:rsidR="00F052F2" w:rsidRDefault="00F052F2" w:rsidP="00F052F2">
      <w:pPr>
        <w:shd w:val="clear" w:color="auto" w:fill="FFFFFF"/>
        <w:contextualSpacing/>
        <w:rPr>
          <w:color w:val="151515"/>
        </w:rPr>
      </w:pPr>
    </w:p>
    <w:p w14:paraId="3C6BA6A3" w14:textId="77777777" w:rsidR="00F052F2" w:rsidRDefault="00EC3768" w:rsidP="00F052F2">
      <w:pPr>
        <w:textAlignment w:val="baseline"/>
      </w:pPr>
      <w:r w:rsidRPr="00EC3768">
        <w:tab/>
      </w:r>
      <w:r w:rsidR="00F052F2">
        <w:t>French scientist Joseph Fourier</w:t>
      </w:r>
      <w:r w:rsidR="00F052F2" w:rsidRPr="002D7B0C">
        <w:t xml:space="preserve"> (</w:t>
      </w:r>
      <w:r w:rsidR="00F052F2">
        <w:t>1768-1830</w:t>
      </w:r>
      <w:r w:rsidR="00F052F2" w:rsidRPr="002D7B0C">
        <w:t xml:space="preserve">) </w:t>
      </w:r>
      <w:r w:rsidR="00F052F2">
        <w:t>first proposed the greenhouse effect in 1824</w:t>
      </w:r>
      <w:r w:rsidR="00F052F2" w:rsidRPr="002D7B0C">
        <w:t xml:space="preserve">. </w:t>
      </w:r>
      <w:r w:rsidR="00F052F2">
        <w:t>Carbon dioxide’s major role in the effect was discovered soon afterward</w:t>
      </w:r>
      <w:r w:rsidR="00F052F2" w:rsidRPr="002D7B0C">
        <w:t xml:space="preserve">; </w:t>
      </w:r>
      <w:r w:rsidR="00F052F2">
        <w:t>hence</w:t>
      </w:r>
      <w:r w:rsidR="00F052F2" w:rsidRPr="002D7B0C">
        <w:t xml:space="preserve"> </w:t>
      </w:r>
      <w:r w:rsidR="00F052F2">
        <w:t>“</w:t>
      </w:r>
      <w:r w:rsidR="00F052F2" w:rsidRPr="00FF529E">
        <w:t xml:space="preserve">it has been known for almost two centuries that </w:t>
      </w:r>
      <w:r w:rsidR="00F052F2" w:rsidRPr="002D7B0C">
        <w:t xml:space="preserve">. . . </w:t>
      </w:r>
      <w:r w:rsidR="00F052F2" w:rsidRPr="00FF529E">
        <w:t>carbon diox</w:t>
      </w:r>
      <w:r w:rsidR="00F052F2">
        <w:t>ide traps heat</w:t>
      </w:r>
      <w:r w:rsidR="00F052F2" w:rsidRPr="002D7B0C">
        <w:t>.</w:t>
      </w:r>
      <w:r w:rsidR="00F052F2">
        <w:t>”</w:t>
      </w:r>
      <w:r w:rsidR="00F052F2" w:rsidRPr="002D7B0C">
        <w:t xml:space="preserve"> (</w:t>
      </w:r>
      <w:r w:rsidR="00F052F2" w:rsidRPr="002604B1">
        <w:t>USGCRP</w:t>
      </w:r>
      <w:r w:rsidR="00F052F2" w:rsidRPr="002D7B0C">
        <w:t>)</w:t>
      </w:r>
    </w:p>
    <w:p w14:paraId="08E48685" w14:textId="77777777" w:rsidR="00F052F2" w:rsidRDefault="00EC3768" w:rsidP="00F052F2">
      <w:pPr>
        <w:shd w:val="clear" w:color="auto" w:fill="FFFFFF"/>
        <w:contextualSpacing/>
        <w:rPr>
          <w:color w:val="000000"/>
        </w:rPr>
      </w:pPr>
      <w:r w:rsidRPr="00EC3768">
        <w:rPr>
          <w:color w:val="000000"/>
        </w:rPr>
        <w:tab/>
      </w:r>
      <w:r w:rsidR="00F052F2">
        <w:rPr>
          <w:color w:val="000000"/>
        </w:rPr>
        <w:t>A</w:t>
      </w:r>
      <w:r w:rsidR="00F052F2">
        <w:rPr>
          <w:color w:val="151515"/>
        </w:rPr>
        <w:t xml:space="preserve">ll </w:t>
      </w:r>
      <w:r w:rsidR="00F052F2" w:rsidRPr="001C3683">
        <w:rPr>
          <w:color w:val="151515"/>
        </w:rPr>
        <w:t xml:space="preserve">greenhouse gases </w:t>
      </w:r>
      <w:r w:rsidR="00F052F2">
        <w:rPr>
          <w:color w:val="151515"/>
        </w:rPr>
        <w:t xml:space="preserve">in the atmosphere </w:t>
      </w:r>
      <w:r w:rsidR="00F052F2" w:rsidRPr="001C3683">
        <w:rPr>
          <w:color w:val="151515"/>
        </w:rPr>
        <w:t xml:space="preserve">have increased </w:t>
      </w:r>
      <w:r w:rsidR="00F052F2">
        <w:rPr>
          <w:color w:val="151515"/>
        </w:rPr>
        <w:t>dramatically in modern times</w:t>
      </w:r>
      <w:r w:rsidR="00F052F2" w:rsidRPr="002D7B0C">
        <w:rPr>
          <w:color w:val="151515"/>
        </w:rPr>
        <w:t xml:space="preserve">: </w:t>
      </w:r>
      <w:r w:rsidR="00F052F2">
        <w:rPr>
          <w:color w:val="151515"/>
        </w:rPr>
        <w:t>“</w:t>
      </w:r>
      <w:r w:rsidR="00F052F2" w:rsidRPr="00807F3F">
        <w:rPr>
          <w:color w:val="000000"/>
        </w:rPr>
        <w:t>carbon dioxide</w:t>
      </w:r>
      <w:r w:rsidR="00F052F2" w:rsidRPr="002D7B0C">
        <w:rPr>
          <w:color w:val="000000"/>
        </w:rPr>
        <w:t>,</w:t>
      </w:r>
      <w:r w:rsidR="00F052F2">
        <w:rPr>
          <w:color w:val="000000"/>
        </w:rPr>
        <w:t xml:space="preserve"> </w:t>
      </w:r>
      <w:r w:rsidR="00F052F2" w:rsidRPr="00807F3F">
        <w:rPr>
          <w:color w:val="000000"/>
        </w:rPr>
        <w:t>methane</w:t>
      </w:r>
      <w:r w:rsidR="00F052F2" w:rsidRPr="002D7B0C">
        <w:rPr>
          <w:color w:val="000000"/>
        </w:rPr>
        <w:t>,</w:t>
      </w:r>
      <w:r w:rsidR="00F052F2">
        <w:rPr>
          <w:color w:val="000000"/>
        </w:rPr>
        <w:t xml:space="preserve"> </w:t>
      </w:r>
      <w:r w:rsidR="00F052F2" w:rsidRPr="00807F3F">
        <w:rPr>
          <w:color w:val="000000"/>
        </w:rPr>
        <w:t>and nitrous oxide have increased to levels unprecedented in at least the last 800</w:t>
      </w:r>
      <w:r w:rsidR="00F052F2" w:rsidRPr="002D7B0C">
        <w:rPr>
          <w:color w:val="000000"/>
        </w:rPr>
        <w:t>,</w:t>
      </w:r>
      <w:r w:rsidR="00F052F2" w:rsidRPr="00807F3F">
        <w:rPr>
          <w:color w:val="000000"/>
        </w:rPr>
        <w:t>000 years</w:t>
      </w:r>
      <w:r w:rsidR="00F052F2" w:rsidRPr="002D7B0C">
        <w:rPr>
          <w:color w:val="000000"/>
        </w:rPr>
        <w:t>.</w:t>
      </w:r>
      <w:r w:rsidR="00F052F2">
        <w:rPr>
          <w:color w:val="000000"/>
        </w:rPr>
        <w:t>”</w:t>
      </w:r>
      <w:r w:rsidR="00F052F2" w:rsidRPr="002D7B0C">
        <w:rPr>
          <w:color w:val="000000"/>
        </w:rPr>
        <w:t xml:space="preserve"> (</w:t>
      </w:r>
      <w:r w:rsidR="00F052F2">
        <w:rPr>
          <w:color w:val="000000"/>
        </w:rPr>
        <w:t>IPCC</w:t>
      </w:r>
      <w:r w:rsidR="00F052F2" w:rsidRPr="002D7B0C">
        <w:rPr>
          <w:color w:val="000000"/>
        </w:rPr>
        <w:t xml:space="preserve"> </w:t>
      </w:r>
      <w:r w:rsidR="00F052F2">
        <w:rPr>
          <w:color w:val="000000"/>
        </w:rPr>
        <w:t>“Headline”</w:t>
      </w:r>
      <w:r w:rsidR="00F052F2" w:rsidRPr="002D7B0C">
        <w:rPr>
          <w:color w:val="000000"/>
        </w:rPr>
        <w:t xml:space="preserve">) </w:t>
      </w:r>
      <w:r w:rsidR="00A57D77" w:rsidRPr="00807F3F">
        <w:rPr>
          <w:color w:val="000000"/>
        </w:rPr>
        <w:t xml:space="preserve">The </w:t>
      </w:r>
      <w:r w:rsidR="00F052F2">
        <w:rPr>
          <w:color w:val="000000"/>
        </w:rPr>
        <w:t xml:space="preserve">big </w:t>
      </w:r>
      <w:r w:rsidR="00F052F2" w:rsidRPr="00807F3F">
        <w:rPr>
          <w:color w:val="000000"/>
        </w:rPr>
        <w:t xml:space="preserve">driver </w:t>
      </w:r>
      <w:r w:rsidR="00F052F2">
        <w:rPr>
          <w:color w:val="000000"/>
        </w:rPr>
        <w:t xml:space="preserve">of global warming </w:t>
      </w:r>
      <w:r w:rsidR="00F052F2" w:rsidRPr="00807F3F">
        <w:rPr>
          <w:color w:val="000000"/>
        </w:rPr>
        <w:t>is CO</w:t>
      </w:r>
      <w:r w:rsidR="00F052F2" w:rsidRPr="00807F3F">
        <w:rPr>
          <w:color w:val="000000"/>
          <w:vertAlign w:val="subscript"/>
        </w:rPr>
        <w:t>2</w:t>
      </w:r>
      <w:r w:rsidR="00F052F2" w:rsidRPr="002D7B0C">
        <w:rPr>
          <w:color w:val="000000"/>
        </w:rPr>
        <w:t>. (</w:t>
      </w:r>
      <w:r w:rsidR="00F052F2">
        <w:rPr>
          <w:color w:val="000000"/>
        </w:rPr>
        <w:t>IPCC</w:t>
      </w:r>
      <w:r w:rsidR="00F052F2" w:rsidRPr="002D7B0C">
        <w:rPr>
          <w:color w:val="000000"/>
        </w:rPr>
        <w:t xml:space="preserve"> </w:t>
      </w:r>
      <w:r w:rsidR="00F052F2">
        <w:rPr>
          <w:color w:val="000000"/>
        </w:rPr>
        <w:t>“IPCC Fifth”</w:t>
      </w:r>
      <w:r w:rsidR="00F052F2" w:rsidRPr="002D7B0C">
        <w:rPr>
          <w:color w:val="000000"/>
        </w:rPr>
        <w:t>)</w:t>
      </w:r>
    </w:p>
    <w:p w14:paraId="420964D9" w14:textId="77777777" w:rsidR="00F052F2" w:rsidRPr="003441D7" w:rsidRDefault="00F052F2" w:rsidP="00F052F2">
      <w:pPr>
        <w:shd w:val="clear" w:color="auto" w:fill="FFFFFF"/>
        <w:contextualSpacing/>
        <w:rPr>
          <w:color w:val="151515"/>
        </w:rPr>
      </w:pPr>
    </w:p>
    <w:p w14:paraId="7D6EAC13" w14:textId="77777777" w:rsidR="00F052F2" w:rsidRDefault="00F052F2" w:rsidP="00F052F2">
      <w:pPr>
        <w:numPr>
          <w:ilvl w:val="0"/>
          <w:numId w:val="23"/>
        </w:numPr>
        <w:rPr>
          <w:color w:val="000000"/>
        </w:rPr>
      </w:pPr>
      <w:r>
        <w:rPr>
          <w:bCs/>
          <w:szCs w:val="29"/>
        </w:rPr>
        <w:t>From 1750-2010</w:t>
      </w:r>
      <w:r w:rsidRPr="002D7B0C">
        <w:rPr>
          <w:bCs/>
          <w:szCs w:val="29"/>
        </w:rPr>
        <w:t>,</w:t>
      </w:r>
      <w:r>
        <w:rPr>
          <w:bCs/>
          <w:szCs w:val="29"/>
        </w:rPr>
        <w:t xml:space="preserve"> CO</w:t>
      </w:r>
      <w:r w:rsidRPr="007C3E4F">
        <w:rPr>
          <w:bCs/>
          <w:szCs w:val="29"/>
          <w:vertAlign w:val="subscript"/>
        </w:rPr>
        <w:t>2</w:t>
      </w:r>
      <w:r>
        <w:rPr>
          <w:bCs/>
          <w:szCs w:val="29"/>
        </w:rPr>
        <w:t xml:space="preserve"> in the atmosphere increased 40%</w:t>
      </w:r>
      <w:r w:rsidRPr="002D7B0C">
        <w:rPr>
          <w:bCs/>
          <w:szCs w:val="29"/>
        </w:rPr>
        <w:t>. (</w:t>
      </w:r>
      <w:r>
        <w:rPr>
          <w:color w:val="000000"/>
        </w:rPr>
        <w:t>IPCC</w:t>
      </w:r>
      <w:r w:rsidRPr="002D7B0C">
        <w:rPr>
          <w:color w:val="000000"/>
        </w:rPr>
        <w:t xml:space="preserve"> </w:t>
      </w:r>
      <w:r>
        <w:rPr>
          <w:color w:val="000000"/>
        </w:rPr>
        <w:t>“IPCC Headline”</w:t>
      </w:r>
      <w:r w:rsidRPr="002D7B0C">
        <w:rPr>
          <w:color w:val="000000"/>
        </w:rPr>
        <w:t xml:space="preserve">; </w:t>
      </w:r>
      <w:r w:rsidRPr="002604B1">
        <w:t>USGCRP</w:t>
      </w:r>
      <w:r w:rsidRPr="002D7B0C">
        <w:rPr>
          <w:color w:val="000000"/>
        </w:rPr>
        <w:t>)</w:t>
      </w:r>
    </w:p>
    <w:p w14:paraId="19CC4D8A" w14:textId="77777777" w:rsidR="00F052F2" w:rsidRPr="001C3683" w:rsidRDefault="00F052F2" w:rsidP="00F052F2">
      <w:pPr>
        <w:numPr>
          <w:ilvl w:val="0"/>
          <w:numId w:val="23"/>
        </w:numPr>
        <w:shd w:val="clear" w:color="auto" w:fill="FFFFFF"/>
        <w:contextualSpacing/>
        <w:rPr>
          <w:color w:val="151515"/>
        </w:rPr>
      </w:pPr>
      <w:r>
        <w:rPr>
          <w:color w:val="151515"/>
        </w:rPr>
        <w:t>From 1900-</w:t>
      </w:r>
      <w:r w:rsidRPr="001C3683">
        <w:rPr>
          <w:color w:val="151515"/>
        </w:rPr>
        <w:t>2008</w:t>
      </w:r>
      <w:r w:rsidRPr="002D7B0C">
        <w:rPr>
          <w:color w:val="151515"/>
        </w:rPr>
        <w:t>,</w:t>
      </w:r>
      <w:r>
        <w:rPr>
          <w:color w:val="151515"/>
        </w:rPr>
        <w:t xml:space="preserve"> </w:t>
      </w:r>
      <w:r w:rsidRPr="001C3683">
        <w:rPr>
          <w:bCs/>
          <w:szCs w:val="29"/>
        </w:rPr>
        <w:t>CO</w:t>
      </w:r>
      <w:r w:rsidRPr="001C3683">
        <w:rPr>
          <w:bCs/>
          <w:szCs w:val="29"/>
          <w:vertAlign w:val="subscript"/>
        </w:rPr>
        <w:t>2</w:t>
      </w:r>
      <w:r w:rsidRPr="001C3683">
        <w:rPr>
          <w:color w:val="151515"/>
        </w:rPr>
        <w:t xml:space="preserve"> emissions increased 16 times</w:t>
      </w:r>
      <w:r w:rsidRPr="002D7B0C">
        <w:rPr>
          <w:color w:val="151515"/>
        </w:rPr>
        <w:t>. (</w:t>
      </w:r>
      <w:r>
        <w:rPr>
          <w:bCs/>
          <w:szCs w:val="29"/>
        </w:rPr>
        <w:t>EPA</w:t>
      </w:r>
      <w:r w:rsidRPr="002D7B0C">
        <w:rPr>
          <w:bCs/>
          <w:szCs w:val="29"/>
        </w:rPr>
        <w:t xml:space="preserve"> </w:t>
      </w:r>
      <w:r>
        <w:rPr>
          <w:bCs/>
          <w:szCs w:val="29"/>
        </w:rPr>
        <w:t>“Global”</w:t>
      </w:r>
      <w:r w:rsidRPr="002D7B0C">
        <w:rPr>
          <w:bCs/>
          <w:szCs w:val="29"/>
        </w:rPr>
        <w:t>)</w:t>
      </w:r>
    </w:p>
    <w:p w14:paraId="4DC76BB1" w14:textId="77777777" w:rsidR="00F052F2" w:rsidRDefault="00F052F2" w:rsidP="00F052F2">
      <w:pPr>
        <w:numPr>
          <w:ilvl w:val="0"/>
          <w:numId w:val="23"/>
        </w:numPr>
        <w:shd w:val="clear" w:color="auto" w:fill="FFFFFF"/>
        <w:contextualSpacing/>
        <w:rPr>
          <w:bCs/>
          <w:szCs w:val="29"/>
        </w:rPr>
      </w:pPr>
      <w:r>
        <w:rPr>
          <w:color w:val="000000"/>
          <w:shd w:val="clear" w:color="auto" w:fill="FFFFFF"/>
        </w:rPr>
        <w:t>From 1958-2014</w:t>
      </w:r>
      <w:r w:rsidRPr="002D7B0C">
        <w:rPr>
          <w:color w:val="000000"/>
          <w:shd w:val="clear" w:color="auto" w:fill="FFFFFF"/>
        </w:rPr>
        <w:t>,</w:t>
      </w:r>
      <w:r>
        <w:rPr>
          <w:color w:val="000000"/>
          <w:shd w:val="clear" w:color="auto" w:fill="FFFFFF"/>
        </w:rPr>
        <w:t xml:space="preserve"> </w:t>
      </w:r>
      <w:r w:rsidRPr="0038402C">
        <w:rPr>
          <w:color w:val="000000"/>
          <w:shd w:val="clear" w:color="auto" w:fill="FFFFFF"/>
        </w:rPr>
        <w:t>CO</w:t>
      </w:r>
      <w:r w:rsidRPr="0038402C">
        <w:rPr>
          <w:color w:val="000000"/>
          <w:shd w:val="clear" w:color="auto" w:fill="FFFFFF"/>
          <w:vertAlign w:val="subscript"/>
        </w:rPr>
        <w:t>2</w:t>
      </w:r>
      <w:r>
        <w:rPr>
          <w:color w:val="000000"/>
          <w:shd w:val="clear" w:color="auto" w:fill="FFFFFF"/>
        </w:rPr>
        <w:t xml:space="preserve"> in the atmosphere went from </w:t>
      </w:r>
      <w:r w:rsidRPr="0038402C">
        <w:rPr>
          <w:color w:val="000000"/>
          <w:shd w:val="clear" w:color="auto" w:fill="FFFFFF"/>
        </w:rPr>
        <w:t>280 parts per million</w:t>
      </w:r>
      <w:r w:rsidRPr="002D7B0C">
        <w:rPr>
          <w:color w:val="000000"/>
          <w:shd w:val="clear" w:color="auto" w:fill="FFFFFF"/>
        </w:rPr>
        <w:t xml:space="preserve"> (</w:t>
      </w:r>
      <w:r>
        <w:rPr>
          <w:color w:val="000000"/>
          <w:shd w:val="clear" w:color="auto" w:fill="FFFFFF"/>
        </w:rPr>
        <w:t>ppm</w:t>
      </w:r>
      <w:r w:rsidRPr="002D7B0C">
        <w:rPr>
          <w:color w:val="000000"/>
          <w:shd w:val="clear" w:color="auto" w:fill="FFFFFF"/>
        </w:rPr>
        <w:t xml:space="preserve">) </w:t>
      </w:r>
      <w:r>
        <w:rPr>
          <w:color w:val="000000"/>
          <w:shd w:val="clear" w:color="auto" w:fill="FFFFFF"/>
        </w:rPr>
        <w:t xml:space="preserve">to </w:t>
      </w:r>
      <w:r w:rsidRPr="0038402C">
        <w:rPr>
          <w:color w:val="000000"/>
          <w:shd w:val="clear" w:color="auto" w:fill="FFFFFF"/>
        </w:rPr>
        <w:t>400 ppm</w:t>
      </w:r>
      <w:r>
        <w:rPr>
          <w:color w:val="000000"/>
          <w:shd w:val="clear" w:color="auto" w:fill="FFFFFF"/>
        </w:rPr>
        <w:t>—</w:t>
      </w:r>
      <w:r w:rsidRPr="0038402C">
        <w:rPr>
          <w:color w:val="000000"/>
          <w:shd w:val="clear" w:color="auto" w:fill="FFFFFF"/>
        </w:rPr>
        <w:t>for the first time in human history</w:t>
      </w:r>
      <w:r w:rsidRPr="002D7B0C">
        <w:rPr>
          <w:color w:val="000000"/>
          <w:shd w:val="clear" w:color="auto" w:fill="FFFFFF"/>
        </w:rPr>
        <w:t>. (</w:t>
      </w:r>
      <w:r>
        <w:rPr>
          <w:bCs/>
          <w:szCs w:val="29"/>
        </w:rPr>
        <w:t>EPA</w:t>
      </w:r>
      <w:r w:rsidRPr="002D7B0C">
        <w:rPr>
          <w:bCs/>
          <w:szCs w:val="29"/>
        </w:rPr>
        <w:t xml:space="preserve"> </w:t>
      </w:r>
      <w:r>
        <w:rPr>
          <w:bCs/>
          <w:szCs w:val="29"/>
        </w:rPr>
        <w:t>“Global”</w:t>
      </w:r>
      <w:r w:rsidRPr="002D7B0C">
        <w:rPr>
          <w:bCs/>
          <w:szCs w:val="29"/>
        </w:rPr>
        <w:t>)</w:t>
      </w:r>
    </w:p>
    <w:p w14:paraId="767B46DB" w14:textId="77777777" w:rsidR="00F052F2" w:rsidRDefault="00F052F2" w:rsidP="00F052F2">
      <w:pPr>
        <w:shd w:val="clear" w:color="auto" w:fill="FFFFFF"/>
        <w:contextualSpacing/>
        <w:rPr>
          <w:bCs/>
          <w:szCs w:val="29"/>
        </w:rPr>
      </w:pPr>
    </w:p>
    <w:p w14:paraId="725A2C6D" w14:textId="77777777" w:rsidR="00F052F2" w:rsidRDefault="00F052F2" w:rsidP="00F052F2">
      <w:pPr>
        <w:shd w:val="clear" w:color="auto" w:fill="FFFFFF"/>
        <w:contextualSpacing/>
        <w:rPr>
          <w:color w:val="000000"/>
          <w:shd w:val="clear" w:color="auto" w:fill="FFFFFF"/>
        </w:rPr>
      </w:pPr>
      <w:r>
        <w:rPr>
          <w:bCs/>
          <w:szCs w:val="29"/>
        </w:rPr>
        <w:t>In short</w:t>
      </w:r>
      <w:r w:rsidRPr="002D7B0C">
        <w:rPr>
          <w:bCs/>
          <w:szCs w:val="29"/>
        </w:rPr>
        <w:t xml:space="preserve">, </w:t>
      </w:r>
      <w:r>
        <w:rPr>
          <w:bCs/>
          <w:szCs w:val="29"/>
        </w:rPr>
        <w:t>“</w:t>
      </w:r>
      <w:r w:rsidRPr="00363CAF">
        <w:rPr>
          <w:color w:val="000000"/>
        </w:rPr>
        <w:t>CO</w:t>
      </w:r>
      <w:r w:rsidRPr="003441D7">
        <w:rPr>
          <w:color w:val="000000"/>
          <w:vertAlign w:val="subscript"/>
        </w:rPr>
        <w:t>2</w:t>
      </w:r>
      <w:r w:rsidRPr="00363CAF">
        <w:rPr>
          <w:color w:val="000000"/>
        </w:rPr>
        <w:t xml:space="preserve"> is the main anthropogenic control knob on climate</w:t>
      </w:r>
      <w:r>
        <w:rPr>
          <w:color w:val="000000"/>
        </w:rPr>
        <w:t xml:space="preserve"> </w:t>
      </w:r>
      <w:r w:rsidRPr="002D7B0C">
        <w:rPr>
          <w:color w:val="000000"/>
        </w:rPr>
        <w:t>. . .</w:t>
      </w:r>
      <w:r>
        <w:rPr>
          <w:color w:val="000000"/>
        </w:rPr>
        <w:t>”</w:t>
      </w:r>
      <w:r w:rsidRPr="002D7B0C">
        <w:rPr>
          <w:color w:val="000000"/>
        </w:rPr>
        <w:t xml:space="preserve"> (</w:t>
      </w:r>
      <w:r>
        <w:rPr>
          <w:color w:val="000000"/>
        </w:rPr>
        <w:t>IPCC</w:t>
      </w:r>
      <w:r w:rsidRPr="002D7B0C">
        <w:rPr>
          <w:color w:val="000000"/>
        </w:rPr>
        <w:t xml:space="preserve"> </w:t>
      </w:r>
      <w:r>
        <w:rPr>
          <w:color w:val="000000"/>
        </w:rPr>
        <w:t>“Physical”</w:t>
      </w:r>
      <w:r w:rsidRPr="002D7B0C">
        <w:rPr>
          <w:color w:val="000000"/>
        </w:rPr>
        <w:t>)</w:t>
      </w:r>
    </w:p>
    <w:p w14:paraId="08674EF5" w14:textId="77777777" w:rsidR="00F052F2" w:rsidRDefault="00EC3768" w:rsidP="00F052F2">
      <w:r w:rsidRPr="00EC3768">
        <w:tab/>
      </w:r>
      <w:r w:rsidR="00F052F2">
        <w:t>A special problem with CO</w:t>
      </w:r>
      <w:r w:rsidR="00F052F2" w:rsidRPr="007D57BA">
        <w:rPr>
          <w:vertAlign w:val="subscript"/>
        </w:rPr>
        <w:t>2</w:t>
      </w:r>
      <w:r w:rsidR="00F052F2">
        <w:t xml:space="preserve"> is its longevity</w:t>
      </w:r>
      <w:r w:rsidR="00F052F2" w:rsidRPr="002D7B0C">
        <w:t xml:space="preserve">. </w:t>
      </w:r>
      <w:r w:rsidR="00F052F2">
        <w:t>Unlike</w:t>
      </w:r>
      <w:r w:rsidR="00F052F2" w:rsidRPr="002D7B0C">
        <w:t>,</w:t>
      </w:r>
      <w:r w:rsidR="00F052F2">
        <w:t xml:space="preserve"> say</w:t>
      </w:r>
      <w:r w:rsidR="00F052F2" w:rsidRPr="002D7B0C">
        <w:t>,</w:t>
      </w:r>
      <w:r w:rsidR="00F052F2">
        <w:t xml:space="preserve"> water vapor or methane</w:t>
      </w:r>
      <w:r w:rsidR="00F052F2" w:rsidRPr="002D7B0C">
        <w:t>,</w:t>
      </w:r>
      <w:r w:rsidR="00F052F2">
        <w:t xml:space="preserve"> CO</w:t>
      </w:r>
      <w:r w:rsidR="00F052F2" w:rsidRPr="007D57BA">
        <w:rPr>
          <w:vertAlign w:val="subscript"/>
        </w:rPr>
        <w:t>2</w:t>
      </w:r>
      <w:r w:rsidR="00F052F2">
        <w:t xml:space="preserve"> stays </w:t>
      </w:r>
      <w:r w:rsidR="00F052F2" w:rsidRPr="00E52B87">
        <w:rPr>
          <w:szCs w:val="18"/>
        </w:rPr>
        <w:t>in the atmosphere</w:t>
      </w:r>
      <w:r w:rsidR="00F052F2">
        <w:rPr>
          <w:szCs w:val="18"/>
        </w:rPr>
        <w:t xml:space="preserve"> </w:t>
      </w:r>
      <w:r w:rsidR="00F052F2" w:rsidRPr="00E52B87">
        <w:rPr>
          <w:szCs w:val="18"/>
        </w:rPr>
        <w:t xml:space="preserve">a </w:t>
      </w:r>
      <w:r w:rsidR="00F052F2" w:rsidRPr="007D57BA">
        <w:rPr>
          <w:i/>
          <w:szCs w:val="18"/>
        </w:rPr>
        <w:t>very</w:t>
      </w:r>
      <w:r w:rsidR="00F052F2" w:rsidRPr="00E52B87">
        <w:rPr>
          <w:szCs w:val="18"/>
        </w:rPr>
        <w:t xml:space="preserve"> long time</w:t>
      </w:r>
      <w:r w:rsidR="00F052F2" w:rsidRPr="002D7B0C">
        <w:rPr>
          <w:szCs w:val="18"/>
        </w:rPr>
        <w:t xml:space="preserve">. </w:t>
      </w:r>
      <w:r w:rsidR="00F052F2">
        <w:rPr>
          <w:szCs w:val="18"/>
        </w:rPr>
        <w:t xml:space="preserve">Of the </w:t>
      </w:r>
      <w:r w:rsidR="00F052F2" w:rsidRPr="007D57BA">
        <w:rPr>
          <w:szCs w:val="18"/>
        </w:rPr>
        <w:t>CO</w:t>
      </w:r>
      <w:r w:rsidR="00F052F2" w:rsidRPr="007D57BA">
        <w:rPr>
          <w:szCs w:val="18"/>
          <w:vertAlign w:val="subscript"/>
        </w:rPr>
        <w:t>2</w:t>
      </w:r>
      <w:r w:rsidR="00F052F2">
        <w:rPr>
          <w:szCs w:val="18"/>
        </w:rPr>
        <w:t xml:space="preserve"> we’ve emitted since 1750</w:t>
      </w:r>
      <w:r w:rsidR="00F052F2" w:rsidRPr="002D7B0C">
        <w:rPr>
          <w:szCs w:val="18"/>
        </w:rPr>
        <w:t xml:space="preserve"> (</w:t>
      </w:r>
      <w:r w:rsidR="00F052F2">
        <w:rPr>
          <w:szCs w:val="18"/>
        </w:rPr>
        <w:t xml:space="preserve">the Industrial </w:t>
      </w:r>
      <w:r w:rsidR="00F052F2">
        <w:rPr>
          <w:szCs w:val="18"/>
        </w:rPr>
        <w:lastRenderedPageBreak/>
        <w:t>Revolution</w:t>
      </w:r>
      <w:r w:rsidR="00F052F2" w:rsidRPr="002D7B0C">
        <w:rPr>
          <w:szCs w:val="18"/>
        </w:rPr>
        <w:t>,</w:t>
      </w:r>
      <w:r w:rsidR="00F052F2">
        <w:rPr>
          <w:szCs w:val="18"/>
        </w:rPr>
        <w:t xml:space="preserve"> when we began burning fossil fuels in earnest</w:t>
      </w:r>
      <w:r w:rsidR="00F052F2" w:rsidRPr="002D7B0C">
        <w:rPr>
          <w:szCs w:val="18"/>
        </w:rPr>
        <w:t>),</w:t>
      </w:r>
      <w:r w:rsidR="00F052F2">
        <w:rPr>
          <w:szCs w:val="18"/>
        </w:rPr>
        <w:t xml:space="preserve"> 70% will still be there in a hundred years</w:t>
      </w:r>
      <w:r w:rsidR="00F052F2" w:rsidRPr="002D7B0C">
        <w:rPr>
          <w:szCs w:val="18"/>
        </w:rPr>
        <w:t xml:space="preserve">; </w:t>
      </w:r>
      <w:r w:rsidR="00F052F2" w:rsidRPr="00E52B87">
        <w:rPr>
          <w:szCs w:val="18"/>
        </w:rPr>
        <w:t>40</w:t>
      </w:r>
      <w:r w:rsidR="00F052F2">
        <w:rPr>
          <w:szCs w:val="18"/>
        </w:rPr>
        <w:t>%</w:t>
      </w:r>
      <w:r w:rsidR="00F052F2" w:rsidRPr="00E52B87">
        <w:rPr>
          <w:szCs w:val="18"/>
        </w:rPr>
        <w:t xml:space="preserve"> </w:t>
      </w:r>
      <w:r w:rsidR="00F052F2">
        <w:rPr>
          <w:szCs w:val="18"/>
        </w:rPr>
        <w:t xml:space="preserve">will still be there in a </w:t>
      </w:r>
      <w:r w:rsidR="00F052F2" w:rsidRPr="00E52B87">
        <w:rPr>
          <w:szCs w:val="18"/>
        </w:rPr>
        <w:t>thousand years</w:t>
      </w:r>
      <w:r w:rsidR="00F052F2" w:rsidRPr="002D7B0C">
        <w:rPr>
          <w:szCs w:val="18"/>
        </w:rPr>
        <w:t>. (</w:t>
      </w:r>
      <w:r w:rsidR="00F052F2">
        <w:rPr>
          <w:szCs w:val="18"/>
        </w:rPr>
        <w:t>Weitzman</w:t>
      </w:r>
      <w:r w:rsidR="00F052F2" w:rsidRPr="002D7B0C">
        <w:rPr>
          <w:szCs w:val="18"/>
        </w:rPr>
        <w:t>)</w:t>
      </w:r>
    </w:p>
    <w:p w14:paraId="7E4CBC21" w14:textId="77777777" w:rsidR="00F052F2" w:rsidRDefault="00F052F2" w:rsidP="00F052F2"/>
    <w:p w14:paraId="60DA47DB" w14:textId="77777777" w:rsidR="00F052F2" w:rsidRDefault="00F052F2" w:rsidP="001E0ABC">
      <w:pPr>
        <w:pStyle w:val="Heading3"/>
      </w:pPr>
      <w:bookmarkStart w:id="13" w:name="_Toc502903639"/>
      <w:r w:rsidRPr="00435FB4">
        <w:t>Deforestation</w:t>
      </w:r>
      <w:bookmarkEnd w:id="13"/>
    </w:p>
    <w:p w14:paraId="31037ECA" w14:textId="77777777" w:rsidR="00F052F2" w:rsidRDefault="00F052F2" w:rsidP="00F052F2"/>
    <w:p w14:paraId="6E23EA3D" w14:textId="77777777" w:rsidR="00F052F2" w:rsidRDefault="00EC3768" w:rsidP="00F052F2">
      <w:pPr>
        <w:rPr>
          <w:szCs w:val="38"/>
        </w:rPr>
      </w:pPr>
      <w:r w:rsidRPr="00EC3768">
        <w:rPr>
          <w:szCs w:val="38"/>
        </w:rPr>
        <w:tab/>
      </w:r>
      <w:r w:rsidR="00F052F2">
        <w:rPr>
          <w:szCs w:val="38"/>
        </w:rPr>
        <w:t>“</w:t>
      </w:r>
      <w:r w:rsidR="00F052F2" w:rsidRPr="007F3F5B">
        <w:rPr>
          <w:szCs w:val="38"/>
        </w:rPr>
        <w:t>Tropical deforestation accounts for about 10 percent of the world</w:t>
      </w:r>
      <w:r w:rsidR="00F052F2">
        <w:rPr>
          <w:szCs w:val="38"/>
        </w:rPr>
        <w:t>’</w:t>
      </w:r>
      <w:r w:rsidR="00F052F2" w:rsidRPr="007F3F5B">
        <w:rPr>
          <w:szCs w:val="38"/>
        </w:rPr>
        <w:t>s heat-trapping emissions</w:t>
      </w:r>
      <w:r w:rsidR="00F052F2">
        <w:rPr>
          <w:szCs w:val="38"/>
        </w:rPr>
        <w:t>—</w:t>
      </w:r>
      <w:r w:rsidR="00F052F2" w:rsidRPr="007F3F5B">
        <w:rPr>
          <w:szCs w:val="38"/>
        </w:rPr>
        <w:t>equivalent to the annual tailpipe emissions of 600 million average U</w:t>
      </w:r>
      <w:r w:rsidR="00F052F2" w:rsidRPr="002D7B0C">
        <w:rPr>
          <w:szCs w:val="38"/>
        </w:rPr>
        <w:t>.</w:t>
      </w:r>
      <w:r w:rsidR="00F052F2" w:rsidRPr="007F3F5B">
        <w:rPr>
          <w:szCs w:val="38"/>
        </w:rPr>
        <w:t>S</w:t>
      </w:r>
      <w:r w:rsidR="00F052F2" w:rsidRPr="002D7B0C">
        <w:rPr>
          <w:szCs w:val="38"/>
        </w:rPr>
        <w:t xml:space="preserve">. </w:t>
      </w:r>
      <w:r w:rsidR="00F052F2" w:rsidRPr="007F3F5B">
        <w:rPr>
          <w:szCs w:val="38"/>
        </w:rPr>
        <w:t>cars</w:t>
      </w:r>
      <w:r w:rsidR="00F052F2" w:rsidRPr="002D7B0C">
        <w:rPr>
          <w:szCs w:val="38"/>
        </w:rPr>
        <w:t xml:space="preserve">. </w:t>
      </w:r>
      <w:r w:rsidR="00F052F2" w:rsidRPr="007F3F5B">
        <w:rPr>
          <w:szCs w:val="38"/>
        </w:rPr>
        <w:t>Reducing tropical deforestation can significantly lower global warming emissions</w:t>
      </w:r>
      <w:r w:rsidR="00F052F2">
        <w:rPr>
          <w:szCs w:val="38"/>
        </w:rPr>
        <w:t xml:space="preserve"> </w:t>
      </w:r>
      <w:r w:rsidR="00F052F2" w:rsidRPr="002D7B0C">
        <w:rPr>
          <w:szCs w:val="38"/>
        </w:rPr>
        <w:t>. . .</w:t>
      </w:r>
      <w:r w:rsidR="00F052F2">
        <w:rPr>
          <w:szCs w:val="38"/>
        </w:rPr>
        <w:t>”</w:t>
      </w:r>
      <w:r w:rsidR="00F052F2" w:rsidRPr="002D7B0C">
        <w:rPr>
          <w:szCs w:val="38"/>
        </w:rPr>
        <w:t xml:space="preserve"> (</w:t>
      </w:r>
      <w:r w:rsidR="00F052F2" w:rsidRPr="0090317A">
        <w:t>Union of Concerned Scientists</w:t>
      </w:r>
      <w:r w:rsidR="00F052F2" w:rsidRPr="002D7B0C">
        <w:t xml:space="preserve"> </w:t>
      </w:r>
      <w:r w:rsidR="00F052F2">
        <w:t>“</w:t>
      </w:r>
      <w:r w:rsidR="00F052F2" w:rsidRPr="0090317A">
        <w:rPr>
          <w:szCs w:val="76"/>
        </w:rPr>
        <w:t>Global</w:t>
      </w:r>
      <w:r w:rsidR="00F052F2">
        <w:rPr>
          <w:szCs w:val="76"/>
        </w:rPr>
        <w:t>”</w:t>
      </w:r>
      <w:r w:rsidR="00F052F2" w:rsidRPr="002D7B0C">
        <w:rPr>
          <w:szCs w:val="38"/>
        </w:rPr>
        <w:t>)</w:t>
      </w:r>
    </w:p>
    <w:p w14:paraId="72DE24B6" w14:textId="77777777" w:rsidR="00F052F2" w:rsidRDefault="00EC3768" w:rsidP="00F052F2">
      <w:pPr>
        <w:rPr>
          <w:szCs w:val="38"/>
        </w:rPr>
      </w:pPr>
      <w:r w:rsidRPr="00EC3768">
        <w:rPr>
          <w:szCs w:val="38"/>
        </w:rPr>
        <w:tab/>
      </w:r>
      <w:r w:rsidR="00F052F2">
        <w:rPr>
          <w:szCs w:val="38"/>
        </w:rPr>
        <w:t>Worse yet</w:t>
      </w:r>
      <w:r w:rsidR="00F052F2" w:rsidRPr="002D7B0C">
        <w:rPr>
          <w:szCs w:val="38"/>
        </w:rPr>
        <w:t xml:space="preserve">: </w:t>
      </w:r>
      <w:r w:rsidR="00F052F2">
        <w:rPr>
          <w:szCs w:val="38"/>
        </w:rPr>
        <w:t>plants absorb CO</w:t>
      </w:r>
      <w:r w:rsidR="00F052F2" w:rsidRPr="00D850AF">
        <w:rPr>
          <w:szCs w:val="38"/>
          <w:vertAlign w:val="subscript"/>
        </w:rPr>
        <w:t>2</w:t>
      </w:r>
      <w:r w:rsidR="00A57D77">
        <w:rPr>
          <w:szCs w:val="38"/>
        </w:rPr>
        <w:t>—</w:t>
      </w:r>
      <w:r w:rsidR="00F052F2">
        <w:rPr>
          <w:szCs w:val="38"/>
        </w:rPr>
        <w:t>that’s why the Amazon and Congo rain forests have been called</w:t>
      </w:r>
      <w:r w:rsidR="00F052F2" w:rsidRPr="002D7B0C">
        <w:rPr>
          <w:szCs w:val="38"/>
        </w:rPr>
        <w:t xml:space="preserve"> </w:t>
      </w:r>
      <w:r w:rsidR="00F052F2">
        <w:rPr>
          <w:szCs w:val="38"/>
        </w:rPr>
        <w:t>“the lungs of the world</w:t>
      </w:r>
      <w:r w:rsidR="00F052F2" w:rsidRPr="002D7B0C">
        <w:rPr>
          <w:szCs w:val="38"/>
        </w:rPr>
        <w:t>.</w:t>
      </w:r>
      <w:r w:rsidR="00F052F2">
        <w:rPr>
          <w:szCs w:val="38"/>
        </w:rPr>
        <w:t>”</w:t>
      </w:r>
      <w:r w:rsidR="00F052F2" w:rsidRPr="002D7B0C">
        <w:rPr>
          <w:szCs w:val="38"/>
        </w:rPr>
        <w:t xml:space="preserve"> </w:t>
      </w:r>
      <w:r w:rsidR="00F052F2">
        <w:rPr>
          <w:szCs w:val="38"/>
        </w:rPr>
        <w:t>The destruction of forests means that CO</w:t>
      </w:r>
      <w:r w:rsidR="00F052F2" w:rsidRPr="00D850AF">
        <w:rPr>
          <w:szCs w:val="38"/>
          <w:vertAlign w:val="subscript"/>
        </w:rPr>
        <w:t>2</w:t>
      </w:r>
      <w:r w:rsidR="00F052F2">
        <w:rPr>
          <w:szCs w:val="38"/>
        </w:rPr>
        <w:t xml:space="preserve"> that might have been absorbed remain</w:t>
      </w:r>
      <w:r w:rsidR="00A57D77">
        <w:rPr>
          <w:szCs w:val="38"/>
        </w:rPr>
        <w:t>s</w:t>
      </w:r>
      <w:r w:rsidR="00F052F2">
        <w:rPr>
          <w:szCs w:val="38"/>
        </w:rPr>
        <w:t xml:space="preserve"> in the atmosphere</w:t>
      </w:r>
      <w:r w:rsidR="00F052F2" w:rsidRPr="002D7B0C">
        <w:rPr>
          <w:szCs w:val="38"/>
        </w:rPr>
        <w:t>.</w:t>
      </w:r>
    </w:p>
    <w:p w14:paraId="4F335260" w14:textId="77777777" w:rsidR="00F052F2" w:rsidRPr="00FC4A64" w:rsidRDefault="00EC3768" w:rsidP="00F052F2">
      <w:pPr>
        <w:rPr>
          <w:rFonts w:cs="Times New Roman"/>
          <w:color w:val="000000"/>
          <w:kern w:val="0"/>
          <w:szCs w:val="32"/>
          <w:shd w:val="clear" w:color="auto" w:fill="FFFFFF"/>
        </w:rPr>
      </w:pPr>
      <w:r w:rsidRPr="00EC3768">
        <w:rPr>
          <w:rFonts w:cs="Times New Roman"/>
          <w:color w:val="000000"/>
          <w:kern w:val="0"/>
          <w:szCs w:val="32"/>
          <w:shd w:val="clear" w:color="auto" w:fill="FFFFFF"/>
        </w:rPr>
        <w:tab/>
      </w:r>
      <w:r w:rsidR="00F052F2">
        <w:rPr>
          <w:rFonts w:cs="Times New Roman"/>
          <w:color w:val="000000"/>
          <w:kern w:val="0"/>
          <w:szCs w:val="32"/>
          <w:shd w:val="clear" w:color="auto" w:fill="FFFFFF"/>
        </w:rPr>
        <w:t>“</w:t>
      </w:r>
      <w:r w:rsidR="00F052F2" w:rsidRPr="004F75F9">
        <w:rPr>
          <w:rFonts w:cs="Times New Roman"/>
          <w:color w:val="000000"/>
          <w:kern w:val="0"/>
          <w:szCs w:val="32"/>
          <w:shd w:val="clear" w:color="auto" w:fill="FFFFFF"/>
        </w:rPr>
        <w:t>A substantial body of evidence suggests that action to prevent further deforestation would be relatively cheap compared with other types of mitigation</w:t>
      </w:r>
      <w:r w:rsidR="00F052F2">
        <w:rPr>
          <w:rFonts w:cs="Times New Roman"/>
          <w:color w:val="000000"/>
          <w:kern w:val="0"/>
          <w:szCs w:val="32"/>
          <w:shd w:val="clear" w:color="auto" w:fill="FFFFFF"/>
        </w:rPr>
        <w:t xml:space="preserve"> </w:t>
      </w:r>
      <w:r w:rsidR="00F052F2" w:rsidRPr="002D7B0C">
        <w:rPr>
          <w:rFonts w:cs="Times New Roman"/>
          <w:color w:val="000000"/>
          <w:kern w:val="0"/>
          <w:szCs w:val="32"/>
          <w:shd w:val="clear" w:color="auto" w:fill="FFFFFF"/>
        </w:rPr>
        <w:t>. . .</w:t>
      </w:r>
      <w:r w:rsidR="00F052F2">
        <w:rPr>
          <w:rFonts w:cs="Times New Roman"/>
          <w:color w:val="000000"/>
          <w:kern w:val="0"/>
          <w:szCs w:val="32"/>
          <w:shd w:val="clear" w:color="auto" w:fill="FFFFFF"/>
        </w:rPr>
        <w:t>”</w:t>
      </w:r>
      <w:r w:rsidR="00F052F2" w:rsidRPr="002D7B0C">
        <w:rPr>
          <w:rFonts w:cs="Times New Roman"/>
          <w:color w:val="000000"/>
          <w:kern w:val="0"/>
          <w:szCs w:val="32"/>
          <w:shd w:val="clear" w:color="auto" w:fill="FFFFFF"/>
        </w:rPr>
        <w:t xml:space="preserve"> (</w:t>
      </w:r>
      <w:r w:rsidR="00F052F2">
        <w:rPr>
          <w:rFonts w:cs="Times New Roman"/>
          <w:color w:val="000000"/>
          <w:kern w:val="0"/>
          <w:szCs w:val="32"/>
          <w:shd w:val="clear" w:color="auto" w:fill="FFFFFF"/>
        </w:rPr>
        <w:t>Stern xiii</w:t>
      </w:r>
      <w:r w:rsidR="00F052F2" w:rsidRPr="002D7B0C">
        <w:rPr>
          <w:rFonts w:cs="Times New Roman"/>
          <w:color w:val="000000"/>
          <w:kern w:val="0"/>
          <w:szCs w:val="32"/>
          <w:shd w:val="clear" w:color="auto" w:fill="FFFFFF"/>
        </w:rPr>
        <w:t>)</w:t>
      </w:r>
    </w:p>
    <w:p w14:paraId="7EEC1B3E" w14:textId="77777777" w:rsidR="00F052F2" w:rsidRDefault="00F052F2" w:rsidP="00F052F2"/>
    <w:p w14:paraId="42DE08B8" w14:textId="77777777" w:rsidR="00F052F2" w:rsidRDefault="00F052F2" w:rsidP="001E0ABC">
      <w:pPr>
        <w:pStyle w:val="Heading3"/>
      </w:pPr>
      <w:bookmarkStart w:id="14" w:name="_Toc502903640"/>
      <w:r w:rsidRPr="00A74A29">
        <w:t>World Population</w:t>
      </w:r>
      <w:bookmarkEnd w:id="14"/>
    </w:p>
    <w:p w14:paraId="5B014399" w14:textId="77777777" w:rsidR="00F052F2" w:rsidRDefault="00F052F2" w:rsidP="00F052F2"/>
    <w:p w14:paraId="5A8B2CBB" w14:textId="77777777" w:rsidR="00F052F2" w:rsidRDefault="00EC3768" w:rsidP="00F052F2">
      <w:r w:rsidRPr="00EC3768">
        <w:tab/>
      </w:r>
      <w:r w:rsidR="00F052F2">
        <w:t>The population of the world has grown exponentially</w:t>
      </w:r>
      <w:r w:rsidR="00F052F2" w:rsidRPr="002D7B0C">
        <w:t xml:space="preserve">. </w:t>
      </w:r>
      <w:r w:rsidR="00F052F2">
        <w:t>Note the decreasing intervals between the dates</w:t>
      </w:r>
      <w:r w:rsidR="00F052F2" w:rsidRPr="002D7B0C">
        <w:t xml:space="preserve"> </w:t>
      </w:r>
      <w:r w:rsidR="00A57D77">
        <w:t xml:space="preserve">in the top row </w:t>
      </w:r>
      <w:r w:rsidR="00F052F2" w:rsidRPr="002D7B0C">
        <w:t>(</w:t>
      </w:r>
      <w:r w:rsidR="00F052F2" w:rsidRPr="00714C1F">
        <w:t>m = million</w:t>
      </w:r>
      <w:r w:rsidR="00F052F2" w:rsidRPr="002D7B0C">
        <w:t>,</w:t>
      </w:r>
      <w:r w:rsidR="00F052F2">
        <w:t xml:space="preserve"> </w:t>
      </w:r>
      <w:r w:rsidR="00F052F2" w:rsidRPr="00714C1F">
        <w:t>b = billion</w:t>
      </w:r>
      <w:r w:rsidR="00F052F2" w:rsidRPr="002D7B0C">
        <w:t xml:space="preserve">). </w:t>
      </w:r>
    </w:p>
    <w:p w14:paraId="283FEE35" w14:textId="77777777" w:rsidR="00F052F2" w:rsidRDefault="00F052F2" w:rsidP="00F052F2"/>
    <w:p w14:paraId="37A22CCA" w14:textId="77777777" w:rsidR="00F052F2" w:rsidRDefault="00F052F2" w:rsidP="00F052F2">
      <w:pPr>
        <w:jc w:val="center"/>
      </w:pPr>
      <w:r>
        <w:t>world population</w:t>
      </w:r>
      <w:r w:rsidRPr="002D7B0C">
        <w:t>,</w:t>
      </w:r>
      <w:r>
        <w:t xml:space="preserve"> 7000 </w:t>
      </w:r>
      <w:proofErr w:type="spellStart"/>
      <w:r w:rsidRPr="00BA4D12">
        <w:rPr>
          <w:smallCaps/>
        </w:rPr>
        <w:t>bc</w:t>
      </w:r>
      <w:proofErr w:type="spellEnd"/>
      <w:r>
        <w:t>-</w:t>
      </w:r>
      <w:r w:rsidRPr="00BA4D12">
        <w:rPr>
          <w:smallCaps/>
        </w:rPr>
        <w:t>ad</w:t>
      </w:r>
      <w:r>
        <w:t xml:space="preserve"> 2050</w:t>
      </w:r>
      <w:r w:rsidRPr="002D7B0C">
        <w:t xml:space="preserve"> (</w:t>
      </w:r>
      <w:r w:rsidRPr="00714C1F">
        <w:t>Cipolla</w:t>
      </w:r>
      <w:r w:rsidRPr="002D7B0C">
        <w:t xml:space="preserve">; </w:t>
      </w:r>
      <w:r w:rsidRPr="00714C1F">
        <w:rPr>
          <w:szCs w:val="23"/>
        </w:rPr>
        <w:t>Kanazawa</w:t>
      </w:r>
      <w:r w:rsidRPr="002D7B0C">
        <w:rPr>
          <w:szCs w:val="23"/>
        </w:rPr>
        <w:t xml:space="preserve">; </w:t>
      </w:r>
      <w:r w:rsidRPr="00714C1F">
        <w:t>US Census Bureau</w:t>
      </w:r>
      <w:r w:rsidRPr="002D7B0C">
        <w:t>)</w:t>
      </w:r>
    </w:p>
    <w:tbl>
      <w:tblPr>
        <w:tblStyle w:val="TableGrid"/>
        <w:tblW w:w="0" w:type="auto"/>
        <w:jc w:val="center"/>
        <w:tblLayout w:type="fixed"/>
        <w:tblCellMar>
          <w:left w:w="115" w:type="dxa"/>
          <w:right w:w="115" w:type="dxa"/>
        </w:tblCellMar>
        <w:tblLook w:val="04A0" w:firstRow="1" w:lastRow="0" w:firstColumn="1" w:lastColumn="0" w:noHBand="0" w:noVBand="1"/>
      </w:tblPr>
      <w:tblGrid>
        <w:gridCol w:w="736"/>
        <w:gridCol w:w="737"/>
        <w:gridCol w:w="736"/>
        <w:gridCol w:w="737"/>
        <w:gridCol w:w="737"/>
        <w:gridCol w:w="736"/>
        <w:gridCol w:w="737"/>
        <w:gridCol w:w="736"/>
        <w:gridCol w:w="737"/>
        <w:gridCol w:w="737"/>
        <w:gridCol w:w="736"/>
        <w:gridCol w:w="737"/>
        <w:gridCol w:w="737"/>
      </w:tblGrid>
      <w:tr w:rsidR="00F052F2" w:rsidRPr="00BA4D12" w14:paraId="3C9D840B" w14:textId="77777777" w:rsidTr="001E0ABC">
        <w:trPr>
          <w:jc w:val="center"/>
        </w:trPr>
        <w:tc>
          <w:tcPr>
            <w:tcW w:w="736" w:type="dxa"/>
          </w:tcPr>
          <w:p w14:paraId="639D0A70" w14:textId="77777777" w:rsidR="00F052F2" w:rsidRPr="00BA4D12" w:rsidRDefault="00F052F2" w:rsidP="001E0ABC">
            <w:pPr>
              <w:jc w:val="center"/>
              <w:rPr>
                <w:sz w:val="16"/>
              </w:rPr>
            </w:pPr>
            <w:r w:rsidRPr="00BA4D12">
              <w:rPr>
                <w:sz w:val="16"/>
              </w:rPr>
              <w:t>7000</w:t>
            </w:r>
          </w:p>
        </w:tc>
        <w:tc>
          <w:tcPr>
            <w:tcW w:w="737" w:type="dxa"/>
          </w:tcPr>
          <w:p w14:paraId="1AA6485A" w14:textId="77777777" w:rsidR="00F052F2" w:rsidRPr="00BA4D12" w:rsidRDefault="00F052F2" w:rsidP="001E0ABC">
            <w:pPr>
              <w:jc w:val="center"/>
              <w:rPr>
                <w:sz w:val="16"/>
              </w:rPr>
            </w:pPr>
            <w:r w:rsidRPr="00BA4D12">
              <w:rPr>
                <w:smallCaps/>
                <w:sz w:val="16"/>
              </w:rPr>
              <w:t>ad</w:t>
            </w:r>
            <w:r w:rsidRPr="00BA4D12">
              <w:rPr>
                <w:sz w:val="16"/>
              </w:rPr>
              <w:t xml:space="preserve"> 1</w:t>
            </w:r>
          </w:p>
        </w:tc>
        <w:tc>
          <w:tcPr>
            <w:tcW w:w="736" w:type="dxa"/>
          </w:tcPr>
          <w:p w14:paraId="78325A1E" w14:textId="77777777" w:rsidR="00F052F2" w:rsidRPr="00BA4D12" w:rsidRDefault="00F052F2" w:rsidP="001E0ABC">
            <w:pPr>
              <w:jc w:val="center"/>
              <w:rPr>
                <w:sz w:val="16"/>
              </w:rPr>
            </w:pPr>
            <w:r w:rsidRPr="00BA4D12">
              <w:rPr>
                <w:sz w:val="16"/>
              </w:rPr>
              <w:t>1650</w:t>
            </w:r>
          </w:p>
        </w:tc>
        <w:tc>
          <w:tcPr>
            <w:tcW w:w="737" w:type="dxa"/>
          </w:tcPr>
          <w:p w14:paraId="3EB81E4B" w14:textId="77777777" w:rsidR="00F052F2" w:rsidRPr="00BA4D12" w:rsidRDefault="00F052F2" w:rsidP="001E0ABC">
            <w:pPr>
              <w:jc w:val="center"/>
              <w:rPr>
                <w:sz w:val="16"/>
              </w:rPr>
            </w:pPr>
            <w:r w:rsidRPr="00BA4D12">
              <w:rPr>
                <w:sz w:val="16"/>
              </w:rPr>
              <w:t>1750</w:t>
            </w:r>
          </w:p>
        </w:tc>
        <w:tc>
          <w:tcPr>
            <w:tcW w:w="737" w:type="dxa"/>
          </w:tcPr>
          <w:p w14:paraId="386F0494" w14:textId="77777777" w:rsidR="00F052F2" w:rsidRPr="00BA4D12" w:rsidRDefault="00F052F2" w:rsidP="001E0ABC">
            <w:pPr>
              <w:jc w:val="center"/>
              <w:rPr>
                <w:sz w:val="16"/>
              </w:rPr>
            </w:pPr>
            <w:r w:rsidRPr="00BA4D12">
              <w:rPr>
                <w:sz w:val="16"/>
              </w:rPr>
              <w:t>1804</w:t>
            </w:r>
          </w:p>
        </w:tc>
        <w:tc>
          <w:tcPr>
            <w:tcW w:w="736" w:type="dxa"/>
          </w:tcPr>
          <w:p w14:paraId="160F79BC" w14:textId="77777777" w:rsidR="00F052F2" w:rsidRPr="00BA4D12" w:rsidRDefault="00F052F2" w:rsidP="001E0ABC">
            <w:pPr>
              <w:jc w:val="center"/>
              <w:rPr>
                <w:sz w:val="16"/>
              </w:rPr>
            </w:pPr>
            <w:r w:rsidRPr="00BA4D12">
              <w:rPr>
                <w:sz w:val="16"/>
              </w:rPr>
              <w:t>1927</w:t>
            </w:r>
          </w:p>
        </w:tc>
        <w:tc>
          <w:tcPr>
            <w:tcW w:w="737" w:type="dxa"/>
          </w:tcPr>
          <w:p w14:paraId="6ABDDE36" w14:textId="77777777" w:rsidR="00F052F2" w:rsidRPr="00BA4D12" w:rsidRDefault="00F052F2" w:rsidP="001E0ABC">
            <w:pPr>
              <w:jc w:val="center"/>
              <w:rPr>
                <w:sz w:val="16"/>
              </w:rPr>
            </w:pPr>
            <w:r w:rsidRPr="00BA4D12">
              <w:rPr>
                <w:sz w:val="16"/>
              </w:rPr>
              <w:t>1959</w:t>
            </w:r>
          </w:p>
        </w:tc>
        <w:tc>
          <w:tcPr>
            <w:tcW w:w="736" w:type="dxa"/>
          </w:tcPr>
          <w:p w14:paraId="1102B14F" w14:textId="77777777" w:rsidR="00F052F2" w:rsidRPr="00BA4D12" w:rsidRDefault="00F052F2" w:rsidP="001E0ABC">
            <w:pPr>
              <w:jc w:val="center"/>
              <w:rPr>
                <w:sz w:val="16"/>
              </w:rPr>
            </w:pPr>
            <w:r w:rsidRPr="00BA4D12">
              <w:rPr>
                <w:sz w:val="16"/>
              </w:rPr>
              <w:t>1974</w:t>
            </w:r>
          </w:p>
        </w:tc>
        <w:tc>
          <w:tcPr>
            <w:tcW w:w="737" w:type="dxa"/>
          </w:tcPr>
          <w:p w14:paraId="2F58E88F" w14:textId="77777777" w:rsidR="00F052F2" w:rsidRPr="00BA4D12" w:rsidRDefault="00F052F2" w:rsidP="001E0ABC">
            <w:pPr>
              <w:jc w:val="center"/>
              <w:rPr>
                <w:sz w:val="16"/>
              </w:rPr>
            </w:pPr>
            <w:r w:rsidRPr="00BA4D12">
              <w:rPr>
                <w:sz w:val="16"/>
              </w:rPr>
              <w:t>1987</w:t>
            </w:r>
          </w:p>
        </w:tc>
        <w:tc>
          <w:tcPr>
            <w:tcW w:w="737" w:type="dxa"/>
          </w:tcPr>
          <w:p w14:paraId="00DE8D05" w14:textId="77777777" w:rsidR="00F052F2" w:rsidRPr="00BA4D12" w:rsidRDefault="00F052F2" w:rsidP="001E0ABC">
            <w:pPr>
              <w:jc w:val="center"/>
              <w:rPr>
                <w:sz w:val="16"/>
              </w:rPr>
            </w:pPr>
            <w:r w:rsidRPr="00BA4D12">
              <w:rPr>
                <w:sz w:val="16"/>
              </w:rPr>
              <w:t>1999</w:t>
            </w:r>
          </w:p>
        </w:tc>
        <w:tc>
          <w:tcPr>
            <w:tcW w:w="736" w:type="dxa"/>
          </w:tcPr>
          <w:p w14:paraId="74D4AED6" w14:textId="77777777" w:rsidR="00F052F2" w:rsidRPr="00BA4D12" w:rsidRDefault="00F052F2" w:rsidP="001E0ABC">
            <w:pPr>
              <w:jc w:val="center"/>
              <w:rPr>
                <w:sz w:val="16"/>
              </w:rPr>
            </w:pPr>
            <w:r w:rsidRPr="00BA4D12">
              <w:rPr>
                <w:sz w:val="16"/>
              </w:rPr>
              <w:t>2011</w:t>
            </w:r>
          </w:p>
        </w:tc>
        <w:tc>
          <w:tcPr>
            <w:tcW w:w="737" w:type="dxa"/>
          </w:tcPr>
          <w:p w14:paraId="1E444686" w14:textId="77777777" w:rsidR="00F052F2" w:rsidRPr="00BA4D12" w:rsidRDefault="00F052F2" w:rsidP="001E0ABC">
            <w:pPr>
              <w:jc w:val="center"/>
              <w:rPr>
                <w:sz w:val="16"/>
              </w:rPr>
            </w:pPr>
            <w:r w:rsidRPr="00BA4D12">
              <w:rPr>
                <w:sz w:val="16"/>
              </w:rPr>
              <w:t>c</w:t>
            </w:r>
            <w:r w:rsidRPr="002D7B0C">
              <w:rPr>
                <w:sz w:val="16"/>
              </w:rPr>
              <w:t xml:space="preserve">. </w:t>
            </w:r>
            <w:r w:rsidRPr="00BA4D12">
              <w:rPr>
                <w:sz w:val="16"/>
              </w:rPr>
              <w:t>2030</w:t>
            </w:r>
          </w:p>
        </w:tc>
        <w:tc>
          <w:tcPr>
            <w:tcW w:w="737" w:type="dxa"/>
          </w:tcPr>
          <w:p w14:paraId="3C524E95" w14:textId="77777777" w:rsidR="00F052F2" w:rsidRPr="00BA4D12" w:rsidRDefault="00F052F2" w:rsidP="001E0ABC">
            <w:pPr>
              <w:jc w:val="center"/>
              <w:rPr>
                <w:sz w:val="16"/>
              </w:rPr>
            </w:pPr>
            <w:r w:rsidRPr="00BA4D12">
              <w:rPr>
                <w:sz w:val="16"/>
              </w:rPr>
              <w:t>c</w:t>
            </w:r>
            <w:r w:rsidRPr="002D7B0C">
              <w:rPr>
                <w:sz w:val="16"/>
              </w:rPr>
              <w:t xml:space="preserve">. </w:t>
            </w:r>
            <w:r w:rsidRPr="00BA4D12">
              <w:rPr>
                <w:sz w:val="16"/>
              </w:rPr>
              <w:t>2050</w:t>
            </w:r>
          </w:p>
        </w:tc>
      </w:tr>
      <w:tr w:rsidR="00F052F2" w:rsidRPr="00BA4D12" w14:paraId="3AEA9316" w14:textId="77777777" w:rsidTr="001E0ABC">
        <w:trPr>
          <w:jc w:val="center"/>
        </w:trPr>
        <w:tc>
          <w:tcPr>
            <w:tcW w:w="736" w:type="dxa"/>
          </w:tcPr>
          <w:p w14:paraId="01DF72A4" w14:textId="77777777" w:rsidR="00F052F2" w:rsidRPr="00BA4D12" w:rsidRDefault="00F052F2" w:rsidP="001E0ABC">
            <w:pPr>
              <w:jc w:val="center"/>
              <w:rPr>
                <w:sz w:val="16"/>
              </w:rPr>
            </w:pPr>
            <w:r w:rsidRPr="00BA4D12">
              <w:rPr>
                <w:sz w:val="16"/>
              </w:rPr>
              <w:t>2-20 m</w:t>
            </w:r>
          </w:p>
        </w:tc>
        <w:tc>
          <w:tcPr>
            <w:tcW w:w="737" w:type="dxa"/>
          </w:tcPr>
          <w:p w14:paraId="743DAC7B" w14:textId="77777777" w:rsidR="00F052F2" w:rsidRPr="00BA4D12" w:rsidRDefault="00F052F2" w:rsidP="001E0ABC">
            <w:pPr>
              <w:jc w:val="center"/>
              <w:rPr>
                <w:sz w:val="16"/>
              </w:rPr>
            </w:pPr>
            <w:r w:rsidRPr="00BA4D12">
              <w:rPr>
                <w:sz w:val="16"/>
              </w:rPr>
              <w:t>200 m</w:t>
            </w:r>
          </w:p>
        </w:tc>
        <w:tc>
          <w:tcPr>
            <w:tcW w:w="736" w:type="dxa"/>
          </w:tcPr>
          <w:p w14:paraId="7D0EDFA5" w14:textId="77777777" w:rsidR="00F052F2" w:rsidRPr="00BA4D12" w:rsidRDefault="00F052F2" w:rsidP="001E0ABC">
            <w:pPr>
              <w:jc w:val="center"/>
              <w:rPr>
                <w:sz w:val="16"/>
              </w:rPr>
            </w:pPr>
            <w:r w:rsidRPr="00BA4D12">
              <w:rPr>
                <w:sz w:val="16"/>
              </w:rPr>
              <w:t>500 m</w:t>
            </w:r>
          </w:p>
        </w:tc>
        <w:tc>
          <w:tcPr>
            <w:tcW w:w="737" w:type="dxa"/>
          </w:tcPr>
          <w:p w14:paraId="3EA6C28A" w14:textId="77777777" w:rsidR="00F052F2" w:rsidRPr="00BA4D12" w:rsidRDefault="00F052F2" w:rsidP="001E0ABC">
            <w:pPr>
              <w:jc w:val="center"/>
              <w:rPr>
                <w:sz w:val="16"/>
              </w:rPr>
            </w:pPr>
            <w:r w:rsidRPr="00BA4D12">
              <w:rPr>
                <w:sz w:val="16"/>
              </w:rPr>
              <w:t>750 m</w:t>
            </w:r>
          </w:p>
        </w:tc>
        <w:tc>
          <w:tcPr>
            <w:tcW w:w="737" w:type="dxa"/>
          </w:tcPr>
          <w:p w14:paraId="1E81FCE1" w14:textId="77777777" w:rsidR="00F052F2" w:rsidRPr="00BA4D12" w:rsidRDefault="00F052F2" w:rsidP="001E0ABC">
            <w:pPr>
              <w:jc w:val="center"/>
              <w:rPr>
                <w:sz w:val="16"/>
              </w:rPr>
            </w:pPr>
            <w:r w:rsidRPr="00BA4D12">
              <w:rPr>
                <w:sz w:val="16"/>
              </w:rPr>
              <w:t>1 b</w:t>
            </w:r>
          </w:p>
        </w:tc>
        <w:tc>
          <w:tcPr>
            <w:tcW w:w="736" w:type="dxa"/>
          </w:tcPr>
          <w:p w14:paraId="7BCF07EB" w14:textId="77777777" w:rsidR="00F052F2" w:rsidRPr="00BA4D12" w:rsidRDefault="00F052F2" w:rsidP="001E0ABC">
            <w:pPr>
              <w:jc w:val="center"/>
              <w:rPr>
                <w:sz w:val="16"/>
              </w:rPr>
            </w:pPr>
            <w:r w:rsidRPr="00BA4D12">
              <w:rPr>
                <w:sz w:val="16"/>
              </w:rPr>
              <w:t>2 b</w:t>
            </w:r>
          </w:p>
        </w:tc>
        <w:tc>
          <w:tcPr>
            <w:tcW w:w="737" w:type="dxa"/>
          </w:tcPr>
          <w:p w14:paraId="506FCDD0" w14:textId="77777777" w:rsidR="00F052F2" w:rsidRPr="00BA4D12" w:rsidRDefault="00F052F2" w:rsidP="001E0ABC">
            <w:pPr>
              <w:jc w:val="center"/>
              <w:rPr>
                <w:sz w:val="16"/>
              </w:rPr>
            </w:pPr>
            <w:r w:rsidRPr="00BA4D12">
              <w:rPr>
                <w:sz w:val="16"/>
              </w:rPr>
              <w:t>3 b</w:t>
            </w:r>
          </w:p>
        </w:tc>
        <w:tc>
          <w:tcPr>
            <w:tcW w:w="736" w:type="dxa"/>
          </w:tcPr>
          <w:p w14:paraId="6C377FBF" w14:textId="77777777" w:rsidR="00F052F2" w:rsidRPr="00BA4D12" w:rsidRDefault="00F052F2" w:rsidP="001E0ABC">
            <w:pPr>
              <w:jc w:val="center"/>
              <w:rPr>
                <w:sz w:val="16"/>
              </w:rPr>
            </w:pPr>
            <w:r w:rsidRPr="00BA4D12">
              <w:rPr>
                <w:sz w:val="16"/>
              </w:rPr>
              <w:t>4 b</w:t>
            </w:r>
          </w:p>
        </w:tc>
        <w:tc>
          <w:tcPr>
            <w:tcW w:w="737" w:type="dxa"/>
          </w:tcPr>
          <w:p w14:paraId="282CC4C4" w14:textId="77777777" w:rsidR="00F052F2" w:rsidRPr="00BA4D12" w:rsidRDefault="00F052F2" w:rsidP="001E0ABC">
            <w:pPr>
              <w:jc w:val="center"/>
              <w:rPr>
                <w:sz w:val="16"/>
              </w:rPr>
            </w:pPr>
            <w:r w:rsidRPr="00BA4D12">
              <w:rPr>
                <w:sz w:val="16"/>
              </w:rPr>
              <w:t>5 b</w:t>
            </w:r>
          </w:p>
        </w:tc>
        <w:tc>
          <w:tcPr>
            <w:tcW w:w="737" w:type="dxa"/>
          </w:tcPr>
          <w:p w14:paraId="588548C7" w14:textId="77777777" w:rsidR="00F052F2" w:rsidRPr="00BA4D12" w:rsidRDefault="00F052F2" w:rsidP="001E0ABC">
            <w:pPr>
              <w:jc w:val="center"/>
              <w:rPr>
                <w:sz w:val="16"/>
              </w:rPr>
            </w:pPr>
            <w:r w:rsidRPr="00BA4D12">
              <w:rPr>
                <w:sz w:val="16"/>
              </w:rPr>
              <w:t>6 b</w:t>
            </w:r>
          </w:p>
        </w:tc>
        <w:tc>
          <w:tcPr>
            <w:tcW w:w="736" w:type="dxa"/>
          </w:tcPr>
          <w:p w14:paraId="0C45CF44" w14:textId="77777777" w:rsidR="00F052F2" w:rsidRPr="00BA4D12" w:rsidRDefault="00F052F2" w:rsidP="001E0ABC">
            <w:pPr>
              <w:jc w:val="center"/>
              <w:rPr>
                <w:sz w:val="16"/>
              </w:rPr>
            </w:pPr>
            <w:r w:rsidRPr="00BA4D12">
              <w:rPr>
                <w:sz w:val="16"/>
              </w:rPr>
              <w:t>7 b</w:t>
            </w:r>
          </w:p>
        </w:tc>
        <w:tc>
          <w:tcPr>
            <w:tcW w:w="737" w:type="dxa"/>
          </w:tcPr>
          <w:p w14:paraId="6D2D166D" w14:textId="77777777" w:rsidR="00F052F2" w:rsidRPr="00BA4D12" w:rsidRDefault="00F052F2" w:rsidP="001E0ABC">
            <w:pPr>
              <w:jc w:val="center"/>
              <w:rPr>
                <w:sz w:val="16"/>
              </w:rPr>
            </w:pPr>
            <w:r w:rsidRPr="00BA4D12">
              <w:rPr>
                <w:sz w:val="16"/>
              </w:rPr>
              <w:t>8 b</w:t>
            </w:r>
          </w:p>
        </w:tc>
        <w:tc>
          <w:tcPr>
            <w:tcW w:w="737" w:type="dxa"/>
          </w:tcPr>
          <w:p w14:paraId="75C252AC" w14:textId="77777777" w:rsidR="00F052F2" w:rsidRPr="00BA4D12" w:rsidRDefault="00F052F2" w:rsidP="001E0ABC">
            <w:pPr>
              <w:jc w:val="center"/>
              <w:rPr>
                <w:sz w:val="16"/>
              </w:rPr>
            </w:pPr>
            <w:r w:rsidRPr="00BA4D12">
              <w:rPr>
                <w:sz w:val="16"/>
              </w:rPr>
              <w:t>9 b</w:t>
            </w:r>
          </w:p>
        </w:tc>
      </w:tr>
    </w:tbl>
    <w:p w14:paraId="54197D8C" w14:textId="77777777" w:rsidR="00F052F2" w:rsidRPr="000F55F7" w:rsidRDefault="00F052F2" w:rsidP="00F052F2"/>
    <w:p w14:paraId="70F2336E" w14:textId="77777777" w:rsidR="00F052F2" w:rsidRDefault="00EC3768" w:rsidP="00F052F2">
      <w:r w:rsidRPr="00EC3768">
        <w:tab/>
      </w:r>
      <w:r w:rsidR="00F052F2" w:rsidRPr="000F55F7">
        <w:t>In 1798</w:t>
      </w:r>
      <w:r w:rsidR="00F052F2" w:rsidRPr="002D7B0C">
        <w:t>,</w:t>
      </w:r>
      <w:r w:rsidR="00F052F2">
        <w:t xml:space="preserve"> </w:t>
      </w:r>
      <w:r w:rsidR="00F052F2" w:rsidRPr="000F55F7">
        <w:t xml:space="preserve">Thomas Malthus </w:t>
      </w:r>
      <w:r w:rsidR="00F052F2">
        <w:t xml:space="preserve">in </w:t>
      </w:r>
      <w:r w:rsidR="00F052F2" w:rsidRPr="000F55F7">
        <w:rPr>
          <w:i/>
        </w:rPr>
        <w:t>An Essay on the Principle of Population</w:t>
      </w:r>
      <w:r w:rsidR="00F052F2">
        <w:t xml:space="preserve"> </w:t>
      </w:r>
      <w:r w:rsidR="00F052F2" w:rsidRPr="000F55F7">
        <w:t>predicted that humans</w:t>
      </w:r>
      <w:r w:rsidR="00F052F2" w:rsidRPr="002D7B0C">
        <w:t>,</w:t>
      </w:r>
      <w:r w:rsidR="00F052F2">
        <w:t xml:space="preserve"> </w:t>
      </w:r>
      <w:r w:rsidR="00F052F2" w:rsidRPr="000F55F7">
        <w:t>like all species</w:t>
      </w:r>
      <w:r w:rsidR="00F052F2" w:rsidRPr="002D7B0C">
        <w:t>,</w:t>
      </w:r>
      <w:r w:rsidR="00F052F2">
        <w:t xml:space="preserve"> </w:t>
      </w:r>
      <w:r w:rsidR="00F052F2" w:rsidRPr="000F55F7">
        <w:t>will outstrip their resources and crash</w:t>
      </w:r>
      <w:r w:rsidR="00F052F2" w:rsidRPr="002D7B0C">
        <w:t xml:space="preserve">. </w:t>
      </w:r>
      <w:r w:rsidR="00F052F2" w:rsidRPr="000F55F7">
        <w:t>That has not happened globally</w:t>
      </w:r>
      <w:r w:rsidR="00F052F2">
        <w:t xml:space="preserve"> yet</w:t>
      </w:r>
      <w:r w:rsidR="00F052F2" w:rsidRPr="002D7B0C">
        <w:t>,</w:t>
      </w:r>
      <w:r w:rsidR="00F052F2">
        <w:t xml:space="preserve"> </w:t>
      </w:r>
      <w:r w:rsidR="00F052F2" w:rsidRPr="000F55F7">
        <w:t>largely because of the Green Revolution</w:t>
      </w:r>
      <w:r w:rsidR="00F052F2" w:rsidRPr="002D7B0C">
        <w:t xml:space="preserve"> (</w:t>
      </w:r>
      <w:r w:rsidR="00F052F2" w:rsidRPr="000F55F7">
        <w:t>1930s-60s</w:t>
      </w:r>
      <w:r w:rsidR="00F052F2" w:rsidRPr="002D7B0C">
        <w:t xml:space="preserve">: </w:t>
      </w:r>
      <w:r w:rsidR="00F052F2" w:rsidRPr="000F55F7">
        <w:t>developments in high-yield grains</w:t>
      </w:r>
      <w:r w:rsidR="00F052F2" w:rsidRPr="002D7B0C">
        <w:t>,</w:t>
      </w:r>
      <w:r w:rsidR="00F052F2">
        <w:t xml:space="preserve"> </w:t>
      </w:r>
      <w:r w:rsidR="00F052F2" w:rsidRPr="000F55F7">
        <w:t>fertilizers</w:t>
      </w:r>
      <w:r w:rsidR="00F052F2" w:rsidRPr="002D7B0C">
        <w:t>,</w:t>
      </w:r>
      <w:r w:rsidR="00F052F2">
        <w:t xml:space="preserve"> </w:t>
      </w:r>
      <w:r w:rsidR="00F052F2" w:rsidRPr="000F55F7">
        <w:t>pesticides</w:t>
      </w:r>
      <w:r w:rsidR="00F052F2" w:rsidRPr="002D7B0C">
        <w:t>,</w:t>
      </w:r>
      <w:r w:rsidR="00F052F2">
        <w:t xml:space="preserve"> </w:t>
      </w:r>
      <w:r w:rsidR="00F052F2" w:rsidRPr="000F55F7">
        <w:t>irrigation</w:t>
      </w:r>
      <w:r w:rsidR="00F052F2" w:rsidRPr="002D7B0C">
        <w:t>,</w:t>
      </w:r>
      <w:r w:rsidR="00F052F2">
        <w:t xml:space="preserve"> </w:t>
      </w:r>
      <w:r w:rsidR="00F052F2" w:rsidRPr="000F55F7">
        <w:t xml:space="preserve">and </w:t>
      </w:r>
      <w:r w:rsidR="00F052F2">
        <w:t xml:space="preserve">land </w:t>
      </w:r>
      <w:r w:rsidR="00F052F2" w:rsidRPr="000F55F7">
        <w:t>management</w:t>
      </w:r>
      <w:r w:rsidR="00F052F2" w:rsidRPr="002D7B0C">
        <w:t xml:space="preserve">). </w:t>
      </w:r>
      <w:r w:rsidR="00F052F2" w:rsidRPr="000F55F7">
        <w:t xml:space="preserve">But </w:t>
      </w:r>
      <w:r w:rsidR="00F052F2">
        <w:t xml:space="preserve">world </w:t>
      </w:r>
      <w:r w:rsidR="00F052F2" w:rsidRPr="000F55F7">
        <w:t xml:space="preserve">population </w:t>
      </w:r>
      <w:r w:rsidR="00F052F2">
        <w:t>is continuing</w:t>
      </w:r>
      <w:r w:rsidR="00F052F2" w:rsidRPr="000F55F7">
        <w:t xml:space="preserve"> to climb its parabo</w:t>
      </w:r>
      <w:r w:rsidR="00F052F2">
        <w:t>la</w:t>
      </w:r>
      <w:r w:rsidR="00F052F2" w:rsidRPr="002D7B0C">
        <w:t xml:space="preserve">. </w:t>
      </w:r>
      <w:r w:rsidR="00F052F2">
        <w:t>W</w:t>
      </w:r>
      <w:r w:rsidR="00F052F2" w:rsidRPr="000F55F7">
        <w:t>ill there be a</w:t>
      </w:r>
      <w:r w:rsidR="00F052F2">
        <w:t>nother</w:t>
      </w:r>
      <w:r w:rsidR="00F052F2" w:rsidRPr="000F55F7">
        <w:t xml:space="preserve"> Green Revolution</w:t>
      </w:r>
      <w:r w:rsidR="00F052F2" w:rsidRPr="002D7B0C">
        <w:t>,</w:t>
      </w:r>
      <w:r w:rsidR="00F052F2">
        <w:t xml:space="preserve"> or will we crash into the wall</w:t>
      </w:r>
      <w:r w:rsidR="00F052F2" w:rsidRPr="002D7B0C">
        <w:t xml:space="preserve">? </w:t>
      </w:r>
      <w:r w:rsidR="00F052F2" w:rsidRPr="000F55F7">
        <w:t>The US Global Change Research Program expects that</w:t>
      </w:r>
      <w:r w:rsidR="00F052F2" w:rsidRPr="002D7B0C">
        <w:t xml:space="preserve"> </w:t>
      </w:r>
      <w:r w:rsidR="00F052F2">
        <w:t>“</w:t>
      </w:r>
      <w:r w:rsidR="00F052F2" w:rsidRPr="000F55F7">
        <w:t xml:space="preserve">Climate change will </w:t>
      </w:r>
      <w:r w:rsidR="00F052F2" w:rsidRPr="002D7B0C">
        <w:t xml:space="preserve">. . . </w:t>
      </w:r>
      <w:r w:rsidR="00F052F2" w:rsidRPr="000F55F7">
        <w:t xml:space="preserve">alter the stability of food supplies and create new food security challenges </w:t>
      </w:r>
      <w:r w:rsidR="00F052F2" w:rsidRPr="002D7B0C">
        <w:t xml:space="preserve">. . . </w:t>
      </w:r>
      <w:r w:rsidR="00F052F2" w:rsidRPr="000F55F7">
        <w:t>as the world seeks to feed nine bi</w:t>
      </w:r>
      <w:r w:rsidR="00F052F2">
        <w:t>llion people by 2050</w:t>
      </w:r>
      <w:r w:rsidR="00F052F2" w:rsidRPr="002D7B0C">
        <w:t>.</w:t>
      </w:r>
      <w:r w:rsidR="00F052F2">
        <w:t>”</w:t>
      </w:r>
      <w:r w:rsidR="00F052F2" w:rsidRPr="002D7B0C">
        <w:t xml:space="preserve"> (</w:t>
      </w:r>
      <w:r w:rsidR="00F052F2">
        <w:t>USGCRP</w:t>
      </w:r>
      <w:r w:rsidR="00F052F2" w:rsidRPr="002D7B0C">
        <w:t>)</w:t>
      </w:r>
    </w:p>
    <w:p w14:paraId="16ABFF6B" w14:textId="77777777" w:rsidR="00F052F2" w:rsidRPr="000F55F7" w:rsidRDefault="00EC3768" w:rsidP="00F052F2">
      <w:r w:rsidRPr="00EC3768">
        <w:tab/>
      </w:r>
      <w:r w:rsidR="00F052F2">
        <w:t xml:space="preserve">Some </w:t>
      </w:r>
      <w:r w:rsidR="00F052F2" w:rsidRPr="000F55F7">
        <w:t>see population growth as a major cause of climate change</w:t>
      </w:r>
      <w:r w:rsidR="00F052F2" w:rsidRPr="002D7B0C">
        <w:t>.</w:t>
      </w:r>
    </w:p>
    <w:p w14:paraId="5F727A78" w14:textId="77777777" w:rsidR="00F052F2" w:rsidRPr="000F55F7" w:rsidRDefault="00F052F2" w:rsidP="00F052F2"/>
    <w:p w14:paraId="45D13C30" w14:textId="77777777" w:rsidR="00F052F2" w:rsidRPr="000F55F7" w:rsidRDefault="00F052F2" w:rsidP="00F052F2">
      <w:pPr>
        <w:ind w:left="720" w:right="720"/>
      </w:pPr>
      <w:r w:rsidRPr="000F55F7">
        <w:t>The biggest impact a US citizen can have on global environment problems</w:t>
      </w:r>
      <w:r w:rsidRPr="002D7B0C">
        <w:t>,</w:t>
      </w:r>
      <w:r>
        <w:t xml:space="preserve"> </w:t>
      </w:r>
      <w:r w:rsidRPr="000F55F7">
        <w:t>such as climate change</w:t>
      </w:r>
      <w:r w:rsidRPr="002D7B0C">
        <w:t>,</w:t>
      </w:r>
      <w:r>
        <w:t xml:space="preserve"> </w:t>
      </w:r>
      <w:r w:rsidRPr="000F55F7">
        <w:t>is having fewer children</w:t>
      </w:r>
      <w:r w:rsidRPr="002D7B0C">
        <w:t xml:space="preserve">. </w:t>
      </w:r>
      <w:r w:rsidRPr="000F55F7">
        <w:t>Every American child born will add almost 10</w:t>
      </w:r>
      <w:r w:rsidRPr="002D7B0C">
        <w:t>,</w:t>
      </w:r>
      <w:r w:rsidRPr="000F55F7">
        <w:t>000 metric tons of CO</w:t>
      </w:r>
      <w:r w:rsidRPr="000F55F7">
        <w:rPr>
          <w:vertAlign w:val="subscript"/>
        </w:rPr>
        <w:t>2</w:t>
      </w:r>
      <w:r w:rsidRPr="000F55F7">
        <w:t xml:space="preserve"> to the atmosphere</w:t>
      </w:r>
      <w:r>
        <w:t xml:space="preserve"> </w:t>
      </w:r>
      <w:r w:rsidRPr="002D7B0C">
        <w:t xml:space="preserve">. . . </w:t>
      </w:r>
      <w:r w:rsidRPr="000F55F7">
        <w:t>160 times more than a Bangladeshi baby</w:t>
      </w:r>
      <w:r w:rsidRPr="002D7B0C">
        <w:t>. [</w:t>
      </w:r>
      <w:r>
        <w:t>Solution</w:t>
      </w:r>
      <w:r w:rsidRPr="002D7B0C">
        <w:t xml:space="preserve">: </w:t>
      </w:r>
      <w:r>
        <w:t>move everyone to Bangladesh</w:t>
      </w:r>
      <w:r w:rsidR="00A57D77">
        <w:t>!</w:t>
      </w:r>
      <w:r w:rsidRPr="002D7B0C">
        <w:t xml:space="preserve">] </w:t>
      </w:r>
      <w:r w:rsidRPr="000F55F7">
        <w:t>According to researchers at Oregon State University</w:t>
      </w:r>
      <w:r w:rsidRPr="002D7B0C">
        <w:t>,</w:t>
      </w:r>
      <w:r>
        <w:t xml:space="preserve"> </w:t>
      </w:r>
      <w:r w:rsidRPr="000F55F7">
        <w:t>having one fewer child reduces a US family</w:t>
      </w:r>
      <w:r>
        <w:t>’</w:t>
      </w:r>
      <w:r w:rsidRPr="000F55F7">
        <w:t xml:space="preserve">s greenhouse gas impact 20 times more than driving a Toyota Prius </w:t>
      </w:r>
      <w:r w:rsidRPr="002D7B0C">
        <w:t>. . . (</w:t>
      </w:r>
      <w:r w:rsidRPr="000F55F7">
        <w:t>Biello</w:t>
      </w:r>
      <w:r w:rsidRPr="002D7B0C">
        <w:t>)</w:t>
      </w:r>
    </w:p>
    <w:p w14:paraId="06FEDB2D" w14:textId="77777777" w:rsidR="00F052F2" w:rsidRPr="000F55F7" w:rsidRDefault="00F052F2" w:rsidP="00F052F2"/>
    <w:p w14:paraId="7A2B09BD" w14:textId="77777777" w:rsidR="00F052F2" w:rsidRPr="000F55F7" w:rsidRDefault="00F052F2" w:rsidP="00F052F2">
      <w:r w:rsidRPr="000F55F7">
        <w:t>Pope Francis</w:t>
      </w:r>
      <w:r w:rsidRPr="002D7B0C">
        <w:t>,</w:t>
      </w:r>
      <w:r>
        <w:t xml:space="preserve"> </w:t>
      </w:r>
      <w:r w:rsidRPr="000F55F7">
        <w:t>however</w:t>
      </w:r>
      <w:r w:rsidRPr="002D7B0C">
        <w:t>,</w:t>
      </w:r>
      <w:r>
        <w:t xml:space="preserve"> </w:t>
      </w:r>
      <w:r w:rsidRPr="000F55F7">
        <w:t>places the blame elsewhere</w:t>
      </w:r>
      <w:r w:rsidRPr="002D7B0C">
        <w:t>.</w:t>
      </w:r>
    </w:p>
    <w:p w14:paraId="602180EF" w14:textId="77777777" w:rsidR="00F052F2" w:rsidRPr="000F55F7" w:rsidRDefault="00F052F2" w:rsidP="00F052F2"/>
    <w:p w14:paraId="005C329C" w14:textId="77777777" w:rsidR="00F052F2" w:rsidRPr="000F55F7" w:rsidRDefault="00F052F2" w:rsidP="00F052F2">
      <w:pPr>
        <w:ind w:left="720" w:right="720"/>
      </w:pPr>
      <w:r w:rsidRPr="000F55F7">
        <w:t>To blame population growth instead of extreme and selective consumerism on the part of some</w:t>
      </w:r>
      <w:r w:rsidRPr="002D7B0C">
        <w:t>,</w:t>
      </w:r>
      <w:r>
        <w:t xml:space="preserve"> </w:t>
      </w:r>
      <w:r w:rsidRPr="000F55F7">
        <w:t>is one way of refusing to face the issues</w:t>
      </w:r>
      <w:r w:rsidRPr="002D7B0C">
        <w:t xml:space="preserve">. </w:t>
      </w:r>
      <w:r w:rsidRPr="000F55F7">
        <w:t>It is an attempt to legitimize the present model of distribution</w:t>
      </w:r>
      <w:r w:rsidRPr="002D7B0C">
        <w:t>,</w:t>
      </w:r>
      <w:r>
        <w:t xml:space="preserve"> </w:t>
      </w:r>
      <w:r w:rsidRPr="000F55F7">
        <w:t>where a minority believes that it has the right to consume in a way which can never be universalized</w:t>
      </w:r>
      <w:r w:rsidRPr="002D7B0C">
        <w:t>,</w:t>
      </w:r>
      <w:r>
        <w:t xml:space="preserve"> </w:t>
      </w:r>
      <w:r w:rsidRPr="000F55F7">
        <w:t xml:space="preserve">since the planet </w:t>
      </w:r>
      <w:r w:rsidRPr="000F55F7">
        <w:lastRenderedPageBreak/>
        <w:t>could not even contain the waste products of such consumption</w:t>
      </w:r>
      <w:r w:rsidRPr="002D7B0C">
        <w:t xml:space="preserve">. </w:t>
      </w:r>
      <w:r w:rsidRPr="000F55F7">
        <w:t>Besides</w:t>
      </w:r>
      <w:r w:rsidRPr="002D7B0C">
        <w:t>,</w:t>
      </w:r>
      <w:r>
        <w:t xml:space="preserve"> </w:t>
      </w:r>
      <w:r w:rsidRPr="000F55F7">
        <w:t>we know that approximately a third of all food produced is discarded</w:t>
      </w:r>
      <w:r>
        <w:t xml:space="preserve"> </w:t>
      </w:r>
      <w:r w:rsidRPr="002D7B0C">
        <w:t>. . . (</w:t>
      </w:r>
      <w:r>
        <w:t>§</w:t>
      </w:r>
      <w:r w:rsidRPr="000F55F7">
        <w:t xml:space="preserve"> 50</w:t>
      </w:r>
      <w:r w:rsidRPr="002D7B0C">
        <w:t>)</w:t>
      </w:r>
    </w:p>
    <w:p w14:paraId="6C0E3FB8" w14:textId="77777777" w:rsidR="00F052F2" w:rsidRPr="000F55F7" w:rsidRDefault="00F052F2" w:rsidP="00F052F2"/>
    <w:p w14:paraId="79AF66C2" w14:textId="77777777" w:rsidR="00F052F2" w:rsidRPr="000F55F7" w:rsidRDefault="00F052F2" w:rsidP="001E0ABC">
      <w:pPr>
        <w:pStyle w:val="Heading3"/>
      </w:pPr>
      <w:bookmarkStart w:id="15" w:name="_Toc502903641"/>
      <w:r w:rsidRPr="000F55F7">
        <w:t>Global Warming</w:t>
      </w:r>
      <w:bookmarkEnd w:id="15"/>
    </w:p>
    <w:p w14:paraId="590624E0" w14:textId="77777777" w:rsidR="00F052F2" w:rsidRPr="000F55F7" w:rsidRDefault="00F052F2" w:rsidP="00F052F2">
      <w:pPr>
        <w:textAlignment w:val="baseline"/>
        <w:rPr>
          <w:szCs w:val="20"/>
          <w:bdr w:val="none" w:sz="0" w:space="0" w:color="auto" w:frame="1"/>
        </w:rPr>
      </w:pPr>
    </w:p>
    <w:p w14:paraId="5BC17DB7" w14:textId="77777777" w:rsidR="00F052F2" w:rsidRPr="000F55F7" w:rsidRDefault="00EC3768" w:rsidP="00F052F2">
      <w:pPr>
        <w:textAlignment w:val="baseline"/>
        <w:rPr>
          <w:szCs w:val="20"/>
          <w:bdr w:val="none" w:sz="0" w:space="0" w:color="auto" w:frame="1"/>
        </w:rPr>
      </w:pPr>
      <w:r w:rsidRPr="00EC3768">
        <w:rPr>
          <w:szCs w:val="20"/>
          <w:bdr w:val="none" w:sz="0" w:space="0" w:color="auto" w:frame="1"/>
        </w:rPr>
        <w:tab/>
      </w:r>
      <w:r w:rsidR="00F052F2">
        <w:rPr>
          <w:szCs w:val="20"/>
          <w:bdr w:val="none" w:sz="0" w:space="0" w:color="auto" w:frame="1"/>
        </w:rPr>
        <w:t xml:space="preserve">How do we know </w:t>
      </w:r>
      <w:r w:rsidR="00F052F2" w:rsidRPr="000F55F7">
        <w:rPr>
          <w:szCs w:val="20"/>
          <w:bdr w:val="none" w:sz="0" w:space="0" w:color="auto" w:frame="1"/>
        </w:rPr>
        <w:t>the world is warming</w:t>
      </w:r>
      <w:r w:rsidR="00F052F2" w:rsidRPr="002D7B0C">
        <w:rPr>
          <w:szCs w:val="20"/>
          <w:bdr w:val="none" w:sz="0" w:space="0" w:color="auto" w:frame="1"/>
        </w:rPr>
        <w:t xml:space="preserve">? </w:t>
      </w:r>
      <w:r w:rsidR="00F052F2" w:rsidRPr="000F55F7">
        <w:rPr>
          <w:szCs w:val="20"/>
          <w:bdr w:val="none" w:sz="0" w:space="0" w:color="auto" w:frame="1"/>
        </w:rPr>
        <w:t>Here are some indicators</w:t>
      </w:r>
      <w:r w:rsidR="00F052F2" w:rsidRPr="002D7B0C">
        <w:rPr>
          <w:szCs w:val="20"/>
          <w:bdr w:val="none" w:sz="0" w:space="0" w:color="auto" w:frame="1"/>
        </w:rPr>
        <w:t>,</w:t>
      </w:r>
      <w:r w:rsidR="00F052F2">
        <w:rPr>
          <w:szCs w:val="20"/>
          <w:bdr w:val="none" w:sz="0" w:space="0" w:color="auto" w:frame="1"/>
        </w:rPr>
        <w:t xml:space="preserve"> </w:t>
      </w:r>
      <w:r w:rsidR="00F052F2" w:rsidRPr="000F55F7">
        <w:rPr>
          <w:szCs w:val="20"/>
          <w:bdr w:val="none" w:sz="0" w:space="0" w:color="auto" w:frame="1"/>
        </w:rPr>
        <w:t>as well as some data sources that measure the indicators</w:t>
      </w:r>
      <w:r w:rsidR="00F052F2" w:rsidRPr="002D7B0C">
        <w:rPr>
          <w:szCs w:val="20"/>
          <w:bdr w:val="none" w:sz="0" w:space="0" w:color="auto" w:frame="1"/>
        </w:rPr>
        <w:t xml:space="preserve"> (</w:t>
      </w:r>
      <w:r w:rsidR="00F052F2" w:rsidRPr="000F55F7">
        <w:t>↑ means</w:t>
      </w:r>
      <w:r w:rsidR="00F052F2" w:rsidRPr="002D7B0C">
        <w:t xml:space="preserve"> </w:t>
      </w:r>
      <w:r w:rsidR="00F052F2">
        <w:t>“</w:t>
      </w:r>
      <w:r w:rsidR="00F052F2" w:rsidRPr="000F55F7">
        <w:t>increased</w:t>
      </w:r>
      <w:r w:rsidR="00F052F2" w:rsidRPr="002D7B0C">
        <w:t>,</w:t>
      </w:r>
      <w:r w:rsidR="00F052F2">
        <w:t>”</w:t>
      </w:r>
      <w:r w:rsidR="00F052F2" w:rsidRPr="002D7B0C">
        <w:t xml:space="preserve"> </w:t>
      </w:r>
      <w:r w:rsidR="00F052F2" w:rsidRPr="000F55F7">
        <w:t>↓ means</w:t>
      </w:r>
      <w:r w:rsidR="00F052F2" w:rsidRPr="002D7B0C">
        <w:t xml:space="preserve"> </w:t>
      </w:r>
      <w:r w:rsidR="00F052F2">
        <w:t>“</w:t>
      </w:r>
      <w:r w:rsidR="00F052F2" w:rsidRPr="000F55F7">
        <w:t>decreased</w:t>
      </w:r>
      <w:r w:rsidR="00F052F2">
        <w:t>”</w:t>
      </w:r>
      <w:r w:rsidR="00F052F2" w:rsidRPr="002D7B0C">
        <w:t>).</w:t>
      </w:r>
    </w:p>
    <w:p w14:paraId="2900B53E" w14:textId="77777777" w:rsidR="00F052F2" w:rsidRPr="000F55F7" w:rsidRDefault="00F052F2" w:rsidP="00F052F2">
      <w:pPr>
        <w:textAlignment w:val="baseline"/>
        <w:rPr>
          <w:szCs w:val="20"/>
          <w:bdr w:val="none" w:sz="0" w:space="0" w:color="auto" w:frame="1"/>
        </w:rPr>
      </w:pPr>
    </w:p>
    <w:tbl>
      <w:tblPr>
        <w:tblW w:w="0" w:type="auto"/>
        <w:tblLayout w:type="fixed"/>
        <w:tblLook w:val="04A0" w:firstRow="1" w:lastRow="0" w:firstColumn="1" w:lastColumn="0" w:noHBand="0" w:noVBand="1"/>
      </w:tblPr>
      <w:tblGrid>
        <w:gridCol w:w="4788"/>
        <w:gridCol w:w="2520"/>
        <w:gridCol w:w="2268"/>
      </w:tblGrid>
      <w:tr w:rsidR="00F052F2" w:rsidRPr="00EC3768" w14:paraId="2F4FE4DF" w14:textId="77777777" w:rsidTr="001E0ABC">
        <w:tc>
          <w:tcPr>
            <w:tcW w:w="4788" w:type="dxa"/>
          </w:tcPr>
          <w:p w14:paraId="1B35C43F" w14:textId="77777777" w:rsidR="00F052F2" w:rsidRPr="00EC3768" w:rsidRDefault="00EC3768" w:rsidP="00EC3768">
            <w:pPr>
              <w:tabs>
                <w:tab w:val="left" w:pos="270"/>
              </w:tabs>
              <w:textAlignment w:val="baseline"/>
              <w:rPr>
                <w:i/>
                <w:szCs w:val="20"/>
                <w:bdr w:val="none" w:sz="0" w:space="0" w:color="auto" w:frame="1"/>
              </w:rPr>
            </w:pPr>
            <w:r w:rsidRPr="00EC3768">
              <w:rPr>
                <w:szCs w:val="20"/>
                <w:bdr w:val="none" w:sz="0" w:space="0" w:color="auto" w:frame="1"/>
              </w:rPr>
              <w:tab/>
            </w:r>
            <w:r w:rsidR="00F052F2" w:rsidRPr="00EC3768">
              <w:rPr>
                <w:i/>
                <w:szCs w:val="20"/>
                <w:bdr w:val="none" w:sz="0" w:space="0" w:color="auto" w:frame="1"/>
              </w:rPr>
              <w:t>indicators of global warming</w:t>
            </w:r>
          </w:p>
        </w:tc>
        <w:tc>
          <w:tcPr>
            <w:tcW w:w="2520" w:type="dxa"/>
          </w:tcPr>
          <w:p w14:paraId="78B66B9E" w14:textId="77777777" w:rsidR="00F052F2" w:rsidRPr="00EC3768" w:rsidRDefault="00F052F2" w:rsidP="00EC3768">
            <w:pPr>
              <w:textAlignment w:val="baseline"/>
              <w:rPr>
                <w:i/>
                <w:szCs w:val="20"/>
                <w:bdr w:val="none" w:sz="0" w:space="0" w:color="auto" w:frame="1"/>
              </w:rPr>
            </w:pPr>
            <w:r w:rsidRPr="00EC3768">
              <w:rPr>
                <w:i/>
              </w:rPr>
              <w:t>some sources of data</w:t>
            </w:r>
          </w:p>
        </w:tc>
        <w:tc>
          <w:tcPr>
            <w:tcW w:w="2268" w:type="dxa"/>
          </w:tcPr>
          <w:p w14:paraId="094B7839" w14:textId="77777777" w:rsidR="00F052F2" w:rsidRPr="00EC3768" w:rsidRDefault="00F052F2" w:rsidP="001E0ABC">
            <w:pPr>
              <w:jc w:val="center"/>
              <w:textAlignment w:val="baseline"/>
              <w:rPr>
                <w:i/>
                <w:szCs w:val="20"/>
                <w:bdr w:val="none" w:sz="0" w:space="0" w:color="auto" w:frame="1"/>
              </w:rPr>
            </w:pPr>
          </w:p>
        </w:tc>
      </w:tr>
      <w:tr w:rsidR="00F052F2" w:rsidRPr="00EC3768" w14:paraId="3833F865" w14:textId="77777777" w:rsidTr="001E0ABC">
        <w:tc>
          <w:tcPr>
            <w:tcW w:w="4788" w:type="dxa"/>
          </w:tcPr>
          <w:p w14:paraId="270C0166" w14:textId="77777777" w:rsidR="00F052F2" w:rsidRPr="00EC3768" w:rsidRDefault="00F052F2" w:rsidP="001E0ABC">
            <w:pPr>
              <w:textAlignment w:val="baseline"/>
            </w:pPr>
            <w:r w:rsidRPr="00EC3768">
              <w:t>↓   glaciers and ice sheets</w:t>
            </w:r>
          </w:p>
        </w:tc>
        <w:tc>
          <w:tcPr>
            <w:tcW w:w="2520" w:type="dxa"/>
          </w:tcPr>
          <w:p w14:paraId="129E7D59" w14:textId="77777777" w:rsidR="00F052F2" w:rsidRPr="00EC3768" w:rsidRDefault="00F052F2" w:rsidP="001E0ABC">
            <w:r w:rsidRPr="00EC3768">
              <w:t>satellites</w:t>
            </w:r>
          </w:p>
        </w:tc>
        <w:tc>
          <w:tcPr>
            <w:tcW w:w="2268" w:type="dxa"/>
          </w:tcPr>
          <w:p w14:paraId="653B8A42" w14:textId="77777777" w:rsidR="00F052F2" w:rsidRPr="00EC3768" w:rsidRDefault="00F052F2" w:rsidP="001E0ABC">
            <w:pPr>
              <w:textAlignment w:val="baseline"/>
              <w:rPr>
                <w:szCs w:val="20"/>
                <w:bdr w:val="none" w:sz="0" w:space="0" w:color="auto" w:frame="1"/>
              </w:rPr>
            </w:pPr>
          </w:p>
        </w:tc>
      </w:tr>
      <w:tr w:rsidR="00F052F2" w:rsidRPr="00EC3768" w14:paraId="5A6F105B" w14:textId="77777777" w:rsidTr="001E0ABC">
        <w:tc>
          <w:tcPr>
            <w:tcW w:w="4788" w:type="dxa"/>
          </w:tcPr>
          <w:p w14:paraId="3CCCFC2E" w14:textId="77777777" w:rsidR="00F052F2" w:rsidRPr="00EC3768" w:rsidRDefault="00F052F2" w:rsidP="001E0ABC">
            <w:pPr>
              <w:textAlignment w:val="baseline"/>
            </w:pPr>
            <w:r w:rsidRPr="00EC3768">
              <w:t>↓   sea ice</w:t>
            </w:r>
          </w:p>
        </w:tc>
        <w:tc>
          <w:tcPr>
            <w:tcW w:w="2520" w:type="dxa"/>
          </w:tcPr>
          <w:p w14:paraId="1EF3411D" w14:textId="77777777" w:rsidR="00F052F2" w:rsidRPr="00EC3768" w:rsidRDefault="00F052F2" w:rsidP="001E0ABC">
            <w:r w:rsidRPr="00EC3768">
              <w:t>weather balloons</w:t>
            </w:r>
          </w:p>
        </w:tc>
        <w:tc>
          <w:tcPr>
            <w:tcW w:w="2268" w:type="dxa"/>
          </w:tcPr>
          <w:p w14:paraId="7515A530" w14:textId="77777777" w:rsidR="00F052F2" w:rsidRPr="00EC3768" w:rsidRDefault="00F052F2" w:rsidP="001E0ABC">
            <w:pPr>
              <w:textAlignment w:val="baseline"/>
              <w:rPr>
                <w:szCs w:val="20"/>
                <w:bdr w:val="none" w:sz="0" w:space="0" w:color="auto" w:frame="1"/>
              </w:rPr>
            </w:pPr>
          </w:p>
        </w:tc>
      </w:tr>
      <w:tr w:rsidR="00F052F2" w:rsidRPr="00EC3768" w14:paraId="64845C7F" w14:textId="77777777" w:rsidTr="001E0ABC">
        <w:tc>
          <w:tcPr>
            <w:tcW w:w="4788" w:type="dxa"/>
          </w:tcPr>
          <w:p w14:paraId="71D35EE1" w14:textId="77777777" w:rsidR="00F052F2" w:rsidRPr="00EC3768" w:rsidRDefault="00F052F2" w:rsidP="001E0ABC">
            <w:pPr>
              <w:textAlignment w:val="baseline"/>
            </w:pPr>
            <w:r w:rsidRPr="00EC3768">
              <w:t>↑   sea level</w:t>
            </w:r>
          </w:p>
        </w:tc>
        <w:tc>
          <w:tcPr>
            <w:tcW w:w="2520" w:type="dxa"/>
          </w:tcPr>
          <w:p w14:paraId="54EBC630" w14:textId="77777777" w:rsidR="00F052F2" w:rsidRPr="00EC3768" w:rsidRDefault="00F052F2" w:rsidP="001E0ABC">
            <w:r w:rsidRPr="00EC3768">
              <w:t xml:space="preserve">weather stations </w:t>
            </w:r>
          </w:p>
        </w:tc>
        <w:tc>
          <w:tcPr>
            <w:tcW w:w="2268" w:type="dxa"/>
          </w:tcPr>
          <w:p w14:paraId="741F015E" w14:textId="77777777" w:rsidR="00F052F2" w:rsidRPr="00EC3768" w:rsidRDefault="00F052F2" w:rsidP="001E0ABC">
            <w:pPr>
              <w:textAlignment w:val="baseline"/>
              <w:rPr>
                <w:szCs w:val="20"/>
                <w:bdr w:val="none" w:sz="0" w:space="0" w:color="auto" w:frame="1"/>
              </w:rPr>
            </w:pPr>
          </w:p>
        </w:tc>
      </w:tr>
      <w:tr w:rsidR="00F052F2" w:rsidRPr="00EC3768" w14:paraId="2417BA1D" w14:textId="77777777" w:rsidTr="001E0ABC">
        <w:tc>
          <w:tcPr>
            <w:tcW w:w="4788" w:type="dxa"/>
          </w:tcPr>
          <w:p w14:paraId="44DD5CF6" w14:textId="77777777" w:rsidR="00F052F2" w:rsidRPr="00EC3768" w:rsidRDefault="00F052F2" w:rsidP="001E0ABC">
            <w:pPr>
              <w:textAlignment w:val="baseline"/>
            </w:pPr>
            <w:r w:rsidRPr="00EC3768">
              <w:t>↑   sea surface temperature</w:t>
            </w:r>
          </w:p>
        </w:tc>
        <w:tc>
          <w:tcPr>
            <w:tcW w:w="2520" w:type="dxa"/>
          </w:tcPr>
          <w:p w14:paraId="7B4427A0" w14:textId="77777777" w:rsidR="00F052F2" w:rsidRPr="00EC3768" w:rsidRDefault="00F052F2" w:rsidP="001E0ABC">
            <w:pPr>
              <w:textAlignment w:val="baseline"/>
              <w:rPr>
                <w:szCs w:val="20"/>
                <w:bdr w:val="none" w:sz="0" w:space="0" w:color="auto" w:frame="1"/>
              </w:rPr>
            </w:pPr>
            <w:r w:rsidRPr="00EC3768">
              <w:t>thermometers</w:t>
            </w:r>
          </w:p>
        </w:tc>
        <w:tc>
          <w:tcPr>
            <w:tcW w:w="2268" w:type="dxa"/>
          </w:tcPr>
          <w:p w14:paraId="00B1124D" w14:textId="77777777" w:rsidR="00F052F2" w:rsidRPr="00EC3768" w:rsidRDefault="00F052F2" w:rsidP="001E0ABC">
            <w:pPr>
              <w:textAlignment w:val="baseline"/>
              <w:rPr>
                <w:szCs w:val="20"/>
                <w:bdr w:val="none" w:sz="0" w:space="0" w:color="auto" w:frame="1"/>
              </w:rPr>
            </w:pPr>
          </w:p>
        </w:tc>
      </w:tr>
      <w:tr w:rsidR="00F052F2" w:rsidRPr="00EC3768" w14:paraId="1C41970F" w14:textId="77777777" w:rsidTr="001E0ABC">
        <w:tc>
          <w:tcPr>
            <w:tcW w:w="4788" w:type="dxa"/>
          </w:tcPr>
          <w:p w14:paraId="3D4BAF79" w14:textId="77777777" w:rsidR="00F052F2" w:rsidRPr="00EC3768" w:rsidRDefault="00F052F2" w:rsidP="001E0ABC">
            <w:pPr>
              <w:textAlignment w:val="baseline"/>
            </w:pPr>
            <w:r w:rsidRPr="00EC3768">
              <w:t>↑   temperature above oceans</w:t>
            </w:r>
          </w:p>
        </w:tc>
        <w:tc>
          <w:tcPr>
            <w:tcW w:w="2520" w:type="dxa"/>
          </w:tcPr>
          <w:p w14:paraId="1B977822" w14:textId="77777777" w:rsidR="00F052F2" w:rsidRPr="00EC3768" w:rsidRDefault="00F052F2" w:rsidP="001E0ABC">
            <w:r w:rsidRPr="00EC3768">
              <w:t>ocean buoys</w:t>
            </w:r>
          </w:p>
        </w:tc>
        <w:tc>
          <w:tcPr>
            <w:tcW w:w="2268" w:type="dxa"/>
          </w:tcPr>
          <w:p w14:paraId="1CE870F1" w14:textId="77777777" w:rsidR="00F052F2" w:rsidRPr="00EC3768" w:rsidRDefault="00F052F2" w:rsidP="001E0ABC">
            <w:pPr>
              <w:textAlignment w:val="baseline"/>
              <w:rPr>
                <w:szCs w:val="20"/>
                <w:bdr w:val="none" w:sz="0" w:space="0" w:color="auto" w:frame="1"/>
              </w:rPr>
            </w:pPr>
          </w:p>
        </w:tc>
      </w:tr>
      <w:tr w:rsidR="00F052F2" w:rsidRPr="00EC3768" w14:paraId="75CFCD0B" w14:textId="77777777" w:rsidTr="001E0ABC">
        <w:tc>
          <w:tcPr>
            <w:tcW w:w="4788" w:type="dxa"/>
          </w:tcPr>
          <w:p w14:paraId="1B4CD532" w14:textId="77777777" w:rsidR="00F052F2" w:rsidRPr="00EC3768" w:rsidRDefault="00F052F2" w:rsidP="001E0ABC">
            <w:pPr>
              <w:textAlignment w:val="baseline"/>
            </w:pPr>
            <w:r w:rsidRPr="00EC3768">
              <w:t>↑   freshwater surface temperature</w:t>
            </w:r>
          </w:p>
        </w:tc>
        <w:tc>
          <w:tcPr>
            <w:tcW w:w="2520" w:type="dxa"/>
          </w:tcPr>
          <w:p w14:paraId="6D9BA239" w14:textId="77777777" w:rsidR="00F052F2" w:rsidRPr="00EC3768" w:rsidRDefault="00F052F2" w:rsidP="001E0ABC">
            <w:r w:rsidRPr="00EC3768">
              <w:t>tide gauges</w:t>
            </w:r>
          </w:p>
        </w:tc>
        <w:tc>
          <w:tcPr>
            <w:tcW w:w="2268" w:type="dxa"/>
          </w:tcPr>
          <w:p w14:paraId="06AB545B" w14:textId="77777777" w:rsidR="00F052F2" w:rsidRPr="00EC3768" w:rsidRDefault="00F052F2" w:rsidP="001E0ABC">
            <w:pPr>
              <w:textAlignment w:val="baseline"/>
              <w:rPr>
                <w:szCs w:val="20"/>
                <w:bdr w:val="none" w:sz="0" w:space="0" w:color="auto" w:frame="1"/>
              </w:rPr>
            </w:pPr>
          </w:p>
        </w:tc>
      </w:tr>
      <w:tr w:rsidR="00F052F2" w:rsidRPr="00EC3768" w14:paraId="11083D10" w14:textId="77777777" w:rsidTr="001E0ABC">
        <w:tc>
          <w:tcPr>
            <w:tcW w:w="4788" w:type="dxa"/>
          </w:tcPr>
          <w:p w14:paraId="3FFA22B8" w14:textId="77777777" w:rsidR="00F052F2" w:rsidRPr="00EC3768" w:rsidRDefault="00F052F2" w:rsidP="001E0ABC">
            <w:pPr>
              <w:textAlignment w:val="baseline"/>
            </w:pPr>
            <w:r w:rsidRPr="00EC3768">
              <w:t>↑   water vapor</w:t>
            </w:r>
          </w:p>
        </w:tc>
        <w:tc>
          <w:tcPr>
            <w:tcW w:w="2520" w:type="dxa"/>
          </w:tcPr>
          <w:p w14:paraId="7A12D344" w14:textId="77777777" w:rsidR="00F052F2" w:rsidRPr="00EC3768" w:rsidRDefault="00F052F2" w:rsidP="001E0ABC">
            <w:r w:rsidRPr="00EC3768">
              <w:t>ice cores</w:t>
            </w:r>
          </w:p>
        </w:tc>
        <w:tc>
          <w:tcPr>
            <w:tcW w:w="2268" w:type="dxa"/>
          </w:tcPr>
          <w:p w14:paraId="3F3FE385" w14:textId="77777777" w:rsidR="00F052F2" w:rsidRPr="00EC3768" w:rsidRDefault="00F052F2" w:rsidP="001E0ABC">
            <w:pPr>
              <w:textAlignment w:val="baseline"/>
              <w:rPr>
                <w:szCs w:val="20"/>
                <w:bdr w:val="none" w:sz="0" w:space="0" w:color="auto" w:frame="1"/>
              </w:rPr>
            </w:pPr>
          </w:p>
        </w:tc>
      </w:tr>
      <w:tr w:rsidR="00F052F2" w:rsidRPr="00EC3768" w14:paraId="58E16805" w14:textId="77777777" w:rsidTr="001E0ABC">
        <w:tc>
          <w:tcPr>
            <w:tcW w:w="4788" w:type="dxa"/>
          </w:tcPr>
          <w:p w14:paraId="041B36D4" w14:textId="77777777" w:rsidR="00F052F2" w:rsidRPr="00EC3768" w:rsidRDefault="00F052F2" w:rsidP="001E0ABC">
            <w:pPr>
              <w:textAlignment w:val="baseline"/>
            </w:pPr>
            <w:r w:rsidRPr="00EC3768">
              <w:t>↑   precipitation</w:t>
            </w:r>
          </w:p>
        </w:tc>
        <w:tc>
          <w:tcPr>
            <w:tcW w:w="2520" w:type="dxa"/>
          </w:tcPr>
          <w:p w14:paraId="23131658" w14:textId="77777777" w:rsidR="00F052F2" w:rsidRPr="00EC3768" w:rsidRDefault="00F052F2" w:rsidP="001E0ABC">
            <w:r w:rsidRPr="00EC3768">
              <w:t>soil boreholes</w:t>
            </w:r>
          </w:p>
        </w:tc>
        <w:tc>
          <w:tcPr>
            <w:tcW w:w="2268" w:type="dxa"/>
          </w:tcPr>
          <w:p w14:paraId="2E4CF1B5" w14:textId="77777777" w:rsidR="00F052F2" w:rsidRPr="00EC3768" w:rsidRDefault="00F052F2" w:rsidP="001E0ABC">
            <w:pPr>
              <w:textAlignment w:val="baseline"/>
              <w:rPr>
                <w:szCs w:val="20"/>
                <w:bdr w:val="none" w:sz="0" w:space="0" w:color="auto" w:frame="1"/>
              </w:rPr>
            </w:pPr>
          </w:p>
        </w:tc>
      </w:tr>
      <w:tr w:rsidR="00F052F2" w:rsidRPr="00EC3768" w14:paraId="3C431A3E" w14:textId="77777777" w:rsidTr="001E0ABC">
        <w:tc>
          <w:tcPr>
            <w:tcW w:w="4788" w:type="dxa"/>
          </w:tcPr>
          <w:p w14:paraId="5A607BA7" w14:textId="77777777" w:rsidR="00F052F2" w:rsidRPr="00EC3768" w:rsidRDefault="00F052F2" w:rsidP="001E0ABC">
            <w:pPr>
              <w:textAlignment w:val="baseline"/>
            </w:pPr>
            <w:r w:rsidRPr="00EC3768">
              <w:t>↑   temperature over land</w:t>
            </w:r>
          </w:p>
        </w:tc>
        <w:tc>
          <w:tcPr>
            <w:tcW w:w="2520" w:type="dxa"/>
          </w:tcPr>
          <w:p w14:paraId="4274AED4" w14:textId="77777777" w:rsidR="00F052F2" w:rsidRPr="00EC3768" w:rsidRDefault="00F052F2" w:rsidP="001E0ABC">
            <w:r w:rsidRPr="00EC3768">
              <w:t>tree rings (USGCRP)</w:t>
            </w:r>
          </w:p>
        </w:tc>
        <w:tc>
          <w:tcPr>
            <w:tcW w:w="2268" w:type="dxa"/>
          </w:tcPr>
          <w:p w14:paraId="1163C9D8" w14:textId="77777777" w:rsidR="00F052F2" w:rsidRPr="00EC3768" w:rsidRDefault="00F052F2" w:rsidP="001E0ABC">
            <w:pPr>
              <w:textAlignment w:val="baseline"/>
              <w:rPr>
                <w:szCs w:val="20"/>
                <w:bdr w:val="none" w:sz="0" w:space="0" w:color="auto" w:frame="1"/>
              </w:rPr>
            </w:pPr>
          </w:p>
        </w:tc>
      </w:tr>
      <w:tr w:rsidR="00F052F2" w:rsidRPr="00EC3768" w14:paraId="7C3D4C72" w14:textId="77777777" w:rsidTr="001E0ABC">
        <w:tc>
          <w:tcPr>
            <w:tcW w:w="4788" w:type="dxa"/>
          </w:tcPr>
          <w:p w14:paraId="75528DE5" w14:textId="77777777" w:rsidR="00F052F2" w:rsidRPr="00EC3768" w:rsidRDefault="00F052F2" w:rsidP="001E0ABC">
            <w:pPr>
              <w:textAlignment w:val="baseline"/>
            </w:pPr>
            <w:r w:rsidRPr="00EC3768">
              <w:t>↓   frost-free days</w:t>
            </w:r>
          </w:p>
        </w:tc>
        <w:tc>
          <w:tcPr>
            <w:tcW w:w="2520" w:type="dxa"/>
          </w:tcPr>
          <w:p w14:paraId="7B1A6E11" w14:textId="77777777" w:rsidR="00F052F2" w:rsidRPr="00EC3768" w:rsidRDefault="00F052F2" w:rsidP="001E0ABC"/>
        </w:tc>
        <w:tc>
          <w:tcPr>
            <w:tcW w:w="2268" w:type="dxa"/>
          </w:tcPr>
          <w:p w14:paraId="3FFD8753" w14:textId="77777777" w:rsidR="00F052F2" w:rsidRPr="00EC3768" w:rsidRDefault="00F052F2" w:rsidP="001E0ABC">
            <w:pPr>
              <w:textAlignment w:val="baseline"/>
              <w:rPr>
                <w:szCs w:val="20"/>
                <w:bdr w:val="none" w:sz="0" w:space="0" w:color="auto" w:frame="1"/>
              </w:rPr>
            </w:pPr>
          </w:p>
        </w:tc>
      </w:tr>
      <w:tr w:rsidR="00F052F2" w:rsidRPr="00EC3768" w14:paraId="36B8FC26" w14:textId="77777777" w:rsidTr="001E0ABC">
        <w:tc>
          <w:tcPr>
            <w:tcW w:w="4788" w:type="dxa"/>
          </w:tcPr>
          <w:p w14:paraId="56AAB4B0" w14:textId="77777777" w:rsidR="00F052F2" w:rsidRPr="00EC3768" w:rsidRDefault="00F052F2" w:rsidP="001E0ABC">
            <w:pPr>
              <w:textAlignment w:val="baseline"/>
            </w:pPr>
            <w:r w:rsidRPr="00EC3768">
              <w:t>↓   snow cover</w:t>
            </w:r>
          </w:p>
        </w:tc>
        <w:tc>
          <w:tcPr>
            <w:tcW w:w="2520" w:type="dxa"/>
          </w:tcPr>
          <w:p w14:paraId="6DE2A6C4" w14:textId="77777777" w:rsidR="00F052F2" w:rsidRPr="00EC3768" w:rsidRDefault="00F052F2" w:rsidP="001E0ABC">
            <w:pPr>
              <w:textAlignment w:val="baseline"/>
              <w:rPr>
                <w:szCs w:val="20"/>
                <w:bdr w:val="none" w:sz="0" w:space="0" w:color="auto" w:frame="1"/>
              </w:rPr>
            </w:pPr>
          </w:p>
        </w:tc>
        <w:tc>
          <w:tcPr>
            <w:tcW w:w="2268" w:type="dxa"/>
          </w:tcPr>
          <w:p w14:paraId="2B249D73" w14:textId="77777777" w:rsidR="00F052F2" w:rsidRPr="00EC3768" w:rsidRDefault="00F052F2" w:rsidP="001E0ABC">
            <w:pPr>
              <w:textAlignment w:val="baseline"/>
              <w:rPr>
                <w:szCs w:val="20"/>
                <w:bdr w:val="none" w:sz="0" w:space="0" w:color="auto" w:frame="1"/>
              </w:rPr>
            </w:pPr>
          </w:p>
        </w:tc>
      </w:tr>
      <w:tr w:rsidR="00F052F2" w:rsidRPr="00EC3768" w14:paraId="5287C1D2" w14:textId="77777777" w:rsidTr="001E0ABC">
        <w:tc>
          <w:tcPr>
            <w:tcW w:w="4788" w:type="dxa"/>
          </w:tcPr>
          <w:p w14:paraId="71AE208F" w14:textId="77777777" w:rsidR="00F052F2" w:rsidRPr="00EC3768" w:rsidRDefault="00F052F2" w:rsidP="001E0ABC">
            <w:pPr>
              <w:textAlignment w:val="baseline"/>
            </w:pPr>
            <w:r w:rsidRPr="00EC3768">
              <w:t>↑   extreme weather events</w:t>
            </w:r>
          </w:p>
        </w:tc>
        <w:tc>
          <w:tcPr>
            <w:tcW w:w="2520" w:type="dxa"/>
          </w:tcPr>
          <w:p w14:paraId="4023F739" w14:textId="77777777" w:rsidR="00F052F2" w:rsidRPr="00EC3768" w:rsidRDefault="00F052F2" w:rsidP="001E0ABC"/>
        </w:tc>
        <w:tc>
          <w:tcPr>
            <w:tcW w:w="2268" w:type="dxa"/>
          </w:tcPr>
          <w:p w14:paraId="3ED0277D" w14:textId="77777777" w:rsidR="00F052F2" w:rsidRPr="00EC3768" w:rsidRDefault="00F052F2" w:rsidP="001E0ABC">
            <w:pPr>
              <w:textAlignment w:val="baseline"/>
              <w:rPr>
                <w:szCs w:val="20"/>
                <w:bdr w:val="none" w:sz="0" w:space="0" w:color="auto" w:frame="1"/>
              </w:rPr>
            </w:pPr>
          </w:p>
        </w:tc>
      </w:tr>
    </w:tbl>
    <w:p w14:paraId="3D238635" w14:textId="77777777" w:rsidR="00F052F2" w:rsidRPr="000F55F7" w:rsidRDefault="00F052F2" w:rsidP="00F052F2">
      <w:pPr>
        <w:textAlignment w:val="baseline"/>
        <w:rPr>
          <w:szCs w:val="20"/>
          <w:bdr w:val="none" w:sz="0" w:space="0" w:color="auto" w:frame="1"/>
        </w:rPr>
      </w:pPr>
    </w:p>
    <w:p w14:paraId="16E06ED5" w14:textId="77777777" w:rsidR="00F052F2" w:rsidRPr="000F55F7" w:rsidRDefault="00F052F2" w:rsidP="00F052F2">
      <w:pPr>
        <w:textAlignment w:val="baseline"/>
        <w:rPr>
          <w:szCs w:val="20"/>
          <w:bdr w:val="none" w:sz="0" w:space="0" w:color="auto" w:frame="1"/>
        </w:rPr>
      </w:pPr>
      <w:r>
        <w:t>“</w:t>
      </w:r>
      <w:r w:rsidRPr="000F55F7">
        <w:t>All the indicators expected to increase in a warming world are increasing</w:t>
      </w:r>
      <w:r w:rsidRPr="002D7B0C">
        <w:t>,</w:t>
      </w:r>
      <w:r>
        <w:t xml:space="preserve"> </w:t>
      </w:r>
      <w:r w:rsidRPr="000F55F7">
        <w:t>and all those expected to decrease in a warming world are decreasing</w:t>
      </w:r>
      <w:r w:rsidRPr="002D7B0C">
        <w:t>.</w:t>
      </w:r>
      <w:r>
        <w:t>”</w:t>
      </w:r>
      <w:r w:rsidRPr="002D7B0C">
        <w:t xml:space="preserve"> (</w:t>
      </w:r>
      <w:r w:rsidRPr="000F55F7">
        <w:t>USGCRP</w:t>
      </w:r>
      <w:r w:rsidRPr="002D7B0C">
        <w:t>)</w:t>
      </w:r>
    </w:p>
    <w:p w14:paraId="3B08911C" w14:textId="77777777" w:rsidR="00F052F2" w:rsidRPr="000F55F7" w:rsidRDefault="00EC3768" w:rsidP="00F052F2">
      <w:pPr>
        <w:textAlignment w:val="baseline"/>
      </w:pPr>
      <w:r w:rsidRPr="00EC3768">
        <w:rPr>
          <w:szCs w:val="20"/>
          <w:bdr w:val="none" w:sz="0" w:space="0" w:color="auto" w:frame="1"/>
        </w:rPr>
        <w:tab/>
      </w:r>
      <w:r w:rsidR="00F052F2" w:rsidRPr="000F55F7">
        <w:rPr>
          <w:szCs w:val="20"/>
          <w:bdr w:val="none" w:sz="0" w:space="0" w:color="auto" w:frame="1"/>
        </w:rPr>
        <w:t>Direct measures of temperature for more than a century show that the Earth is warming</w:t>
      </w:r>
      <w:r w:rsidR="00F052F2" w:rsidRPr="002D7B0C">
        <w:rPr>
          <w:szCs w:val="20"/>
          <w:bdr w:val="none" w:sz="0" w:space="0" w:color="auto" w:frame="1"/>
        </w:rPr>
        <w:t xml:space="preserve">. </w:t>
      </w:r>
      <w:r w:rsidR="00F052F2" w:rsidRPr="000F55F7">
        <w:rPr>
          <w:szCs w:val="20"/>
          <w:bdr w:val="none" w:sz="0" w:space="0" w:color="auto" w:frame="1"/>
        </w:rPr>
        <w:t xml:space="preserve">Here are </w:t>
      </w:r>
      <w:r w:rsidR="00F052F2" w:rsidRPr="000F55F7">
        <w:t>global mean temperatures</w:t>
      </w:r>
      <w:r w:rsidR="00F052F2" w:rsidRPr="002D7B0C">
        <w:t xml:space="preserve"> (</w:t>
      </w:r>
      <w:r w:rsidR="00F052F2" w:rsidRPr="000F55F7">
        <w:t>º C</w:t>
      </w:r>
      <w:r w:rsidR="00F052F2" w:rsidRPr="002D7B0C">
        <w:t xml:space="preserve">) </w:t>
      </w:r>
      <w:r w:rsidR="00F052F2" w:rsidRPr="000F55F7">
        <w:t>from 1880-2010</w:t>
      </w:r>
      <w:r w:rsidR="00F052F2" w:rsidRPr="002D7B0C">
        <w:t>. (</w:t>
      </w:r>
      <w:r w:rsidR="00F052F2" w:rsidRPr="000F55F7">
        <w:t>Nordhaus</w:t>
      </w:r>
      <w:r w:rsidR="00F052F2" w:rsidRPr="002D7B0C">
        <w:t xml:space="preserve"> </w:t>
      </w:r>
      <w:r w:rsidR="00F052F2">
        <w:t>“</w:t>
      </w:r>
      <w:r w:rsidR="00F052F2" w:rsidRPr="000F55F7">
        <w:t>Why</w:t>
      </w:r>
      <w:r w:rsidR="00F052F2">
        <w:t>”</w:t>
      </w:r>
      <w:r w:rsidR="00F052F2" w:rsidRPr="002D7B0C">
        <w:t>)</w:t>
      </w:r>
    </w:p>
    <w:p w14:paraId="52B3ADB2" w14:textId="77777777" w:rsidR="00F052F2" w:rsidRPr="000F55F7" w:rsidRDefault="00F052F2" w:rsidP="00F052F2">
      <w:pPr>
        <w:textAlignment w:val="baseline"/>
        <w:rPr>
          <w:szCs w:val="20"/>
          <w:bdr w:val="none" w:sz="0" w:space="0" w:color="auto" w:frame="1"/>
        </w:rPr>
      </w:pPr>
    </w:p>
    <w:p w14:paraId="521B6D4A" w14:textId="77777777" w:rsidR="00F052F2" w:rsidRPr="000F55F7" w:rsidRDefault="00F052F2" w:rsidP="00F052F2">
      <w:pPr>
        <w:ind w:left="2880" w:hanging="2880"/>
        <w:jc w:val="center"/>
        <w:textAlignment w:val="baseline"/>
        <w:rPr>
          <w:szCs w:val="20"/>
          <w:bdr w:val="none" w:sz="0" w:space="0" w:color="auto" w:frame="1"/>
        </w:rPr>
      </w:pPr>
      <w:r w:rsidRPr="000F55F7">
        <w:rPr>
          <w:noProof/>
        </w:rPr>
        <w:drawing>
          <wp:inline distT="0" distB="0" distL="0" distR="0" wp14:anchorId="31D16048" wp14:editId="48677FCD">
            <wp:extent cx="2857500" cy="249213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67262" cy="2500647"/>
                    </a:xfrm>
                    <a:prstGeom prst="rect">
                      <a:avLst/>
                    </a:prstGeom>
                  </pic:spPr>
                </pic:pic>
              </a:graphicData>
            </a:graphic>
          </wp:inline>
        </w:drawing>
      </w:r>
    </w:p>
    <w:p w14:paraId="013C91BE" w14:textId="77777777" w:rsidR="00F052F2" w:rsidRPr="000F55F7" w:rsidRDefault="00F052F2" w:rsidP="00F052F2">
      <w:pPr>
        <w:textAlignment w:val="baseline"/>
      </w:pPr>
    </w:p>
    <w:p w14:paraId="0BAFE20B" w14:textId="77777777" w:rsidR="00F052F2" w:rsidRPr="000F55F7" w:rsidRDefault="00F052F2" w:rsidP="00F052F2">
      <w:pPr>
        <w:textAlignment w:val="baseline"/>
      </w:pPr>
      <w:r>
        <w:t>From 1895 to the present</w:t>
      </w:r>
      <w:r w:rsidRPr="002D7B0C">
        <w:t>,</w:t>
      </w:r>
      <w:r>
        <w:t xml:space="preserve"> in the US</w:t>
      </w:r>
      <w:r w:rsidRPr="000F55F7">
        <w:t xml:space="preserve"> </w:t>
      </w:r>
      <w:r>
        <w:t xml:space="preserve">the </w:t>
      </w:r>
      <w:r w:rsidRPr="000F55F7">
        <w:t xml:space="preserve">average temperature has </w:t>
      </w:r>
      <w:r>
        <w:t xml:space="preserve">gone from </w:t>
      </w:r>
      <w:r w:rsidRPr="000F55F7">
        <w:t>1</w:t>
      </w:r>
      <w:r w:rsidRPr="002D7B0C">
        <w:t>.</w:t>
      </w:r>
      <w:r w:rsidRPr="000F55F7">
        <w:t>3° F to 1</w:t>
      </w:r>
      <w:r w:rsidRPr="002D7B0C">
        <w:t>.</w:t>
      </w:r>
      <w:r w:rsidRPr="000F55F7">
        <w:t>9° F</w:t>
      </w:r>
      <w:r w:rsidRPr="002D7B0C">
        <w:t xml:space="preserve">; </w:t>
      </w:r>
      <w:r>
        <w:t>and</w:t>
      </w:r>
      <w:r w:rsidRPr="002D7B0C">
        <w:t xml:space="preserve"> </w:t>
      </w:r>
      <w:r>
        <w:t>most of the</w:t>
      </w:r>
      <w:r w:rsidRPr="000F55F7">
        <w:t xml:space="preserve"> increase has </w:t>
      </w:r>
      <w:r>
        <w:t xml:space="preserve">been </w:t>
      </w:r>
      <w:r w:rsidRPr="000F55F7">
        <w:t>since 1970</w:t>
      </w:r>
      <w:r w:rsidRPr="002D7B0C">
        <w:t>. (</w:t>
      </w:r>
      <w:r w:rsidRPr="000F55F7">
        <w:t>USGCRP</w:t>
      </w:r>
      <w:r w:rsidRPr="002D7B0C">
        <w:t>)</w:t>
      </w:r>
    </w:p>
    <w:p w14:paraId="757F866D" w14:textId="77777777" w:rsidR="00F052F2" w:rsidRDefault="00EC3768" w:rsidP="00F052F2">
      <w:pPr>
        <w:textAlignment w:val="baseline"/>
        <w:rPr>
          <w:color w:val="000000"/>
        </w:rPr>
      </w:pPr>
      <w:r w:rsidRPr="00EC3768">
        <w:tab/>
      </w:r>
      <w:r w:rsidR="00F052F2" w:rsidRPr="000F55F7">
        <w:t>Most of the warming is being stored in the oceans</w:t>
      </w:r>
      <w:r w:rsidR="00F052F2" w:rsidRPr="002D7B0C">
        <w:t xml:space="preserve">. </w:t>
      </w:r>
      <w:r w:rsidR="00F052F2" w:rsidRPr="000F55F7">
        <w:rPr>
          <w:color w:val="000000"/>
        </w:rPr>
        <w:t xml:space="preserve">Ocean warming </w:t>
      </w:r>
      <w:r w:rsidR="00F052F2">
        <w:rPr>
          <w:color w:val="000000"/>
        </w:rPr>
        <w:t>accounts</w:t>
      </w:r>
      <w:r w:rsidR="00F052F2" w:rsidRPr="000F55F7">
        <w:rPr>
          <w:color w:val="000000"/>
        </w:rPr>
        <w:t xml:space="preserve"> for</w:t>
      </w:r>
      <w:r w:rsidR="00F052F2" w:rsidRPr="002D7B0C">
        <w:rPr>
          <w:color w:val="000000"/>
        </w:rPr>
        <w:t xml:space="preserve"> </w:t>
      </w:r>
      <w:r w:rsidR="00F052F2">
        <w:rPr>
          <w:color w:val="000000"/>
        </w:rPr>
        <w:t>“</w:t>
      </w:r>
      <w:r w:rsidR="00F052F2" w:rsidRPr="000F55F7">
        <w:rPr>
          <w:color w:val="000000"/>
        </w:rPr>
        <w:t>more than 90% of the energy accumulated between 1971 and 2010</w:t>
      </w:r>
      <w:r w:rsidR="00F052F2" w:rsidRPr="002D7B0C">
        <w:rPr>
          <w:color w:val="000000"/>
        </w:rPr>
        <w:t>.</w:t>
      </w:r>
      <w:r w:rsidR="00F052F2">
        <w:rPr>
          <w:color w:val="000000"/>
        </w:rPr>
        <w:t>”</w:t>
      </w:r>
      <w:r w:rsidR="00F052F2" w:rsidRPr="002D7B0C">
        <w:rPr>
          <w:color w:val="000000"/>
        </w:rPr>
        <w:t xml:space="preserve"> </w:t>
      </w:r>
      <w:r w:rsidR="00F052F2" w:rsidRPr="000F55F7">
        <w:t>Nor is that all</w:t>
      </w:r>
      <w:r w:rsidR="00F052F2" w:rsidRPr="002D7B0C">
        <w:t xml:space="preserve">: </w:t>
      </w:r>
      <w:r w:rsidR="00F052F2">
        <w:t>“</w:t>
      </w:r>
      <w:r w:rsidR="00F052F2" w:rsidRPr="000F55F7">
        <w:rPr>
          <w:color w:val="000000"/>
        </w:rPr>
        <w:t xml:space="preserve">during the 21st </w:t>
      </w:r>
      <w:r w:rsidR="00F052F2" w:rsidRPr="000F55F7">
        <w:rPr>
          <w:color w:val="000000"/>
        </w:rPr>
        <w:lastRenderedPageBreak/>
        <w:t xml:space="preserve">century </w:t>
      </w:r>
      <w:r w:rsidR="00F052F2" w:rsidRPr="002D7B0C">
        <w:rPr>
          <w:color w:val="000000"/>
        </w:rPr>
        <w:t xml:space="preserve">. . . </w:t>
      </w:r>
      <w:r w:rsidR="00F052F2" w:rsidRPr="000F55F7">
        <w:rPr>
          <w:color w:val="000000"/>
        </w:rPr>
        <w:t>Heat will penetrate from the surface to the deep ocean and affect ocean circulation</w:t>
      </w:r>
      <w:r w:rsidR="00F052F2" w:rsidRPr="002D7B0C">
        <w:rPr>
          <w:color w:val="000000"/>
        </w:rPr>
        <w:t>.</w:t>
      </w:r>
      <w:r w:rsidR="00F052F2">
        <w:rPr>
          <w:color w:val="000000"/>
        </w:rPr>
        <w:t>”</w:t>
      </w:r>
      <w:r w:rsidR="00F052F2" w:rsidRPr="002D7B0C">
        <w:rPr>
          <w:color w:val="000000"/>
        </w:rPr>
        <w:t xml:space="preserve"> (</w:t>
      </w:r>
      <w:r w:rsidR="00F052F2" w:rsidRPr="000F55F7">
        <w:rPr>
          <w:color w:val="000000"/>
        </w:rPr>
        <w:t>IPCC</w:t>
      </w:r>
      <w:r w:rsidR="00F052F2" w:rsidRPr="002D7B0C">
        <w:rPr>
          <w:color w:val="000000"/>
        </w:rPr>
        <w:t xml:space="preserve"> </w:t>
      </w:r>
      <w:r w:rsidR="00F052F2">
        <w:rPr>
          <w:color w:val="000000"/>
        </w:rPr>
        <w:t>“</w:t>
      </w:r>
      <w:r w:rsidR="00F052F2" w:rsidRPr="000F55F7">
        <w:rPr>
          <w:color w:val="000000"/>
        </w:rPr>
        <w:t>Headline</w:t>
      </w:r>
      <w:r w:rsidR="00F052F2">
        <w:rPr>
          <w:color w:val="000000"/>
        </w:rPr>
        <w:t>”</w:t>
      </w:r>
      <w:r w:rsidR="00F052F2" w:rsidRPr="002D7B0C">
        <w:rPr>
          <w:color w:val="000000"/>
        </w:rPr>
        <w:t xml:space="preserve">) </w:t>
      </w:r>
      <w:r w:rsidR="00F052F2" w:rsidRPr="000F55F7">
        <w:rPr>
          <w:color w:val="000000"/>
        </w:rPr>
        <w:t>Not to mention marine life</w:t>
      </w:r>
      <w:r w:rsidR="00F052F2" w:rsidRPr="002D7B0C">
        <w:rPr>
          <w:color w:val="000000"/>
        </w:rPr>
        <w:t>.</w:t>
      </w:r>
    </w:p>
    <w:p w14:paraId="38550569" w14:textId="77777777" w:rsidR="00F052F2" w:rsidRPr="00780AD3" w:rsidRDefault="00EC3768" w:rsidP="00F052F2">
      <w:pPr>
        <w:textAlignment w:val="baseline"/>
        <w:rPr>
          <w:color w:val="000000"/>
        </w:rPr>
      </w:pPr>
      <w:r w:rsidRPr="00EC3768">
        <w:rPr>
          <w:color w:val="000000"/>
        </w:rPr>
        <w:tab/>
      </w:r>
      <w:r w:rsidR="00F052F2" w:rsidRPr="000F55F7">
        <w:t>To contain global warming</w:t>
      </w:r>
      <w:r w:rsidR="00F052F2" w:rsidRPr="002D7B0C">
        <w:t>,</w:t>
      </w:r>
      <w:r w:rsidR="00F052F2">
        <w:t xml:space="preserve"> </w:t>
      </w:r>
      <w:r w:rsidR="00F052F2">
        <w:rPr>
          <w:color w:val="000000"/>
        </w:rPr>
        <w:t>it will not be enough to bring our emissions to a standstill</w:t>
      </w:r>
      <w:r w:rsidR="00F052F2" w:rsidRPr="002D7B0C">
        <w:rPr>
          <w:color w:val="000000"/>
        </w:rPr>
        <w:t xml:space="preserve">; </w:t>
      </w:r>
      <w:r w:rsidR="00F052F2">
        <w:rPr>
          <w:color w:val="000000"/>
        </w:rPr>
        <w:t>we must bring atmospheric CO</w:t>
      </w:r>
      <w:r w:rsidR="00F052F2" w:rsidRPr="00780AD3">
        <w:rPr>
          <w:color w:val="000000"/>
          <w:vertAlign w:val="subscript"/>
        </w:rPr>
        <w:t>2</w:t>
      </w:r>
      <w:r w:rsidR="00F052F2">
        <w:rPr>
          <w:color w:val="000000"/>
        </w:rPr>
        <w:t xml:space="preserve"> to a standstill</w:t>
      </w:r>
      <w:r w:rsidR="00F052F2" w:rsidRPr="002D7B0C">
        <w:rPr>
          <w:color w:val="000000"/>
        </w:rPr>
        <w:t>.</w:t>
      </w:r>
    </w:p>
    <w:p w14:paraId="30BD6E7A" w14:textId="77777777" w:rsidR="00F052F2" w:rsidRDefault="00F052F2" w:rsidP="00F052F2">
      <w:pPr>
        <w:textAlignment w:val="baseline"/>
      </w:pPr>
    </w:p>
    <w:p w14:paraId="6E441649" w14:textId="77777777" w:rsidR="00F052F2" w:rsidRPr="000F55F7" w:rsidRDefault="00F052F2" w:rsidP="00F052F2">
      <w:pPr>
        <w:ind w:left="720" w:right="720"/>
        <w:textAlignment w:val="baseline"/>
      </w:pPr>
      <w:r w:rsidRPr="000F55F7">
        <w:rPr>
          <w:color w:val="000000"/>
          <w:szCs w:val="18"/>
        </w:rPr>
        <w:t>To reduce the changes occurring in climate</w:t>
      </w:r>
      <w:r w:rsidRPr="002D7B0C">
        <w:rPr>
          <w:color w:val="000000"/>
          <w:szCs w:val="18"/>
        </w:rPr>
        <w:t>,</w:t>
      </w:r>
      <w:r>
        <w:rPr>
          <w:color w:val="000000"/>
          <w:szCs w:val="18"/>
        </w:rPr>
        <w:t xml:space="preserve"> </w:t>
      </w:r>
      <w:r w:rsidRPr="000F55F7">
        <w:rPr>
          <w:color w:val="000000"/>
          <w:szCs w:val="18"/>
        </w:rPr>
        <w:t>we would need to stabilize atmospheric levels of carbon dioxide</w:t>
      </w:r>
      <w:r w:rsidRPr="002D7B0C">
        <w:rPr>
          <w:color w:val="000000"/>
          <w:szCs w:val="18"/>
        </w:rPr>
        <w:t>,</w:t>
      </w:r>
      <w:r>
        <w:rPr>
          <w:color w:val="000000"/>
          <w:szCs w:val="18"/>
        </w:rPr>
        <w:t xml:space="preserve"> </w:t>
      </w:r>
      <w:r w:rsidRPr="000F55F7">
        <w:rPr>
          <w:color w:val="000000"/>
          <w:szCs w:val="18"/>
        </w:rPr>
        <w:t>not simply stabilize current emission levels of carbon dioxide</w:t>
      </w:r>
      <w:r w:rsidRPr="002D7B0C">
        <w:rPr>
          <w:color w:val="000000"/>
          <w:szCs w:val="18"/>
        </w:rPr>
        <w:t xml:space="preserve">. </w:t>
      </w:r>
      <w:r w:rsidRPr="000F55F7">
        <w:rPr>
          <w:color w:val="000000"/>
          <w:szCs w:val="18"/>
        </w:rPr>
        <w:t>Just stabilizing emissions still leads to increasing amounts of carbon dioxide in the atmosphere</w:t>
      </w:r>
      <w:r w:rsidRPr="002D7B0C">
        <w:rPr>
          <w:color w:val="000000"/>
          <w:szCs w:val="18"/>
        </w:rPr>
        <w:t>,</w:t>
      </w:r>
      <w:r>
        <w:rPr>
          <w:color w:val="000000"/>
          <w:szCs w:val="18"/>
        </w:rPr>
        <w:t xml:space="preserve"> </w:t>
      </w:r>
      <w:r w:rsidRPr="000F55F7">
        <w:rPr>
          <w:color w:val="000000"/>
          <w:szCs w:val="18"/>
        </w:rPr>
        <w:t>because emissions are greater than the sinks that remove it</w:t>
      </w:r>
      <w:r w:rsidRPr="002D7B0C">
        <w:rPr>
          <w:color w:val="000000"/>
          <w:szCs w:val="18"/>
        </w:rPr>
        <w:t xml:space="preserve">. </w:t>
      </w:r>
      <w:r w:rsidRPr="000F55F7">
        <w:rPr>
          <w:color w:val="000000"/>
          <w:szCs w:val="18"/>
        </w:rPr>
        <w:t>To stabilize levels of atmospheric carbon dioxide</w:t>
      </w:r>
      <w:r w:rsidRPr="002D7B0C">
        <w:rPr>
          <w:color w:val="000000"/>
          <w:szCs w:val="18"/>
        </w:rPr>
        <w:t>,</w:t>
      </w:r>
      <w:r>
        <w:rPr>
          <w:color w:val="000000"/>
          <w:szCs w:val="18"/>
        </w:rPr>
        <w:t xml:space="preserve"> </w:t>
      </w:r>
      <w:r w:rsidRPr="000F55F7">
        <w:rPr>
          <w:color w:val="000000"/>
          <w:szCs w:val="18"/>
        </w:rPr>
        <w:t>emissions would need to be reduced significantly</w:t>
      </w:r>
      <w:r w:rsidRPr="002D7B0C">
        <w:rPr>
          <w:color w:val="000000"/>
          <w:szCs w:val="18"/>
        </w:rPr>
        <w:t>,</w:t>
      </w:r>
      <w:r>
        <w:rPr>
          <w:color w:val="000000"/>
          <w:szCs w:val="18"/>
        </w:rPr>
        <w:t xml:space="preserve"> </w:t>
      </w:r>
      <w:r w:rsidRPr="000F55F7">
        <w:rPr>
          <w:color w:val="000000"/>
          <w:szCs w:val="18"/>
        </w:rPr>
        <w:t xml:space="preserve">on the order of 80% or more </w:t>
      </w:r>
      <w:r w:rsidRPr="002D7B0C">
        <w:rPr>
          <w:color w:val="000000"/>
          <w:szCs w:val="18"/>
        </w:rPr>
        <w:t>. . . (</w:t>
      </w:r>
      <w:r w:rsidRPr="000F55F7">
        <w:rPr>
          <w:color w:val="000000"/>
          <w:szCs w:val="18"/>
        </w:rPr>
        <w:t>Walsh 817 f</w:t>
      </w:r>
      <w:r w:rsidRPr="000F55F7">
        <w:rPr>
          <w:bCs/>
          <w:color w:val="000000"/>
          <w:szCs w:val="18"/>
        </w:rPr>
        <w:t>igure 28</w:t>
      </w:r>
      <w:r w:rsidRPr="002D7B0C">
        <w:rPr>
          <w:bCs/>
          <w:color w:val="000000"/>
          <w:szCs w:val="18"/>
        </w:rPr>
        <w:t>)</w:t>
      </w:r>
    </w:p>
    <w:p w14:paraId="4517D1CD" w14:textId="77777777" w:rsidR="00F052F2" w:rsidRDefault="00F052F2" w:rsidP="00F052F2">
      <w:pPr>
        <w:textAlignment w:val="baseline"/>
      </w:pPr>
    </w:p>
    <w:p w14:paraId="3DD872E0" w14:textId="77777777" w:rsidR="00F052F2" w:rsidRPr="000F55F7" w:rsidRDefault="00EC3768" w:rsidP="00F052F2">
      <w:pPr>
        <w:textAlignment w:val="baseline"/>
      </w:pPr>
      <w:r w:rsidRPr="00EC3768">
        <w:tab/>
      </w:r>
      <w:r w:rsidR="00F052F2">
        <w:t xml:space="preserve">What </w:t>
      </w:r>
      <w:r w:rsidR="00F052F2" w:rsidRPr="000F55F7">
        <w:t xml:space="preserve">target temperature </w:t>
      </w:r>
      <w:r w:rsidR="00F052F2">
        <w:t xml:space="preserve">should we </w:t>
      </w:r>
      <w:r w:rsidR="00F052F2" w:rsidRPr="000F55F7">
        <w:t>aim for</w:t>
      </w:r>
      <w:r w:rsidR="00F052F2" w:rsidRPr="002D7B0C">
        <w:t xml:space="preserve">? </w:t>
      </w:r>
      <w:r w:rsidR="00F052F2" w:rsidRPr="000F55F7">
        <w:t xml:space="preserve">The 2009 </w:t>
      </w:r>
      <w:r w:rsidR="00F052F2" w:rsidRPr="000F55F7">
        <w:rPr>
          <w:i/>
        </w:rPr>
        <w:t>Copenhagen Accord</w:t>
      </w:r>
      <w:r w:rsidR="00F052F2" w:rsidRPr="000F55F7">
        <w:t xml:space="preserve"> says the</w:t>
      </w:r>
      <w:r w:rsidR="00F052F2" w:rsidRPr="002D7B0C">
        <w:t xml:space="preserve"> </w:t>
      </w:r>
      <w:r w:rsidR="00F052F2">
        <w:t>“</w:t>
      </w:r>
      <w:r w:rsidR="00F052F2" w:rsidRPr="000F55F7">
        <w:t>scientific view</w:t>
      </w:r>
      <w:r w:rsidR="00F052F2">
        <w:t>”</w:t>
      </w:r>
      <w:r w:rsidR="00F052F2" w:rsidRPr="002D7B0C">
        <w:t xml:space="preserve"> </w:t>
      </w:r>
      <w:r w:rsidR="00F052F2" w:rsidRPr="000F55F7">
        <w:t>is less than 2º C</w:t>
      </w:r>
      <w:r w:rsidR="00F052F2" w:rsidRPr="002D7B0C">
        <w:t xml:space="preserve"> (</w:t>
      </w:r>
      <w:r w:rsidR="00F052F2" w:rsidRPr="000F55F7">
        <w:t>3</w:t>
      </w:r>
      <w:r w:rsidR="00F052F2" w:rsidRPr="002D7B0C">
        <w:t>.</w:t>
      </w:r>
      <w:r w:rsidR="00F052F2" w:rsidRPr="000F55F7">
        <w:t>6º F</w:t>
      </w:r>
      <w:r w:rsidR="00F052F2" w:rsidRPr="002D7B0C">
        <w:t xml:space="preserve">). </w:t>
      </w:r>
      <w:r w:rsidR="00F052F2" w:rsidRPr="000F55F7">
        <w:t xml:space="preserve">Barrett </w:t>
      </w:r>
      <w:r w:rsidR="00F052F2">
        <w:t>says</w:t>
      </w:r>
      <w:r w:rsidR="00F052F2" w:rsidRPr="002D7B0C">
        <w:t xml:space="preserve"> </w:t>
      </w:r>
      <w:r w:rsidR="00F052F2">
        <w:t>“</w:t>
      </w:r>
      <w:r w:rsidR="00F052F2" w:rsidRPr="000F55F7">
        <w:t>Support for the 2° C goal is universal</w:t>
      </w:r>
      <w:r w:rsidR="00F052F2" w:rsidRPr="002D7B0C">
        <w:t>.</w:t>
      </w:r>
      <w:r w:rsidR="00F052F2">
        <w:t>”</w:t>
      </w:r>
      <w:r w:rsidR="00F052F2" w:rsidRPr="002D7B0C">
        <w:t xml:space="preserve"> (</w:t>
      </w:r>
      <w:r w:rsidR="00F052F2">
        <w:t>261</w:t>
      </w:r>
      <w:r w:rsidR="00F052F2" w:rsidRPr="002D7B0C">
        <w:t xml:space="preserve">) </w:t>
      </w:r>
      <w:proofErr w:type="spellStart"/>
      <w:r w:rsidR="00F052F2" w:rsidRPr="000F55F7">
        <w:t>Schell</w:t>
      </w:r>
      <w:r w:rsidR="00F052F2" w:rsidRPr="000F55F7">
        <w:softHyphen/>
        <w:t>nhuber</w:t>
      </w:r>
      <w:proofErr w:type="spellEnd"/>
      <w:r w:rsidR="00F052F2" w:rsidRPr="000F55F7">
        <w:t xml:space="preserve"> </w:t>
      </w:r>
      <w:r w:rsidR="00F052F2">
        <w:t xml:space="preserve">thinks of </w:t>
      </w:r>
      <w:r w:rsidR="00F052F2" w:rsidRPr="000F55F7">
        <w:t xml:space="preserve">2° C </w:t>
      </w:r>
      <w:r w:rsidR="00F052F2">
        <w:t>as a</w:t>
      </w:r>
      <w:r w:rsidR="00F052F2" w:rsidRPr="002D7B0C">
        <w:t xml:space="preserve"> </w:t>
      </w:r>
      <w:r w:rsidR="00F052F2">
        <w:t>“</w:t>
      </w:r>
      <w:r w:rsidR="00F052F2" w:rsidRPr="000F55F7">
        <w:t>guardrail</w:t>
      </w:r>
      <w:r w:rsidR="00F052F2" w:rsidRPr="002D7B0C">
        <w:t>.</w:t>
      </w:r>
      <w:r w:rsidR="00F052F2">
        <w:t>”</w:t>
      </w:r>
      <w:r w:rsidR="00F052F2" w:rsidRPr="002D7B0C">
        <w:t xml:space="preserve"> (</w:t>
      </w:r>
      <w:r w:rsidR="00F052F2">
        <w:t>4</w:t>
      </w:r>
      <w:r w:rsidR="00F052F2" w:rsidRPr="002D7B0C">
        <w:t>)</w:t>
      </w:r>
    </w:p>
    <w:p w14:paraId="33BBC734" w14:textId="77777777" w:rsidR="00F052F2" w:rsidRPr="000F55F7" w:rsidRDefault="00EC3768" w:rsidP="00F052F2">
      <w:pPr>
        <w:textAlignment w:val="baseline"/>
      </w:pPr>
      <w:r w:rsidRPr="00EC3768">
        <w:rPr>
          <w:szCs w:val="18"/>
        </w:rPr>
        <w:tab/>
      </w:r>
      <w:r w:rsidR="00F052F2" w:rsidRPr="000F55F7">
        <w:t>2º C</w:t>
      </w:r>
      <w:r w:rsidR="00F052F2" w:rsidRPr="002D7B0C">
        <w:t>,</w:t>
      </w:r>
      <w:r w:rsidR="00F052F2">
        <w:t xml:space="preserve"> </w:t>
      </w:r>
      <w:r w:rsidR="00F052F2" w:rsidRPr="000F55F7">
        <w:t>however</w:t>
      </w:r>
      <w:r w:rsidR="00F052F2" w:rsidRPr="002D7B0C">
        <w:t>,</w:t>
      </w:r>
      <w:r w:rsidR="00F052F2">
        <w:t xml:space="preserve"> </w:t>
      </w:r>
      <w:r w:rsidR="00F052F2" w:rsidRPr="000F55F7">
        <w:t>was chosen because it is still attainable</w:t>
      </w:r>
      <w:r w:rsidR="00F052F2" w:rsidRPr="002D7B0C">
        <w:t>,</w:t>
      </w:r>
      <w:r w:rsidR="00F052F2">
        <w:t xml:space="preserve"> </w:t>
      </w:r>
      <w:r w:rsidR="00F052F2" w:rsidRPr="000F55F7">
        <w:t>not because it is a safe amount of change</w:t>
      </w:r>
      <w:r w:rsidR="00F052F2" w:rsidRPr="002D7B0C">
        <w:t>. (</w:t>
      </w:r>
      <w:r w:rsidR="00F052F2" w:rsidRPr="000F55F7">
        <w:t>Kolbert</w:t>
      </w:r>
      <w:r w:rsidR="00F052F2" w:rsidRPr="002D7B0C">
        <w:t xml:space="preserve">) </w:t>
      </w:r>
      <w:r w:rsidR="00F052F2" w:rsidRPr="000F55F7">
        <w:t>I</w:t>
      </w:r>
      <w:r w:rsidR="00F052F2">
        <w:t>t may be too little</w:t>
      </w:r>
      <w:r w:rsidR="00F052F2" w:rsidRPr="002D7B0C">
        <w:t xml:space="preserve">. </w:t>
      </w:r>
      <w:r w:rsidR="00F052F2">
        <w:rPr>
          <w:szCs w:val="18"/>
        </w:rPr>
        <w:t>We are heading toward twice the</w:t>
      </w:r>
      <w:r w:rsidR="00F052F2" w:rsidRPr="000F55F7">
        <w:rPr>
          <w:szCs w:val="18"/>
        </w:rPr>
        <w:t xml:space="preserve"> 2º C goal</w:t>
      </w:r>
      <w:r w:rsidR="00F052F2" w:rsidRPr="002D7B0C">
        <w:rPr>
          <w:szCs w:val="18"/>
        </w:rPr>
        <w:t xml:space="preserve">. </w:t>
      </w:r>
      <w:r w:rsidR="00F052F2">
        <w:rPr>
          <w:szCs w:val="18"/>
        </w:rPr>
        <w:t xml:space="preserve">Our present </w:t>
      </w:r>
      <w:r w:rsidR="00F052F2" w:rsidRPr="000F55F7">
        <w:rPr>
          <w:szCs w:val="18"/>
        </w:rPr>
        <w:t xml:space="preserve">trajectory </w:t>
      </w:r>
      <w:r w:rsidR="00F052F2">
        <w:rPr>
          <w:szCs w:val="18"/>
        </w:rPr>
        <w:t>will bring</w:t>
      </w:r>
      <w:r w:rsidR="00F052F2" w:rsidRPr="000F55F7">
        <w:rPr>
          <w:szCs w:val="18"/>
        </w:rPr>
        <w:t xml:space="preserve"> us to</w:t>
      </w:r>
      <w:r w:rsidR="00F052F2">
        <w:rPr>
          <w:szCs w:val="18"/>
        </w:rPr>
        <w:t xml:space="preserve"> an</w:t>
      </w:r>
    </w:p>
    <w:p w14:paraId="45D5E8D6" w14:textId="77777777" w:rsidR="00F052F2" w:rsidRPr="000F55F7" w:rsidRDefault="00F052F2" w:rsidP="00F052F2">
      <w:pPr>
        <w:textAlignment w:val="baseline"/>
        <w:rPr>
          <w:szCs w:val="18"/>
        </w:rPr>
      </w:pPr>
    </w:p>
    <w:p w14:paraId="3A523681" w14:textId="77777777" w:rsidR="00F052F2" w:rsidRPr="000F55F7" w:rsidRDefault="00F052F2" w:rsidP="00F052F2">
      <w:pPr>
        <w:ind w:left="720" w:right="720"/>
        <w:textAlignment w:val="baseline"/>
        <w:rPr>
          <w:szCs w:val="18"/>
        </w:rPr>
      </w:pPr>
      <w:r w:rsidRPr="000F55F7">
        <w:rPr>
          <w:szCs w:val="18"/>
        </w:rPr>
        <w:t>average temperature change of 4</w:t>
      </w:r>
      <w:r w:rsidRPr="002D7B0C">
        <w:rPr>
          <w:szCs w:val="18"/>
        </w:rPr>
        <w:t>.</w:t>
      </w:r>
      <w:r w:rsidRPr="000F55F7">
        <w:rPr>
          <w:szCs w:val="18"/>
        </w:rPr>
        <w:t>5 C</w:t>
      </w:r>
      <w:r w:rsidRPr="002D7B0C">
        <w:rPr>
          <w:szCs w:val="18"/>
        </w:rPr>
        <w:t xml:space="preserve"> (</w:t>
      </w:r>
      <w:r w:rsidRPr="000F55F7">
        <w:rPr>
          <w:szCs w:val="18"/>
        </w:rPr>
        <w:t>8</w:t>
      </w:r>
      <w:r w:rsidRPr="002D7B0C">
        <w:rPr>
          <w:szCs w:val="18"/>
        </w:rPr>
        <w:t>.</w:t>
      </w:r>
      <w:r w:rsidRPr="000F55F7">
        <w:rPr>
          <w:szCs w:val="18"/>
        </w:rPr>
        <w:t>2 F</w:t>
      </w:r>
      <w:r w:rsidRPr="002D7B0C">
        <w:rPr>
          <w:szCs w:val="18"/>
        </w:rPr>
        <w:t xml:space="preserve">) . . . </w:t>
      </w:r>
      <w:r w:rsidRPr="000F55F7">
        <w:rPr>
          <w:szCs w:val="18"/>
        </w:rPr>
        <w:t>The world has not seen this level of CO</w:t>
      </w:r>
      <w:r w:rsidRPr="000F55F7">
        <w:rPr>
          <w:szCs w:val="18"/>
          <w:vertAlign w:val="subscript"/>
        </w:rPr>
        <w:t>2</w:t>
      </w:r>
      <w:r w:rsidRPr="000F55F7">
        <w:rPr>
          <w:szCs w:val="18"/>
        </w:rPr>
        <w:t xml:space="preserve"> concentrations for some 50 million years</w:t>
      </w:r>
      <w:r w:rsidRPr="002D7B0C">
        <w:rPr>
          <w:szCs w:val="18"/>
        </w:rPr>
        <w:t>,</w:t>
      </w:r>
      <w:r>
        <w:rPr>
          <w:szCs w:val="18"/>
        </w:rPr>
        <w:t xml:space="preserve"> </w:t>
      </w:r>
      <w:r w:rsidRPr="000F55F7">
        <w:rPr>
          <w:szCs w:val="18"/>
        </w:rPr>
        <w:t>when crocodiles and palm trees thrived in the Arctic Circle</w:t>
      </w:r>
      <w:r w:rsidRPr="002D7B0C">
        <w:rPr>
          <w:szCs w:val="18"/>
        </w:rPr>
        <w:t>,</w:t>
      </w:r>
      <w:r>
        <w:rPr>
          <w:szCs w:val="18"/>
        </w:rPr>
        <w:t xml:space="preserve"> </w:t>
      </w:r>
      <w:r w:rsidRPr="000F55F7">
        <w:rPr>
          <w:szCs w:val="18"/>
        </w:rPr>
        <w:t>Greenland and Antarctica were ice-free</w:t>
      </w:r>
      <w:r w:rsidRPr="002D7B0C">
        <w:rPr>
          <w:szCs w:val="18"/>
        </w:rPr>
        <w:t>,</w:t>
      </w:r>
      <w:r>
        <w:rPr>
          <w:szCs w:val="18"/>
        </w:rPr>
        <w:t xml:space="preserve"> </w:t>
      </w:r>
      <w:r w:rsidRPr="000F55F7">
        <w:rPr>
          <w:szCs w:val="18"/>
        </w:rPr>
        <w:t>and sea levels were hundreds of feet higher than today</w:t>
      </w:r>
      <w:r w:rsidRPr="002D7B0C">
        <w:rPr>
          <w:szCs w:val="18"/>
        </w:rPr>
        <w:t>. (</w:t>
      </w:r>
      <w:r w:rsidRPr="000F55F7">
        <w:rPr>
          <w:szCs w:val="18"/>
        </w:rPr>
        <w:t>Weitzman</w:t>
      </w:r>
      <w:r w:rsidRPr="002D7B0C">
        <w:rPr>
          <w:szCs w:val="18"/>
        </w:rPr>
        <w:t>)</w:t>
      </w:r>
    </w:p>
    <w:p w14:paraId="7F01C7C1" w14:textId="77777777" w:rsidR="00F052F2" w:rsidRPr="000F55F7" w:rsidRDefault="00F052F2" w:rsidP="00F052F2">
      <w:pPr>
        <w:textAlignment w:val="baseline"/>
        <w:rPr>
          <w:szCs w:val="20"/>
          <w:bdr w:val="none" w:sz="0" w:space="0" w:color="auto" w:frame="1"/>
        </w:rPr>
      </w:pPr>
    </w:p>
    <w:p w14:paraId="02592F9A" w14:textId="77777777" w:rsidR="00F052F2" w:rsidRPr="000F55F7" w:rsidRDefault="00F052F2" w:rsidP="001E0ABC">
      <w:pPr>
        <w:pStyle w:val="Heading3"/>
      </w:pPr>
      <w:bookmarkStart w:id="16" w:name="_Toc502903642"/>
      <w:r w:rsidRPr="000F55F7">
        <w:t xml:space="preserve">Effects </w:t>
      </w:r>
      <w:r>
        <w:t>o</w:t>
      </w:r>
      <w:r w:rsidRPr="000F55F7">
        <w:t>f Global Warming</w:t>
      </w:r>
      <w:bookmarkEnd w:id="16"/>
    </w:p>
    <w:p w14:paraId="3283DD6B" w14:textId="77777777" w:rsidR="00F052F2" w:rsidRPr="000F55F7" w:rsidRDefault="00F052F2" w:rsidP="00F052F2">
      <w:pPr>
        <w:textAlignment w:val="baseline"/>
      </w:pPr>
    </w:p>
    <w:p w14:paraId="07D22DBD" w14:textId="77777777" w:rsidR="00F052F2" w:rsidRPr="000F55F7" w:rsidRDefault="00EC3768" w:rsidP="00F052F2">
      <w:pPr>
        <w:textAlignment w:val="baseline"/>
      </w:pPr>
      <w:r w:rsidRPr="00EC3768">
        <w:tab/>
      </w:r>
      <w:r w:rsidR="00F052F2" w:rsidRPr="000F55F7">
        <w:t>There are many effects of global warming</w:t>
      </w:r>
      <w:r w:rsidR="00F052F2" w:rsidRPr="002D7B0C">
        <w:t xml:space="preserve">. </w:t>
      </w:r>
      <w:r w:rsidR="00F052F2" w:rsidRPr="000F55F7">
        <w:t>Some are direct effects</w:t>
      </w:r>
      <w:r w:rsidR="00F052F2" w:rsidRPr="002D7B0C">
        <w:t>,</w:t>
      </w:r>
      <w:r w:rsidR="00F052F2">
        <w:t xml:space="preserve"> </w:t>
      </w:r>
      <w:r w:rsidR="00F052F2" w:rsidRPr="000F55F7">
        <w:t>such as extreme weather events</w:t>
      </w:r>
      <w:r w:rsidR="00F052F2" w:rsidRPr="002D7B0C">
        <w:t xml:space="preserve">. </w:t>
      </w:r>
      <w:r w:rsidR="00F052F2" w:rsidRPr="000F55F7">
        <w:t xml:space="preserve">Others are </w:t>
      </w:r>
      <w:r w:rsidR="00F052F2">
        <w:t>indirect</w:t>
      </w:r>
      <w:r w:rsidR="00F052F2" w:rsidRPr="002D7B0C">
        <w:t>,</w:t>
      </w:r>
      <w:r w:rsidR="00F052F2">
        <w:t xml:space="preserve"> add-on effects</w:t>
      </w:r>
      <w:r w:rsidR="00F052F2" w:rsidRPr="002D7B0C">
        <w:t>.</w:t>
      </w:r>
    </w:p>
    <w:p w14:paraId="25316A4D" w14:textId="77777777" w:rsidR="00F052F2" w:rsidRPr="000F55F7" w:rsidRDefault="00F052F2" w:rsidP="00F052F2">
      <w:pPr>
        <w:textAlignment w:val="baseline"/>
      </w:pPr>
    </w:p>
    <w:p w14:paraId="73C7E01D" w14:textId="77777777" w:rsidR="00F052F2" w:rsidRPr="001E0ABC" w:rsidRDefault="00EC3768" w:rsidP="001E0ABC">
      <w:pPr>
        <w:pStyle w:val="Heading4"/>
      </w:pPr>
      <w:r w:rsidRPr="00EC3768">
        <w:rPr>
          <w:b w:val="0"/>
        </w:rPr>
        <w:tab/>
      </w:r>
      <w:r w:rsidR="00F052F2" w:rsidRPr="001E0ABC">
        <w:t>Extreme Weather Events</w:t>
      </w:r>
    </w:p>
    <w:p w14:paraId="55EDB810" w14:textId="77777777" w:rsidR="00F052F2" w:rsidRPr="000F55F7" w:rsidRDefault="00F052F2" w:rsidP="00F052F2">
      <w:pPr>
        <w:textAlignment w:val="baseline"/>
      </w:pPr>
    </w:p>
    <w:p w14:paraId="1BBB1DA6" w14:textId="77777777" w:rsidR="00F052F2" w:rsidRPr="001E0ABC" w:rsidRDefault="00EC3768" w:rsidP="001E0ABC">
      <w:pPr>
        <w:pStyle w:val="Heading5"/>
      </w:pPr>
      <w:r w:rsidRPr="00EC3768">
        <w:rPr>
          <w:b w:val="0"/>
          <w:i w:val="0"/>
        </w:rPr>
        <w:tab/>
      </w:r>
      <w:r w:rsidR="00F052F2" w:rsidRPr="001E0ABC">
        <w:t>Extreme Heat</w:t>
      </w:r>
    </w:p>
    <w:p w14:paraId="746D28FE" w14:textId="77777777" w:rsidR="00F052F2" w:rsidRPr="000F55F7" w:rsidRDefault="00F052F2" w:rsidP="00F052F2">
      <w:pPr>
        <w:textAlignment w:val="baseline"/>
      </w:pPr>
    </w:p>
    <w:p w14:paraId="1ACA8140" w14:textId="77777777" w:rsidR="00F052F2" w:rsidRPr="000F55F7" w:rsidRDefault="00EC3768" w:rsidP="00F052F2">
      <w:pPr>
        <w:textAlignment w:val="baseline"/>
      </w:pPr>
      <w:r w:rsidRPr="00EC3768">
        <w:tab/>
      </w:r>
      <w:r w:rsidR="00F052F2" w:rsidRPr="000F55F7">
        <w:t>One type of extreme weather event is heat spells</w:t>
      </w:r>
      <w:r w:rsidR="00F052F2" w:rsidRPr="002D7B0C">
        <w:t xml:space="preserve">. </w:t>
      </w:r>
      <w:r w:rsidR="00F052F2" w:rsidRPr="000F55F7">
        <w:t>According to the USGCRP</w:t>
      </w:r>
      <w:r w:rsidR="00F052F2" w:rsidRPr="002D7B0C">
        <w:t xml:space="preserve">, </w:t>
      </w:r>
      <w:r w:rsidR="00F052F2">
        <w:t>“</w:t>
      </w:r>
      <w:r w:rsidR="00F052F2" w:rsidRPr="000F55F7">
        <w:t>the human influence on climate has already roughly doubled the probability of extreme heat events such as the record-breaking summer heat experienced in 2011 in Texas and Oklahoma</w:t>
      </w:r>
      <w:r w:rsidR="00F052F2" w:rsidRPr="002D7B0C">
        <w:t>.</w:t>
      </w:r>
      <w:r w:rsidR="00F052F2">
        <w:t>”</w:t>
      </w:r>
      <w:r w:rsidR="00F052F2" w:rsidRPr="002D7B0C">
        <w:t xml:space="preserve"> </w:t>
      </w:r>
      <w:r w:rsidR="00F052F2">
        <w:t>A few months ago</w:t>
      </w:r>
      <w:r w:rsidR="00F052F2" w:rsidRPr="002D7B0C">
        <w:t>,</w:t>
      </w:r>
      <w:r w:rsidR="00F052F2">
        <w:t xml:space="preserve"> </w:t>
      </w:r>
      <w:r w:rsidR="00F052F2" w:rsidRPr="000F55F7">
        <w:t>a heatwave in India killed more than 2</w:t>
      </w:r>
      <w:r w:rsidR="00F052F2" w:rsidRPr="002D7B0C">
        <w:t>,</w:t>
      </w:r>
      <w:r w:rsidR="00F052F2" w:rsidRPr="000F55F7">
        <w:t>300 peopl</w:t>
      </w:r>
      <w:r w:rsidR="00F052F2">
        <w:t>e</w:t>
      </w:r>
      <w:r w:rsidR="00F052F2" w:rsidRPr="002D7B0C">
        <w:t>,</w:t>
      </w:r>
      <w:r w:rsidR="00F052F2">
        <w:t xml:space="preserve"> and</w:t>
      </w:r>
      <w:r w:rsidR="00F052F2" w:rsidRPr="000F55F7">
        <w:t xml:space="preserve"> researchers say</w:t>
      </w:r>
      <w:r w:rsidR="00F052F2">
        <w:t xml:space="preserve"> f</w:t>
      </w:r>
      <w:r w:rsidR="00F052F2" w:rsidRPr="000F55F7">
        <w:t>uture heat waves could be</w:t>
      </w:r>
      <w:r w:rsidR="00F052F2" w:rsidRPr="002D7B0C">
        <w:t xml:space="preserve"> </w:t>
      </w:r>
      <w:r w:rsidR="00F052F2">
        <w:t>“</w:t>
      </w:r>
      <w:r w:rsidR="00F052F2" w:rsidRPr="000F55F7">
        <w:t>significantly more severe</w:t>
      </w:r>
      <w:r w:rsidR="00F052F2" w:rsidRPr="002D7B0C">
        <w:t>.</w:t>
      </w:r>
      <w:r w:rsidR="00F052F2">
        <w:t>”</w:t>
      </w:r>
      <w:r w:rsidR="00F052F2" w:rsidRPr="002D7B0C">
        <w:t xml:space="preserve"> (</w:t>
      </w:r>
      <w:r w:rsidR="00F052F2" w:rsidRPr="000F55F7">
        <w:t>Worland</w:t>
      </w:r>
      <w:r w:rsidR="00F052F2" w:rsidRPr="002D7B0C">
        <w:t xml:space="preserve"> </w:t>
      </w:r>
      <w:r w:rsidR="00F052F2">
        <w:t>“</w:t>
      </w:r>
      <w:r w:rsidR="00F052F2" w:rsidRPr="000F55F7">
        <w:t>These</w:t>
      </w:r>
      <w:r w:rsidR="00F052F2">
        <w:t>”</w:t>
      </w:r>
      <w:r w:rsidR="00F052F2" w:rsidRPr="002D7B0C">
        <w:t xml:space="preserve">) </w:t>
      </w:r>
      <w:r w:rsidR="00F052F2" w:rsidRPr="000F55F7">
        <w:rPr>
          <w:rStyle w:val="CharacterStyle1"/>
          <w:sz w:val="24"/>
        </w:rPr>
        <w:t>N</w:t>
      </w:r>
      <w:r w:rsidR="00F052F2">
        <w:rPr>
          <w:rStyle w:val="CharacterStyle1"/>
          <w:sz w:val="24"/>
        </w:rPr>
        <w:t>ot just humans will be affected</w:t>
      </w:r>
      <w:r w:rsidR="00F052F2" w:rsidRPr="002D7B0C">
        <w:rPr>
          <w:rStyle w:val="CharacterStyle1"/>
          <w:sz w:val="24"/>
        </w:rPr>
        <w:t xml:space="preserve">: </w:t>
      </w:r>
      <w:r w:rsidR="00F052F2">
        <w:rPr>
          <w:rStyle w:val="CharacterStyle1"/>
          <w:sz w:val="24"/>
        </w:rPr>
        <w:t>“</w:t>
      </w:r>
      <w:r w:rsidR="00F052F2" w:rsidRPr="000F55F7">
        <w:t>live</w:t>
      </w:r>
      <w:r w:rsidR="00F052F2">
        <w:t xml:space="preserve">stock </w:t>
      </w:r>
      <w:r w:rsidR="00F052F2" w:rsidRPr="002D7B0C">
        <w:t xml:space="preserve">. . . </w:t>
      </w:r>
      <w:r w:rsidR="00F052F2" w:rsidRPr="000F55F7">
        <w:t>and wildlife get no respite from the heat</w:t>
      </w:r>
      <w:r w:rsidR="00F052F2" w:rsidRPr="002D7B0C">
        <w:t>.</w:t>
      </w:r>
      <w:r w:rsidR="00F052F2">
        <w:t>”</w:t>
      </w:r>
      <w:r w:rsidR="00F052F2" w:rsidRPr="002D7B0C">
        <w:t xml:space="preserve"> (</w:t>
      </w:r>
      <w:r w:rsidR="00F052F2" w:rsidRPr="000F55F7">
        <w:t>USGCRP</w:t>
      </w:r>
      <w:r w:rsidR="00F052F2" w:rsidRPr="002D7B0C">
        <w:t>)</w:t>
      </w:r>
    </w:p>
    <w:p w14:paraId="65CD3A28" w14:textId="77777777" w:rsidR="00F052F2" w:rsidRPr="000F55F7" w:rsidRDefault="00EC3768" w:rsidP="00F052F2">
      <w:pPr>
        <w:textAlignment w:val="baseline"/>
      </w:pPr>
      <w:r w:rsidRPr="00EC3768">
        <w:tab/>
      </w:r>
      <w:r w:rsidR="00F052F2" w:rsidRPr="000F55F7">
        <w:rPr>
          <w:rStyle w:val="CharacterStyle1"/>
          <w:sz w:val="24"/>
        </w:rPr>
        <w:t>In</w:t>
      </w:r>
      <w:r w:rsidR="00F052F2" w:rsidRPr="002D7B0C">
        <w:rPr>
          <w:rStyle w:val="CharacterStyle1"/>
          <w:sz w:val="24"/>
        </w:rPr>
        <w:t xml:space="preserve"> </w:t>
      </w:r>
      <w:r w:rsidR="00F052F2">
        <w:rPr>
          <w:rStyle w:val="CharacterStyle1"/>
          <w:sz w:val="24"/>
        </w:rPr>
        <w:t>“</w:t>
      </w:r>
      <w:r w:rsidR="00F052F2" w:rsidRPr="000F55F7">
        <w:rPr>
          <w:bCs/>
          <w:szCs w:val="19"/>
        </w:rPr>
        <w:t>wet temperature</w:t>
      </w:r>
      <w:r w:rsidR="00F052F2">
        <w:rPr>
          <w:bCs/>
          <w:szCs w:val="19"/>
        </w:rPr>
        <w:t>”</w:t>
      </w:r>
      <w:r w:rsidR="00F052F2" w:rsidRPr="002D7B0C">
        <w:rPr>
          <w:bCs/>
          <w:szCs w:val="19"/>
        </w:rPr>
        <w:t xml:space="preserve"> (</w:t>
      </w:r>
      <w:r w:rsidR="00F052F2" w:rsidRPr="000F55F7">
        <w:rPr>
          <w:bCs/>
          <w:szCs w:val="19"/>
        </w:rPr>
        <w:t>high heat plus high humidity</w:t>
      </w:r>
      <w:r w:rsidR="00F052F2" w:rsidRPr="002D7B0C">
        <w:rPr>
          <w:bCs/>
          <w:szCs w:val="19"/>
        </w:rPr>
        <w:t>),</w:t>
      </w:r>
      <w:r w:rsidR="00F052F2">
        <w:rPr>
          <w:bCs/>
          <w:szCs w:val="19"/>
        </w:rPr>
        <w:t xml:space="preserve"> </w:t>
      </w:r>
      <w:r w:rsidR="00F052F2" w:rsidRPr="000F55F7">
        <w:rPr>
          <w:bCs/>
          <w:szCs w:val="19"/>
        </w:rPr>
        <w:t xml:space="preserve">the threshold of survivability is only </w:t>
      </w:r>
      <w:r w:rsidR="00F052F2" w:rsidRPr="000F55F7">
        <w:rPr>
          <w:rStyle w:val="CharacterStyle1"/>
          <w:sz w:val="24"/>
        </w:rPr>
        <w:t>95</w:t>
      </w:r>
      <w:r w:rsidR="00F052F2" w:rsidRPr="000F55F7">
        <w:rPr>
          <w:rStyle w:val="CharacterStyle1"/>
          <w:bCs/>
          <w:sz w:val="24"/>
          <w:szCs w:val="19"/>
        </w:rPr>
        <w:t>° F</w:t>
      </w:r>
      <w:r w:rsidR="00F052F2" w:rsidRPr="002D7B0C">
        <w:rPr>
          <w:rStyle w:val="CharacterStyle1"/>
          <w:bCs/>
          <w:sz w:val="24"/>
          <w:szCs w:val="19"/>
        </w:rPr>
        <w:t xml:space="preserve"> (</w:t>
      </w:r>
      <w:r w:rsidR="00F052F2" w:rsidRPr="000F55F7">
        <w:rPr>
          <w:bCs/>
          <w:szCs w:val="19"/>
        </w:rPr>
        <w:t>35° C</w:t>
      </w:r>
      <w:r w:rsidR="00F052F2" w:rsidRPr="002D7B0C">
        <w:rPr>
          <w:bCs/>
          <w:szCs w:val="19"/>
        </w:rPr>
        <w:t>)</w:t>
      </w:r>
      <w:r w:rsidR="00F052F2" w:rsidRPr="000F55F7">
        <w:rPr>
          <w:bCs/>
          <w:szCs w:val="19"/>
        </w:rPr>
        <w:t>—and that</w:t>
      </w:r>
      <w:r w:rsidR="00F052F2">
        <w:rPr>
          <w:bCs/>
          <w:szCs w:val="19"/>
        </w:rPr>
        <w:t>’</w:t>
      </w:r>
      <w:r w:rsidR="00F052F2" w:rsidRPr="000F55F7">
        <w:rPr>
          <w:bCs/>
          <w:szCs w:val="19"/>
        </w:rPr>
        <w:t xml:space="preserve">s for a </w:t>
      </w:r>
      <w:r w:rsidR="00F052F2">
        <w:rPr>
          <w:bCs/>
          <w:szCs w:val="19"/>
        </w:rPr>
        <w:t xml:space="preserve">fit and </w:t>
      </w:r>
      <w:r w:rsidR="00F052F2" w:rsidRPr="000F55F7">
        <w:rPr>
          <w:bCs/>
          <w:szCs w:val="19"/>
        </w:rPr>
        <w:t>well-ventilated person</w:t>
      </w:r>
      <w:r w:rsidR="00F052F2" w:rsidRPr="002D7B0C">
        <w:rPr>
          <w:bCs/>
          <w:szCs w:val="19"/>
        </w:rPr>
        <w:t xml:space="preserve"> (</w:t>
      </w:r>
      <w:r w:rsidR="00F052F2" w:rsidRPr="000F55F7">
        <w:rPr>
          <w:bCs/>
          <w:szCs w:val="19"/>
        </w:rPr>
        <w:t>for most of us</w:t>
      </w:r>
      <w:r w:rsidR="00F052F2" w:rsidRPr="002D7B0C">
        <w:rPr>
          <w:bCs/>
          <w:szCs w:val="19"/>
        </w:rPr>
        <w:t>,</w:t>
      </w:r>
      <w:r w:rsidR="00F052F2">
        <w:rPr>
          <w:bCs/>
          <w:szCs w:val="19"/>
        </w:rPr>
        <w:t xml:space="preserve"> </w:t>
      </w:r>
      <w:r w:rsidR="00F052F2" w:rsidRPr="000F55F7">
        <w:rPr>
          <w:bCs/>
          <w:szCs w:val="19"/>
        </w:rPr>
        <w:t>it is lower</w:t>
      </w:r>
      <w:r w:rsidR="00F052F2" w:rsidRPr="002D7B0C">
        <w:rPr>
          <w:bCs/>
          <w:szCs w:val="19"/>
        </w:rPr>
        <w:t xml:space="preserve">). </w:t>
      </w:r>
      <w:r w:rsidR="00F052F2" w:rsidRPr="000F55F7">
        <w:rPr>
          <w:rStyle w:val="CharacterStyle1"/>
          <w:sz w:val="24"/>
        </w:rPr>
        <w:t xml:space="preserve">Even for </w:t>
      </w:r>
      <w:r w:rsidR="00F052F2">
        <w:rPr>
          <w:rStyle w:val="CharacterStyle1"/>
          <w:sz w:val="24"/>
        </w:rPr>
        <w:t>a fit person</w:t>
      </w:r>
      <w:r w:rsidR="00F052F2" w:rsidRPr="002D7B0C">
        <w:rPr>
          <w:rStyle w:val="CharacterStyle1"/>
          <w:sz w:val="24"/>
        </w:rPr>
        <w:t>,</w:t>
      </w:r>
      <w:r w:rsidR="00F052F2">
        <w:rPr>
          <w:rStyle w:val="CharacterStyle1"/>
          <w:sz w:val="24"/>
        </w:rPr>
        <w:t xml:space="preserve"> </w:t>
      </w:r>
      <w:r w:rsidR="00F052F2" w:rsidRPr="000F55F7">
        <w:rPr>
          <w:bCs/>
          <w:szCs w:val="19"/>
        </w:rPr>
        <w:t xml:space="preserve">6 hours of such </w:t>
      </w:r>
      <w:r w:rsidR="00F052F2">
        <w:rPr>
          <w:rStyle w:val="CharacterStyle1"/>
          <w:sz w:val="24"/>
        </w:rPr>
        <w:t xml:space="preserve">exposure </w:t>
      </w:r>
      <w:r w:rsidR="00F052F2" w:rsidRPr="000F55F7">
        <w:rPr>
          <w:rStyle w:val="CharacterStyle1"/>
          <w:sz w:val="24"/>
        </w:rPr>
        <w:t>result</w:t>
      </w:r>
      <w:r w:rsidR="00F052F2">
        <w:rPr>
          <w:rStyle w:val="CharacterStyle1"/>
          <w:sz w:val="24"/>
        </w:rPr>
        <w:t>s</w:t>
      </w:r>
      <w:r w:rsidR="00F052F2" w:rsidRPr="000F55F7">
        <w:rPr>
          <w:rStyle w:val="CharacterStyle1"/>
          <w:sz w:val="24"/>
        </w:rPr>
        <w:t xml:space="preserve"> in hyperthermia</w:t>
      </w:r>
      <w:r w:rsidR="00F052F2" w:rsidRPr="002D7B0C">
        <w:rPr>
          <w:rStyle w:val="CharacterStyle1"/>
          <w:sz w:val="24"/>
        </w:rPr>
        <w:t>. (</w:t>
      </w:r>
      <w:r w:rsidR="00F052F2" w:rsidRPr="000F55F7">
        <w:rPr>
          <w:bCs/>
          <w:szCs w:val="19"/>
        </w:rPr>
        <w:t>Pal and Eltahir</w:t>
      </w:r>
      <w:r w:rsidR="00F052F2" w:rsidRPr="002D7B0C">
        <w:rPr>
          <w:bCs/>
          <w:szCs w:val="19"/>
        </w:rPr>
        <w:t>)</w:t>
      </w:r>
    </w:p>
    <w:p w14:paraId="0D3CFC6E" w14:textId="77777777" w:rsidR="00F052F2" w:rsidRPr="000F55F7" w:rsidRDefault="00EC3768" w:rsidP="00F052F2">
      <w:pPr>
        <w:pStyle w:val="Style2"/>
        <w:widowControl/>
        <w:kinsoku w:val="0"/>
        <w:autoSpaceDE/>
        <w:autoSpaceDN/>
        <w:spacing w:line="240" w:lineRule="auto"/>
        <w:ind w:firstLine="0"/>
        <w:rPr>
          <w:sz w:val="24"/>
        </w:rPr>
      </w:pPr>
      <w:r w:rsidRPr="00EC3768">
        <w:rPr>
          <w:rStyle w:val="CharacterStyle1"/>
          <w:sz w:val="24"/>
        </w:rPr>
        <w:tab/>
      </w:r>
      <w:r w:rsidR="00F052F2">
        <w:rPr>
          <w:rStyle w:val="CharacterStyle1"/>
          <w:sz w:val="24"/>
        </w:rPr>
        <w:t>If nothing changes</w:t>
      </w:r>
      <w:r w:rsidR="00F052F2" w:rsidRPr="000F55F7">
        <w:rPr>
          <w:rStyle w:val="CharacterStyle1"/>
          <w:sz w:val="24"/>
        </w:rPr>
        <w:t xml:space="preserve"> b</w:t>
      </w:r>
      <w:r w:rsidR="00F052F2" w:rsidRPr="000F55F7">
        <w:rPr>
          <w:sz w:val="24"/>
        </w:rPr>
        <w:t>y 2100</w:t>
      </w:r>
      <w:r w:rsidR="00F052F2" w:rsidRPr="002D7B0C">
        <w:rPr>
          <w:sz w:val="24"/>
        </w:rPr>
        <w:t>,</w:t>
      </w:r>
      <w:r w:rsidR="00F052F2">
        <w:rPr>
          <w:sz w:val="24"/>
        </w:rPr>
        <w:t xml:space="preserve"> </w:t>
      </w:r>
      <w:r w:rsidR="00F052F2" w:rsidRPr="000F55F7">
        <w:rPr>
          <w:sz w:val="24"/>
        </w:rPr>
        <w:t>some cities in the Persian Gulf—Doha</w:t>
      </w:r>
      <w:r w:rsidR="00F052F2" w:rsidRPr="002D7B0C">
        <w:rPr>
          <w:sz w:val="24"/>
        </w:rPr>
        <w:t>,</w:t>
      </w:r>
      <w:r w:rsidR="00F052F2">
        <w:rPr>
          <w:sz w:val="24"/>
        </w:rPr>
        <w:t xml:space="preserve"> </w:t>
      </w:r>
      <w:r w:rsidR="00F052F2" w:rsidRPr="000F55F7">
        <w:rPr>
          <w:sz w:val="24"/>
        </w:rPr>
        <w:t>Abu Dhabi</w:t>
      </w:r>
      <w:r w:rsidR="00F052F2" w:rsidRPr="002D7B0C">
        <w:rPr>
          <w:sz w:val="24"/>
        </w:rPr>
        <w:t>,</w:t>
      </w:r>
      <w:r w:rsidR="00F052F2">
        <w:rPr>
          <w:sz w:val="24"/>
        </w:rPr>
        <w:t xml:space="preserve"> </w:t>
      </w:r>
      <w:r w:rsidR="00F052F2" w:rsidRPr="000F55F7">
        <w:rPr>
          <w:sz w:val="24"/>
        </w:rPr>
        <w:t>Bandar Abbas—will have ordinary summer temperatures above 140º F</w:t>
      </w:r>
      <w:r w:rsidR="00F052F2" w:rsidRPr="002D7B0C">
        <w:rPr>
          <w:sz w:val="24"/>
        </w:rPr>
        <w:t xml:space="preserve"> (</w:t>
      </w:r>
      <w:r w:rsidR="00F052F2" w:rsidRPr="000F55F7">
        <w:rPr>
          <w:sz w:val="24"/>
        </w:rPr>
        <w:t>60º C</w:t>
      </w:r>
      <w:r w:rsidR="00F052F2" w:rsidRPr="002D7B0C">
        <w:rPr>
          <w:sz w:val="24"/>
        </w:rPr>
        <w:t>,</w:t>
      </w:r>
      <w:r w:rsidR="00F052F2">
        <w:rPr>
          <w:sz w:val="24"/>
        </w:rPr>
        <w:t xml:space="preserve"> </w:t>
      </w:r>
      <w:r w:rsidR="00F052F2">
        <w:rPr>
          <w:rStyle w:val="CharacterStyle1"/>
          <w:bCs/>
          <w:sz w:val="24"/>
          <w:szCs w:val="19"/>
        </w:rPr>
        <w:t xml:space="preserve">about </w:t>
      </w:r>
      <w:r w:rsidR="00F052F2" w:rsidRPr="000F55F7">
        <w:rPr>
          <w:rStyle w:val="CharacterStyle1"/>
          <w:sz w:val="24"/>
        </w:rPr>
        <w:t>the highest temperature ever recorded on Earth</w:t>
      </w:r>
      <w:r w:rsidR="00F052F2" w:rsidRPr="002D7B0C">
        <w:rPr>
          <w:sz w:val="24"/>
        </w:rPr>
        <w:t xml:space="preserve">). </w:t>
      </w:r>
      <w:r w:rsidR="00F052F2" w:rsidRPr="000F55F7">
        <w:rPr>
          <w:sz w:val="24"/>
        </w:rPr>
        <w:t xml:space="preserve">Such heat </w:t>
      </w:r>
      <w:r w:rsidR="00F052F2">
        <w:rPr>
          <w:sz w:val="24"/>
        </w:rPr>
        <w:t>will not only kill people</w:t>
      </w:r>
      <w:r w:rsidR="00F052F2" w:rsidRPr="002D7B0C">
        <w:rPr>
          <w:sz w:val="24"/>
        </w:rPr>
        <w:t>,</w:t>
      </w:r>
      <w:r w:rsidR="00F052F2">
        <w:rPr>
          <w:sz w:val="24"/>
        </w:rPr>
        <w:t xml:space="preserve"> </w:t>
      </w:r>
      <w:r w:rsidR="00F052F2" w:rsidRPr="000F55F7">
        <w:rPr>
          <w:sz w:val="24"/>
        </w:rPr>
        <w:t xml:space="preserve">it </w:t>
      </w:r>
      <w:r w:rsidR="00F052F2">
        <w:rPr>
          <w:sz w:val="24"/>
        </w:rPr>
        <w:t xml:space="preserve">will </w:t>
      </w:r>
      <w:r w:rsidR="00F052F2" w:rsidRPr="000F55F7">
        <w:rPr>
          <w:sz w:val="24"/>
        </w:rPr>
        <w:t>disrupt the annual pil</w:t>
      </w:r>
      <w:r w:rsidR="00F052F2" w:rsidRPr="000F55F7">
        <w:rPr>
          <w:sz w:val="24"/>
        </w:rPr>
        <w:lastRenderedPageBreak/>
        <w:t xml:space="preserve">grimage </w:t>
      </w:r>
      <w:r w:rsidR="00F052F2">
        <w:rPr>
          <w:sz w:val="24"/>
        </w:rPr>
        <w:t>of millions to Mecca</w:t>
      </w:r>
      <w:r w:rsidR="00F052F2" w:rsidRPr="002D7B0C">
        <w:rPr>
          <w:sz w:val="24"/>
        </w:rPr>
        <w:t>,</w:t>
      </w:r>
      <w:r w:rsidR="00F052F2">
        <w:rPr>
          <w:sz w:val="24"/>
        </w:rPr>
        <w:t xml:space="preserve"> </w:t>
      </w:r>
      <w:r w:rsidR="00F052F2" w:rsidRPr="000F55F7">
        <w:rPr>
          <w:sz w:val="24"/>
        </w:rPr>
        <w:t xml:space="preserve">and it </w:t>
      </w:r>
      <w:r w:rsidR="00F052F2">
        <w:rPr>
          <w:sz w:val="24"/>
        </w:rPr>
        <w:t>will disrupt the oil industry on which the region</w:t>
      </w:r>
      <w:r w:rsidR="00F052F2" w:rsidRPr="000F55F7">
        <w:rPr>
          <w:sz w:val="24"/>
        </w:rPr>
        <w:t xml:space="preserve"> depends</w:t>
      </w:r>
      <w:r w:rsidR="00F052F2" w:rsidRPr="002D7B0C">
        <w:rPr>
          <w:sz w:val="24"/>
        </w:rPr>
        <w:t>. (</w:t>
      </w:r>
      <w:r w:rsidR="00F052F2" w:rsidRPr="000F55F7">
        <w:rPr>
          <w:sz w:val="24"/>
        </w:rPr>
        <w:t>Worland</w:t>
      </w:r>
      <w:r w:rsidR="00F052F2" w:rsidRPr="002D7B0C">
        <w:rPr>
          <w:sz w:val="24"/>
        </w:rPr>
        <w:t xml:space="preserve"> </w:t>
      </w:r>
      <w:r w:rsidR="00F052F2">
        <w:rPr>
          <w:sz w:val="24"/>
        </w:rPr>
        <w:t>“</w:t>
      </w:r>
      <w:r w:rsidR="00F052F2" w:rsidRPr="000F55F7">
        <w:rPr>
          <w:sz w:val="24"/>
        </w:rPr>
        <w:t>These</w:t>
      </w:r>
      <w:r w:rsidR="00F052F2">
        <w:rPr>
          <w:sz w:val="24"/>
        </w:rPr>
        <w:t>”</w:t>
      </w:r>
      <w:r w:rsidR="00F052F2" w:rsidRPr="002D7B0C">
        <w:rPr>
          <w:sz w:val="24"/>
        </w:rPr>
        <w:t>)</w:t>
      </w:r>
    </w:p>
    <w:p w14:paraId="77ACD103" w14:textId="77777777" w:rsidR="00F052F2" w:rsidRPr="000F55F7" w:rsidRDefault="00EC3768" w:rsidP="00F052F2">
      <w:pPr>
        <w:pStyle w:val="Style2"/>
        <w:widowControl/>
        <w:kinsoku w:val="0"/>
        <w:autoSpaceDE/>
        <w:autoSpaceDN/>
        <w:spacing w:line="240" w:lineRule="auto"/>
        <w:ind w:firstLine="0"/>
        <w:rPr>
          <w:rStyle w:val="CharacterStyle1"/>
          <w:sz w:val="24"/>
        </w:rPr>
      </w:pPr>
      <w:r w:rsidRPr="00EC3768">
        <w:rPr>
          <w:rStyle w:val="CharacterStyle1"/>
          <w:sz w:val="24"/>
        </w:rPr>
        <w:tab/>
      </w:r>
      <w:r w:rsidR="00F052F2" w:rsidRPr="000F55F7">
        <w:rPr>
          <w:rStyle w:val="CharacterStyle1"/>
          <w:sz w:val="24"/>
        </w:rPr>
        <w:t>High heat will also affect the objects we make</w:t>
      </w:r>
      <w:r w:rsidR="00F052F2" w:rsidRPr="002D7B0C">
        <w:rPr>
          <w:rStyle w:val="CharacterStyle1"/>
          <w:sz w:val="24"/>
        </w:rPr>
        <w:t xml:space="preserve">. </w:t>
      </w:r>
      <w:r w:rsidR="00F052F2" w:rsidRPr="000F55F7">
        <w:rPr>
          <w:rStyle w:val="CharacterStyle1"/>
          <w:sz w:val="24"/>
        </w:rPr>
        <w:t xml:space="preserve">Rail lines have </w:t>
      </w:r>
      <w:r w:rsidR="00F052F2">
        <w:rPr>
          <w:rStyle w:val="CharacterStyle1"/>
          <w:sz w:val="24"/>
        </w:rPr>
        <w:t xml:space="preserve">already </w:t>
      </w:r>
      <w:r w:rsidR="00F052F2" w:rsidRPr="000F55F7">
        <w:rPr>
          <w:rStyle w:val="CharacterStyle1"/>
          <w:sz w:val="24"/>
        </w:rPr>
        <w:t>been known to buckle in a</w:t>
      </w:r>
      <w:r w:rsidR="00F052F2" w:rsidRPr="002D7B0C">
        <w:rPr>
          <w:rStyle w:val="CharacterStyle1"/>
          <w:sz w:val="24"/>
        </w:rPr>
        <w:t xml:space="preserve"> </w:t>
      </w:r>
      <w:r w:rsidR="00F052F2">
        <w:rPr>
          <w:rStyle w:val="CharacterStyle1"/>
          <w:sz w:val="24"/>
        </w:rPr>
        <w:t>“</w:t>
      </w:r>
      <w:r w:rsidR="00F052F2" w:rsidRPr="000F55F7">
        <w:rPr>
          <w:rStyle w:val="CharacterStyle1"/>
          <w:sz w:val="24"/>
        </w:rPr>
        <w:t>dry temperature</w:t>
      </w:r>
      <w:r w:rsidR="00F052F2">
        <w:rPr>
          <w:rStyle w:val="CharacterStyle1"/>
          <w:sz w:val="24"/>
        </w:rPr>
        <w:t>”</w:t>
      </w:r>
      <w:r w:rsidR="00F052F2" w:rsidRPr="002D7B0C">
        <w:rPr>
          <w:rStyle w:val="CharacterStyle1"/>
          <w:sz w:val="24"/>
        </w:rPr>
        <w:t xml:space="preserve"> </w:t>
      </w:r>
      <w:r w:rsidR="00F052F2" w:rsidRPr="000F55F7">
        <w:rPr>
          <w:rStyle w:val="CharacterStyle1"/>
          <w:sz w:val="24"/>
        </w:rPr>
        <w:t xml:space="preserve">of only </w:t>
      </w:r>
      <w:r w:rsidR="00F052F2" w:rsidRPr="000F55F7">
        <w:rPr>
          <w:rFonts w:eastAsia="Times New Roman"/>
          <w:kern w:val="2"/>
          <w:sz w:val="24"/>
        </w:rPr>
        <w:t>104</w:t>
      </w:r>
      <w:r w:rsidR="00F052F2" w:rsidRPr="000F55F7">
        <w:rPr>
          <w:rFonts w:eastAsia="Times New Roman"/>
          <w:bCs/>
          <w:sz w:val="24"/>
          <w:szCs w:val="19"/>
        </w:rPr>
        <w:t xml:space="preserve">° </w:t>
      </w:r>
      <w:r w:rsidR="00F052F2" w:rsidRPr="000F55F7">
        <w:rPr>
          <w:rFonts w:eastAsia="Times New Roman"/>
          <w:bCs/>
          <w:kern w:val="2"/>
          <w:sz w:val="24"/>
          <w:szCs w:val="19"/>
        </w:rPr>
        <w:t>F</w:t>
      </w:r>
      <w:r w:rsidR="00F052F2" w:rsidRPr="002D7B0C">
        <w:rPr>
          <w:rFonts w:eastAsia="Times New Roman"/>
          <w:bCs/>
          <w:kern w:val="2"/>
          <w:sz w:val="24"/>
          <w:szCs w:val="19"/>
        </w:rPr>
        <w:t xml:space="preserve"> (</w:t>
      </w:r>
      <w:r w:rsidR="00F052F2">
        <w:rPr>
          <w:rStyle w:val="CharacterStyle1"/>
          <w:sz w:val="24"/>
        </w:rPr>
        <w:t>40° C</w:t>
      </w:r>
      <w:r w:rsidR="00F052F2" w:rsidRPr="002D7B0C">
        <w:rPr>
          <w:rStyle w:val="CharacterStyle1"/>
          <w:sz w:val="24"/>
        </w:rPr>
        <w:t xml:space="preserve">). </w:t>
      </w:r>
      <w:r w:rsidR="00F052F2" w:rsidRPr="000F55F7">
        <w:rPr>
          <w:rStyle w:val="CharacterStyle1"/>
          <w:sz w:val="24"/>
        </w:rPr>
        <w:t xml:space="preserve">At </w:t>
      </w:r>
      <w:r w:rsidR="00F052F2" w:rsidRPr="000F55F7">
        <w:rPr>
          <w:rStyle w:val="CharacterStyle1"/>
          <w:bCs/>
          <w:sz w:val="24"/>
          <w:szCs w:val="19"/>
        </w:rPr>
        <w:t>140° F</w:t>
      </w:r>
      <w:r w:rsidR="00F052F2" w:rsidRPr="002D7B0C">
        <w:rPr>
          <w:rStyle w:val="CharacterStyle1"/>
          <w:bCs/>
          <w:sz w:val="24"/>
          <w:szCs w:val="19"/>
        </w:rPr>
        <w:t xml:space="preserve"> (</w:t>
      </w:r>
      <w:r w:rsidR="00F052F2" w:rsidRPr="000F55F7">
        <w:rPr>
          <w:rStyle w:val="CharacterStyle1"/>
          <w:bCs/>
          <w:sz w:val="24"/>
          <w:szCs w:val="19"/>
        </w:rPr>
        <w:t>60° C</w:t>
      </w:r>
      <w:r w:rsidR="00F052F2" w:rsidRPr="002D7B0C">
        <w:rPr>
          <w:rStyle w:val="CharacterStyle1"/>
          <w:sz w:val="24"/>
        </w:rPr>
        <w:t xml:space="preserve">), </w:t>
      </w:r>
      <w:r w:rsidR="00F052F2">
        <w:rPr>
          <w:rStyle w:val="CharacterStyle1"/>
          <w:sz w:val="24"/>
        </w:rPr>
        <w:t>“</w:t>
      </w:r>
      <w:r w:rsidR="00F052F2" w:rsidRPr="000F55F7">
        <w:rPr>
          <w:rStyle w:val="CharacterStyle1"/>
          <w:sz w:val="24"/>
        </w:rPr>
        <w:t xml:space="preserve">aircraft may not operate properly during takeoff and landing </w:t>
      </w:r>
      <w:r w:rsidR="00F052F2" w:rsidRPr="002D7B0C">
        <w:rPr>
          <w:rStyle w:val="CharacterStyle1"/>
          <w:sz w:val="24"/>
        </w:rPr>
        <w:t>. . .</w:t>
      </w:r>
      <w:r w:rsidR="00F052F2">
        <w:rPr>
          <w:rStyle w:val="CharacterStyle1"/>
          <w:sz w:val="24"/>
        </w:rPr>
        <w:t>”</w:t>
      </w:r>
      <w:r w:rsidR="00F052F2" w:rsidRPr="002D7B0C">
        <w:rPr>
          <w:rStyle w:val="CharacterStyle1"/>
          <w:sz w:val="24"/>
        </w:rPr>
        <w:t xml:space="preserve"> (</w:t>
      </w:r>
      <w:r w:rsidR="00F052F2" w:rsidRPr="000F55F7">
        <w:rPr>
          <w:rStyle w:val="CharacterStyle1"/>
          <w:sz w:val="24"/>
        </w:rPr>
        <w:t>Pal and Eltahir</w:t>
      </w:r>
      <w:r w:rsidR="00F052F2" w:rsidRPr="002D7B0C">
        <w:rPr>
          <w:rStyle w:val="CharacterStyle1"/>
          <w:sz w:val="24"/>
        </w:rPr>
        <w:t>)</w:t>
      </w:r>
    </w:p>
    <w:p w14:paraId="3BDB641D" w14:textId="77777777" w:rsidR="00F052F2" w:rsidRPr="000F55F7" w:rsidRDefault="00EC3768" w:rsidP="00F052F2">
      <w:r w:rsidRPr="00EC3768">
        <w:tab/>
      </w:r>
      <w:r w:rsidR="00F052F2">
        <w:t>C</w:t>
      </w:r>
      <w:r w:rsidR="00F052F2" w:rsidRPr="000F55F7">
        <w:t>urb</w:t>
      </w:r>
      <w:r w:rsidR="00F052F2">
        <w:t>ing</w:t>
      </w:r>
      <w:r w:rsidR="00F052F2" w:rsidRPr="000F55F7">
        <w:t xml:space="preserve"> emissions</w:t>
      </w:r>
      <w:r w:rsidR="00F052F2">
        <w:t xml:space="preserve"> will help</w:t>
      </w:r>
      <w:r w:rsidR="00F052F2" w:rsidRPr="002D7B0C">
        <w:t xml:space="preserve">. </w:t>
      </w:r>
      <w:r w:rsidR="00F052F2" w:rsidRPr="000F55F7">
        <w:t>Extreme heat</w:t>
      </w:r>
      <w:r w:rsidR="00F052F2" w:rsidRPr="002D7B0C">
        <w:t xml:space="preserve"> </w:t>
      </w:r>
      <w:r w:rsidR="00F052F2">
        <w:t>“</w:t>
      </w:r>
      <w:r w:rsidR="00F052F2" w:rsidRPr="000F55F7">
        <w:t>will likely not occur</w:t>
      </w:r>
      <w:r w:rsidR="00F052F2" w:rsidRPr="002D7B0C">
        <w:t xml:space="preserve"> [</w:t>
      </w:r>
      <w:r w:rsidR="00F052F2" w:rsidRPr="000F55F7">
        <w:t>if</w:t>
      </w:r>
      <w:r w:rsidR="00F052F2" w:rsidRPr="002D7B0C">
        <w:t xml:space="preserve">] </w:t>
      </w:r>
      <w:r w:rsidR="00F052F2" w:rsidRPr="000F55F7">
        <w:t>the world holds temperature increase to somewhere between 2° F</w:t>
      </w:r>
      <w:r w:rsidR="00F052F2" w:rsidRPr="002D7B0C">
        <w:t xml:space="preserve"> (</w:t>
      </w:r>
      <w:r w:rsidR="00F052F2" w:rsidRPr="000F55F7">
        <w:t>1</w:t>
      </w:r>
      <w:r w:rsidR="00F052F2" w:rsidRPr="002D7B0C">
        <w:t>.</w:t>
      </w:r>
      <w:r w:rsidR="00F052F2" w:rsidRPr="000F55F7">
        <w:t>1° C</w:t>
      </w:r>
      <w:r w:rsidR="00F052F2" w:rsidRPr="002D7B0C">
        <w:t xml:space="preserve">) </w:t>
      </w:r>
      <w:r w:rsidR="00F052F2" w:rsidRPr="000F55F7">
        <w:t>to 4</w:t>
      </w:r>
      <w:r w:rsidR="00F052F2" w:rsidRPr="002D7B0C">
        <w:t>.</w:t>
      </w:r>
      <w:r w:rsidR="00F052F2" w:rsidRPr="000F55F7">
        <w:t>68° F</w:t>
      </w:r>
      <w:r w:rsidR="00F052F2" w:rsidRPr="002D7B0C">
        <w:t xml:space="preserve"> (</w:t>
      </w:r>
      <w:r w:rsidR="00F052F2" w:rsidRPr="000F55F7">
        <w:t>2</w:t>
      </w:r>
      <w:r w:rsidR="00F052F2" w:rsidRPr="002D7B0C">
        <w:t>.</w:t>
      </w:r>
      <w:r w:rsidR="00F052F2" w:rsidRPr="000F55F7">
        <w:t>6° C</w:t>
      </w:r>
      <w:r w:rsidR="00F052F2" w:rsidRPr="002D7B0C">
        <w:t xml:space="preserve">) </w:t>
      </w:r>
      <w:r w:rsidR="00F052F2" w:rsidRPr="000F55F7">
        <w:t>by 2100 rather than the expected 7</w:t>
      </w:r>
      <w:r w:rsidR="00F052F2" w:rsidRPr="002D7B0C">
        <w:t>.</w:t>
      </w:r>
      <w:r w:rsidR="00F052F2" w:rsidRPr="000F55F7">
        <w:t>2° F</w:t>
      </w:r>
      <w:r w:rsidR="00F052F2" w:rsidRPr="002D7B0C">
        <w:t xml:space="preserve"> (</w:t>
      </w:r>
      <w:r w:rsidR="00F052F2" w:rsidRPr="000F55F7">
        <w:t>4° C</w:t>
      </w:r>
      <w:r w:rsidR="00F052F2" w:rsidRPr="002D7B0C">
        <w:t xml:space="preserve">) </w:t>
      </w:r>
      <w:r w:rsidR="00F052F2" w:rsidRPr="000F55F7">
        <w:t>increase without any action</w:t>
      </w:r>
      <w:r w:rsidR="00F052F2" w:rsidRPr="002D7B0C">
        <w:t>.</w:t>
      </w:r>
      <w:r w:rsidR="00F052F2">
        <w:t>”</w:t>
      </w:r>
      <w:r w:rsidR="00F052F2" w:rsidRPr="002D7B0C">
        <w:t xml:space="preserve"> (</w:t>
      </w:r>
      <w:r w:rsidR="00F052F2" w:rsidRPr="000F55F7">
        <w:t>Worland</w:t>
      </w:r>
      <w:r w:rsidR="00F052F2" w:rsidRPr="002D7B0C">
        <w:t xml:space="preserve"> </w:t>
      </w:r>
      <w:r w:rsidR="00F052F2">
        <w:t>“</w:t>
      </w:r>
      <w:r w:rsidR="00F052F2" w:rsidRPr="000F55F7">
        <w:t>These</w:t>
      </w:r>
      <w:r w:rsidR="00F052F2">
        <w:t>”</w:t>
      </w:r>
      <w:r w:rsidR="00F052F2" w:rsidRPr="002D7B0C">
        <w:t>)</w:t>
      </w:r>
    </w:p>
    <w:p w14:paraId="6A9C8878" w14:textId="77777777" w:rsidR="00F052F2" w:rsidRPr="000F55F7" w:rsidRDefault="00F052F2" w:rsidP="00F052F2">
      <w:pPr>
        <w:textAlignment w:val="baseline"/>
      </w:pPr>
    </w:p>
    <w:p w14:paraId="122C5EEE" w14:textId="77777777" w:rsidR="00F052F2" w:rsidRPr="000F55F7" w:rsidRDefault="00EC3768" w:rsidP="001E0ABC">
      <w:pPr>
        <w:pStyle w:val="Heading5"/>
      </w:pPr>
      <w:r w:rsidRPr="00EC3768">
        <w:rPr>
          <w:b w:val="0"/>
          <w:i w:val="0"/>
        </w:rPr>
        <w:tab/>
      </w:r>
      <w:r w:rsidR="00F052F2" w:rsidRPr="000F55F7">
        <w:t>Extreme Storms</w:t>
      </w:r>
      <w:r w:rsidR="00F052F2" w:rsidRPr="002D7B0C">
        <w:t xml:space="preserve">: </w:t>
      </w:r>
      <w:r w:rsidR="00F052F2" w:rsidRPr="000F55F7">
        <w:t>Heavy Rains</w:t>
      </w:r>
    </w:p>
    <w:p w14:paraId="4B428330" w14:textId="77777777" w:rsidR="00F052F2" w:rsidRPr="000F55F7" w:rsidRDefault="00F052F2" w:rsidP="00F052F2">
      <w:pPr>
        <w:textAlignment w:val="baseline"/>
      </w:pPr>
    </w:p>
    <w:p w14:paraId="51AFA127" w14:textId="77777777" w:rsidR="00F052F2" w:rsidRDefault="00EC3768" w:rsidP="00F052F2">
      <w:pPr>
        <w:textAlignment w:val="baseline"/>
        <w:rPr>
          <w:szCs w:val="18"/>
        </w:rPr>
      </w:pPr>
      <w:r w:rsidRPr="00EC3768">
        <w:tab/>
      </w:r>
      <w:r w:rsidR="00F052F2" w:rsidRPr="000F55F7">
        <w:rPr>
          <w:szCs w:val="18"/>
        </w:rPr>
        <w:t>Precipitation is becoming concentrated in heavy rainfalls</w:t>
      </w:r>
      <w:r w:rsidR="00F052F2" w:rsidRPr="002D7B0C">
        <w:rPr>
          <w:szCs w:val="18"/>
        </w:rPr>
        <w:t xml:space="preserve">. </w:t>
      </w:r>
      <w:r w:rsidR="00F052F2" w:rsidRPr="000F55F7">
        <w:t>In other words</w:t>
      </w:r>
      <w:r w:rsidR="00F052F2" w:rsidRPr="002D7B0C">
        <w:t>,</w:t>
      </w:r>
      <w:r w:rsidR="00F052F2">
        <w:t xml:space="preserve"> </w:t>
      </w:r>
      <w:r w:rsidR="00F052F2" w:rsidRPr="000F55F7">
        <w:t>mor</w:t>
      </w:r>
      <w:r w:rsidR="00F052F2">
        <w:t>e rain is coming down in heavy</w:t>
      </w:r>
      <w:r w:rsidR="00F052F2" w:rsidRPr="000F55F7">
        <w:t xml:space="preserve"> downpours</w:t>
      </w:r>
      <w:r w:rsidR="00F052F2">
        <w:t xml:space="preserve"> and less in lighter</w:t>
      </w:r>
      <w:r w:rsidR="00F052F2" w:rsidRPr="002D7B0C">
        <w:t>,</w:t>
      </w:r>
      <w:r w:rsidR="00F052F2">
        <w:t xml:space="preserve"> more frequent</w:t>
      </w:r>
      <w:r w:rsidR="00F052F2" w:rsidRPr="00647D62">
        <w:t xml:space="preserve"> </w:t>
      </w:r>
      <w:r w:rsidR="00F052F2">
        <w:t>showers</w:t>
      </w:r>
      <w:r w:rsidR="00F052F2" w:rsidRPr="002D7B0C">
        <w:t xml:space="preserve">. </w:t>
      </w:r>
      <w:r w:rsidR="00F052F2" w:rsidRPr="000F55F7">
        <w:rPr>
          <w:szCs w:val="18"/>
        </w:rPr>
        <w:t xml:space="preserve">Here are the increases in the amount of precipitation that has fallen in the heaviest 1% of rainfalls </w:t>
      </w:r>
      <w:r w:rsidR="00F052F2" w:rsidRPr="000F55F7">
        <w:t xml:space="preserve">in the </w:t>
      </w:r>
      <w:r w:rsidR="00F052F2">
        <w:rPr>
          <w:szCs w:val="18"/>
        </w:rPr>
        <w:t xml:space="preserve">US from </w:t>
      </w:r>
      <w:r w:rsidR="00F052F2" w:rsidRPr="000F55F7">
        <w:rPr>
          <w:szCs w:val="18"/>
        </w:rPr>
        <w:t>1958-2012</w:t>
      </w:r>
      <w:r w:rsidR="00F052F2" w:rsidRPr="002D7B0C">
        <w:rPr>
          <w:szCs w:val="18"/>
        </w:rPr>
        <w:t xml:space="preserve"> (</w:t>
      </w:r>
      <w:r w:rsidR="00F052F2" w:rsidRPr="000F55F7">
        <w:t>USGCRP</w:t>
      </w:r>
      <w:r w:rsidR="00F052F2" w:rsidRPr="002D7B0C">
        <w:t>)</w:t>
      </w:r>
      <w:r w:rsidR="00F052F2" w:rsidRPr="002D7B0C">
        <w:rPr>
          <w:szCs w:val="18"/>
        </w:rPr>
        <w:t>.</w:t>
      </w:r>
    </w:p>
    <w:p w14:paraId="59C63167" w14:textId="77777777" w:rsidR="00F052F2" w:rsidRPr="000F55F7" w:rsidRDefault="00F052F2" w:rsidP="00F052F2">
      <w:pPr>
        <w:textAlignment w:val="baseline"/>
      </w:pPr>
    </w:p>
    <w:p w14:paraId="23622D43" w14:textId="77777777" w:rsidR="00F052F2" w:rsidRPr="000F55F7" w:rsidRDefault="00EC3768" w:rsidP="00F052F2">
      <w:pPr>
        <w:tabs>
          <w:tab w:val="left" w:pos="1440"/>
          <w:tab w:val="right" w:pos="3960"/>
          <w:tab w:val="left" w:pos="4680"/>
          <w:tab w:val="right" w:pos="7920"/>
        </w:tabs>
        <w:textAlignment w:val="baseline"/>
        <w:rPr>
          <w:szCs w:val="18"/>
        </w:rPr>
      </w:pPr>
      <w:r w:rsidRPr="00EC3768">
        <w:rPr>
          <w:szCs w:val="18"/>
        </w:rPr>
        <w:tab/>
      </w:r>
      <w:r w:rsidR="00F052F2" w:rsidRPr="000F55F7">
        <w:rPr>
          <w:szCs w:val="18"/>
        </w:rPr>
        <w:t>Northeast</w:t>
      </w:r>
      <w:r w:rsidRPr="00EC3768">
        <w:rPr>
          <w:szCs w:val="18"/>
        </w:rPr>
        <w:tab/>
      </w:r>
      <w:r w:rsidR="00F052F2" w:rsidRPr="000F55F7">
        <w:rPr>
          <w:szCs w:val="18"/>
        </w:rPr>
        <w:t>71%</w:t>
      </w:r>
      <w:r w:rsidRPr="00EC3768">
        <w:rPr>
          <w:szCs w:val="18"/>
        </w:rPr>
        <w:tab/>
      </w:r>
      <w:r w:rsidR="00F052F2" w:rsidRPr="000F55F7">
        <w:rPr>
          <w:szCs w:val="18"/>
        </w:rPr>
        <w:t>south Central and West</w:t>
      </w:r>
      <w:r w:rsidRPr="00EC3768">
        <w:rPr>
          <w:szCs w:val="18"/>
        </w:rPr>
        <w:tab/>
      </w:r>
      <w:r w:rsidR="00F052F2" w:rsidRPr="000F55F7">
        <w:rPr>
          <w:szCs w:val="18"/>
        </w:rPr>
        <w:t>16%</w:t>
      </w:r>
    </w:p>
    <w:p w14:paraId="086F2BF3" w14:textId="77777777" w:rsidR="00F052F2" w:rsidRPr="000F55F7" w:rsidRDefault="00EC3768" w:rsidP="00F052F2">
      <w:pPr>
        <w:tabs>
          <w:tab w:val="left" w:pos="1440"/>
          <w:tab w:val="right" w:pos="3960"/>
          <w:tab w:val="left" w:pos="4680"/>
          <w:tab w:val="right" w:pos="7920"/>
        </w:tabs>
        <w:textAlignment w:val="baseline"/>
        <w:rPr>
          <w:szCs w:val="18"/>
        </w:rPr>
      </w:pPr>
      <w:r w:rsidRPr="00EC3768">
        <w:rPr>
          <w:szCs w:val="18"/>
        </w:rPr>
        <w:tab/>
      </w:r>
      <w:r w:rsidR="00F052F2" w:rsidRPr="000F55F7">
        <w:rPr>
          <w:szCs w:val="18"/>
        </w:rPr>
        <w:t>eastern Midwest</w:t>
      </w:r>
      <w:r w:rsidRPr="00EC3768">
        <w:rPr>
          <w:szCs w:val="18"/>
        </w:rPr>
        <w:tab/>
      </w:r>
      <w:r w:rsidR="00F052F2" w:rsidRPr="000F55F7">
        <w:rPr>
          <w:szCs w:val="18"/>
        </w:rPr>
        <w:t>37%</w:t>
      </w:r>
      <w:r w:rsidRPr="00EC3768">
        <w:rPr>
          <w:szCs w:val="18"/>
        </w:rPr>
        <w:tab/>
      </w:r>
      <w:r w:rsidR="00F052F2" w:rsidRPr="000F55F7">
        <w:rPr>
          <w:szCs w:val="18"/>
        </w:rPr>
        <w:t>Northwest</w:t>
      </w:r>
      <w:r w:rsidRPr="00EC3768">
        <w:rPr>
          <w:szCs w:val="18"/>
        </w:rPr>
        <w:tab/>
      </w:r>
      <w:r w:rsidR="00F052F2" w:rsidRPr="000F55F7">
        <w:rPr>
          <w:szCs w:val="18"/>
        </w:rPr>
        <w:t>12%</w:t>
      </w:r>
    </w:p>
    <w:p w14:paraId="2BF5BD21" w14:textId="77777777" w:rsidR="00F052F2" w:rsidRPr="000F55F7" w:rsidRDefault="00EC3768" w:rsidP="00F052F2">
      <w:pPr>
        <w:tabs>
          <w:tab w:val="left" w:pos="1440"/>
          <w:tab w:val="right" w:pos="3960"/>
          <w:tab w:val="left" w:pos="4680"/>
          <w:tab w:val="right" w:pos="7920"/>
        </w:tabs>
        <w:textAlignment w:val="baseline"/>
        <w:rPr>
          <w:szCs w:val="18"/>
        </w:rPr>
      </w:pPr>
      <w:r w:rsidRPr="00EC3768">
        <w:rPr>
          <w:szCs w:val="18"/>
        </w:rPr>
        <w:tab/>
      </w:r>
      <w:r w:rsidR="00F052F2" w:rsidRPr="000F55F7">
        <w:rPr>
          <w:szCs w:val="18"/>
        </w:rPr>
        <w:t>Southeast</w:t>
      </w:r>
      <w:r w:rsidRPr="00EC3768">
        <w:rPr>
          <w:szCs w:val="18"/>
        </w:rPr>
        <w:tab/>
      </w:r>
      <w:r w:rsidR="00F052F2" w:rsidRPr="000F55F7">
        <w:rPr>
          <w:szCs w:val="18"/>
        </w:rPr>
        <w:t>27%</w:t>
      </w:r>
      <w:r w:rsidRPr="00EC3768">
        <w:rPr>
          <w:szCs w:val="18"/>
        </w:rPr>
        <w:tab/>
      </w:r>
      <w:r w:rsidR="00F052F2" w:rsidRPr="000F55F7">
        <w:rPr>
          <w:szCs w:val="18"/>
        </w:rPr>
        <w:t>Southwest</w:t>
      </w:r>
      <w:r w:rsidRPr="00EC3768">
        <w:rPr>
          <w:szCs w:val="18"/>
        </w:rPr>
        <w:tab/>
      </w:r>
      <w:r w:rsidR="00F052F2" w:rsidRPr="000F55F7">
        <w:rPr>
          <w:szCs w:val="18"/>
        </w:rPr>
        <w:t>5%</w:t>
      </w:r>
    </w:p>
    <w:p w14:paraId="0D656924" w14:textId="77777777" w:rsidR="00F052F2" w:rsidRPr="000F55F7" w:rsidRDefault="00F052F2" w:rsidP="00F052F2">
      <w:pPr>
        <w:textAlignment w:val="baseline"/>
      </w:pPr>
    </w:p>
    <w:p w14:paraId="067F4EDE" w14:textId="77777777" w:rsidR="00F052F2" w:rsidRPr="000F55F7" w:rsidRDefault="00EC3768" w:rsidP="001E0ABC">
      <w:pPr>
        <w:pStyle w:val="Heading5"/>
      </w:pPr>
      <w:r w:rsidRPr="00EC3768">
        <w:rPr>
          <w:b w:val="0"/>
          <w:i w:val="0"/>
        </w:rPr>
        <w:tab/>
      </w:r>
      <w:r w:rsidR="00F052F2" w:rsidRPr="000F55F7">
        <w:t>Extreme Storms</w:t>
      </w:r>
      <w:r w:rsidR="00F052F2" w:rsidRPr="002D7B0C">
        <w:t xml:space="preserve">: </w:t>
      </w:r>
      <w:r w:rsidR="00F052F2" w:rsidRPr="000F55F7">
        <w:t>Storm Surge</w:t>
      </w:r>
    </w:p>
    <w:p w14:paraId="5D014462" w14:textId="77777777" w:rsidR="00F052F2" w:rsidRPr="000F55F7" w:rsidRDefault="00F052F2" w:rsidP="00F052F2">
      <w:pPr>
        <w:textAlignment w:val="baseline"/>
      </w:pPr>
    </w:p>
    <w:p w14:paraId="14A9441D" w14:textId="77777777" w:rsidR="00F052F2" w:rsidRPr="000F55F7" w:rsidRDefault="00EC3768" w:rsidP="00F052F2">
      <w:pPr>
        <w:textAlignment w:val="baseline"/>
      </w:pPr>
      <w:r w:rsidRPr="00EC3768">
        <w:tab/>
      </w:r>
      <w:r w:rsidR="00F052F2" w:rsidRPr="000F55F7">
        <w:t>When Hurricane Katrina hit New Orleans in 2005</w:t>
      </w:r>
      <w:r w:rsidR="00F052F2" w:rsidRPr="002D7B0C">
        <w:t>,</w:t>
      </w:r>
      <w:r w:rsidR="00F052F2">
        <w:t xml:space="preserve"> </w:t>
      </w:r>
      <w:r w:rsidR="00F052F2" w:rsidRPr="000F55F7">
        <w:t>it was only a category 2 hurricane</w:t>
      </w:r>
      <w:r w:rsidR="00F052F2" w:rsidRPr="002D7B0C">
        <w:t xml:space="preserve">. </w:t>
      </w:r>
      <w:r w:rsidR="00F052F2" w:rsidRPr="000F55F7">
        <w:t>Yet it killed over 1</w:t>
      </w:r>
      <w:r w:rsidR="00F052F2" w:rsidRPr="002D7B0C">
        <w:t>,</w:t>
      </w:r>
      <w:r w:rsidR="00F052F2" w:rsidRPr="000F55F7">
        <w:t>800 people and caused over $100 billion in damage</w:t>
      </w:r>
      <w:r w:rsidR="00F052F2" w:rsidRPr="002D7B0C">
        <w:t xml:space="preserve">. </w:t>
      </w:r>
      <w:r w:rsidR="00F052F2" w:rsidRPr="000F55F7">
        <w:t>Why</w:t>
      </w:r>
      <w:r w:rsidR="00F052F2" w:rsidRPr="002D7B0C">
        <w:t xml:space="preserve">? </w:t>
      </w:r>
      <w:r w:rsidR="00F052F2" w:rsidRPr="000F55F7">
        <w:t>Storm surge</w:t>
      </w:r>
      <w:r w:rsidR="00F052F2" w:rsidRPr="002D7B0C">
        <w:t>. (</w:t>
      </w:r>
      <w:r w:rsidR="00F052F2" w:rsidRPr="000F55F7">
        <w:t>Worland</w:t>
      </w:r>
      <w:r w:rsidR="00F052F2" w:rsidRPr="002D7B0C">
        <w:t xml:space="preserve"> </w:t>
      </w:r>
      <w:r w:rsidR="00F052F2">
        <w:t>“</w:t>
      </w:r>
      <w:r w:rsidR="00F052F2" w:rsidRPr="000F55F7">
        <w:t>Why Climate</w:t>
      </w:r>
      <w:r w:rsidR="00F052F2">
        <w:t>”</w:t>
      </w:r>
      <w:r w:rsidR="00F052F2" w:rsidRPr="002D7B0C">
        <w:t>)</w:t>
      </w:r>
    </w:p>
    <w:p w14:paraId="3CA6BE37" w14:textId="77777777" w:rsidR="00F052F2" w:rsidRPr="000F55F7" w:rsidRDefault="00F052F2" w:rsidP="00F052F2"/>
    <w:p w14:paraId="63DC07DD" w14:textId="77777777" w:rsidR="00F052F2" w:rsidRPr="000F55F7" w:rsidRDefault="00F052F2" w:rsidP="00F052F2">
      <w:pPr>
        <w:ind w:left="720" w:right="720"/>
      </w:pPr>
      <w:r w:rsidRPr="000F55F7">
        <w:t>Storm surge occurs when waters rise above their normal level during a storm and wind and weather conditions push that</w:t>
      </w:r>
      <w:r>
        <w:t xml:space="preserve"> water onto shore</w:t>
      </w:r>
      <w:r w:rsidRPr="002D7B0C">
        <w:t xml:space="preserve">. . . . </w:t>
      </w:r>
      <w:r w:rsidRPr="000F55F7">
        <w:t xml:space="preserve">climate change will increase the devastation caused by hurricanes as sea levels rise </w:t>
      </w:r>
      <w:r w:rsidRPr="002D7B0C">
        <w:t xml:space="preserve">. . . </w:t>
      </w:r>
      <w:r w:rsidRPr="000F55F7">
        <w:t>sea levels are estimated to rise 1 to 3 feet by 2100 due to climate change</w:t>
      </w:r>
      <w:r w:rsidRPr="002D7B0C">
        <w:t>,</w:t>
      </w:r>
      <w:r>
        <w:t xml:space="preserve"> </w:t>
      </w:r>
      <w:r w:rsidRPr="000F55F7">
        <w:t xml:space="preserve">and researchers say that in places like New Orleans 1 foot of sea level rise may lead to </w:t>
      </w:r>
      <w:r>
        <w:t>a 3 or 4 foot storm surge rise</w:t>
      </w:r>
      <w:r w:rsidRPr="002D7B0C">
        <w:t>. (</w:t>
      </w:r>
      <w:r w:rsidRPr="000F55F7">
        <w:t>Worland</w:t>
      </w:r>
      <w:r w:rsidRPr="002D7B0C">
        <w:t xml:space="preserve"> </w:t>
      </w:r>
      <w:r>
        <w:t>“</w:t>
      </w:r>
      <w:r w:rsidRPr="000F55F7">
        <w:t>Why Climate</w:t>
      </w:r>
      <w:r>
        <w:t>”</w:t>
      </w:r>
      <w:r w:rsidRPr="002D7B0C">
        <w:t>)</w:t>
      </w:r>
    </w:p>
    <w:p w14:paraId="0B2698DB" w14:textId="77777777" w:rsidR="00F052F2" w:rsidRPr="000F55F7" w:rsidRDefault="00F052F2" w:rsidP="00F052F2"/>
    <w:p w14:paraId="62C2CECA" w14:textId="77777777" w:rsidR="00F052F2" w:rsidRPr="000F55F7" w:rsidRDefault="00EC3768" w:rsidP="001E0ABC">
      <w:pPr>
        <w:pStyle w:val="Heading5"/>
      </w:pPr>
      <w:r w:rsidRPr="00EC3768">
        <w:rPr>
          <w:b w:val="0"/>
          <w:i w:val="0"/>
        </w:rPr>
        <w:tab/>
      </w:r>
      <w:r w:rsidR="00F052F2" w:rsidRPr="000F55F7">
        <w:t>Extreme Storms</w:t>
      </w:r>
      <w:r w:rsidR="00F052F2" w:rsidRPr="002D7B0C">
        <w:t xml:space="preserve">: </w:t>
      </w:r>
      <w:r w:rsidR="00F052F2" w:rsidRPr="000F55F7">
        <w:t>Flooding</w:t>
      </w:r>
    </w:p>
    <w:p w14:paraId="6684154A" w14:textId="77777777" w:rsidR="00F052F2" w:rsidRPr="000F55F7" w:rsidRDefault="00F052F2" w:rsidP="00F052F2">
      <w:pPr>
        <w:textAlignment w:val="baseline"/>
      </w:pPr>
    </w:p>
    <w:p w14:paraId="7431A606" w14:textId="77777777" w:rsidR="00F052F2" w:rsidRPr="000F55F7" w:rsidRDefault="00EC3768" w:rsidP="00F052F2">
      <w:pPr>
        <w:textAlignment w:val="baseline"/>
      </w:pPr>
      <w:r w:rsidRPr="00EC3768">
        <w:tab/>
      </w:r>
      <w:r w:rsidR="00F052F2" w:rsidRPr="000F55F7">
        <w:t xml:space="preserve">Heavier downpours and storm surges </w:t>
      </w:r>
      <w:r w:rsidR="00F052F2">
        <w:t xml:space="preserve">will </w:t>
      </w:r>
      <w:r w:rsidR="00F052F2" w:rsidRPr="000F55F7">
        <w:t>create too much runoff for storm drains and levees to handle</w:t>
      </w:r>
      <w:r w:rsidR="00F052F2" w:rsidRPr="002D7B0C">
        <w:t>,</w:t>
      </w:r>
      <w:r w:rsidR="00F052F2">
        <w:t xml:space="preserve"> </w:t>
      </w:r>
      <w:r w:rsidR="00F052F2" w:rsidRPr="000F55F7">
        <w:t>causing flooding and accelerated erosion</w:t>
      </w:r>
      <w:r w:rsidR="00F052F2" w:rsidRPr="002D7B0C">
        <w:t>.</w:t>
      </w:r>
    </w:p>
    <w:p w14:paraId="2FBB34D5" w14:textId="77777777" w:rsidR="00F052F2" w:rsidRPr="000F55F7" w:rsidRDefault="00F052F2" w:rsidP="00F052F2">
      <w:pPr>
        <w:textAlignment w:val="baseline"/>
      </w:pPr>
    </w:p>
    <w:p w14:paraId="3BE6A493" w14:textId="77777777" w:rsidR="00F052F2" w:rsidRPr="000F55F7" w:rsidRDefault="00F052F2" w:rsidP="00F052F2">
      <w:pPr>
        <w:ind w:left="720" w:right="720"/>
        <w:textAlignment w:val="baseline"/>
      </w:pPr>
      <w:r w:rsidRPr="000F55F7">
        <w:t>Residents of some coastal cities</w:t>
      </w:r>
      <w:r w:rsidRPr="002D7B0C">
        <w:t xml:space="preserve"> [</w:t>
      </w:r>
      <w:r>
        <w:t>already</w:t>
      </w:r>
      <w:r w:rsidRPr="002D7B0C">
        <w:t xml:space="preserve">] </w:t>
      </w:r>
      <w:r w:rsidRPr="000F55F7">
        <w:t>see their streets flood more regularly during storms and high tides</w:t>
      </w:r>
      <w:r w:rsidRPr="002D7B0C">
        <w:t xml:space="preserve">. </w:t>
      </w:r>
      <w:r w:rsidRPr="000F55F7">
        <w:t xml:space="preserve">Inland cities near large rivers also experience more flooding </w:t>
      </w:r>
      <w:r w:rsidRPr="002D7B0C">
        <w:t xml:space="preserve">. . . </w:t>
      </w:r>
      <w:r w:rsidRPr="000F55F7">
        <w:t>Insurance rates are rising in some vulnerable locations</w:t>
      </w:r>
      <w:r w:rsidRPr="002D7B0C">
        <w:t>,</w:t>
      </w:r>
      <w:r>
        <w:t xml:space="preserve"> </w:t>
      </w:r>
      <w:r w:rsidRPr="000F55F7">
        <w:t>and insurance is no longer available in others</w:t>
      </w:r>
      <w:r w:rsidRPr="002D7B0C">
        <w:t>. (</w:t>
      </w:r>
      <w:r w:rsidRPr="000F55F7">
        <w:t>USGCRP</w:t>
      </w:r>
      <w:r w:rsidRPr="002D7B0C">
        <w:t>)</w:t>
      </w:r>
    </w:p>
    <w:p w14:paraId="1A446309" w14:textId="77777777" w:rsidR="00F052F2" w:rsidRPr="000F55F7" w:rsidRDefault="00F052F2" w:rsidP="00F052F2">
      <w:pPr>
        <w:textAlignment w:val="baseline"/>
      </w:pPr>
    </w:p>
    <w:p w14:paraId="4C981C9F" w14:textId="77777777" w:rsidR="00F052F2" w:rsidRPr="000F55F7" w:rsidRDefault="00EC3768" w:rsidP="001E0ABC">
      <w:pPr>
        <w:pStyle w:val="Heading5"/>
      </w:pPr>
      <w:r w:rsidRPr="00EC3768">
        <w:rPr>
          <w:b w:val="0"/>
          <w:i w:val="0"/>
        </w:rPr>
        <w:tab/>
      </w:r>
      <w:r w:rsidR="00F052F2" w:rsidRPr="000F55F7">
        <w:t>Extreme Storms</w:t>
      </w:r>
      <w:r w:rsidR="00F052F2" w:rsidRPr="002D7B0C">
        <w:t xml:space="preserve">: </w:t>
      </w:r>
      <w:r w:rsidR="00F052F2" w:rsidRPr="000F55F7">
        <w:t>Hurricanes</w:t>
      </w:r>
    </w:p>
    <w:p w14:paraId="028EDD20" w14:textId="77777777" w:rsidR="00F052F2" w:rsidRPr="000F55F7" w:rsidRDefault="00F052F2" w:rsidP="00F052F2">
      <w:pPr>
        <w:textAlignment w:val="baseline"/>
      </w:pPr>
    </w:p>
    <w:p w14:paraId="3DC5D48A" w14:textId="77777777" w:rsidR="00F052F2" w:rsidRPr="000F55F7" w:rsidRDefault="00EC3768" w:rsidP="00F052F2">
      <w:pPr>
        <w:textAlignment w:val="baseline"/>
      </w:pPr>
      <w:r w:rsidRPr="00EC3768">
        <w:tab/>
      </w:r>
      <w:r w:rsidR="00F052F2" w:rsidRPr="000F55F7">
        <w:t>Though global warming is affecting hurricanes</w:t>
      </w:r>
      <w:r w:rsidR="00F052F2" w:rsidRPr="002D7B0C">
        <w:t>,</w:t>
      </w:r>
      <w:r w:rsidR="00F052F2">
        <w:t xml:space="preserve"> </w:t>
      </w:r>
      <w:r w:rsidR="00F052F2" w:rsidRPr="000F55F7">
        <w:t>the effects require further study</w:t>
      </w:r>
      <w:r w:rsidR="00F052F2" w:rsidRPr="002D7B0C">
        <w:t>.</w:t>
      </w:r>
    </w:p>
    <w:p w14:paraId="697789A6" w14:textId="77777777" w:rsidR="00F052F2" w:rsidRPr="000F55F7" w:rsidRDefault="00F052F2" w:rsidP="00F052F2"/>
    <w:p w14:paraId="29E89C25" w14:textId="77777777" w:rsidR="00F052F2" w:rsidRPr="000F55F7" w:rsidRDefault="00F052F2" w:rsidP="00F052F2">
      <w:pPr>
        <w:ind w:left="720" w:right="720"/>
      </w:pPr>
      <w:r w:rsidRPr="000F55F7">
        <w:t xml:space="preserve">Many peer-reviewed studies suggest that warmer weather in tropical oceans has increased the frequency </w:t>
      </w:r>
      <w:r w:rsidRPr="000F55F7">
        <w:rPr>
          <w:color w:val="282828"/>
          <w:szCs w:val="29"/>
          <w:shd w:val="clear" w:color="auto" w:fill="FFFFFF"/>
        </w:rPr>
        <w:t>of tropical storm activity</w:t>
      </w:r>
      <w:r w:rsidRPr="002D7B0C">
        <w:rPr>
          <w:color w:val="282828"/>
          <w:szCs w:val="29"/>
          <w:shd w:val="clear" w:color="auto" w:fill="FFFFFF"/>
        </w:rPr>
        <w:t>,</w:t>
      </w:r>
      <w:r>
        <w:rPr>
          <w:color w:val="282828"/>
          <w:szCs w:val="29"/>
          <w:shd w:val="clear" w:color="auto" w:fill="FFFFFF"/>
        </w:rPr>
        <w:t xml:space="preserve"> </w:t>
      </w:r>
      <w:r w:rsidRPr="000F55F7">
        <w:rPr>
          <w:color w:val="282828"/>
          <w:szCs w:val="29"/>
          <w:shd w:val="clear" w:color="auto" w:fill="FFFFFF"/>
        </w:rPr>
        <w:t>though not necessarily the intensity</w:t>
      </w:r>
      <w:r w:rsidRPr="002D7B0C">
        <w:rPr>
          <w:color w:val="282828"/>
          <w:szCs w:val="29"/>
          <w:shd w:val="clear" w:color="auto" w:fill="FFFFFF"/>
        </w:rPr>
        <w:t xml:space="preserve">. </w:t>
      </w:r>
      <w:r w:rsidRPr="000F55F7">
        <w:rPr>
          <w:color w:val="282828"/>
          <w:szCs w:val="29"/>
          <w:shd w:val="clear" w:color="auto" w:fill="FFFFFF"/>
        </w:rPr>
        <w:t>Others suggest that climate change has made storms more intense</w:t>
      </w:r>
      <w:r w:rsidRPr="002D7B0C">
        <w:rPr>
          <w:color w:val="282828"/>
          <w:szCs w:val="29"/>
          <w:shd w:val="clear" w:color="auto" w:fill="FFFFFF"/>
        </w:rPr>
        <w:t xml:space="preserve">. </w:t>
      </w:r>
      <w:r w:rsidRPr="000F55F7">
        <w:rPr>
          <w:color w:val="282828"/>
          <w:szCs w:val="29"/>
          <w:shd w:val="clear" w:color="auto" w:fill="FFFFFF"/>
        </w:rPr>
        <w:t xml:space="preserve">Still other research </w:t>
      </w:r>
      <w:r w:rsidRPr="000F55F7">
        <w:t>has suggested that future storms will be both more frequent and more intense</w:t>
      </w:r>
      <w:r w:rsidRPr="002D7B0C">
        <w:t>. (</w:t>
      </w:r>
      <w:r w:rsidRPr="000F55F7">
        <w:t>Worland</w:t>
      </w:r>
      <w:r w:rsidRPr="002D7B0C">
        <w:t xml:space="preserve"> </w:t>
      </w:r>
      <w:r>
        <w:t>“</w:t>
      </w:r>
      <w:r w:rsidRPr="000F55F7">
        <w:t>Why Climate</w:t>
      </w:r>
      <w:r>
        <w:t>”</w:t>
      </w:r>
      <w:r w:rsidRPr="002D7B0C">
        <w:t>)</w:t>
      </w:r>
    </w:p>
    <w:p w14:paraId="5BBAEE10" w14:textId="77777777" w:rsidR="00F052F2" w:rsidRPr="000F55F7" w:rsidRDefault="00F052F2" w:rsidP="00F052F2">
      <w:pPr>
        <w:textAlignment w:val="baseline"/>
      </w:pPr>
    </w:p>
    <w:p w14:paraId="2D4BC59D" w14:textId="77777777" w:rsidR="00F052F2" w:rsidRPr="000F55F7" w:rsidRDefault="00EC3768" w:rsidP="001E0ABC">
      <w:pPr>
        <w:pStyle w:val="Heading4"/>
      </w:pPr>
      <w:r w:rsidRPr="00EC3768">
        <w:rPr>
          <w:b w:val="0"/>
        </w:rPr>
        <w:tab/>
      </w:r>
      <w:r w:rsidR="00F052F2" w:rsidRPr="000F55F7">
        <w:t>Wildfires</w:t>
      </w:r>
    </w:p>
    <w:p w14:paraId="4EE8DDCB" w14:textId="77777777" w:rsidR="00F052F2" w:rsidRPr="000F55F7" w:rsidRDefault="00F052F2" w:rsidP="00F052F2">
      <w:pPr>
        <w:textAlignment w:val="baseline"/>
      </w:pPr>
    </w:p>
    <w:p w14:paraId="569192B5" w14:textId="77777777" w:rsidR="00F052F2" w:rsidRPr="000F55F7" w:rsidRDefault="00EC3768" w:rsidP="00F052F2">
      <w:pPr>
        <w:textAlignment w:val="baseline"/>
      </w:pPr>
      <w:r w:rsidRPr="00EC3768">
        <w:tab/>
      </w:r>
      <w:r w:rsidR="00F052F2" w:rsidRPr="000F55F7">
        <w:t>Because weather is becoming hotter and drier</w:t>
      </w:r>
      <w:r w:rsidR="00F052F2" w:rsidRPr="002D7B0C">
        <w:t>,</w:t>
      </w:r>
      <w:r w:rsidR="00F052F2">
        <w:t xml:space="preserve"> </w:t>
      </w:r>
      <w:r w:rsidR="00F052F2" w:rsidRPr="000F55F7">
        <w:t>and because snow melts earlier</w:t>
      </w:r>
      <w:r w:rsidR="00F052F2" w:rsidRPr="002D7B0C">
        <w:t>,</w:t>
      </w:r>
      <w:r w:rsidR="00F052F2">
        <w:t xml:space="preserve"> </w:t>
      </w:r>
      <w:r w:rsidR="00F052F2" w:rsidRPr="000F55F7">
        <w:t>wildfires in the western US</w:t>
      </w:r>
      <w:r w:rsidR="00F052F2" w:rsidRPr="002D7B0C">
        <w:t xml:space="preserve"> </w:t>
      </w:r>
      <w:r w:rsidR="00F052F2">
        <w:t>“</w:t>
      </w:r>
      <w:r w:rsidR="00F052F2" w:rsidRPr="000F55F7">
        <w:t>start earlier in the spring</w:t>
      </w:r>
      <w:r w:rsidR="00F052F2" w:rsidRPr="002D7B0C">
        <w:t>,</w:t>
      </w:r>
      <w:r w:rsidR="00F052F2">
        <w:t xml:space="preserve"> </w:t>
      </w:r>
      <w:r w:rsidR="00F052F2" w:rsidRPr="000F55F7">
        <w:t>last later into the fall</w:t>
      </w:r>
      <w:r w:rsidR="00F052F2" w:rsidRPr="002D7B0C">
        <w:t>,</w:t>
      </w:r>
      <w:r w:rsidR="00F052F2">
        <w:t xml:space="preserve"> </w:t>
      </w:r>
      <w:r w:rsidR="00F052F2" w:rsidRPr="000F55F7">
        <w:t>and burn</w:t>
      </w:r>
      <w:r w:rsidR="00F052F2">
        <w:t xml:space="preserve"> more acreage</w:t>
      </w:r>
      <w:r w:rsidR="00F052F2" w:rsidRPr="002D7B0C">
        <w:t>.</w:t>
      </w:r>
      <w:r w:rsidR="00F052F2">
        <w:t>”</w:t>
      </w:r>
      <w:r w:rsidR="00F052F2" w:rsidRPr="002D7B0C">
        <w:t xml:space="preserve"> </w:t>
      </w:r>
      <w:r w:rsidR="00F052F2" w:rsidRPr="000F55F7">
        <w:t>High temperatures</w:t>
      </w:r>
      <w:r w:rsidR="00F052F2">
        <w:t xml:space="preserve"> cause</w:t>
      </w:r>
      <w:r w:rsidR="00F052F2" w:rsidRPr="000F55F7">
        <w:t xml:space="preserve"> </w:t>
      </w:r>
      <w:r w:rsidR="00F052F2">
        <w:t>droughts that</w:t>
      </w:r>
      <w:r w:rsidR="00F052F2" w:rsidRPr="002D7B0C">
        <w:t xml:space="preserve"> </w:t>
      </w:r>
      <w:r w:rsidR="00F052F2">
        <w:t>“</w:t>
      </w:r>
      <w:r w:rsidR="00F052F2" w:rsidRPr="000F55F7">
        <w:t>lead to larger wildfires and longer fire seasons</w:t>
      </w:r>
      <w:r w:rsidR="00F052F2" w:rsidRPr="002D7B0C">
        <w:t>.</w:t>
      </w:r>
      <w:r w:rsidR="00F052F2">
        <w:t>”</w:t>
      </w:r>
      <w:r w:rsidR="00F052F2" w:rsidRPr="002D7B0C">
        <w:t xml:space="preserve"> (</w:t>
      </w:r>
      <w:r w:rsidR="00F052F2" w:rsidRPr="000F55F7">
        <w:t>USGCRP</w:t>
      </w:r>
      <w:r w:rsidR="00F052F2" w:rsidRPr="002D7B0C">
        <w:t>)</w:t>
      </w:r>
    </w:p>
    <w:p w14:paraId="29B5FB0E" w14:textId="77777777" w:rsidR="00F052F2" w:rsidRPr="000F55F7" w:rsidRDefault="00EC3768" w:rsidP="00F052F2">
      <w:pPr>
        <w:textAlignment w:val="baseline"/>
      </w:pPr>
      <w:r w:rsidRPr="00EC3768">
        <w:tab/>
      </w:r>
      <w:r w:rsidR="00F052F2" w:rsidRPr="000F55F7">
        <w:t>Moreover</w:t>
      </w:r>
      <w:r w:rsidR="00F052F2" w:rsidRPr="002D7B0C">
        <w:t>,</w:t>
      </w:r>
      <w:r w:rsidR="00F052F2">
        <w:t xml:space="preserve"> </w:t>
      </w:r>
      <w:r w:rsidR="00F052F2" w:rsidRPr="000F55F7">
        <w:t>there is an add-on effect here</w:t>
      </w:r>
      <w:r w:rsidR="00F052F2" w:rsidRPr="002D7B0C">
        <w:t xml:space="preserve">: </w:t>
      </w:r>
      <w:r w:rsidR="00F052F2" w:rsidRPr="000F55F7">
        <w:t>smoke from wildfires rel</w:t>
      </w:r>
      <w:r w:rsidR="00F052F2">
        <w:t>eases particulates into the air</w:t>
      </w:r>
      <w:r w:rsidR="00F052F2" w:rsidRPr="002D7B0C">
        <w:t xml:space="preserve">; </w:t>
      </w:r>
      <w:r w:rsidR="00F052F2" w:rsidRPr="000F55F7">
        <w:t>the particulates change atmospheric properti</w:t>
      </w:r>
      <w:r w:rsidR="00F052F2">
        <w:t>es that affect weather patterns and</w:t>
      </w:r>
      <w:r w:rsidR="00F052F2" w:rsidRPr="002D7B0C">
        <w:t>,</w:t>
      </w:r>
      <w:r w:rsidR="00F052F2">
        <w:t xml:space="preserve"> of course</w:t>
      </w:r>
      <w:r w:rsidR="00F052F2" w:rsidRPr="002D7B0C">
        <w:t>,</w:t>
      </w:r>
      <w:r w:rsidR="00F052F2">
        <w:t xml:space="preserve"> cause cancer</w:t>
      </w:r>
      <w:r w:rsidR="00F052F2" w:rsidRPr="002D7B0C">
        <w:t>. (</w:t>
      </w:r>
      <w:r w:rsidR="00F052F2" w:rsidRPr="000F55F7">
        <w:t>USG</w:t>
      </w:r>
      <w:r w:rsidR="00F052F2" w:rsidRPr="000F55F7">
        <w:softHyphen/>
        <w:t>CRP</w:t>
      </w:r>
      <w:r w:rsidR="00F052F2" w:rsidRPr="002D7B0C">
        <w:t>)</w:t>
      </w:r>
    </w:p>
    <w:p w14:paraId="456CFEA2" w14:textId="77777777" w:rsidR="00F052F2" w:rsidRPr="000F55F7" w:rsidRDefault="00F052F2" w:rsidP="00F052F2">
      <w:pPr>
        <w:textAlignment w:val="baseline"/>
      </w:pPr>
    </w:p>
    <w:p w14:paraId="01716FB0" w14:textId="77777777" w:rsidR="00F052F2" w:rsidRPr="000F55F7" w:rsidRDefault="00EC3768" w:rsidP="001E0ABC">
      <w:pPr>
        <w:pStyle w:val="Heading4"/>
      </w:pPr>
      <w:r w:rsidRPr="00EC3768">
        <w:rPr>
          <w:b w:val="0"/>
        </w:rPr>
        <w:tab/>
      </w:r>
      <w:r w:rsidR="00F052F2" w:rsidRPr="000F55F7">
        <w:t>Thawing Ice and Permafrost</w:t>
      </w:r>
    </w:p>
    <w:p w14:paraId="77D65673" w14:textId="77777777" w:rsidR="00F052F2" w:rsidRPr="000F55F7" w:rsidRDefault="00F052F2" w:rsidP="00F052F2">
      <w:pPr>
        <w:textAlignment w:val="baseline"/>
      </w:pPr>
    </w:p>
    <w:p w14:paraId="74BF7DB9" w14:textId="77777777" w:rsidR="00F052F2" w:rsidRPr="000F55F7" w:rsidRDefault="00EC3768" w:rsidP="00F052F2">
      <w:pPr>
        <w:textAlignment w:val="baseline"/>
      </w:pPr>
      <w:r w:rsidRPr="00EC3768">
        <w:tab/>
      </w:r>
      <w:r w:rsidR="00F052F2" w:rsidRPr="000F55F7">
        <w:t>In the Arctic</w:t>
      </w:r>
      <w:r w:rsidR="00F052F2" w:rsidRPr="002D7B0C">
        <w:t>,</w:t>
      </w:r>
      <w:r w:rsidR="00F052F2">
        <w:t xml:space="preserve"> </w:t>
      </w:r>
      <w:r w:rsidR="00F052F2" w:rsidRPr="000F55F7">
        <w:t>sea ice now disappears in the summer</w:t>
      </w:r>
      <w:r w:rsidR="00F052F2" w:rsidRPr="002D7B0C">
        <w:t xml:space="preserve">. </w:t>
      </w:r>
      <w:r w:rsidR="00F052F2" w:rsidRPr="000F55F7">
        <w:t>The loss of ice cover is already</w:t>
      </w:r>
      <w:r w:rsidR="00F052F2" w:rsidRPr="002D7B0C">
        <w:t xml:space="preserve"> </w:t>
      </w:r>
      <w:r w:rsidR="00F052F2">
        <w:t>“</w:t>
      </w:r>
      <w:r w:rsidR="00F052F2" w:rsidRPr="000F55F7">
        <w:t xml:space="preserve">roughly equal to half the area of the continental United States </w:t>
      </w:r>
      <w:r w:rsidR="00F052F2" w:rsidRPr="002D7B0C">
        <w:t>. . .</w:t>
      </w:r>
      <w:r w:rsidR="00F052F2">
        <w:t>”</w:t>
      </w:r>
      <w:r w:rsidR="00F052F2" w:rsidRPr="002D7B0C">
        <w:t xml:space="preserve"> (</w:t>
      </w:r>
      <w:r w:rsidR="00F052F2" w:rsidRPr="000F55F7">
        <w:t>USGCRP</w:t>
      </w:r>
      <w:r w:rsidR="00F052F2" w:rsidRPr="002D7B0C">
        <w:t>)</w:t>
      </w:r>
    </w:p>
    <w:p w14:paraId="71472900" w14:textId="77777777" w:rsidR="00F052F2" w:rsidRPr="000F55F7" w:rsidRDefault="00EC3768" w:rsidP="00F052F2">
      <w:pPr>
        <w:textAlignment w:val="baseline"/>
      </w:pPr>
      <w:r w:rsidRPr="00EC3768">
        <w:tab/>
      </w:r>
      <w:r w:rsidR="00F052F2" w:rsidRPr="000F55F7">
        <w:t>Here</w:t>
      </w:r>
      <w:r w:rsidR="00F052F2" w:rsidRPr="002D7B0C">
        <w:t>,</w:t>
      </w:r>
      <w:r w:rsidR="00F052F2">
        <w:t xml:space="preserve"> </w:t>
      </w:r>
      <w:r w:rsidR="00F052F2" w:rsidRPr="000F55F7">
        <w:t>too</w:t>
      </w:r>
      <w:r w:rsidR="00F052F2" w:rsidRPr="002D7B0C">
        <w:t>,</w:t>
      </w:r>
      <w:r w:rsidR="00F052F2">
        <w:t xml:space="preserve"> </w:t>
      </w:r>
      <w:r w:rsidR="00F052F2" w:rsidRPr="000F55F7">
        <w:t>there are add-on effects</w:t>
      </w:r>
      <w:r w:rsidR="00F052F2" w:rsidRPr="002D7B0C">
        <w:t xml:space="preserve">. </w:t>
      </w:r>
      <w:r w:rsidR="00F052F2" w:rsidRPr="000F55F7">
        <w:t>Summer sea ice used to protect Alaska</w:t>
      </w:r>
      <w:r w:rsidR="00F052F2">
        <w:t>’</w:t>
      </w:r>
      <w:r w:rsidR="00F052F2" w:rsidRPr="000F55F7">
        <w:t>s coasts</w:t>
      </w:r>
      <w:r w:rsidR="00F052F2" w:rsidRPr="002D7B0C">
        <w:t>,</w:t>
      </w:r>
      <w:r w:rsidR="00F052F2">
        <w:t xml:space="preserve"> but</w:t>
      </w:r>
      <w:r w:rsidR="00F052F2" w:rsidRPr="002D7B0C">
        <w:t xml:space="preserve"> </w:t>
      </w:r>
      <w:r w:rsidR="00F052F2">
        <w:t>“</w:t>
      </w:r>
      <w:r w:rsidR="00F052F2" w:rsidRPr="000F55F7">
        <w:t>autumn storms now cause more erosion</w:t>
      </w:r>
      <w:r w:rsidR="00F052F2" w:rsidRPr="002D7B0C">
        <w:t>,</w:t>
      </w:r>
      <w:r w:rsidR="00F052F2">
        <w:t xml:space="preserve"> </w:t>
      </w:r>
      <w:r w:rsidR="00F052F2" w:rsidRPr="000F55F7">
        <w:t>threatening many communities with relocation</w:t>
      </w:r>
      <w:r w:rsidR="00F052F2" w:rsidRPr="002D7B0C">
        <w:t>.</w:t>
      </w:r>
      <w:r w:rsidR="00F052F2">
        <w:t>”</w:t>
      </w:r>
      <w:r w:rsidR="00F052F2" w:rsidRPr="002D7B0C">
        <w:t xml:space="preserve"> </w:t>
      </w:r>
      <w:r w:rsidR="00F052F2">
        <w:t>In addition</w:t>
      </w:r>
      <w:r w:rsidR="00F052F2" w:rsidRPr="002D7B0C">
        <w:t>,</w:t>
      </w:r>
      <w:r w:rsidR="00F052F2">
        <w:t xml:space="preserve"> </w:t>
      </w:r>
      <w:r w:rsidR="00F052F2" w:rsidRPr="000F55F7">
        <w:t>the</w:t>
      </w:r>
      <w:r w:rsidR="00F052F2" w:rsidRPr="002D7B0C">
        <w:t xml:space="preserve"> </w:t>
      </w:r>
      <w:r w:rsidR="00F052F2">
        <w:t>“</w:t>
      </w:r>
      <w:r w:rsidR="00F052F2" w:rsidRPr="000F55F7">
        <w:t xml:space="preserve">decline of summer sea ice </w:t>
      </w:r>
      <w:r w:rsidR="00F052F2" w:rsidRPr="002D7B0C">
        <w:t xml:space="preserve">. . . </w:t>
      </w:r>
      <w:r w:rsidR="00F052F2" w:rsidRPr="000F55F7">
        <w:t>exacerbates global warming by reducing the reflectivity of Earth</w:t>
      </w:r>
      <w:r w:rsidR="00F052F2">
        <w:t>’</w:t>
      </w:r>
      <w:r w:rsidR="00F052F2" w:rsidRPr="000F55F7">
        <w:t>s surface</w:t>
      </w:r>
      <w:r w:rsidR="00F052F2" w:rsidRPr="002D7B0C">
        <w:t xml:space="preserve"> [</w:t>
      </w:r>
      <w:r w:rsidR="00F052F2">
        <w:t>its albedo</w:t>
      </w:r>
      <w:r w:rsidR="00F052F2" w:rsidRPr="002D7B0C">
        <w:t xml:space="preserve">] </w:t>
      </w:r>
      <w:r w:rsidR="00F052F2" w:rsidRPr="000F55F7">
        <w:t>and increasing the amount of heat absorbed</w:t>
      </w:r>
      <w:r w:rsidR="00F052F2" w:rsidRPr="002D7B0C">
        <w:t>.</w:t>
      </w:r>
      <w:r w:rsidR="00F052F2">
        <w:t>”</w:t>
      </w:r>
      <w:r w:rsidR="00F052F2" w:rsidRPr="002D7B0C">
        <w:t xml:space="preserve"> (</w:t>
      </w:r>
      <w:r w:rsidR="00F052F2" w:rsidRPr="000F55F7">
        <w:t>USGCRP</w:t>
      </w:r>
      <w:r w:rsidR="00F052F2" w:rsidRPr="002D7B0C">
        <w:t>)</w:t>
      </w:r>
    </w:p>
    <w:p w14:paraId="51FCDC83" w14:textId="77777777" w:rsidR="00F052F2" w:rsidRPr="000F55F7" w:rsidRDefault="00EC3768" w:rsidP="00F052F2">
      <w:pPr>
        <w:textAlignment w:val="baseline"/>
      </w:pPr>
      <w:r w:rsidRPr="00EC3768">
        <w:tab/>
      </w:r>
      <w:r w:rsidR="00F052F2" w:rsidRPr="000F55F7">
        <w:t>Not just ice</w:t>
      </w:r>
      <w:r w:rsidR="00F052F2" w:rsidRPr="002D7B0C">
        <w:t>,</w:t>
      </w:r>
      <w:r w:rsidR="00F052F2">
        <w:t xml:space="preserve"> </w:t>
      </w:r>
      <w:r w:rsidR="00F052F2" w:rsidRPr="000F55F7">
        <w:t>but also permafrost is disappearing</w:t>
      </w:r>
      <w:r w:rsidR="00F052F2" w:rsidRPr="002D7B0C">
        <w:t xml:space="preserve">. </w:t>
      </w:r>
      <w:r w:rsidR="00F052F2" w:rsidRPr="000F55F7">
        <w:t>In Alaska</w:t>
      </w:r>
      <w:r w:rsidR="00F052F2" w:rsidRPr="002D7B0C">
        <w:t xml:space="preserve">, </w:t>
      </w:r>
      <w:r w:rsidR="00F052F2">
        <w:t>“</w:t>
      </w:r>
      <w:r w:rsidR="00F052F2" w:rsidRPr="000F55F7">
        <w:t xml:space="preserve">rapid thawing of permafrost </w:t>
      </w:r>
      <w:r w:rsidR="00F052F2" w:rsidRPr="002D7B0C">
        <w:t xml:space="preserve">. . . </w:t>
      </w:r>
      <w:r w:rsidR="00F052F2" w:rsidRPr="000F55F7">
        <w:t xml:space="preserve">is causing extensive damage to infrastructure </w:t>
      </w:r>
      <w:r w:rsidR="00F052F2" w:rsidRPr="002D7B0C">
        <w:t>. . .</w:t>
      </w:r>
      <w:r w:rsidR="00F052F2">
        <w:t>”</w:t>
      </w:r>
      <w:r w:rsidR="00F052F2" w:rsidRPr="002D7B0C">
        <w:t xml:space="preserve"> (</w:t>
      </w:r>
      <w:r w:rsidR="00F052F2" w:rsidRPr="000F55F7">
        <w:t>USGCRP</w:t>
      </w:r>
      <w:r w:rsidR="00F052F2" w:rsidRPr="002D7B0C">
        <w:t>)</w:t>
      </w:r>
    </w:p>
    <w:p w14:paraId="6CA45CA3" w14:textId="77777777" w:rsidR="00F052F2" w:rsidRPr="000F55F7" w:rsidRDefault="00EC3768" w:rsidP="00F052F2">
      <w:pPr>
        <w:textAlignment w:val="baseline"/>
      </w:pPr>
      <w:r w:rsidRPr="00EC3768">
        <w:tab/>
      </w:r>
      <w:r w:rsidR="00F052F2">
        <w:t xml:space="preserve">Now we come to a truly frightening </w:t>
      </w:r>
      <w:r w:rsidR="00F052F2" w:rsidRPr="000F55F7">
        <w:t>add-on effect</w:t>
      </w:r>
      <w:r w:rsidR="00F052F2" w:rsidRPr="002D7B0C">
        <w:t xml:space="preserve">: </w:t>
      </w:r>
      <w:r w:rsidR="00F052F2" w:rsidRPr="000F55F7">
        <w:t xml:space="preserve">exposure of the long-buried soils under ice and permafrost may release </w:t>
      </w:r>
      <w:r w:rsidR="00F052F2">
        <w:t xml:space="preserve">large </w:t>
      </w:r>
      <w:r w:rsidR="00F052F2" w:rsidRPr="000F55F7">
        <w:t>amounts of methane</w:t>
      </w:r>
      <w:r w:rsidR="00F052F2" w:rsidRPr="002D7B0C">
        <w:t>.</w:t>
      </w:r>
    </w:p>
    <w:p w14:paraId="7882CB41" w14:textId="77777777" w:rsidR="00F052F2" w:rsidRPr="000F55F7" w:rsidRDefault="00F052F2" w:rsidP="00F052F2">
      <w:pPr>
        <w:textAlignment w:val="baseline"/>
      </w:pPr>
    </w:p>
    <w:p w14:paraId="4CBC6823" w14:textId="77777777" w:rsidR="00F052F2" w:rsidRPr="000F55F7" w:rsidRDefault="00F052F2" w:rsidP="00F052F2">
      <w:pPr>
        <w:ind w:left="720" w:right="720"/>
        <w:textAlignment w:val="baseline"/>
      </w:pPr>
      <w:r w:rsidRPr="000F55F7">
        <w:t>Recent observations in the Siberian arctic show increased rates of methane release from the Arctic seabed</w:t>
      </w:r>
      <w:r w:rsidRPr="002D7B0C">
        <w:t xml:space="preserve">. </w:t>
      </w:r>
      <w:r w:rsidRPr="000F55F7">
        <w:t>Land-based permafrost</w:t>
      </w:r>
      <w:r w:rsidRPr="002D7B0C">
        <w:t>,</w:t>
      </w:r>
      <w:r>
        <w:t xml:space="preserve"> </w:t>
      </w:r>
      <w:r w:rsidRPr="000F55F7">
        <w:t>also in the Siberian arctic</w:t>
      </w:r>
      <w:r w:rsidRPr="002D7B0C">
        <w:t>,</w:t>
      </w:r>
      <w:r>
        <w:t xml:space="preserve"> </w:t>
      </w:r>
      <w:r w:rsidRPr="000F55F7">
        <w:t xml:space="preserve">was estimated in 2013 to release 17 million tons of methane per year </w:t>
      </w:r>
      <w:r w:rsidRPr="002D7B0C">
        <w:t xml:space="preserve">. . . </w:t>
      </w:r>
      <w:proofErr w:type="spellStart"/>
      <w:r w:rsidRPr="000F55F7">
        <w:t>Shakhova</w:t>
      </w:r>
      <w:proofErr w:type="spellEnd"/>
      <w:r w:rsidRPr="000F55F7">
        <w:t xml:space="preserve"> et al</w:t>
      </w:r>
      <w:r w:rsidRPr="002D7B0C">
        <w:t>. (</w:t>
      </w:r>
      <w:r w:rsidRPr="000F55F7">
        <w:t>2008</w:t>
      </w:r>
      <w:r w:rsidRPr="002D7B0C">
        <w:t xml:space="preserve">) </w:t>
      </w:r>
      <w:r w:rsidRPr="000F55F7">
        <w:t>estimate that not less than</w:t>
      </w:r>
      <w:r w:rsidRPr="002D7B0C">
        <w:t xml:space="preserve"> [</w:t>
      </w:r>
      <w:r w:rsidRPr="00AF320A">
        <w:t>1</w:t>
      </w:r>
      <w:r w:rsidRPr="002D7B0C">
        <w:t>.</w:t>
      </w:r>
      <w:r w:rsidRPr="00AF320A">
        <w:t>5</w:t>
      </w:r>
      <w:r>
        <w:t xml:space="preserve"> trillion tons</w:t>
      </w:r>
      <w:r w:rsidRPr="002D7B0C">
        <w:t xml:space="preserve">] </w:t>
      </w:r>
      <w:r w:rsidRPr="000F55F7">
        <w:t xml:space="preserve">of </w:t>
      </w:r>
      <w:r>
        <w:t>carbon are</w:t>
      </w:r>
      <w:r w:rsidRPr="000F55F7">
        <w:t xml:space="preserve"> presently locked up as methane and methane hydrates under the Arctic submarine permafrost </w:t>
      </w:r>
      <w:r w:rsidRPr="002D7B0C">
        <w:t xml:space="preserve">. . . </w:t>
      </w:r>
      <w:r w:rsidRPr="000F55F7">
        <w:t>They conclud</w:t>
      </w:r>
      <w:r>
        <w:t>e that</w:t>
      </w:r>
      <w:r w:rsidRPr="002D7B0C">
        <w:t xml:space="preserve"> </w:t>
      </w:r>
      <w:r>
        <w:t>“release of up to</w:t>
      </w:r>
      <w:r w:rsidRPr="002D7B0C">
        <w:t xml:space="preserve"> [</w:t>
      </w:r>
      <w:r w:rsidRPr="00AF320A">
        <w:t>55</w:t>
      </w:r>
      <w:r>
        <w:t xml:space="preserve"> billion tons </w:t>
      </w:r>
      <w:r w:rsidRPr="000F55F7">
        <w:t>is</w:t>
      </w:r>
      <w:r w:rsidRPr="002D7B0C">
        <w:t xml:space="preserve">] </w:t>
      </w:r>
      <w:r w:rsidRPr="000F55F7">
        <w:t>highly possible for abrupt release at any time</w:t>
      </w:r>
      <w:r w:rsidRPr="002D7B0C">
        <w:t>.</w:t>
      </w:r>
      <w:r>
        <w:t>”</w:t>
      </w:r>
      <w:r w:rsidRPr="002D7B0C">
        <w:t xml:space="preserve"> </w:t>
      </w:r>
      <w:r w:rsidRPr="000F55F7">
        <w:t>That would increase the methane content of the planet</w:t>
      </w:r>
      <w:r>
        <w:t>’</w:t>
      </w:r>
      <w:r w:rsidRPr="000F55F7">
        <w:t>s atmosphere by a factor of twelve</w:t>
      </w:r>
      <w:r w:rsidRPr="002D7B0C">
        <w:t>. (</w:t>
      </w:r>
      <w:r>
        <w:t>“</w:t>
      </w:r>
      <w:r w:rsidRPr="000F55F7">
        <w:t>Arctic Methane Release</w:t>
      </w:r>
      <w:r>
        <w:t>”</w:t>
      </w:r>
      <w:r w:rsidRPr="002D7B0C">
        <w:t>)</w:t>
      </w:r>
    </w:p>
    <w:p w14:paraId="72F3D35D" w14:textId="77777777" w:rsidR="00F052F2" w:rsidRDefault="00F052F2" w:rsidP="00F052F2"/>
    <w:p w14:paraId="0F009006" w14:textId="77777777" w:rsidR="00F052F2" w:rsidRPr="000F55F7" w:rsidRDefault="00F052F2" w:rsidP="00F052F2">
      <w:pPr>
        <w:ind w:left="720" w:right="720"/>
        <w:textAlignment w:val="baseline"/>
      </w:pPr>
      <w:r w:rsidRPr="000F55F7">
        <w:rPr>
          <w:szCs w:val="18"/>
        </w:rPr>
        <w:t>What about the truly stupendous amounts of methane trapped inside the offshore continental shelves by low temperatures—might they start to become unstuck by higher ocean temperatures</w:t>
      </w:r>
      <w:r w:rsidRPr="002D7B0C">
        <w:rPr>
          <w:szCs w:val="18"/>
        </w:rPr>
        <w:t>,</w:t>
      </w:r>
      <w:r>
        <w:rPr>
          <w:szCs w:val="18"/>
        </w:rPr>
        <w:t xml:space="preserve"> </w:t>
      </w:r>
      <w:r w:rsidRPr="000F55F7">
        <w:rPr>
          <w:szCs w:val="18"/>
        </w:rPr>
        <w:t>thereby triggering a vicious global warming circle</w:t>
      </w:r>
      <w:r w:rsidRPr="002D7B0C">
        <w:rPr>
          <w:szCs w:val="18"/>
        </w:rPr>
        <w:t>? (</w:t>
      </w:r>
      <w:r w:rsidRPr="000F55F7">
        <w:t>Weitzman</w:t>
      </w:r>
      <w:r w:rsidRPr="002D7B0C">
        <w:t>)</w:t>
      </w:r>
    </w:p>
    <w:p w14:paraId="23A1E5C3" w14:textId="77777777" w:rsidR="00F052F2" w:rsidRPr="000F55F7" w:rsidRDefault="00F052F2" w:rsidP="00F052F2">
      <w:pPr>
        <w:textAlignment w:val="baseline"/>
      </w:pPr>
    </w:p>
    <w:p w14:paraId="14F82A6E" w14:textId="77777777" w:rsidR="00F052F2" w:rsidRPr="000F55F7" w:rsidRDefault="00EC3768" w:rsidP="001E0ABC">
      <w:pPr>
        <w:pStyle w:val="Heading4"/>
      </w:pPr>
      <w:r w:rsidRPr="00EC3768">
        <w:rPr>
          <w:b w:val="0"/>
        </w:rPr>
        <w:tab/>
      </w:r>
      <w:r w:rsidR="00F052F2" w:rsidRPr="000F55F7">
        <w:t>Rising Sea Level</w:t>
      </w:r>
    </w:p>
    <w:p w14:paraId="0F808778" w14:textId="77777777" w:rsidR="00F052F2" w:rsidRPr="000F55F7" w:rsidRDefault="00F052F2" w:rsidP="00F052F2">
      <w:pPr>
        <w:textAlignment w:val="baseline"/>
      </w:pPr>
    </w:p>
    <w:p w14:paraId="50D9C156" w14:textId="77777777" w:rsidR="00F052F2" w:rsidRPr="000F55F7" w:rsidRDefault="00EC3768" w:rsidP="00F052F2">
      <w:pPr>
        <w:textAlignment w:val="baseline"/>
      </w:pPr>
      <w:r w:rsidRPr="00EC3768">
        <w:lastRenderedPageBreak/>
        <w:tab/>
      </w:r>
      <w:r w:rsidR="00F052F2" w:rsidRPr="000F55F7">
        <w:t>A higher sea level intensifies some extreme-weather effects</w:t>
      </w:r>
      <w:r w:rsidR="00F052F2" w:rsidRPr="002D7B0C">
        <w:t xml:space="preserve">: </w:t>
      </w:r>
      <w:r w:rsidR="00F052F2" w:rsidRPr="000F55F7">
        <w:t>storm surges</w:t>
      </w:r>
      <w:r w:rsidR="00F052F2" w:rsidRPr="002D7B0C">
        <w:t>,</w:t>
      </w:r>
      <w:r w:rsidR="00F052F2">
        <w:t xml:space="preserve"> </w:t>
      </w:r>
      <w:r w:rsidR="00F052F2" w:rsidRPr="000F55F7">
        <w:t>flooding</w:t>
      </w:r>
      <w:r w:rsidR="00F052F2" w:rsidRPr="002D7B0C">
        <w:t>,</w:t>
      </w:r>
      <w:r w:rsidR="00F052F2">
        <w:t xml:space="preserve"> </w:t>
      </w:r>
      <w:r w:rsidR="00F052F2" w:rsidRPr="000F55F7">
        <w:t>hurricanes</w:t>
      </w:r>
      <w:r w:rsidR="00F052F2" w:rsidRPr="002D7B0C">
        <w:t>,</w:t>
      </w:r>
      <w:r w:rsidR="00F052F2">
        <w:t xml:space="preserve"> </w:t>
      </w:r>
      <w:r w:rsidR="00F052F2" w:rsidRPr="000F55F7">
        <w:t>erosion</w:t>
      </w:r>
      <w:r w:rsidR="00F052F2" w:rsidRPr="002D7B0C">
        <w:t>.</w:t>
      </w:r>
    </w:p>
    <w:p w14:paraId="4CDAE9AA" w14:textId="77777777" w:rsidR="00F052F2" w:rsidRPr="000F55F7" w:rsidRDefault="00EC3768" w:rsidP="00F052F2">
      <w:pPr>
        <w:textAlignment w:val="baseline"/>
      </w:pPr>
      <w:r w:rsidRPr="00EC3768">
        <w:tab/>
      </w:r>
      <w:r w:rsidR="00F052F2" w:rsidRPr="000F55F7">
        <w:t>There are two principal reasons why sea level is rising</w:t>
      </w:r>
      <w:r w:rsidR="00F052F2" w:rsidRPr="002D7B0C">
        <w:t xml:space="preserve">. </w:t>
      </w:r>
      <w:r w:rsidR="00F052F2" w:rsidRPr="000F55F7">
        <w:t>Yes</w:t>
      </w:r>
      <w:r w:rsidR="00F052F2" w:rsidRPr="002D7B0C">
        <w:t>,</w:t>
      </w:r>
      <w:r w:rsidR="00F052F2">
        <w:t xml:space="preserve"> </w:t>
      </w:r>
      <w:r w:rsidR="00F052F2" w:rsidRPr="000F55F7">
        <w:t>i</w:t>
      </w:r>
      <w:r w:rsidR="00F052F2">
        <w:t>ce is melting around both poles</w:t>
      </w:r>
      <w:r w:rsidR="00F052F2" w:rsidRPr="002D7B0C">
        <w:t xml:space="preserve">. </w:t>
      </w:r>
      <w:r w:rsidR="00F052F2" w:rsidRPr="000F55F7">
        <w:t>But also</w:t>
      </w:r>
      <w:r w:rsidR="00F052F2" w:rsidRPr="002D7B0C">
        <w:t>,</w:t>
      </w:r>
      <w:r w:rsidR="00F052F2">
        <w:t xml:space="preserve"> </w:t>
      </w:r>
      <w:r w:rsidR="00F052F2" w:rsidRPr="000F55F7">
        <w:t>water expands when heated</w:t>
      </w:r>
      <w:r w:rsidR="00F052F2" w:rsidRPr="002D7B0C">
        <w:t xml:space="preserve">. </w:t>
      </w:r>
      <w:r w:rsidR="00F052F2" w:rsidRPr="000F55F7">
        <w:t>Of the global rise in sea level observed over the last 35 years</w:t>
      </w:r>
      <w:r w:rsidR="00F052F2" w:rsidRPr="002D7B0C">
        <w:t>,</w:t>
      </w:r>
      <w:r w:rsidR="00F052F2">
        <w:t xml:space="preserve"> </w:t>
      </w:r>
      <w:r w:rsidR="00F052F2" w:rsidRPr="000F55F7">
        <w:t>about 60% is from melting glaciers and ice sheets</w:t>
      </w:r>
      <w:r w:rsidR="00F052F2" w:rsidRPr="002D7B0C">
        <w:t>,</w:t>
      </w:r>
      <w:r w:rsidR="00F052F2">
        <w:t xml:space="preserve"> and </w:t>
      </w:r>
      <w:r w:rsidR="00F052F2" w:rsidRPr="000F55F7">
        <w:t xml:space="preserve">about 40% from </w:t>
      </w:r>
      <w:r w:rsidR="00F052F2">
        <w:t xml:space="preserve">heating </w:t>
      </w:r>
      <w:r w:rsidR="00F052F2" w:rsidRPr="000F55F7">
        <w:t>the water</w:t>
      </w:r>
      <w:r w:rsidR="00F052F2" w:rsidRPr="002D7B0C">
        <w:t>. (</w:t>
      </w:r>
      <w:r w:rsidR="00F052F2" w:rsidRPr="000F55F7">
        <w:t>Walsh 808</w:t>
      </w:r>
      <w:r w:rsidR="00F052F2" w:rsidRPr="002D7B0C">
        <w:t>)</w:t>
      </w:r>
    </w:p>
    <w:p w14:paraId="05430E68" w14:textId="77777777" w:rsidR="00F052F2" w:rsidRDefault="00EC3768" w:rsidP="00F052F2">
      <w:pPr>
        <w:textAlignment w:val="baseline"/>
      </w:pPr>
      <w:r w:rsidRPr="00EC3768">
        <w:tab/>
      </w:r>
      <w:r w:rsidR="00F052F2" w:rsidRPr="000F55F7">
        <w:t>In the last 100 years</w:t>
      </w:r>
      <w:r w:rsidR="00F052F2" w:rsidRPr="002D7B0C">
        <w:t>,</w:t>
      </w:r>
      <w:r w:rsidR="00F052F2">
        <w:t xml:space="preserve"> </w:t>
      </w:r>
      <w:r w:rsidR="00F052F2" w:rsidRPr="000F55F7">
        <w:t>the worldwide sea level has risen around 8 inches</w:t>
      </w:r>
      <w:r w:rsidR="00F052F2" w:rsidRPr="002D7B0C">
        <w:t xml:space="preserve">. </w:t>
      </w:r>
      <w:r w:rsidR="00F052F2" w:rsidRPr="000F55F7">
        <w:t>But the</w:t>
      </w:r>
      <w:r w:rsidR="00F052F2">
        <w:t xml:space="preserve"> rise is quickening</w:t>
      </w:r>
      <w:r w:rsidR="00F052F2" w:rsidRPr="002D7B0C">
        <w:t xml:space="preserve">. </w:t>
      </w:r>
      <w:r w:rsidR="00F052F2">
        <w:t xml:space="preserve">The </w:t>
      </w:r>
      <w:r w:rsidR="00F052F2" w:rsidRPr="000F55F7">
        <w:t xml:space="preserve">rate of increase </w:t>
      </w:r>
      <w:r w:rsidR="00F052F2">
        <w:t>since 1992</w:t>
      </w:r>
      <w:r w:rsidR="00F052F2" w:rsidRPr="000F55F7">
        <w:t xml:space="preserve"> is twice what it was from </w:t>
      </w:r>
      <w:r w:rsidR="00F052F2">
        <w:t>1890-1991</w:t>
      </w:r>
      <w:r w:rsidR="00F052F2" w:rsidRPr="002D7B0C">
        <w:t xml:space="preserve">. </w:t>
      </w:r>
      <w:r w:rsidR="00F052F2" w:rsidRPr="000F55F7">
        <w:t>Between now and 2100</w:t>
      </w:r>
      <w:r w:rsidR="00F052F2" w:rsidRPr="002D7B0C">
        <w:t>,</w:t>
      </w:r>
      <w:r w:rsidR="00F052F2">
        <w:t xml:space="preserve"> </w:t>
      </w:r>
      <w:r w:rsidR="00F052F2" w:rsidRPr="000F55F7">
        <w:t xml:space="preserve">sea level </w:t>
      </w:r>
      <w:r w:rsidR="00F052F2">
        <w:t xml:space="preserve">is expected to </w:t>
      </w:r>
      <w:r w:rsidR="00F052F2" w:rsidRPr="000F55F7">
        <w:t xml:space="preserve">rise 1-4 </w:t>
      </w:r>
      <w:r w:rsidR="00F052F2" w:rsidRPr="005C0F4D">
        <w:t>feet</w:t>
      </w:r>
      <w:r w:rsidR="00F052F2" w:rsidRPr="002D7B0C">
        <w:t>. (</w:t>
      </w:r>
      <w:r w:rsidR="00F052F2" w:rsidRPr="000F55F7">
        <w:t>USGCRP</w:t>
      </w:r>
      <w:r w:rsidR="00F052F2" w:rsidRPr="002D7B0C">
        <w:t xml:space="preserve">; </w:t>
      </w:r>
      <w:r w:rsidR="00F052F2" w:rsidRPr="000F55F7">
        <w:t>Walsh 808</w:t>
      </w:r>
      <w:r w:rsidR="00F052F2" w:rsidRPr="002D7B0C">
        <w:t xml:space="preserve">) </w:t>
      </w:r>
      <w:r w:rsidR="00F052F2">
        <w:t>That much rise</w:t>
      </w:r>
      <w:r w:rsidR="00F052F2" w:rsidRPr="000F55F7">
        <w:t xml:space="preserve"> endangers</w:t>
      </w:r>
      <w:r w:rsidR="00F052F2" w:rsidRPr="002D7B0C">
        <w:t xml:space="preserve"> </w:t>
      </w:r>
      <w:r w:rsidR="00F052F2">
        <w:t>“</w:t>
      </w:r>
      <w:r w:rsidR="00F052F2" w:rsidRPr="000F55F7">
        <w:t>Coastal infrastructure</w:t>
      </w:r>
      <w:r w:rsidR="00F052F2" w:rsidRPr="002D7B0C">
        <w:t>,</w:t>
      </w:r>
      <w:r w:rsidR="00F052F2">
        <w:t xml:space="preserve"> </w:t>
      </w:r>
      <w:r w:rsidR="00F052F2" w:rsidRPr="000F55F7">
        <w:t>including roads</w:t>
      </w:r>
      <w:r w:rsidR="00F052F2" w:rsidRPr="002D7B0C">
        <w:t>,</w:t>
      </w:r>
      <w:r w:rsidR="00F052F2">
        <w:t xml:space="preserve"> </w:t>
      </w:r>
      <w:r w:rsidR="00F052F2" w:rsidRPr="000F55F7">
        <w:t>rail lines</w:t>
      </w:r>
      <w:r w:rsidR="00F052F2" w:rsidRPr="002D7B0C">
        <w:t>,</w:t>
      </w:r>
      <w:r w:rsidR="00F052F2">
        <w:t xml:space="preserve"> </w:t>
      </w:r>
      <w:r w:rsidR="00F052F2" w:rsidRPr="000F55F7">
        <w:t>energy infrastructure</w:t>
      </w:r>
      <w:r w:rsidR="00F052F2" w:rsidRPr="002D7B0C">
        <w:t>,</w:t>
      </w:r>
      <w:r w:rsidR="00F052F2">
        <w:t xml:space="preserve"> </w:t>
      </w:r>
      <w:r w:rsidR="00F052F2" w:rsidRPr="000F55F7">
        <w:t>airports</w:t>
      </w:r>
      <w:r w:rsidR="00F052F2" w:rsidRPr="002D7B0C">
        <w:t>,</w:t>
      </w:r>
      <w:r w:rsidR="00F052F2">
        <w:t xml:space="preserve"> </w:t>
      </w:r>
      <w:r w:rsidR="00F052F2" w:rsidRPr="000F55F7">
        <w:t>port facilities</w:t>
      </w:r>
      <w:r w:rsidR="00F052F2" w:rsidRPr="002D7B0C">
        <w:t>,</w:t>
      </w:r>
      <w:r w:rsidR="00F052F2">
        <w:t xml:space="preserve"> </w:t>
      </w:r>
      <w:r w:rsidR="00F052F2" w:rsidRPr="000F55F7">
        <w:t xml:space="preserve">and military bases </w:t>
      </w:r>
      <w:r w:rsidR="00F052F2" w:rsidRPr="002D7B0C">
        <w:t xml:space="preserve">. . . </w:t>
      </w:r>
      <w:r w:rsidR="00F052F2" w:rsidRPr="000F55F7">
        <w:t>nearly five million Americans and hundreds of billions of dollars of property are located in areas that are less than four feet above the local high-tide level</w:t>
      </w:r>
      <w:r w:rsidR="00F052F2" w:rsidRPr="002D7B0C">
        <w:t>.</w:t>
      </w:r>
      <w:r w:rsidR="00F052F2">
        <w:t>”</w:t>
      </w:r>
      <w:r w:rsidR="00F052F2" w:rsidRPr="002D7B0C">
        <w:t xml:space="preserve"> (</w:t>
      </w:r>
      <w:r w:rsidR="00F052F2" w:rsidRPr="000F55F7">
        <w:t>USGCRP</w:t>
      </w:r>
      <w:r w:rsidR="00F052F2" w:rsidRPr="002D7B0C">
        <w:t>)</w:t>
      </w:r>
    </w:p>
    <w:p w14:paraId="788C519E" w14:textId="77777777" w:rsidR="00F052F2" w:rsidRDefault="00EC3768" w:rsidP="00F052F2">
      <w:pPr>
        <w:textAlignment w:val="baseline"/>
      </w:pPr>
      <w:r w:rsidRPr="00EC3768">
        <w:tab/>
      </w:r>
      <w:r w:rsidR="00F052F2">
        <w:t>The long-range outlook for sea-level rise is even more</w:t>
      </w:r>
      <w:r w:rsidR="00F052F2" w:rsidRPr="00230CBF">
        <w:t xml:space="preserve"> </w:t>
      </w:r>
      <w:r w:rsidR="00F052F2">
        <w:t>pessimistic</w:t>
      </w:r>
      <w:r w:rsidR="00F052F2" w:rsidRPr="002D7B0C">
        <w:t xml:space="preserve">. </w:t>
      </w:r>
      <w:r w:rsidR="00F052F2">
        <w:t>“</w:t>
      </w:r>
      <w:r w:rsidR="00F052F2" w:rsidRPr="002D7B0C">
        <w:t xml:space="preserve">. . . </w:t>
      </w:r>
      <w:r w:rsidR="00F052F2" w:rsidRPr="000F55F7">
        <w:t>disintegration of the West Antarctic and Greenland ice sheets</w:t>
      </w:r>
      <w:r w:rsidR="00F052F2" w:rsidRPr="002D7B0C">
        <w:t xml:space="preserve"> [</w:t>
      </w:r>
      <w:r w:rsidR="00F052F2" w:rsidRPr="000F55F7">
        <w:t>is</w:t>
      </w:r>
      <w:r w:rsidR="00F052F2" w:rsidRPr="002D7B0C">
        <w:t xml:space="preserve">] </w:t>
      </w:r>
      <w:r w:rsidR="00F052F2" w:rsidRPr="000F55F7">
        <w:t>associated with about 3</w:t>
      </w:r>
      <w:r w:rsidR="00F052F2" w:rsidRPr="002D7B0C">
        <w:t>.</w:t>
      </w:r>
      <w:r w:rsidR="00F052F2" w:rsidRPr="000F55F7">
        <w:t>3</w:t>
      </w:r>
      <w:r w:rsidR="00F052F2" w:rsidRPr="002D7B0C">
        <w:t xml:space="preserve"> [</w:t>
      </w:r>
      <w:r w:rsidR="00F052F2">
        <w:t>11 feet</w:t>
      </w:r>
      <w:r w:rsidR="00F052F2" w:rsidRPr="002D7B0C">
        <w:t xml:space="preserve">] </w:t>
      </w:r>
      <w:r w:rsidR="00F052F2" w:rsidRPr="000F55F7">
        <w:t>and 7 meters</w:t>
      </w:r>
      <w:r w:rsidR="00F052F2" w:rsidRPr="002D7B0C">
        <w:t xml:space="preserve"> [</w:t>
      </w:r>
      <w:r w:rsidR="00F052F2">
        <w:t>23 feet</w:t>
      </w:r>
      <w:r w:rsidR="00F052F2" w:rsidRPr="002D7B0C">
        <w:t xml:space="preserve">] </w:t>
      </w:r>
      <w:r w:rsidR="00F052F2" w:rsidRPr="000F55F7">
        <w:t>of sea-level rise</w:t>
      </w:r>
      <w:r w:rsidR="00F052F2" w:rsidRPr="002D7B0C">
        <w:t>,</w:t>
      </w:r>
      <w:r w:rsidR="00F052F2">
        <w:t xml:space="preserve"> </w:t>
      </w:r>
      <w:r w:rsidR="00F052F2" w:rsidRPr="000F55F7">
        <w:t>respectively</w:t>
      </w:r>
      <w:r w:rsidR="00F052F2" w:rsidRPr="002D7B0C">
        <w:t>.</w:t>
      </w:r>
      <w:r w:rsidR="00F052F2">
        <w:t>”</w:t>
      </w:r>
      <w:r w:rsidR="00F052F2" w:rsidRPr="002D7B0C">
        <w:t xml:space="preserve"> (</w:t>
      </w:r>
      <w:proofErr w:type="spellStart"/>
      <w:r w:rsidR="00F052F2" w:rsidRPr="000F55F7">
        <w:t>Schellnhuber</w:t>
      </w:r>
      <w:proofErr w:type="spellEnd"/>
      <w:r w:rsidR="00F052F2" w:rsidRPr="000F55F7">
        <w:t xml:space="preserve"> 5</w:t>
      </w:r>
      <w:r w:rsidR="00F052F2" w:rsidRPr="002D7B0C">
        <w:t xml:space="preserve">) </w:t>
      </w:r>
    </w:p>
    <w:p w14:paraId="3A241030" w14:textId="77777777" w:rsidR="00F052F2" w:rsidRPr="000F55F7" w:rsidRDefault="00F052F2" w:rsidP="00F052F2">
      <w:pPr>
        <w:textAlignment w:val="baseline"/>
      </w:pPr>
    </w:p>
    <w:p w14:paraId="148DC999" w14:textId="77777777" w:rsidR="00F052F2" w:rsidRPr="000F55F7" w:rsidRDefault="00EC3768" w:rsidP="001E0ABC">
      <w:pPr>
        <w:pStyle w:val="Heading4"/>
      </w:pPr>
      <w:r w:rsidRPr="00EC3768">
        <w:rPr>
          <w:b w:val="0"/>
        </w:rPr>
        <w:tab/>
      </w:r>
      <w:r w:rsidR="00F052F2">
        <w:t>Ocean A</w:t>
      </w:r>
      <w:r w:rsidR="00F052F2" w:rsidRPr="000F55F7">
        <w:t>cidification</w:t>
      </w:r>
    </w:p>
    <w:p w14:paraId="1E7BA2FD" w14:textId="77777777" w:rsidR="00F052F2" w:rsidRPr="000F55F7" w:rsidRDefault="00F052F2" w:rsidP="00F052F2">
      <w:pPr>
        <w:textAlignment w:val="baseline"/>
      </w:pPr>
    </w:p>
    <w:p w14:paraId="0828846D" w14:textId="77777777" w:rsidR="00F052F2" w:rsidRPr="000F55F7" w:rsidRDefault="00EC3768" w:rsidP="00F052F2">
      <w:pPr>
        <w:textAlignment w:val="baseline"/>
      </w:pPr>
      <w:r w:rsidRPr="00EC3768">
        <w:tab/>
      </w:r>
      <w:r w:rsidR="00F052F2" w:rsidRPr="000F55F7">
        <w:t xml:space="preserve">Oceans have always </w:t>
      </w:r>
      <w:r w:rsidR="00F052F2" w:rsidRPr="000F55F7">
        <w:rPr>
          <w:szCs w:val="36"/>
          <w:bdr w:val="none" w:sz="0" w:space="0" w:color="auto" w:frame="1"/>
        </w:rPr>
        <w:t>absorbed CO</w:t>
      </w:r>
      <w:r w:rsidR="00F052F2" w:rsidRPr="000F55F7">
        <w:rPr>
          <w:szCs w:val="29"/>
          <w:bdr w:val="none" w:sz="0" w:space="0" w:color="auto" w:frame="1"/>
          <w:vertAlign w:val="subscript"/>
        </w:rPr>
        <w:t>2</w:t>
      </w:r>
      <w:r w:rsidR="00F052F2">
        <w:rPr>
          <w:szCs w:val="36"/>
          <w:bdr w:val="none" w:sz="0" w:space="0" w:color="auto" w:frame="1"/>
        </w:rPr>
        <w:t xml:space="preserve"> from the atmosphere</w:t>
      </w:r>
      <w:r w:rsidR="00F052F2" w:rsidRPr="002D7B0C">
        <w:rPr>
          <w:szCs w:val="36"/>
          <w:bdr w:val="none" w:sz="0" w:space="0" w:color="auto" w:frame="1"/>
        </w:rPr>
        <w:t xml:space="preserve">. </w:t>
      </w:r>
      <w:r w:rsidR="00F052F2" w:rsidRPr="000F55F7">
        <w:t>Ocean</w:t>
      </w:r>
      <w:r w:rsidR="00F052F2">
        <w:t xml:space="preserve">ic </w:t>
      </w:r>
      <w:r w:rsidR="00F052F2" w:rsidRPr="000F55F7">
        <w:t>CO</w:t>
      </w:r>
      <w:r w:rsidR="00F052F2" w:rsidRPr="000F55F7">
        <w:rPr>
          <w:vertAlign w:val="subscript"/>
        </w:rPr>
        <w:t>2</w:t>
      </w:r>
      <w:r w:rsidR="00F052F2" w:rsidRPr="000F55F7">
        <w:t xml:space="preserve"> interacts with water to form carbonic ac</w:t>
      </w:r>
      <w:r w:rsidR="00F052F2">
        <w:t>id</w:t>
      </w:r>
      <w:r w:rsidR="00F052F2" w:rsidRPr="002D7B0C">
        <w:t xml:space="preserve">. </w:t>
      </w:r>
      <w:r w:rsidR="00F052F2">
        <w:t>I</w:t>
      </w:r>
      <w:r w:rsidR="00F052F2" w:rsidRPr="000F55F7">
        <w:t>ncreased carbon emissions</w:t>
      </w:r>
      <w:r w:rsidR="00F052F2">
        <w:rPr>
          <w:szCs w:val="36"/>
          <w:bdr w:val="none" w:sz="0" w:space="0" w:color="auto" w:frame="1"/>
        </w:rPr>
        <w:t xml:space="preserve"> mean i</w:t>
      </w:r>
      <w:r w:rsidR="00F052F2" w:rsidRPr="000F55F7">
        <w:t xml:space="preserve">ncreased </w:t>
      </w:r>
      <w:r w:rsidR="00F052F2">
        <w:t xml:space="preserve">atmospheric </w:t>
      </w:r>
      <w:r w:rsidR="00F052F2" w:rsidRPr="000F55F7">
        <w:rPr>
          <w:szCs w:val="36"/>
          <w:bdr w:val="none" w:sz="0" w:space="0" w:color="auto" w:frame="1"/>
        </w:rPr>
        <w:t>CO</w:t>
      </w:r>
      <w:r w:rsidR="00F052F2" w:rsidRPr="000F55F7">
        <w:rPr>
          <w:szCs w:val="29"/>
          <w:bdr w:val="none" w:sz="0" w:space="0" w:color="auto" w:frame="1"/>
          <w:vertAlign w:val="subscript"/>
        </w:rPr>
        <w:t>2</w:t>
      </w:r>
      <w:r w:rsidR="00F052F2" w:rsidRPr="002D7B0C">
        <w:rPr>
          <w:szCs w:val="36"/>
          <w:bdr w:val="none" w:sz="0" w:space="0" w:color="auto" w:frame="1"/>
        </w:rPr>
        <w:t>,</w:t>
      </w:r>
      <w:r w:rsidR="00F052F2">
        <w:rPr>
          <w:szCs w:val="36"/>
          <w:bdr w:val="none" w:sz="0" w:space="0" w:color="auto" w:frame="1"/>
        </w:rPr>
        <w:t xml:space="preserve"> </w:t>
      </w:r>
      <w:r w:rsidR="00F052F2">
        <w:t>which means increased</w:t>
      </w:r>
      <w:r w:rsidR="00F052F2" w:rsidRPr="000F55F7">
        <w:t xml:space="preserve"> </w:t>
      </w:r>
      <w:r w:rsidR="00F052F2">
        <w:t xml:space="preserve">oceanic </w:t>
      </w:r>
      <w:r w:rsidR="00F052F2" w:rsidRPr="000F55F7">
        <w:t>CO</w:t>
      </w:r>
      <w:r w:rsidR="00F052F2" w:rsidRPr="000F55F7">
        <w:rPr>
          <w:vertAlign w:val="subscript"/>
        </w:rPr>
        <w:t>2</w:t>
      </w:r>
      <w:r w:rsidR="00F052F2" w:rsidRPr="002D7B0C">
        <w:t>,</w:t>
      </w:r>
      <w:r w:rsidR="00F052F2">
        <w:t xml:space="preserve"> which means increased </w:t>
      </w:r>
      <w:r w:rsidR="00F052F2" w:rsidRPr="000F55F7">
        <w:t>carbonic ac</w:t>
      </w:r>
      <w:r w:rsidR="00F052F2">
        <w:t>id</w:t>
      </w:r>
      <w:r w:rsidR="00F052F2" w:rsidRPr="002D7B0C">
        <w:t xml:space="preserve">. </w:t>
      </w:r>
      <w:r w:rsidR="00F052F2">
        <w:t>Hence</w:t>
      </w:r>
      <w:r w:rsidR="00F052F2" w:rsidRPr="002D7B0C">
        <w:t>,</w:t>
      </w:r>
      <w:r w:rsidR="00F052F2">
        <w:t xml:space="preserve"> t</w:t>
      </w:r>
      <w:r w:rsidR="00F052F2" w:rsidRPr="000F55F7">
        <w:t xml:space="preserve">he oceans </w:t>
      </w:r>
      <w:r w:rsidR="00F052F2">
        <w:t xml:space="preserve">are </w:t>
      </w:r>
      <w:r w:rsidR="00F052F2" w:rsidRPr="000F55F7">
        <w:t>be</w:t>
      </w:r>
      <w:r w:rsidR="00F052F2">
        <w:t>coming</w:t>
      </w:r>
      <w:r w:rsidR="00F052F2" w:rsidRPr="000F55F7">
        <w:t xml:space="preserve"> </w:t>
      </w:r>
      <w:r w:rsidR="00F052F2">
        <w:t xml:space="preserve">more </w:t>
      </w:r>
      <w:r w:rsidR="00F052F2" w:rsidRPr="000F55F7">
        <w:t>acidic</w:t>
      </w:r>
      <w:r w:rsidR="00F052F2" w:rsidRPr="002D7B0C">
        <w:t>.</w:t>
      </w:r>
    </w:p>
    <w:p w14:paraId="156D0C23" w14:textId="77777777" w:rsidR="00F052F2" w:rsidRPr="000F55F7" w:rsidRDefault="00EC3768" w:rsidP="00F052F2">
      <w:pPr>
        <w:textAlignment w:val="baseline"/>
      </w:pPr>
      <w:r w:rsidRPr="00EC3768">
        <w:tab/>
      </w:r>
      <w:r w:rsidR="00F052F2">
        <w:t xml:space="preserve">In the last </w:t>
      </w:r>
      <w:r w:rsidR="00F052F2" w:rsidRPr="000F55F7">
        <w:t>250 years</w:t>
      </w:r>
      <w:r w:rsidR="00F052F2" w:rsidRPr="002D7B0C">
        <w:t xml:space="preserve"> (</w:t>
      </w:r>
      <w:r w:rsidR="00F052F2">
        <w:t>s</w:t>
      </w:r>
      <w:r w:rsidR="00F052F2" w:rsidRPr="000F55F7">
        <w:t>ince</w:t>
      </w:r>
      <w:r w:rsidR="00F052F2">
        <w:t xml:space="preserve"> the Industrial Revolution</w:t>
      </w:r>
      <w:r w:rsidR="00F052F2" w:rsidRPr="002D7B0C">
        <w:t>),</w:t>
      </w:r>
      <w:r w:rsidR="00F052F2">
        <w:t xml:space="preserve"> </w:t>
      </w:r>
      <w:r w:rsidR="00F052F2" w:rsidRPr="000F55F7">
        <w:rPr>
          <w:color w:val="000000"/>
        </w:rPr>
        <w:t xml:space="preserve">the oceans have absorbed about 30% of the carbon dioxide </w:t>
      </w:r>
      <w:r w:rsidR="00F052F2">
        <w:rPr>
          <w:color w:val="000000"/>
        </w:rPr>
        <w:t xml:space="preserve">we have </w:t>
      </w:r>
      <w:r w:rsidR="00F052F2" w:rsidRPr="000F55F7">
        <w:rPr>
          <w:color w:val="000000"/>
        </w:rPr>
        <w:t>emitted</w:t>
      </w:r>
      <w:r w:rsidR="00F052F2" w:rsidRPr="002D7B0C">
        <w:rPr>
          <w:color w:val="000000"/>
        </w:rPr>
        <w:t>. (</w:t>
      </w:r>
      <w:r w:rsidR="00F052F2" w:rsidRPr="000F55F7">
        <w:rPr>
          <w:color w:val="000000"/>
        </w:rPr>
        <w:t>IPCC</w:t>
      </w:r>
      <w:r w:rsidR="00F052F2" w:rsidRPr="002D7B0C">
        <w:rPr>
          <w:color w:val="000000"/>
        </w:rPr>
        <w:t xml:space="preserve"> </w:t>
      </w:r>
      <w:r w:rsidR="00F052F2">
        <w:rPr>
          <w:color w:val="000000"/>
        </w:rPr>
        <w:t>“</w:t>
      </w:r>
      <w:r w:rsidR="00F052F2" w:rsidRPr="000F55F7">
        <w:rPr>
          <w:color w:val="000000"/>
        </w:rPr>
        <w:t>Headline</w:t>
      </w:r>
      <w:r w:rsidR="00F052F2">
        <w:rPr>
          <w:color w:val="000000"/>
        </w:rPr>
        <w:t>”</w:t>
      </w:r>
      <w:r w:rsidR="00F052F2" w:rsidRPr="002D7B0C">
        <w:rPr>
          <w:color w:val="000000"/>
        </w:rPr>
        <w:t xml:space="preserve">) </w:t>
      </w:r>
      <w:r w:rsidR="00F052F2" w:rsidRPr="000F55F7">
        <w:rPr>
          <w:color w:val="000000"/>
        </w:rPr>
        <w:t>Not coincidentally</w:t>
      </w:r>
      <w:r w:rsidR="00F052F2" w:rsidRPr="002D7B0C">
        <w:rPr>
          <w:color w:val="000000"/>
        </w:rPr>
        <w:t>,</w:t>
      </w:r>
      <w:r w:rsidR="00F052F2">
        <w:rPr>
          <w:color w:val="000000"/>
        </w:rPr>
        <w:t xml:space="preserve"> </w:t>
      </w:r>
      <w:r w:rsidR="00F052F2" w:rsidRPr="000F55F7">
        <w:t>the acidity of the oceans has also increased about 30%</w:t>
      </w:r>
      <w:r w:rsidR="00F052F2" w:rsidRPr="002D7B0C">
        <w:t xml:space="preserve">. </w:t>
      </w:r>
      <w:r w:rsidR="00F052F2" w:rsidRPr="000F55F7">
        <w:t>At our present rate of emissi</w:t>
      </w:r>
      <w:r w:rsidR="00F052F2">
        <w:t>o</w:t>
      </w:r>
      <w:r w:rsidR="00F052F2" w:rsidRPr="000F55F7">
        <w:t>ns</w:t>
      </w:r>
      <w:r w:rsidR="00F052F2" w:rsidRPr="002D7B0C">
        <w:t>,</w:t>
      </w:r>
      <w:r w:rsidR="00F052F2">
        <w:t xml:space="preserve"> </w:t>
      </w:r>
      <w:r w:rsidR="00F052F2" w:rsidRPr="000F55F7">
        <w:t xml:space="preserve">by 2100 </w:t>
      </w:r>
      <w:r w:rsidR="00F052F2">
        <w:t xml:space="preserve">the </w:t>
      </w:r>
      <w:r w:rsidR="00F052F2" w:rsidRPr="000F55F7">
        <w:t xml:space="preserve">oceans </w:t>
      </w:r>
      <w:r w:rsidR="00F052F2">
        <w:t xml:space="preserve">will </w:t>
      </w:r>
      <w:r w:rsidR="00F052F2" w:rsidRPr="000F55F7">
        <w:t>be 150% more acidic</w:t>
      </w:r>
      <w:r w:rsidR="00F052F2" w:rsidRPr="002D7B0C">
        <w:t xml:space="preserve">. </w:t>
      </w:r>
      <w:r w:rsidR="00F052F2" w:rsidRPr="000F55F7">
        <w:t>The oceans have not experienced that level of acidity for over 20 million years</w:t>
      </w:r>
      <w:r w:rsidR="00F052F2" w:rsidRPr="002D7B0C">
        <w:t>. (</w:t>
      </w:r>
      <w:r w:rsidR="00F052F2" w:rsidRPr="000F55F7">
        <w:t>Walsh 809</w:t>
      </w:r>
      <w:r w:rsidR="00F052F2" w:rsidRPr="002D7B0C">
        <w:t>)</w:t>
      </w:r>
    </w:p>
    <w:p w14:paraId="13775995" w14:textId="77777777" w:rsidR="00F052F2" w:rsidRPr="00DF472B" w:rsidRDefault="00EC3768" w:rsidP="00F052F2">
      <w:pPr>
        <w:textAlignment w:val="baseline"/>
      </w:pPr>
      <w:r w:rsidRPr="00EC3768">
        <w:tab/>
      </w:r>
      <w:r w:rsidR="00F052F2" w:rsidRPr="000F55F7">
        <w:t>Ocean acidity</w:t>
      </w:r>
      <w:r w:rsidR="00F052F2" w:rsidRPr="002D7B0C">
        <w:t xml:space="preserve"> </w:t>
      </w:r>
      <w:r w:rsidR="00F052F2">
        <w:t>“</w:t>
      </w:r>
      <w:r w:rsidR="00F052F2" w:rsidRPr="000F55F7">
        <w:t>makes water more corrosive</w:t>
      </w:r>
      <w:r w:rsidR="00F052F2" w:rsidRPr="002D7B0C">
        <w:t>,</w:t>
      </w:r>
      <w:r w:rsidR="00F052F2">
        <w:t xml:space="preserve"> </w:t>
      </w:r>
      <w:r w:rsidR="00F052F2" w:rsidRPr="000F55F7">
        <w:t>reducing the capacity of marine organisms with shells or skeletons made of calcium carbonate</w:t>
      </w:r>
      <w:r w:rsidR="00F052F2" w:rsidRPr="002D7B0C">
        <w:t xml:space="preserve"> (</w:t>
      </w:r>
      <w:r w:rsidR="00F052F2" w:rsidRPr="000F55F7">
        <w:t>such as corals</w:t>
      </w:r>
      <w:r w:rsidR="00F052F2" w:rsidRPr="002D7B0C">
        <w:t>,</w:t>
      </w:r>
      <w:r w:rsidR="00F052F2">
        <w:t xml:space="preserve"> </w:t>
      </w:r>
      <w:r w:rsidR="00F052F2" w:rsidRPr="000F55F7">
        <w:t>krill</w:t>
      </w:r>
      <w:r w:rsidR="00F052F2" w:rsidRPr="002D7B0C">
        <w:t>,</w:t>
      </w:r>
      <w:r w:rsidR="00F052F2">
        <w:t xml:space="preserve"> </w:t>
      </w:r>
      <w:r w:rsidR="00F052F2" w:rsidRPr="000F55F7">
        <w:t>oysters</w:t>
      </w:r>
      <w:r w:rsidR="00F052F2" w:rsidRPr="002D7B0C">
        <w:t>,</w:t>
      </w:r>
      <w:r w:rsidR="00F052F2">
        <w:t xml:space="preserve"> </w:t>
      </w:r>
      <w:r w:rsidR="00F052F2" w:rsidRPr="000F55F7">
        <w:t>clams</w:t>
      </w:r>
      <w:r w:rsidR="00F052F2" w:rsidRPr="002D7B0C">
        <w:t>,</w:t>
      </w:r>
      <w:r w:rsidR="00F052F2">
        <w:t xml:space="preserve"> </w:t>
      </w:r>
      <w:r w:rsidR="00F052F2" w:rsidRPr="000F55F7">
        <w:t>and crabs</w:t>
      </w:r>
      <w:r w:rsidR="00F052F2" w:rsidRPr="002D7B0C">
        <w:t xml:space="preserve">) </w:t>
      </w:r>
      <w:r w:rsidR="00F052F2" w:rsidRPr="000F55F7">
        <w:t>to survive</w:t>
      </w:r>
      <w:r w:rsidR="00F052F2">
        <w:t xml:space="preserve"> </w:t>
      </w:r>
      <w:r w:rsidR="00F052F2" w:rsidRPr="002D7B0C">
        <w:t>. . .</w:t>
      </w:r>
      <w:r w:rsidR="00F052F2">
        <w:t>”</w:t>
      </w:r>
      <w:r w:rsidR="00F052F2" w:rsidRPr="002D7B0C">
        <w:t xml:space="preserve"> </w:t>
      </w:r>
      <w:r w:rsidR="00F052F2">
        <w:t>Loss of those organisms will</w:t>
      </w:r>
      <w:r w:rsidR="00F052F2" w:rsidRPr="002D7B0C">
        <w:t>,</w:t>
      </w:r>
      <w:r w:rsidR="00F052F2">
        <w:t xml:space="preserve"> of course</w:t>
      </w:r>
      <w:r w:rsidR="00F052F2" w:rsidRPr="002D7B0C">
        <w:t>,</w:t>
      </w:r>
      <w:r w:rsidR="00F052F2">
        <w:t xml:space="preserve"> </w:t>
      </w:r>
      <w:r w:rsidR="00F052F2" w:rsidRPr="000F55F7">
        <w:t xml:space="preserve">affect marine </w:t>
      </w:r>
      <w:r w:rsidR="00F052F2">
        <w:t xml:space="preserve">life further up the </w:t>
      </w:r>
      <w:r w:rsidR="00F052F2" w:rsidRPr="000F55F7">
        <w:t>food chain</w:t>
      </w:r>
      <w:r w:rsidR="00F052F2" w:rsidRPr="002D7B0C">
        <w:t>. (</w:t>
      </w:r>
      <w:r w:rsidR="00F052F2" w:rsidRPr="000F55F7">
        <w:t>USGCRP</w:t>
      </w:r>
      <w:r w:rsidR="00F052F2" w:rsidRPr="002D7B0C">
        <w:t>)</w:t>
      </w:r>
    </w:p>
    <w:p w14:paraId="64B46BD0" w14:textId="77777777" w:rsidR="00F052F2" w:rsidRPr="000F55F7" w:rsidRDefault="00F052F2" w:rsidP="00F052F2">
      <w:pPr>
        <w:textAlignment w:val="baseline"/>
      </w:pPr>
    </w:p>
    <w:p w14:paraId="7898FDB9" w14:textId="77777777" w:rsidR="00F052F2" w:rsidRPr="000F55F7" w:rsidRDefault="00EC3768" w:rsidP="001E0ABC">
      <w:pPr>
        <w:pStyle w:val="Heading4"/>
      </w:pPr>
      <w:r w:rsidRPr="00EC3768">
        <w:rPr>
          <w:b w:val="0"/>
        </w:rPr>
        <w:tab/>
      </w:r>
      <w:r w:rsidR="00F052F2" w:rsidRPr="000F55F7">
        <w:t>Decreased Biodiversity</w:t>
      </w:r>
    </w:p>
    <w:p w14:paraId="204AA961" w14:textId="77777777" w:rsidR="00F052F2" w:rsidRPr="000F55F7" w:rsidRDefault="00F052F2" w:rsidP="00F052F2"/>
    <w:p w14:paraId="6B50BBC9" w14:textId="77777777" w:rsidR="00F052F2" w:rsidRPr="000F55F7" w:rsidRDefault="00EC3768" w:rsidP="00F052F2">
      <w:r w:rsidRPr="00EC3768">
        <w:tab/>
      </w:r>
      <w:r w:rsidR="00F052F2" w:rsidRPr="000F55F7">
        <w:rPr>
          <w:snapToGrid w:val="0"/>
        </w:rPr>
        <w:t>Five great extinctions are often grouped as the major</w:t>
      </w:r>
      <w:r w:rsidR="00F052F2" w:rsidRPr="002D7B0C">
        <w:rPr>
          <w:snapToGrid w:val="0"/>
        </w:rPr>
        <w:t xml:space="preserve"> </w:t>
      </w:r>
      <w:r w:rsidR="00F052F2">
        <w:rPr>
          <w:snapToGrid w:val="0"/>
        </w:rPr>
        <w:t>“</w:t>
      </w:r>
      <w:r w:rsidR="00F052F2" w:rsidRPr="000F55F7">
        <w:rPr>
          <w:snapToGrid w:val="0"/>
        </w:rPr>
        <w:t>extinction events</w:t>
      </w:r>
      <w:r w:rsidR="00F052F2" w:rsidRPr="002D7B0C">
        <w:rPr>
          <w:snapToGrid w:val="0"/>
        </w:rPr>
        <w:t>.</w:t>
      </w:r>
      <w:r w:rsidR="00F052F2">
        <w:rPr>
          <w:snapToGrid w:val="0"/>
        </w:rPr>
        <w:t>”</w:t>
      </w:r>
      <w:r w:rsidR="00F052F2" w:rsidRPr="002D7B0C">
        <w:rPr>
          <w:snapToGrid w:val="0"/>
        </w:rPr>
        <w:t xml:space="preserve"> </w:t>
      </w:r>
      <w:r w:rsidR="00F052F2" w:rsidRPr="000F55F7">
        <w:rPr>
          <w:snapToGrid w:val="0"/>
        </w:rPr>
        <w:t>A sixth</w:t>
      </w:r>
      <w:r w:rsidR="00F052F2" w:rsidRPr="002D7B0C">
        <w:rPr>
          <w:snapToGrid w:val="0"/>
        </w:rPr>
        <w:t>,</w:t>
      </w:r>
      <w:r w:rsidR="00F052F2">
        <w:rPr>
          <w:snapToGrid w:val="0"/>
        </w:rPr>
        <w:t xml:space="preserve"> </w:t>
      </w:r>
      <w:r w:rsidR="00F052F2" w:rsidRPr="000F55F7">
        <w:rPr>
          <w:snapToGrid w:val="0"/>
        </w:rPr>
        <w:t xml:space="preserve">human-induced </w:t>
      </w:r>
      <w:r w:rsidR="00F052F2">
        <w:rPr>
          <w:snapToGrid w:val="0"/>
        </w:rPr>
        <w:t xml:space="preserve">event is now </w:t>
      </w:r>
      <w:r w:rsidR="00F052F2" w:rsidRPr="000F55F7">
        <w:rPr>
          <w:snapToGrid w:val="0"/>
        </w:rPr>
        <w:t>underway</w:t>
      </w:r>
      <w:r w:rsidR="00F052F2" w:rsidRPr="002D7B0C">
        <w:rPr>
          <w:snapToGrid w:val="0"/>
        </w:rPr>
        <w:t xml:space="preserve">. </w:t>
      </w:r>
      <w:r w:rsidR="00F052F2">
        <w:rPr>
          <w:snapToGrid w:val="0"/>
        </w:rPr>
        <w:t>“</w:t>
      </w:r>
      <w:r w:rsidR="00F052F2" w:rsidRPr="002D7B0C">
        <w:rPr>
          <w:snapToGrid w:val="0"/>
        </w:rPr>
        <w:t xml:space="preserve">. . . </w:t>
      </w:r>
      <w:r w:rsidR="00F052F2" w:rsidRPr="000F55F7">
        <w:rPr>
          <w:szCs w:val="26"/>
        </w:rPr>
        <w:t>the average rate of vertebrate species loss over the last century is up to 100 times higher than the background rate</w:t>
      </w:r>
      <w:r w:rsidR="00F052F2" w:rsidRPr="002D7B0C">
        <w:rPr>
          <w:szCs w:val="26"/>
        </w:rPr>
        <w:t>.</w:t>
      </w:r>
      <w:r w:rsidR="00F052F2">
        <w:rPr>
          <w:szCs w:val="26"/>
        </w:rPr>
        <w:t>”</w:t>
      </w:r>
      <w:r w:rsidR="00F052F2" w:rsidRPr="002D7B0C">
        <w:rPr>
          <w:szCs w:val="26"/>
        </w:rPr>
        <w:t xml:space="preserve"> (</w:t>
      </w:r>
      <w:r w:rsidR="00F052F2" w:rsidRPr="000F55F7">
        <w:rPr>
          <w:szCs w:val="26"/>
        </w:rPr>
        <w:t>Ceballos</w:t>
      </w:r>
      <w:r w:rsidR="00F052F2" w:rsidRPr="002D7B0C">
        <w:rPr>
          <w:szCs w:val="26"/>
        </w:rPr>
        <w:t xml:space="preserve">) </w:t>
      </w:r>
      <w:r w:rsidR="00F052F2" w:rsidRPr="000F55F7">
        <w:t>Species are disappearing at the rate of 140</w:t>
      </w:r>
      <w:r w:rsidR="00F052F2" w:rsidRPr="002D7B0C">
        <w:t>,</w:t>
      </w:r>
      <w:r w:rsidR="00F052F2" w:rsidRPr="000F55F7">
        <w:t>000 a year</w:t>
      </w:r>
      <w:r w:rsidR="00F052F2" w:rsidRPr="002D7B0C">
        <w:t>. (</w:t>
      </w:r>
      <w:r w:rsidR="00F052F2" w:rsidRPr="000F55F7">
        <w:t>Pimm</w:t>
      </w:r>
      <w:r w:rsidR="00F052F2" w:rsidRPr="002D7B0C">
        <w:t>)</w:t>
      </w:r>
    </w:p>
    <w:p w14:paraId="13410E26" w14:textId="77777777" w:rsidR="00F052F2" w:rsidRPr="000F55F7" w:rsidRDefault="00F052F2" w:rsidP="00F052F2"/>
    <w:p w14:paraId="41C892A9" w14:textId="77777777" w:rsidR="00F052F2" w:rsidRPr="000F55F7" w:rsidRDefault="00F052F2" w:rsidP="00F052F2">
      <w:pPr>
        <w:ind w:left="720" w:right="720"/>
      </w:pPr>
      <w:r w:rsidRPr="000F55F7">
        <w:t>Ecosystems provide a rich array of benefits and services to humanity</w:t>
      </w:r>
      <w:r w:rsidRPr="002D7B0C">
        <w:t>,</w:t>
      </w:r>
      <w:r>
        <w:t xml:space="preserve"> </w:t>
      </w:r>
      <w:r w:rsidRPr="000F55F7">
        <w:t>including habitat for fish and wildlife</w:t>
      </w:r>
      <w:r w:rsidRPr="002D7B0C">
        <w:t>,</w:t>
      </w:r>
      <w:r>
        <w:t xml:space="preserve"> </w:t>
      </w:r>
      <w:r w:rsidRPr="000F55F7">
        <w:t>drinking water storage and filtration</w:t>
      </w:r>
      <w:r w:rsidRPr="002D7B0C">
        <w:t>,</w:t>
      </w:r>
      <w:r>
        <w:t xml:space="preserve"> </w:t>
      </w:r>
      <w:r w:rsidRPr="000F55F7">
        <w:t>fertile soils for growing crops</w:t>
      </w:r>
      <w:r w:rsidRPr="002D7B0C">
        <w:t>,</w:t>
      </w:r>
      <w:r>
        <w:t xml:space="preserve"> </w:t>
      </w:r>
      <w:r w:rsidRPr="000F55F7">
        <w:t>buffering against a range of stressors including climate change impacts</w:t>
      </w:r>
      <w:r w:rsidRPr="002D7B0C">
        <w:t>,</w:t>
      </w:r>
      <w:r>
        <w:t xml:space="preserve"> </w:t>
      </w:r>
      <w:r w:rsidRPr="000F55F7">
        <w:t>and aesthetic and cultural values</w:t>
      </w:r>
      <w:r w:rsidRPr="002D7B0C">
        <w:t xml:space="preserve">. . . . </w:t>
      </w:r>
      <w:r w:rsidRPr="000F55F7">
        <w:t>salt marshes</w:t>
      </w:r>
      <w:r w:rsidRPr="002D7B0C">
        <w:t>,</w:t>
      </w:r>
      <w:r>
        <w:t xml:space="preserve"> </w:t>
      </w:r>
      <w:r w:rsidRPr="000F55F7">
        <w:t>reefs</w:t>
      </w:r>
      <w:r w:rsidRPr="002D7B0C">
        <w:t>,</w:t>
      </w:r>
      <w:r>
        <w:t xml:space="preserve"> </w:t>
      </w:r>
      <w:r w:rsidRPr="000F55F7">
        <w:t>mangrove forests</w:t>
      </w:r>
      <w:r w:rsidRPr="002D7B0C">
        <w:t>,</w:t>
      </w:r>
      <w:r>
        <w:t xml:space="preserve"> </w:t>
      </w:r>
      <w:r w:rsidRPr="000F55F7">
        <w:t>and barrier islands defend coastal ecosystems and infrastructure</w:t>
      </w:r>
      <w:r w:rsidRPr="002D7B0C">
        <w:t>,</w:t>
      </w:r>
      <w:r>
        <w:t xml:space="preserve"> </w:t>
      </w:r>
      <w:r w:rsidRPr="000F55F7">
        <w:t>such as roads and buildings</w:t>
      </w:r>
      <w:r w:rsidRPr="002D7B0C">
        <w:t>,</w:t>
      </w:r>
      <w:r>
        <w:t xml:space="preserve"> </w:t>
      </w:r>
      <w:r w:rsidRPr="000F55F7">
        <w:t>against storm surges</w:t>
      </w:r>
      <w:r w:rsidRPr="002D7B0C">
        <w:t xml:space="preserve">. </w:t>
      </w:r>
      <w:r w:rsidRPr="000F55F7">
        <w:t>The loss of these natural buffers due to coastal development</w:t>
      </w:r>
      <w:r w:rsidRPr="002D7B0C">
        <w:t>,</w:t>
      </w:r>
      <w:r>
        <w:t xml:space="preserve"> </w:t>
      </w:r>
      <w:r w:rsidRPr="000F55F7">
        <w:t>erosion</w:t>
      </w:r>
      <w:r w:rsidRPr="002D7B0C">
        <w:t>,</w:t>
      </w:r>
      <w:r>
        <w:t xml:space="preserve"> </w:t>
      </w:r>
      <w:r w:rsidRPr="000F55F7">
        <w:t xml:space="preserve">and sea level rise increases the risk of catastrophic </w:t>
      </w:r>
      <w:r w:rsidRPr="000F55F7">
        <w:lastRenderedPageBreak/>
        <w:t xml:space="preserve">damage </w:t>
      </w:r>
      <w:r w:rsidRPr="002D7B0C">
        <w:t xml:space="preserve">. . . </w:t>
      </w:r>
      <w:r w:rsidRPr="000F55F7">
        <w:t>Extreme weather events that produce sudden increases in water flow</w:t>
      </w:r>
      <w:r w:rsidRPr="002D7B0C">
        <w:t>,</w:t>
      </w:r>
      <w:r>
        <w:t xml:space="preserve"> </w:t>
      </w:r>
      <w:r w:rsidRPr="000F55F7">
        <w:t>often carrying debris and pollutants</w:t>
      </w:r>
      <w:r w:rsidRPr="002D7B0C">
        <w:t>,</w:t>
      </w:r>
      <w:r>
        <w:t xml:space="preserve"> </w:t>
      </w:r>
      <w:r w:rsidRPr="000F55F7">
        <w:t>can decrease the natural capacity of ecosystems to cleanse contam</w:t>
      </w:r>
      <w:r>
        <w:t>inants</w:t>
      </w:r>
      <w:r w:rsidRPr="002D7B0C">
        <w:t>. (</w:t>
      </w:r>
      <w:r w:rsidRPr="000F55F7">
        <w:t>USGCRP</w:t>
      </w:r>
      <w:r w:rsidRPr="002D7B0C">
        <w:t>)</w:t>
      </w:r>
    </w:p>
    <w:p w14:paraId="46AF227A" w14:textId="77777777" w:rsidR="00F052F2" w:rsidRPr="000F55F7" w:rsidRDefault="00F052F2" w:rsidP="00F052F2"/>
    <w:p w14:paraId="47CA8E4B" w14:textId="77777777" w:rsidR="00F052F2" w:rsidRPr="000F55F7" w:rsidRDefault="00EC3768" w:rsidP="00F052F2">
      <w:r w:rsidRPr="00EC3768">
        <w:tab/>
      </w:r>
      <w:r w:rsidR="00F052F2" w:rsidRPr="000F55F7">
        <w:t xml:space="preserve">Coral reefs </w:t>
      </w:r>
      <w:r w:rsidR="00F052F2">
        <w:t>are</w:t>
      </w:r>
      <w:r w:rsidR="00F052F2" w:rsidRPr="000F55F7">
        <w:t xml:space="preserve"> an example of decreased biodiversity</w:t>
      </w:r>
      <w:r w:rsidR="00F052F2" w:rsidRPr="002D7B0C">
        <w:t xml:space="preserve">. </w:t>
      </w:r>
      <w:r w:rsidR="00F052F2">
        <w:t xml:space="preserve">High </w:t>
      </w:r>
      <w:r w:rsidR="00F052F2" w:rsidRPr="000F55F7">
        <w:t xml:space="preserve">temperatures </w:t>
      </w:r>
      <w:r w:rsidR="00F052F2">
        <w:t xml:space="preserve">force </w:t>
      </w:r>
      <w:r w:rsidR="00F052F2" w:rsidRPr="000F55F7">
        <w:t xml:space="preserve">coral </w:t>
      </w:r>
      <w:r w:rsidR="00F052F2">
        <w:t>to</w:t>
      </w:r>
    </w:p>
    <w:p w14:paraId="40C1A345" w14:textId="77777777" w:rsidR="00F052F2" w:rsidRPr="000F55F7" w:rsidRDefault="00F052F2" w:rsidP="00F052F2"/>
    <w:p w14:paraId="5FA1679B" w14:textId="77777777" w:rsidR="00F052F2" w:rsidRPr="000F55F7" w:rsidRDefault="00F052F2" w:rsidP="00F052F2">
      <w:pPr>
        <w:ind w:left="720" w:right="720"/>
      </w:pPr>
      <w:r w:rsidRPr="000F55F7">
        <w:t>expel the algae</w:t>
      </w:r>
      <w:r w:rsidRPr="002D7B0C">
        <w:t xml:space="preserve"> [</w:t>
      </w:r>
      <w:r>
        <w:t>that</w:t>
      </w:r>
      <w:r w:rsidRPr="002D7B0C">
        <w:t xml:space="preserve">] </w:t>
      </w:r>
      <w:r w:rsidRPr="000F55F7">
        <w:t>help nourish them and give them their vibrant color</w:t>
      </w:r>
      <w:r w:rsidRPr="002D7B0C">
        <w:t xml:space="preserve">. </w:t>
      </w:r>
      <w:r w:rsidRPr="000F55F7">
        <w:t>This is known as coral bleaching</w:t>
      </w:r>
      <w:r w:rsidRPr="002D7B0C">
        <w:t xml:space="preserve">. </w:t>
      </w:r>
      <w:r w:rsidRPr="000F55F7">
        <w:t>If the high temperatures persist</w:t>
      </w:r>
      <w:r w:rsidRPr="002D7B0C">
        <w:t>,</w:t>
      </w:r>
      <w:r>
        <w:t xml:space="preserve"> </w:t>
      </w:r>
      <w:r w:rsidRPr="000F55F7">
        <w:t>the coral die</w:t>
      </w:r>
      <w:r w:rsidRPr="002D7B0C">
        <w:t>. [</w:t>
      </w:r>
      <w:r w:rsidRPr="000F55F7">
        <w:t>808</w:t>
      </w:r>
      <w:r w:rsidRPr="002D7B0C">
        <w:t xml:space="preserve">] . . . </w:t>
      </w:r>
      <w:r w:rsidRPr="000F55F7">
        <w:t xml:space="preserve">Both the increased acidity and higher temperature of the oceans </w:t>
      </w:r>
      <w:r w:rsidRPr="002D7B0C">
        <w:t xml:space="preserve">. . . </w:t>
      </w:r>
      <w:r w:rsidRPr="000F55F7">
        <w:t>negatively affect corals</w:t>
      </w:r>
      <w:r>
        <w:t xml:space="preserve"> </w:t>
      </w:r>
      <w:r w:rsidRPr="002D7B0C">
        <w:t>. . . (</w:t>
      </w:r>
      <w:r w:rsidRPr="000F55F7">
        <w:t>Walsh 808-09</w:t>
      </w:r>
      <w:r w:rsidRPr="002D7B0C">
        <w:t>)</w:t>
      </w:r>
    </w:p>
    <w:p w14:paraId="4E108178" w14:textId="77777777" w:rsidR="00F052F2" w:rsidRPr="000F55F7" w:rsidRDefault="00F052F2" w:rsidP="00F052F2">
      <w:pPr>
        <w:pStyle w:val="NormalWeb"/>
        <w:shd w:val="clear" w:color="auto" w:fill="FFFFFF"/>
        <w:textAlignment w:val="baseline"/>
        <w:rPr>
          <w:szCs w:val="23"/>
        </w:rPr>
      </w:pPr>
    </w:p>
    <w:p w14:paraId="6A43C277" w14:textId="77777777" w:rsidR="00F052F2" w:rsidRPr="000F55F7" w:rsidRDefault="00EC3768" w:rsidP="00F052F2">
      <w:pPr>
        <w:pStyle w:val="NormalWeb"/>
        <w:shd w:val="clear" w:color="auto" w:fill="FFFFFF"/>
        <w:textAlignment w:val="baseline"/>
      </w:pPr>
      <w:r w:rsidRPr="00EC3768">
        <w:rPr>
          <w:szCs w:val="23"/>
        </w:rPr>
        <w:tab/>
      </w:r>
      <w:r w:rsidR="00F052F2" w:rsidRPr="000F55F7">
        <w:rPr>
          <w:szCs w:val="23"/>
        </w:rPr>
        <w:t>On the other hand</w:t>
      </w:r>
      <w:r w:rsidR="00F052F2" w:rsidRPr="002D7B0C">
        <w:rPr>
          <w:szCs w:val="23"/>
        </w:rPr>
        <w:t>,</w:t>
      </w:r>
      <w:r w:rsidR="00F052F2">
        <w:rPr>
          <w:szCs w:val="23"/>
        </w:rPr>
        <w:t xml:space="preserve"> </w:t>
      </w:r>
      <w:r w:rsidR="00F052F2" w:rsidRPr="000F55F7">
        <w:rPr>
          <w:szCs w:val="23"/>
        </w:rPr>
        <w:t>not everything can be saved</w:t>
      </w:r>
      <w:r w:rsidR="00F052F2" w:rsidRPr="002D7B0C">
        <w:rPr>
          <w:szCs w:val="23"/>
        </w:rPr>
        <w:t xml:space="preserve">. </w:t>
      </w:r>
      <w:r w:rsidR="00F052F2" w:rsidRPr="000F55F7">
        <w:rPr>
          <w:szCs w:val="23"/>
        </w:rPr>
        <w:t>The Earth has limited space</w:t>
      </w:r>
      <w:r w:rsidR="00F052F2" w:rsidRPr="002D7B0C">
        <w:rPr>
          <w:szCs w:val="23"/>
        </w:rPr>
        <w:t xml:space="preserve">. </w:t>
      </w:r>
      <w:r w:rsidR="00F052F2" w:rsidRPr="000F55F7">
        <w:rPr>
          <w:szCs w:val="23"/>
        </w:rPr>
        <w:t>It</w:t>
      </w:r>
      <w:r w:rsidR="00F052F2">
        <w:rPr>
          <w:szCs w:val="23"/>
        </w:rPr>
        <w:t>’</w:t>
      </w:r>
      <w:r w:rsidR="00F052F2" w:rsidRPr="000F55F7">
        <w:rPr>
          <w:szCs w:val="23"/>
        </w:rPr>
        <w:t>s hard to imagine how the various planetary systems that replaced each other every 400 million years or so could cohabit</w:t>
      </w:r>
      <w:r w:rsidR="00F052F2" w:rsidRPr="002D7B0C">
        <w:rPr>
          <w:szCs w:val="23"/>
        </w:rPr>
        <w:t xml:space="preserve">. </w:t>
      </w:r>
      <w:r w:rsidR="00F052F2" w:rsidRPr="000F55F7">
        <w:rPr>
          <w:szCs w:val="23"/>
        </w:rPr>
        <w:t>Had the dominance of dinosaurs in the age of reptiles</w:t>
      </w:r>
      <w:r w:rsidR="00F052F2" w:rsidRPr="002D7B0C">
        <w:rPr>
          <w:szCs w:val="23"/>
        </w:rPr>
        <w:t xml:space="preserve"> (</w:t>
      </w:r>
      <w:r w:rsidR="00F052F2" w:rsidRPr="000F55F7">
        <w:rPr>
          <w:szCs w:val="23"/>
        </w:rPr>
        <w:t>280-66 million</w:t>
      </w:r>
      <w:r w:rsidR="00F052F2" w:rsidRPr="002D7B0C">
        <w:rPr>
          <w:szCs w:val="23"/>
        </w:rPr>
        <w:t xml:space="preserve">) </w:t>
      </w:r>
      <w:r w:rsidR="00F052F2" w:rsidRPr="000F55F7">
        <w:rPr>
          <w:szCs w:val="23"/>
        </w:rPr>
        <w:t>been preserved</w:t>
      </w:r>
      <w:r w:rsidR="00F052F2" w:rsidRPr="002D7B0C">
        <w:rPr>
          <w:szCs w:val="23"/>
        </w:rPr>
        <w:t>,</w:t>
      </w:r>
      <w:r w:rsidR="00F052F2">
        <w:rPr>
          <w:szCs w:val="23"/>
        </w:rPr>
        <w:t xml:space="preserve"> </w:t>
      </w:r>
      <w:r w:rsidR="00F052F2" w:rsidRPr="000F55F7">
        <w:rPr>
          <w:szCs w:val="23"/>
        </w:rPr>
        <w:t>we mammals would not have come into our own</w:t>
      </w:r>
      <w:r w:rsidR="00F052F2" w:rsidRPr="002D7B0C">
        <w:rPr>
          <w:szCs w:val="23"/>
        </w:rPr>
        <w:t xml:space="preserve">. </w:t>
      </w:r>
      <w:r w:rsidR="00F052F2" w:rsidRPr="000F55F7">
        <w:rPr>
          <w:szCs w:val="23"/>
        </w:rPr>
        <w:t>Or again</w:t>
      </w:r>
      <w:r w:rsidR="00F052F2" w:rsidRPr="002D7B0C">
        <w:rPr>
          <w:szCs w:val="23"/>
        </w:rPr>
        <w:t>,</w:t>
      </w:r>
      <w:r w:rsidR="00F052F2">
        <w:rPr>
          <w:szCs w:val="23"/>
        </w:rPr>
        <w:t xml:space="preserve"> </w:t>
      </w:r>
      <w:r w:rsidR="00F052F2" w:rsidRPr="000F55F7">
        <w:rPr>
          <w:szCs w:val="23"/>
        </w:rPr>
        <w:t>perhaps hunting to extinction large mammals</w:t>
      </w:r>
      <w:r w:rsidR="00F052F2" w:rsidRPr="002D7B0C">
        <w:rPr>
          <w:szCs w:val="23"/>
        </w:rPr>
        <w:t xml:space="preserve"> (</w:t>
      </w:r>
      <w:r w:rsidR="00F052F2" w:rsidRPr="000F55F7">
        <w:rPr>
          <w:szCs w:val="23"/>
        </w:rPr>
        <w:t>woolly mammoths</w:t>
      </w:r>
      <w:r w:rsidR="00F052F2" w:rsidRPr="002D7B0C">
        <w:rPr>
          <w:szCs w:val="23"/>
        </w:rPr>
        <w:t>,</w:t>
      </w:r>
      <w:r w:rsidR="00F052F2">
        <w:rPr>
          <w:szCs w:val="23"/>
        </w:rPr>
        <w:t xml:space="preserve"> </w:t>
      </w:r>
      <w:r w:rsidR="00F052F2" w:rsidRPr="000F55F7">
        <w:rPr>
          <w:szCs w:val="23"/>
        </w:rPr>
        <w:t>cave bears</w:t>
      </w:r>
      <w:r w:rsidR="00F052F2" w:rsidRPr="002D7B0C">
        <w:rPr>
          <w:szCs w:val="23"/>
        </w:rPr>
        <w:t>,</w:t>
      </w:r>
      <w:r w:rsidR="00F052F2">
        <w:rPr>
          <w:szCs w:val="23"/>
        </w:rPr>
        <w:t xml:space="preserve"> </w:t>
      </w:r>
      <w:r w:rsidR="00F052F2" w:rsidRPr="000F55F7">
        <w:rPr>
          <w:szCs w:val="23"/>
        </w:rPr>
        <w:t>aurochs</w:t>
      </w:r>
      <w:r w:rsidR="00F052F2" w:rsidRPr="002D7B0C">
        <w:rPr>
          <w:szCs w:val="23"/>
        </w:rPr>
        <w:t xml:space="preserve">) </w:t>
      </w:r>
      <w:r w:rsidR="00F052F2" w:rsidRPr="000F55F7">
        <w:rPr>
          <w:szCs w:val="23"/>
        </w:rPr>
        <w:t>in the last 20</w:t>
      </w:r>
      <w:r w:rsidR="00F052F2" w:rsidRPr="002D7B0C">
        <w:rPr>
          <w:szCs w:val="23"/>
        </w:rPr>
        <w:t>,</w:t>
      </w:r>
      <w:r w:rsidR="00F052F2" w:rsidRPr="000F55F7">
        <w:rPr>
          <w:szCs w:val="23"/>
        </w:rPr>
        <w:t xml:space="preserve">000 years was an acceptable trade-off for </w:t>
      </w:r>
      <w:r w:rsidR="00F052F2">
        <w:rPr>
          <w:szCs w:val="23"/>
        </w:rPr>
        <w:t>our ancestors’</w:t>
      </w:r>
      <w:r w:rsidR="00F052F2" w:rsidRPr="002D7B0C">
        <w:rPr>
          <w:szCs w:val="23"/>
        </w:rPr>
        <w:t xml:space="preserve"> </w:t>
      </w:r>
      <w:r w:rsidR="00F052F2" w:rsidRPr="000F55F7">
        <w:rPr>
          <w:szCs w:val="23"/>
        </w:rPr>
        <w:t>high-protein diet</w:t>
      </w:r>
      <w:r w:rsidR="00F052F2" w:rsidRPr="002D7B0C">
        <w:rPr>
          <w:szCs w:val="23"/>
        </w:rPr>
        <w:t xml:space="preserve">. </w:t>
      </w:r>
      <w:r w:rsidR="00F052F2" w:rsidRPr="000F55F7">
        <w:rPr>
          <w:szCs w:val="23"/>
        </w:rPr>
        <w:t>Biodiversity policy</w:t>
      </w:r>
      <w:r w:rsidR="00F052F2" w:rsidRPr="002D7B0C">
        <w:rPr>
          <w:szCs w:val="23"/>
        </w:rPr>
        <w:t xml:space="preserve"> </w:t>
      </w:r>
      <w:r w:rsidR="00F052F2">
        <w:rPr>
          <w:szCs w:val="23"/>
        </w:rPr>
        <w:t>“</w:t>
      </w:r>
      <w:r w:rsidR="00F052F2" w:rsidRPr="000F55F7">
        <w:rPr>
          <w:szCs w:val="23"/>
        </w:rPr>
        <w:t xml:space="preserve">involves tradeoffs—we simply cannot </w:t>
      </w:r>
      <w:r w:rsidR="00F052F2" w:rsidRPr="002D7B0C">
        <w:rPr>
          <w:szCs w:val="23"/>
        </w:rPr>
        <w:t xml:space="preserve">. . . </w:t>
      </w:r>
      <w:r w:rsidR="00F052F2" w:rsidRPr="000F55F7">
        <w:rPr>
          <w:szCs w:val="23"/>
        </w:rPr>
        <w:t>save everything</w:t>
      </w:r>
      <w:r w:rsidR="00F052F2" w:rsidRPr="002D7B0C">
        <w:rPr>
          <w:szCs w:val="23"/>
        </w:rPr>
        <w:t>.</w:t>
      </w:r>
      <w:r w:rsidR="00F052F2">
        <w:rPr>
          <w:szCs w:val="23"/>
        </w:rPr>
        <w:t>”</w:t>
      </w:r>
      <w:r w:rsidR="00F052F2" w:rsidRPr="002D7B0C">
        <w:rPr>
          <w:szCs w:val="23"/>
        </w:rPr>
        <w:t xml:space="preserve"> (</w:t>
      </w:r>
      <w:r w:rsidR="00F052F2" w:rsidRPr="000F55F7">
        <w:rPr>
          <w:szCs w:val="23"/>
        </w:rPr>
        <w:t>Kanazawa</w:t>
      </w:r>
      <w:r w:rsidR="00F052F2" w:rsidRPr="002D7B0C">
        <w:rPr>
          <w:szCs w:val="23"/>
        </w:rPr>
        <w:t>)</w:t>
      </w:r>
    </w:p>
    <w:p w14:paraId="44884252" w14:textId="77777777" w:rsidR="00F052F2" w:rsidRPr="000F55F7" w:rsidRDefault="00F052F2" w:rsidP="00F052F2">
      <w:pPr>
        <w:textAlignment w:val="baseline"/>
      </w:pPr>
    </w:p>
    <w:p w14:paraId="3A651DA1" w14:textId="77777777" w:rsidR="00F052F2" w:rsidRPr="000F55F7" w:rsidRDefault="00EC3768" w:rsidP="001E0ABC">
      <w:pPr>
        <w:pStyle w:val="Heading4"/>
      </w:pPr>
      <w:r w:rsidRPr="00EC3768">
        <w:rPr>
          <w:b w:val="0"/>
        </w:rPr>
        <w:tab/>
      </w:r>
      <w:r w:rsidR="00F052F2">
        <w:t>Scarce F</w:t>
      </w:r>
      <w:r w:rsidR="00F052F2" w:rsidRPr="000F55F7">
        <w:t xml:space="preserve">ood </w:t>
      </w:r>
      <w:r w:rsidR="00F052F2">
        <w:t>a</w:t>
      </w:r>
      <w:r w:rsidR="00F052F2" w:rsidRPr="000F55F7">
        <w:t>nd Water</w:t>
      </w:r>
    </w:p>
    <w:p w14:paraId="542E7B29" w14:textId="77777777" w:rsidR="00F052F2" w:rsidRPr="000F55F7" w:rsidRDefault="00F052F2" w:rsidP="00F052F2">
      <w:pPr>
        <w:textAlignment w:val="baseline"/>
      </w:pPr>
    </w:p>
    <w:p w14:paraId="1637AD49" w14:textId="77777777" w:rsidR="00F052F2" w:rsidRDefault="00EC3768" w:rsidP="00F052F2">
      <w:pPr>
        <w:textAlignment w:val="baseline"/>
      </w:pPr>
      <w:r w:rsidRPr="00EC3768">
        <w:tab/>
      </w:r>
      <w:r w:rsidR="00F052F2">
        <w:t>Food</w:t>
      </w:r>
      <w:r w:rsidR="00F052F2" w:rsidRPr="002D7B0C">
        <w:t xml:space="preserve">: </w:t>
      </w:r>
      <w:r w:rsidR="00F052F2">
        <w:t>s</w:t>
      </w:r>
      <w:r w:rsidR="00F052F2" w:rsidRPr="000F55F7">
        <w:t xml:space="preserve">cientists working for Bank of America Merrill Lynch </w:t>
      </w:r>
      <w:r w:rsidR="00F052F2">
        <w:t>think that a</w:t>
      </w:r>
      <w:r w:rsidR="00F052F2" w:rsidRPr="000F55F7">
        <w:t xml:space="preserve"> 40% drop in wheat and corn production in Africa </w:t>
      </w:r>
      <w:r w:rsidR="00F052F2">
        <w:t xml:space="preserve">and </w:t>
      </w:r>
      <w:r w:rsidR="00F052F2" w:rsidRPr="000F55F7">
        <w:t>a 30% drop in rice yields in Asia</w:t>
      </w:r>
      <w:r w:rsidR="00F052F2">
        <w:t xml:space="preserve"> </w:t>
      </w:r>
      <w:r w:rsidR="00F052F2" w:rsidRPr="000F55F7">
        <w:t>may result in mass starvation</w:t>
      </w:r>
      <w:r w:rsidR="00F052F2" w:rsidRPr="002D7B0C">
        <w:t>.</w:t>
      </w:r>
    </w:p>
    <w:p w14:paraId="70FF97BE" w14:textId="77777777" w:rsidR="00F052F2" w:rsidRPr="000F55F7" w:rsidRDefault="00EC3768" w:rsidP="00F052F2">
      <w:pPr>
        <w:textAlignment w:val="baseline"/>
      </w:pPr>
      <w:r w:rsidRPr="00EC3768">
        <w:tab/>
      </w:r>
      <w:r w:rsidR="00F052F2">
        <w:t>Water</w:t>
      </w:r>
      <w:r w:rsidR="00F052F2" w:rsidRPr="002D7B0C">
        <w:t xml:space="preserve">: </w:t>
      </w:r>
      <w:r w:rsidR="00F052F2">
        <w:t xml:space="preserve">the </w:t>
      </w:r>
      <w:r w:rsidR="00F052F2" w:rsidRPr="000F55F7">
        <w:t xml:space="preserve">Himalayan glaciers </w:t>
      </w:r>
      <w:r w:rsidR="00F052F2">
        <w:t>may</w:t>
      </w:r>
      <w:r w:rsidR="00F052F2" w:rsidRPr="000F55F7">
        <w:t xml:space="preserve"> be</w:t>
      </w:r>
      <w:r w:rsidR="00F052F2" w:rsidRPr="002D7B0C">
        <w:t xml:space="preserve"> </w:t>
      </w:r>
      <w:r w:rsidR="00F052F2">
        <w:t>“</w:t>
      </w:r>
      <w:r w:rsidR="00F052F2" w:rsidRPr="000F55F7">
        <w:t>significantly reduced by 2050</w:t>
      </w:r>
      <w:r w:rsidR="00F052F2" w:rsidRPr="002D7B0C">
        <w:t>,</w:t>
      </w:r>
      <w:r w:rsidR="00F052F2">
        <w:t xml:space="preserve"> </w:t>
      </w:r>
      <w:r w:rsidR="00F052F2" w:rsidRPr="000F55F7">
        <w:t>putting the water source of billions of people at risk</w:t>
      </w:r>
      <w:r w:rsidR="00F052F2" w:rsidRPr="002D7B0C">
        <w:t>.</w:t>
      </w:r>
      <w:r w:rsidR="00F052F2">
        <w:t>”</w:t>
      </w:r>
      <w:r w:rsidR="00F052F2" w:rsidRPr="002D7B0C">
        <w:t xml:space="preserve"> </w:t>
      </w:r>
      <w:r w:rsidR="00F052F2" w:rsidRPr="000F55F7">
        <w:t>Already</w:t>
      </w:r>
      <w:r w:rsidR="00F052F2" w:rsidRPr="002D7B0C">
        <w:t>,</w:t>
      </w:r>
      <w:r w:rsidR="00F052F2">
        <w:t xml:space="preserve"> </w:t>
      </w:r>
      <w:r w:rsidR="00F052F2" w:rsidRPr="000F55F7">
        <w:t>20 cities—a third of a billion people—use 40% or more</w:t>
      </w:r>
      <w:r w:rsidR="00F052F2">
        <w:t xml:space="preserve"> of water from their watersheds</w:t>
      </w:r>
      <w:r w:rsidR="00F052F2" w:rsidRPr="002D7B0C">
        <w:t>. (</w:t>
      </w:r>
      <w:proofErr w:type="spellStart"/>
      <w:r w:rsidR="00F052F2" w:rsidRPr="000F55F7">
        <w:t>BofAML</w:t>
      </w:r>
      <w:proofErr w:type="spellEnd"/>
      <w:r w:rsidR="00F052F2" w:rsidRPr="002D7B0C">
        <w:t>)</w:t>
      </w:r>
    </w:p>
    <w:p w14:paraId="186D4624" w14:textId="77777777" w:rsidR="00F052F2" w:rsidRPr="000F55F7" w:rsidRDefault="00F052F2" w:rsidP="00F052F2">
      <w:pPr>
        <w:textAlignment w:val="baseline"/>
      </w:pPr>
    </w:p>
    <w:tbl>
      <w:tblPr>
        <w:tblW w:w="0" w:type="auto"/>
        <w:tblLayout w:type="fixed"/>
        <w:tblLook w:val="04A0" w:firstRow="1" w:lastRow="0" w:firstColumn="1" w:lastColumn="0" w:noHBand="0" w:noVBand="1"/>
      </w:tblPr>
      <w:tblGrid>
        <w:gridCol w:w="1915"/>
        <w:gridCol w:w="1915"/>
        <w:gridCol w:w="1955"/>
        <w:gridCol w:w="1875"/>
        <w:gridCol w:w="1916"/>
      </w:tblGrid>
      <w:tr w:rsidR="00F052F2" w:rsidRPr="00275FD7" w14:paraId="423A87C7" w14:textId="77777777" w:rsidTr="001E0ABC">
        <w:tc>
          <w:tcPr>
            <w:tcW w:w="1915" w:type="dxa"/>
          </w:tcPr>
          <w:p w14:paraId="33289F22" w14:textId="77777777" w:rsidR="00F052F2" w:rsidRPr="003D01A1" w:rsidRDefault="00F052F2" w:rsidP="001E0ABC">
            <w:pPr>
              <w:tabs>
                <w:tab w:val="right" w:pos="1685"/>
              </w:tabs>
              <w:rPr>
                <w:sz w:val="20"/>
              </w:rPr>
            </w:pPr>
            <w:r w:rsidRPr="003D01A1">
              <w:rPr>
                <w:sz w:val="20"/>
              </w:rPr>
              <w:t>Tokyo</w:t>
            </w:r>
            <w:r w:rsidR="00EC3768" w:rsidRPr="00EC3768">
              <w:rPr>
                <w:sz w:val="20"/>
              </w:rPr>
              <w:tab/>
            </w:r>
            <w:r w:rsidRPr="003D01A1">
              <w:rPr>
                <w:sz w:val="20"/>
              </w:rPr>
              <w:t>37</w:t>
            </w:r>
            <w:r w:rsidRPr="002D7B0C">
              <w:rPr>
                <w:sz w:val="20"/>
              </w:rPr>
              <w:t>.</w:t>
            </w:r>
            <w:r w:rsidRPr="003D01A1">
              <w:rPr>
                <w:sz w:val="20"/>
              </w:rPr>
              <w:t xml:space="preserve">8 </w:t>
            </w:r>
            <w:r>
              <w:rPr>
                <w:sz w:val="20"/>
              </w:rPr>
              <w:t>million</w:t>
            </w:r>
          </w:p>
        </w:tc>
        <w:tc>
          <w:tcPr>
            <w:tcW w:w="1915" w:type="dxa"/>
          </w:tcPr>
          <w:p w14:paraId="386D9CD7" w14:textId="77777777" w:rsidR="00F052F2" w:rsidRPr="003D01A1" w:rsidRDefault="00F052F2" w:rsidP="001E0ABC">
            <w:pPr>
              <w:tabs>
                <w:tab w:val="right" w:pos="1595"/>
              </w:tabs>
              <w:rPr>
                <w:sz w:val="20"/>
              </w:rPr>
            </w:pPr>
            <w:r w:rsidRPr="003D01A1">
              <w:rPr>
                <w:sz w:val="20"/>
              </w:rPr>
              <w:t>São Paulo</w:t>
            </w:r>
            <w:r w:rsidR="00EC3768" w:rsidRPr="00EC3768">
              <w:rPr>
                <w:sz w:val="20"/>
              </w:rPr>
              <w:tab/>
            </w:r>
            <w:r w:rsidRPr="003D01A1">
              <w:rPr>
                <w:sz w:val="20"/>
              </w:rPr>
              <w:t>20</w:t>
            </w:r>
            <w:r w:rsidRPr="002D7B0C">
              <w:rPr>
                <w:sz w:val="20"/>
              </w:rPr>
              <w:t>.</w:t>
            </w:r>
            <w:r w:rsidRPr="003D01A1">
              <w:rPr>
                <w:sz w:val="20"/>
              </w:rPr>
              <w:t xml:space="preserve">8 </w:t>
            </w:r>
            <w:r>
              <w:rPr>
                <w:sz w:val="20"/>
              </w:rPr>
              <w:t>m</w:t>
            </w:r>
          </w:p>
        </w:tc>
        <w:tc>
          <w:tcPr>
            <w:tcW w:w="1955" w:type="dxa"/>
          </w:tcPr>
          <w:p w14:paraId="6026B480" w14:textId="77777777" w:rsidR="00F052F2" w:rsidRPr="003D01A1" w:rsidRDefault="00F052F2" w:rsidP="001E0ABC">
            <w:pPr>
              <w:tabs>
                <w:tab w:val="right" w:pos="1750"/>
              </w:tabs>
              <w:rPr>
                <w:sz w:val="20"/>
              </w:rPr>
            </w:pPr>
            <w:r w:rsidRPr="003D01A1">
              <w:rPr>
                <w:sz w:val="20"/>
              </w:rPr>
              <w:t>Istanbul</w:t>
            </w:r>
            <w:r w:rsidR="00EC3768" w:rsidRPr="00EC3768">
              <w:rPr>
                <w:sz w:val="20"/>
              </w:rPr>
              <w:tab/>
            </w:r>
            <w:r w:rsidRPr="003D01A1">
              <w:rPr>
                <w:sz w:val="20"/>
              </w:rPr>
              <w:t>13</w:t>
            </w:r>
            <w:r w:rsidRPr="002D7B0C">
              <w:rPr>
                <w:sz w:val="20"/>
              </w:rPr>
              <w:t>.</w:t>
            </w:r>
            <w:r w:rsidRPr="003D01A1">
              <w:rPr>
                <w:sz w:val="20"/>
              </w:rPr>
              <w:t xml:space="preserve">9 </w:t>
            </w:r>
            <w:r>
              <w:rPr>
                <w:sz w:val="20"/>
              </w:rPr>
              <w:t>m</w:t>
            </w:r>
          </w:p>
        </w:tc>
        <w:tc>
          <w:tcPr>
            <w:tcW w:w="1875" w:type="dxa"/>
          </w:tcPr>
          <w:p w14:paraId="47E78EE1" w14:textId="77777777" w:rsidR="00F052F2" w:rsidRPr="003D01A1" w:rsidRDefault="00F052F2" w:rsidP="001E0ABC">
            <w:pPr>
              <w:tabs>
                <w:tab w:val="right" w:pos="1595"/>
              </w:tabs>
              <w:rPr>
                <w:sz w:val="20"/>
              </w:rPr>
            </w:pPr>
            <w:r w:rsidRPr="003D01A1">
              <w:rPr>
                <w:sz w:val="20"/>
              </w:rPr>
              <w:t>Moscow</w:t>
            </w:r>
            <w:r w:rsidR="00EC3768" w:rsidRPr="00EC3768">
              <w:rPr>
                <w:sz w:val="20"/>
              </w:rPr>
              <w:tab/>
            </w:r>
            <w:r w:rsidRPr="003D01A1">
              <w:rPr>
                <w:sz w:val="20"/>
              </w:rPr>
              <w:t>12</w:t>
            </w:r>
            <w:r w:rsidRPr="002D7B0C">
              <w:rPr>
                <w:sz w:val="20"/>
              </w:rPr>
              <w:t>.</w:t>
            </w:r>
            <w:r w:rsidRPr="003D01A1">
              <w:rPr>
                <w:sz w:val="20"/>
              </w:rPr>
              <w:t xml:space="preserve">0 </w:t>
            </w:r>
            <w:r>
              <w:rPr>
                <w:sz w:val="20"/>
              </w:rPr>
              <w:t>m</w:t>
            </w:r>
          </w:p>
        </w:tc>
        <w:tc>
          <w:tcPr>
            <w:tcW w:w="1916" w:type="dxa"/>
          </w:tcPr>
          <w:p w14:paraId="19613BA9" w14:textId="77777777" w:rsidR="00F052F2" w:rsidRPr="003D01A1" w:rsidRDefault="00F052F2" w:rsidP="001E0ABC">
            <w:pPr>
              <w:tabs>
                <w:tab w:val="right" w:pos="1610"/>
              </w:tabs>
              <w:rPr>
                <w:sz w:val="20"/>
              </w:rPr>
            </w:pPr>
            <w:r w:rsidRPr="003D01A1">
              <w:rPr>
                <w:sz w:val="20"/>
              </w:rPr>
              <w:t>Lima</w:t>
            </w:r>
            <w:r w:rsidR="00EC3768" w:rsidRPr="00EC3768">
              <w:rPr>
                <w:sz w:val="20"/>
              </w:rPr>
              <w:tab/>
            </w:r>
            <w:r w:rsidRPr="003D01A1">
              <w:rPr>
                <w:sz w:val="20"/>
              </w:rPr>
              <w:t>9</w:t>
            </w:r>
            <w:r w:rsidRPr="002D7B0C">
              <w:rPr>
                <w:sz w:val="20"/>
              </w:rPr>
              <w:t>.</w:t>
            </w:r>
            <w:r w:rsidRPr="003D01A1">
              <w:rPr>
                <w:sz w:val="20"/>
              </w:rPr>
              <w:t xml:space="preserve">7 </w:t>
            </w:r>
            <w:r>
              <w:rPr>
                <w:sz w:val="20"/>
              </w:rPr>
              <w:t>m</w:t>
            </w:r>
          </w:p>
        </w:tc>
      </w:tr>
      <w:tr w:rsidR="00F052F2" w:rsidRPr="00275FD7" w14:paraId="7C8DDFC0" w14:textId="77777777" w:rsidTr="001E0ABC">
        <w:tc>
          <w:tcPr>
            <w:tcW w:w="1915" w:type="dxa"/>
          </w:tcPr>
          <w:p w14:paraId="5A77BEC6" w14:textId="77777777" w:rsidR="00F052F2" w:rsidRPr="003D01A1" w:rsidRDefault="00F052F2" w:rsidP="001E0ABC">
            <w:pPr>
              <w:tabs>
                <w:tab w:val="right" w:pos="1685"/>
              </w:tabs>
              <w:rPr>
                <w:sz w:val="20"/>
              </w:rPr>
            </w:pPr>
            <w:r w:rsidRPr="003D01A1">
              <w:rPr>
                <w:sz w:val="20"/>
              </w:rPr>
              <w:t>Delhi</w:t>
            </w:r>
            <w:r w:rsidR="00EC3768" w:rsidRPr="00EC3768">
              <w:rPr>
                <w:sz w:val="20"/>
              </w:rPr>
              <w:tab/>
            </w:r>
            <w:r w:rsidRPr="003D01A1">
              <w:rPr>
                <w:sz w:val="20"/>
              </w:rPr>
              <w:t>24</w:t>
            </w:r>
            <w:r w:rsidRPr="002D7B0C">
              <w:rPr>
                <w:sz w:val="20"/>
              </w:rPr>
              <w:t>.</w:t>
            </w:r>
            <w:r w:rsidRPr="003D01A1">
              <w:rPr>
                <w:sz w:val="20"/>
              </w:rPr>
              <w:t xml:space="preserve">9 </w:t>
            </w:r>
            <w:r>
              <w:rPr>
                <w:sz w:val="20"/>
              </w:rPr>
              <w:t>m</w:t>
            </w:r>
          </w:p>
        </w:tc>
        <w:tc>
          <w:tcPr>
            <w:tcW w:w="1915" w:type="dxa"/>
          </w:tcPr>
          <w:p w14:paraId="3EDE97D5" w14:textId="77777777" w:rsidR="00F052F2" w:rsidRPr="003D01A1" w:rsidRDefault="00F052F2" w:rsidP="001E0ABC">
            <w:pPr>
              <w:tabs>
                <w:tab w:val="right" w:pos="1595"/>
              </w:tabs>
              <w:rPr>
                <w:sz w:val="20"/>
              </w:rPr>
            </w:pPr>
            <w:r w:rsidRPr="003D01A1">
              <w:rPr>
                <w:sz w:val="20"/>
              </w:rPr>
              <w:t>Beijing</w:t>
            </w:r>
            <w:r w:rsidR="00EC3768" w:rsidRPr="00EC3768">
              <w:rPr>
                <w:sz w:val="20"/>
              </w:rPr>
              <w:tab/>
            </w:r>
            <w:r w:rsidRPr="003D01A1">
              <w:rPr>
                <w:sz w:val="20"/>
              </w:rPr>
              <w:t>19</w:t>
            </w:r>
            <w:r w:rsidRPr="002D7B0C">
              <w:rPr>
                <w:sz w:val="20"/>
              </w:rPr>
              <w:t>.</w:t>
            </w:r>
            <w:r w:rsidRPr="003D01A1">
              <w:rPr>
                <w:sz w:val="20"/>
              </w:rPr>
              <w:t xml:space="preserve">5 </w:t>
            </w:r>
            <w:r>
              <w:rPr>
                <w:sz w:val="20"/>
              </w:rPr>
              <w:t>m</w:t>
            </w:r>
          </w:p>
        </w:tc>
        <w:tc>
          <w:tcPr>
            <w:tcW w:w="1955" w:type="dxa"/>
          </w:tcPr>
          <w:p w14:paraId="7C73A16A" w14:textId="77777777" w:rsidR="00F052F2" w:rsidRPr="003D01A1" w:rsidRDefault="00F052F2" w:rsidP="001E0ABC">
            <w:pPr>
              <w:tabs>
                <w:tab w:val="right" w:pos="1750"/>
              </w:tabs>
              <w:rPr>
                <w:sz w:val="20"/>
              </w:rPr>
            </w:pPr>
            <w:r w:rsidRPr="003D01A1">
              <w:rPr>
                <w:sz w:val="20"/>
              </w:rPr>
              <w:t>Chongqing</w:t>
            </w:r>
            <w:r w:rsidR="00EC3768" w:rsidRPr="00EC3768">
              <w:rPr>
                <w:sz w:val="20"/>
              </w:rPr>
              <w:tab/>
            </w:r>
            <w:r w:rsidRPr="003D01A1">
              <w:rPr>
                <w:sz w:val="20"/>
              </w:rPr>
              <w:t>12</w:t>
            </w:r>
            <w:r w:rsidRPr="002D7B0C">
              <w:rPr>
                <w:sz w:val="20"/>
              </w:rPr>
              <w:t>.</w:t>
            </w:r>
            <w:r w:rsidRPr="003D01A1">
              <w:rPr>
                <w:sz w:val="20"/>
              </w:rPr>
              <w:t xml:space="preserve">9 </w:t>
            </w:r>
            <w:r>
              <w:rPr>
                <w:sz w:val="20"/>
              </w:rPr>
              <w:t>m</w:t>
            </w:r>
          </w:p>
        </w:tc>
        <w:tc>
          <w:tcPr>
            <w:tcW w:w="1875" w:type="dxa"/>
          </w:tcPr>
          <w:p w14:paraId="7B0453F1" w14:textId="77777777" w:rsidR="00F052F2" w:rsidRPr="003D01A1" w:rsidRDefault="00F052F2" w:rsidP="001E0ABC">
            <w:pPr>
              <w:tabs>
                <w:tab w:val="right" w:pos="1595"/>
              </w:tabs>
              <w:rPr>
                <w:sz w:val="20"/>
              </w:rPr>
            </w:pPr>
            <w:r w:rsidRPr="003D01A1">
              <w:rPr>
                <w:sz w:val="20"/>
              </w:rPr>
              <w:t>Tianjin</w:t>
            </w:r>
            <w:r w:rsidR="00EC3768" w:rsidRPr="00EC3768">
              <w:rPr>
                <w:sz w:val="20"/>
              </w:rPr>
              <w:tab/>
            </w:r>
            <w:r w:rsidRPr="003D01A1">
              <w:rPr>
                <w:sz w:val="20"/>
              </w:rPr>
              <w:t>10</w:t>
            </w:r>
            <w:r w:rsidRPr="002D7B0C">
              <w:rPr>
                <w:sz w:val="20"/>
              </w:rPr>
              <w:t>.</w:t>
            </w:r>
            <w:r w:rsidRPr="003D01A1">
              <w:rPr>
                <w:sz w:val="20"/>
              </w:rPr>
              <w:t xml:space="preserve">8 </w:t>
            </w:r>
            <w:r>
              <w:rPr>
                <w:sz w:val="20"/>
              </w:rPr>
              <w:t>m</w:t>
            </w:r>
          </w:p>
        </w:tc>
        <w:tc>
          <w:tcPr>
            <w:tcW w:w="1916" w:type="dxa"/>
          </w:tcPr>
          <w:p w14:paraId="70154F3E" w14:textId="77777777" w:rsidR="00F052F2" w:rsidRPr="003D01A1" w:rsidRDefault="00F052F2" w:rsidP="001E0ABC">
            <w:pPr>
              <w:tabs>
                <w:tab w:val="right" w:pos="1610"/>
              </w:tabs>
              <w:rPr>
                <w:sz w:val="20"/>
              </w:rPr>
            </w:pPr>
            <w:r w:rsidRPr="003D01A1">
              <w:rPr>
                <w:sz w:val="20"/>
              </w:rPr>
              <w:t>Bangalore</w:t>
            </w:r>
            <w:r w:rsidR="00EC3768" w:rsidRPr="00EC3768">
              <w:rPr>
                <w:sz w:val="20"/>
              </w:rPr>
              <w:tab/>
            </w:r>
            <w:r w:rsidRPr="003D01A1">
              <w:rPr>
                <w:sz w:val="20"/>
              </w:rPr>
              <w:t>9</w:t>
            </w:r>
            <w:r w:rsidRPr="002D7B0C">
              <w:rPr>
                <w:sz w:val="20"/>
              </w:rPr>
              <w:t>.</w:t>
            </w:r>
            <w:r w:rsidRPr="003D01A1">
              <w:rPr>
                <w:sz w:val="20"/>
              </w:rPr>
              <w:t xml:space="preserve">7 </w:t>
            </w:r>
            <w:r>
              <w:rPr>
                <w:sz w:val="20"/>
              </w:rPr>
              <w:t>m</w:t>
            </w:r>
          </w:p>
        </w:tc>
      </w:tr>
      <w:tr w:rsidR="00F052F2" w:rsidRPr="00275FD7" w14:paraId="3C14CBE7" w14:textId="77777777" w:rsidTr="001E0ABC">
        <w:tc>
          <w:tcPr>
            <w:tcW w:w="1915" w:type="dxa"/>
          </w:tcPr>
          <w:p w14:paraId="69CDCE0C" w14:textId="77777777" w:rsidR="00F052F2" w:rsidRPr="003D01A1" w:rsidRDefault="00F052F2" w:rsidP="001E0ABC">
            <w:pPr>
              <w:tabs>
                <w:tab w:val="right" w:pos="1685"/>
              </w:tabs>
              <w:rPr>
                <w:sz w:val="20"/>
              </w:rPr>
            </w:pPr>
            <w:r w:rsidRPr="003D01A1">
              <w:rPr>
                <w:sz w:val="20"/>
              </w:rPr>
              <w:t>Shanghai</w:t>
            </w:r>
            <w:r w:rsidR="00EC3768" w:rsidRPr="00EC3768">
              <w:rPr>
                <w:sz w:val="20"/>
              </w:rPr>
              <w:tab/>
            </w:r>
            <w:r w:rsidRPr="003D01A1">
              <w:rPr>
                <w:sz w:val="20"/>
              </w:rPr>
              <w:t>22</w:t>
            </w:r>
            <w:r w:rsidRPr="002D7B0C">
              <w:rPr>
                <w:sz w:val="20"/>
              </w:rPr>
              <w:t>.</w:t>
            </w:r>
            <w:r w:rsidRPr="003D01A1">
              <w:rPr>
                <w:sz w:val="20"/>
              </w:rPr>
              <w:t xml:space="preserve">8 </w:t>
            </w:r>
            <w:r>
              <w:rPr>
                <w:sz w:val="20"/>
              </w:rPr>
              <w:t>m</w:t>
            </w:r>
          </w:p>
        </w:tc>
        <w:tc>
          <w:tcPr>
            <w:tcW w:w="1915" w:type="dxa"/>
          </w:tcPr>
          <w:p w14:paraId="17668199" w14:textId="77777777" w:rsidR="00F052F2" w:rsidRPr="003D01A1" w:rsidRDefault="00F052F2" w:rsidP="001E0ABC">
            <w:pPr>
              <w:tabs>
                <w:tab w:val="right" w:pos="1595"/>
              </w:tabs>
              <w:rPr>
                <w:sz w:val="20"/>
              </w:rPr>
            </w:pPr>
            <w:r w:rsidRPr="003D01A1">
              <w:rPr>
                <w:sz w:val="20"/>
              </w:rPr>
              <w:t>Karachi</w:t>
            </w:r>
            <w:r w:rsidR="00EC3768" w:rsidRPr="00EC3768">
              <w:rPr>
                <w:sz w:val="20"/>
              </w:rPr>
              <w:tab/>
            </w:r>
            <w:r w:rsidRPr="003D01A1">
              <w:rPr>
                <w:sz w:val="20"/>
              </w:rPr>
              <w:t>16</w:t>
            </w:r>
            <w:r w:rsidRPr="002D7B0C">
              <w:rPr>
                <w:sz w:val="20"/>
              </w:rPr>
              <w:t>.</w:t>
            </w:r>
            <w:r w:rsidRPr="003D01A1">
              <w:rPr>
                <w:sz w:val="20"/>
              </w:rPr>
              <w:t xml:space="preserve">1 </w:t>
            </w:r>
            <w:r>
              <w:rPr>
                <w:sz w:val="20"/>
              </w:rPr>
              <w:t>m</w:t>
            </w:r>
          </w:p>
        </w:tc>
        <w:tc>
          <w:tcPr>
            <w:tcW w:w="1955" w:type="dxa"/>
          </w:tcPr>
          <w:p w14:paraId="528678E3" w14:textId="77777777" w:rsidR="00F052F2" w:rsidRPr="003D01A1" w:rsidRDefault="00F052F2" w:rsidP="001E0ABC">
            <w:pPr>
              <w:tabs>
                <w:tab w:val="right" w:pos="1750"/>
              </w:tabs>
              <w:rPr>
                <w:sz w:val="20"/>
              </w:rPr>
            </w:pPr>
            <w:r w:rsidRPr="003D01A1">
              <w:rPr>
                <w:sz w:val="20"/>
              </w:rPr>
              <w:t>Rio de Janeiro</w:t>
            </w:r>
            <w:r w:rsidR="00EC3768" w:rsidRPr="00EC3768">
              <w:rPr>
                <w:sz w:val="20"/>
              </w:rPr>
              <w:tab/>
            </w:r>
            <w:r w:rsidRPr="003D01A1">
              <w:rPr>
                <w:sz w:val="20"/>
              </w:rPr>
              <w:t>12</w:t>
            </w:r>
            <w:r w:rsidRPr="002D7B0C">
              <w:rPr>
                <w:sz w:val="20"/>
              </w:rPr>
              <w:t>.</w:t>
            </w:r>
            <w:r w:rsidRPr="003D01A1">
              <w:rPr>
                <w:sz w:val="20"/>
              </w:rPr>
              <w:t xml:space="preserve">8 </w:t>
            </w:r>
            <w:r>
              <w:rPr>
                <w:sz w:val="20"/>
              </w:rPr>
              <w:t>m</w:t>
            </w:r>
          </w:p>
        </w:tc>
        <w:tc>
          <w:tcPr>
            <w:tcW w:w="1875" w:type="dxa"/>
          </w:tcPr>
          <w:p w14:paraId="0BD8800C" w14:textId="77777777" w:rsidR="00F052F2" w:rsidRPr="003D01A1" w:rsidRDefault="00F052F2" w:rsidP="001E0ABC">
            <w:pPr>
              <w:tabs>
                <w:tab w:val="right" w:pos="1595"/>
              </w:tabs>
              <w:rPr>
                <w:sz w:val="20"/>
              </w:rPr>
            </w:pPr>
            <w:r w:rsidRPr="003D01A1">
              <w:rPr>
                <w:sz w:val="20"/>
              </w:rPr>
              <w:t>Shenzhen</w:t>
            </w:r>
            <w:r w:rsidR="00EC3768" w:rsidRPr="00EC3768">
              <w:rPr>
                <w:sz w:val="20"/>
              </w:rPr>
              <w:tab/>
            </w:r>
            <w:r w:rsidRPr="003D01A1">
              <w:rPr>
                <w:sz w:val="20"/>
              </w:rPr>
              <w:t>10</w:t>
            </w:r>
            <w:r w:rsidRPr="002D7B0C">
              <w:rPr>
                <w:sz w:val="20"/>
              </w:rPr>
              <w:t>.</w:t>
            </w:r>
            <w:r w:rsidRPr="003D01A1">
              <w:rPr>
                <w:sz w:val="20"/>
              </w:rPr>
              <w:t xml:space="preserve">6 </w:t>
            </w:r>
            <w:r>
              <w:rPr>
                <w:sz w:val="20"/>
              </w:rPr>
              <w:t>m</w:t>
            </w:r>
          </w:p>
        </w:tc>
        <w:tc>
          <w:tcPr>
            <w:tcW w:w="1916" w:type="dxa"/>
          </w:tcPr>
          <w:p w14:paraId="0BB50F33" w14:textId="77777777" w:rsidR="00F052F2" w:rsidRPr="003D01A1" w:rsidRDefault="00F052F2" w:rsidP="001E0ABC">
            <w:pPr>
              <w:tabs>
                <w:tab w:val="right" w:pos="1610"/>
              </w:tabs>
              <w:rPr>
                <w:sz w:val="20"/>
              </w:rPr>
            </w:pPr>
            <w:r w:rsidRPr="003D01A1">
              <w:rPr>
                <w:sz w:val="20"/>
              </w:rPr>
              <w:t>Chennai</w:t>
            </w:r>
            <w:r w:rsidR="00EC3768" w:rsidRPr="00EC3768">
              <w:rPr>
                <w:sz w:val="20"/>
              </w:rPr>
              <w:tab/>
            </w:r>
            <w:r w:rsidRPr="003D01A1">
              <w:rPr>
                <w:sz w:val="20"/>
              </w:rPr>
              <w:t>9</w:t>
            </w:r>
            <w:r w:rsidRPr="002D7B0C">
              <w:rPr>
                <w:sz w:val="20"/>
              </w:rPr>
              <w:t>.</w:t>
            </w:r>
            <w:r w:rsidRPr="003D01A1">
              <w:rPr>
                <w:sz w:val="20"/>
              </w:rPr>
              <w:t xml:space="preserve">6 </w:t>
            </w:r>
            <w:r>
              <w:rPr>
                <w:sz w:val="20"/>
              </w:rPr>
              <w:t>m</w:t>
            </w:r>
          </w:p>
        </w:tc>
      </w:tr>
      <w:tr w:rsidR="00F052F2" w:rsidRPr="00275FD7" w14:paraId="7ABC257E" w14:textId="77777777" w:rsidTr="001E0ABC">
        <w:tc>
          <w:tcPr>
            <w:tcW w:w="1915" w:type="dxa"/>
          </w:tcPr>
          <w:p w14:paraId="04DF357D" w14:textId="77777777" w:rsidR="00F052F2" w:rsidRPr="003D01A1" w:rsidRDefault="00F052F2" w:rsidP="001E0ABC">
            <w:pPr>
              <w:tabs>
                <w:tab w:val="right" w:pos="1685"/>
              </w:tabs>
              <w:rPr>
                <w:sz w:val="20"/>
              </w:rPr>
            </w:pPr>
            <w:r w:rsidRPr="003D01A1">
              <w:rPr>
                <w:sz w:val="20"/>
              </w:rPr>
              <w:t>Mexico City</w:t>
            </w:r>
            <w:r w:rsidR="00EC3768" w:rsidRPr="00EC3768">
              <w:rPr>
                <w:sz w:val="20"/>
              </w:rPr>
              <w:tab/>
            </w:r>
            <w:r w:rsidRPr="003D01A1">
              <w:rPr>
                <w:sz w:val="20"/>
              </w:rPr>
              <w:t>20</w:t>
            </w:r>
            <w:r w:rsidRPr="002D7B0C">
              <w:rPr>
                <w:sz w:val="20"/>
              </w:rPr>
              <w:t>.</w:t>
            </w:r>
            <w:r w:rsidRPr="003D01A1">
              <w:rPr>
                <w:sz w:val="20"/>
              </w:rPr>
              <w:t xml:space="preserve">8 </w:t>
            </w:r>
            <w:r>
              <w:rPr>
                <w:sz w:val="20"/>
              </w:rPr>
              <w:t>m</w:t>
            </w:r>
          </w:p>
        </w:tc>
        <w:tc>
          <w:tcPr>
            <w:tcW w:w="1915" w:type="dxa"/>
          </w:tcPr>
          <w:p w14:paraId="0213A45A" w14:textId="77777777" w:rsidR="00F052F2" w:rsidRPr="003D01A1" w:rsidRDefault="00F052F2" w:rsidP="001E0ABC">
            <w:pPr>
              <w:tabs>
                <w:tab w:val="right" w:pos="1595"/>
              </w:tabs>
              <w:rPr>
                <w:sz w:val="20"/>
              </w:rPr>
            </w:pPr>
            <w:r w:rsidRPr="003D01A1">
              <w:rPr>
                <w:sz w:val="20"/>
              </w:rPr>
              <w:t>Kolkata</w:t>
            </w:r>
            <w:r w:rsidR="00EC3768" w:rsidRPr="00EC3768">
              <w:rPr>
                <w:sz w:val="20"/>
              </w:rPr>
              <w:tab/>
            </w:r>
            <w:r w:rsidRPr="003D01A1">
              <w:rPr>
                <w:sz w:val="20"/>
              </w:rPr>
              <w:t>14</w:t>
            </w:r>
            <w:r w:rsidRPr="002D7B0C">
              <w:rPr>
                <w:sz w:val="20"/>
              </w:rPr>
              <w:t>.</w:t>
            </w:r>
            <w:r w:rsidRPr="003D01A1">
              <w:rPr>
                <w:sz w:val="20"/>
              </w:rPr>
              <w:t xml:space="preserve">7 </w:t>
            </w:r>
            <w:r>
              <w:rPr>
                <w:sz w:val="20"/>
              </w:rPr>
              <w:t>m</w:t>
            </w:r>
          </w:p>
        </w:tc>
        <w:tc>
          <w:tcPr>
            <w:tcW w:w="1955" w:type="dxa"/>
          </w:tcPr>
          <w:p w14:paraId="4694BD0E" w14:textId="77777777" w:rsidR="00F052F2" w:rsidRPr="003D01A1" w:rsidRDefault="00F052F2" w:rsidP="001E0ABC">
            <w:pPr>
              <w:tabs>
                <w:tab w:val="right" w:pos="1750"/>
              </w:tabs>
              <w:rPr>
                <w:sz w:val="20"/>
              </w:rPr>
            </w:pPr>
            <w:r w:rsidRPr="003D01A1">
              <w:rPr>
                <w:sz w:val="20"/>
              </w:rPr>
              <w:t>Los Angeles</w:t>
            </w:r>
            <w:r w:rsidR="00EC3768" w:rsidRPr="00EC3768">
              <w:rPr>
                <w:sz w:val="20"/>
              </w:rPr>
              <w:tab/>
            </w:r>
            <w:r w:rsidRPr="003D01A1">
              <w:rPr>
                <w:sz w:val="20"/>
              </w:rPr>
              <w:t>12</w:t>
            </w:r>
            <w:r w:rsidRPr="002D7B0C">
              <w:rPr>
                <w:sz w:val="20"/>
              </w:rPr>
              <w:t>.</w:t>
            </w:r>
            <w:r w:rsidRPr="003D01A1">
              <w:rPr>
                <w:sz w:val="20"/>
              </w:rPr>
              <w:t xml:space="preserve">3 </w:t>
            </w:r>
            <w:r>
              <w:rPr>
                <w:sz w:val="20"/>
              </w:rPr>
              <w:t>m</w:t>
            </w:r>
          </w:p>
        </w:tc>
        <w:tc>
          <w:tcPr>
            <w:tcW w:w="1875" w:type="dxa"/>
          </w:tcPr>
          <w:p w14:paraId="532589F2" w14:textId="77777777" w:rsidR="00F052F2" w:rsidRPr="003D01A1" w:rsidRDefault="00F052F2" w:rsidP="001E0ABC">
            <w:pPr>
              <w:tabs>
                <w:tab w:val="right" w:pos="1595"/>
              </w:tabs>
              <w:rPr>
                <w:sz w:val="20"/>
              </w:rPr>
            </w:pPr>
            <w:r w:rsidRPr="003D01A1">
              <w:rPr>
                <w:sz w:val="20"/>
              </w:rPr>
              <w:t>London</w:t>
            </w:r>
            <w:r w:rsidR="00EC3768" w:rsidRPr="00EC3768">
              <w:rPr>
                <w:sz w:val="20"/>
              </w:rPr>
              <w:tab/>
            </w:r>
            <w:r w:rsidRPr="003D01A1">
              <w:rPr>
                <w:sz w:val="20"/>
              </w:rPr>
              <w:t>10</w:t>
            </w:r>
            <w:r w:rsidRPr="002D7B0C">
              <w:rPr>
                <w:sz w:val="20"/>
              </w:rPr>
              <w:t>.</w:t>
            </w:r>
            <w:r w:rsidRPr="003D01A1">
              <w:rPr>
                <w:sz w:val="20"/>
              </w:rPr>
              <w:t xml:space="preserve">1 </w:t>
            </w:r>
            <w:r>
              <w:rPr>
                <w:sz w:val="20"/>
              </w:rPr>
              <w:t>m</w:t>
            </w:r>
          </w:p>
        </w:tc>
        <w:tc>
          <w:tcPr>
            <w:tcW w:w="1916" w:type="dxa"/>
          </w:tcPr>
          <w:p w14:paraId="6229DACF" w14:textId="77777777" w:rsidR="00F052F2" w:rsidRPr="003D01A1" w:rsidRDefault="00F052F2" w:rsidP="001E0ABC">
            <w:pPr>
              <w:tabs>
                <w:tab w:val="right" w:pos="1610"/>
              </w:tabs>
              <w:rPr>
                <w:sz w:val="20"/>
              </w:rPr>
            </w:pPr>
            <w:r w:rsidRPr="003D01A1">
              <w:rPr>
                <w:sz w:val="20"/>
              </w:rPr>
              <w:t>Hyderabad</w:t>
            </w:r>
            <w:r w:rsidR="00EC3768" w:rsidRPr="00EC3768">
              <w:rPr>
                <w:sz w:val="20"/>
              </w:rPr>
              <w:tab/>
            </w:r>
            <w:r w:rsidRPr="003D01A1">
              <w:rPr>
                <w:sz w:val="20"/>
              </w:rPr>
              <w:t>8</w:t>
            </w:r>
            <w:r w:rsidRPr="002D7B0C">
              <w:rPr>
                <w:sz w:val="20"/>
              </w:rPr>
              <w:t>.</w:t>
            </w:r>
            <w:r w:rsidRPr="003D01A1">
              <w:rPr>
                <w:sz w:val="20"/>
              </w:rPr>
              <w:t xml:space="preserve">6 </w:t>
            </w:r>
            <w:r>
              <w:rPr>
                <w:sz w:val="20"/>
              </w:rPr>
              <w:t>m</w:t>
            </w:r>
          </w:p>
        </w:tc>
      </w:tr>
    </w:tbl>
    <w:p w14:paraId="1EF73B00" w14:textId="77777777" w:rsidR="00F052F2" w:rsidRDefault="00F052F2" w:rsidP="00F052F2">
      <w:pPr>
        <w:textAlignment w:val="baseline"/>
      </w:pPr>
    </w:p>
    <w:p w14:paraId="0D9F3BF4" w14:textId="77777777" w:rsidR="00F052F2" w:rsidRDefault="00F052F2" w:rsidP="00F052F2">
      <w:pPr>
        <w:jc w:val="center"/>
        <w:textAlignment w:val="baseline"/>
      </w:pPr>
      <w:r>
        <w:t>——————————</w:t>
      </w:r>
    </w:p>
    <w:p w14:paraId="30CBC806" w14:textId="77777777" w:rsidR="00F052F2" w:rsidRDefault="00F052F2" w:rsidP="00F052F2">
      <w:pPr>
        <w:textAlignment w:val="baseline"/>
      </w:pPr>
    </w:p>
    <w:p w14:paraId="14C5537E" w14:textId="77777777" w:rsidR="00F052F2" w:rsidRDefault="00EC3768" w:rsidP="00F052F2">
      <w:pPr>
        <w:textAlignment w:val="baseline"/>
      </w:pPr>
      <w:r w:rsidRPr="00EC3768">
        <w:tab/>
      </w:r>
      <w:r w:rsidR="00F052F2">
        <w:t>I hope that</w:t>
      </w:r>
      <w:r w:rsidR="00F052F2" w:rsidRPr="002D7B0C">
        <w:t>,</w:t>
      </w:r>
      <w:r w:rsidR="00F052F2">
        <w:t xml:space="preserve"> given the evidence above</w:t>
      </w:r>
      <w:r w:rsidR="00F052F2" w:rsidRPr="002D7B0C">
        <w:t>,</w:t>
      </w:r>
      <w:r w:rsidR="00F052F2">
        <w:t xml:space="preserve"> you can see why Pope Francis accepted the consensus opinion of the scientific community</w:t>
      </w:r>
      <w:r w:rsidR="00F052F2" w:rsidRPr="002D7B0C">
        <w:t xml:space="preserve">. </w:t>
      </w:r>
      <w:r w:rsidR="00F052F2">
        <w:t>That consensus affirms that</w:t>
      </w:r>
      <w:r w:rsidR="00F052F2" w:rsidRPr="002D7B0C">
        <w:t xml:space="preserve">: </w:t>
      </w:r>
      <w:r w:rsidR="00F052F2">
        <w:t>climate change is occurring</w:t>
      </w:r>
      <w:r w:rsidR="00F052F2" w:rsidRPr="002D7B0C">
        <w:t xml:space="preserve">; </w:t>
      </w:r>
      <w:r w:rsidR="00F052F2">
        <w:t>it has both natural and anthropogenic causes</w:t>
      </w:r>
      <w:r w:rsidR="00F052F2" w:rsidRPr="002D7B0C">
        <w:t xml:space="preserve">; </w:t>
      </w:r>
      <w:r w:rsidR="00F052F2">
        <w:t>its negative effects are serious indeed</w:t>
      </w:r>
      <w:r w:rsidR="00F052F2" w:rsidRPr="002D7B0C">
        <w:t xml:space="preserve">; </w:t>
      </w:r>
      <w:r w:rsidR="00F052F2">
        <w:t>we should do something about it</w:t>
      </w:r>
      <w:r w:rsidR="00F052F2" w:rsidRPr="002D7B0C">
        <w:t>.</w:t>
      </w:r>
    </w:p>
    <w:p w14:paraId="7120BCEC" w14:textId="77777777" w:rsidR="001E0ABC" w:rsidRDefault="001E0ABC">
      <w:r>
        <w:br w:type="page"/>
      </w:r>
    </w:p>
    <w:p w14:paraId="0FFC93C3" w14:textId="77777777" w:rsidR="00F052F2" w:rsidRPr="001E0ABC" w:rsidRDefault="00F052F2" w:rsidP="001E0ABC">
      <w:pPr>
        <w:pStyle w:val="Heading2"/>
      </w:pPr>
      <w:bookmarkStart w:id="17" w:name="_Toc502903643"/>
      <w:r w:rsidRPr="001E0ABC">
        <w:lastRenderedPageBreak/>
        <w:t>climate-change deniers</w:t>
      </w:r>
      <w:bookmarkEnd w:id="17"/>
    </w:p>
    <w:p w14:paraId="67BD5436" w14:textId="77777777" w:rsidR="00F052F2" w:rsidRDefault="00F052F2" w:rsidP="00F052F2"/>
    <w:p w14:paraId="65549A8B" w14:textId="77777777" w:rsidR="001E0ABC" w:rsidRDefault="001E0ABC" w:rsidP="00F052F2"/>
    <w:p w14:paraId="79B9BB28" w14:textId="77777777" w:rsidR="00F052F2" w:rsidRDefault="00EC3768" w:rsidP="00F052F2">
      <w:pPr>
        <w:textAlignment w:val="baseline"/>
      </w:pPr>
      <w:r w:rsidRPr="00EC3768">
        <w:tab/>
      </w:r>
      <w:r w:rsidR="00F052F2">
        <w:t xml:space="preserve">Yet not everyone </w:t>
      </w:r>
      <w:r>
        <w:t xml:space="preserve">is willing to accept </w:t>
      </w:r>
      <w:r w:rsidR="00F052F2">
        <w:t>the evidence</w:t>
      </w:r>
      <w:r w:rsidR="00F052F2" w:rsidRPr="002D7B0C">
        <w:t xml:space="preserve">. </w:t>
      </w:r>
      <w:r>
        <w:t>Unwilling i</w:t>
      </w:r>
      <w:r w:rsidR="00F052F2">
        <w:t>ndividuals are generally known as</w:t>
      </w:r>
      <w:r w:rsidR="00F052F2" w:rsidRPr="002D7B0C">
        <w:t xml:space="preserve"> </w:t>
      </w:r>
      <w:r w:rsidR="00F052F2">
        <w:t>“climate-change deniers</w:t>
      </w:r>
      <w:r w:rsidR="00F052F2" w:rsidRPr="002D7B0C">
        <w:t>.</w:t>
      </w:r>
      <w:r w:rsidR="00F052F2">
        <w:t>”</w:t>
      </w:r>
      <w:r w:rsidR="00F052F2" w:rsidRPr="002D7B0C">
        <w:t xml:space="preserve"> (</w:t>
      </w:r>
      <w:r w:rsidR="00F052F2">
        <w:t>For some reason</w:t>
      </w:r>
      <w:r w:rsidR="00F052F2" w:rsidRPr="002D7B0C">
        <w:t xml:space="preserve"> </w:t>
      </w:r>
      <w:r w:rsidR="00F052F2">
        <w:t>“denialists”</w:t>
      </w:r>
      <w:r w:rsidR="00F052F2" w:rsidRPr="002D7B0C">
        <w:t xml:space="preserve"> </w:t>
      </w:r>
      <w:r w:rsidR="00F052F2">
        <w:t>is gaining ground</w:t>
      </w:r>
      <w:r w:rsidR="00F052F2" w:rsidRPr="002D7B0C">
        <w:t xml:space="preserve">.) </w:t>
      </w:r>
      <w:r w:rsidR="00F052F2">
        <w:t>Deniers include many ordinary people who find climate-change arguments difficult to assess</w:t>
      </w:r>
      <w:r w:rsidR="00F052F2" w:rsidRPr="002D7B0C">
        <w:t xml:space="preserve">. </w:t>
      </w:r>
      <w:r w:rsidR="00F052F2">
        <w:t>But they also include a number of reputable and authoritative scientists</w:t>
      </w:r>
      <w:r w:rsidR="00F052F2" w:rsidRPr="002D7B0C">
        <w:t xml:space="preserve">. </w:t>
      </w:r>
      <w:r w:rsidR="00F052F2">
        <w:t>Before concluding this overview of the science upon which Pope Francis has based his encyclical</w:t>
      </w:r>
      <w:r w:rsidR="00F052F2" w:rsidRPr="002D7B0C">
        <w:t>,</w:t>
      </w:r>
      <w:r w:rsidR="00F052F2">
        <w:t xml:space="preserve"> we should consider the arguments typically put forward by deniers</w:t>
      </w:r>
      <w:r w:rsidR="00F052F2" w:rsidRPr="002D7B0C">
        <w:t>.</w:t>
      </w:r>
    </w:p>
    <w:p w14:paraId="654DE69D" w14:textId="77777777" w:rsidR="00F052F2" w:rsidRPr="00A0104B" w:rsidRDefault="00EC3768" w:rsidP="00F052F2">
      <w:pPr>
        <w:rPr>
          <w:szCs w:val="26"/>
        </w:rPr>
      </w:pPr>
      <w:r w:rsidRPr="00EC3768">
        <w:tab/>
      </w:r>
      <w:r w:rsidR="00F052F2">
        <w:t>In January 2012</w:t>
      </w:r>
      <w:r w:rsidR="00F052F2" w:rsidRPr="002D7B0C">
        <w:t>,</w:t>
      </w:r>
      <w:r w:rsidR="00F052F2">
        <w:t xml:space="preserve"> </w:t>
      </w:r>
      <w:r w:rsidR="00F052F2" w:rsidRPr="00DD5DE1">
        <w:rPr>
          <w:i/>
          <w:iCs/>
          <w:szCs w:val="26"/>
        </w:rPr>
        <w:t>The Wall Street Journal</w:t>
      </w:r>
      <w:r w:rsidR="00F052F2" w:rsidRPr="00DD5DE1">
        <w:rPr>
          <w:szCs w:val="26"/>
        </w:rPr>
        <w:t> </w:t>
      </w:r>
      <w:r w:rsidR="00F052F2">
        <w:rPr>
          <w:szCs w:val="26"/>
        </w:rPr>
        <w:t xml:space="preserve">published an </w:t>
      </w:r>
      <w:r w:rsidR="00F052F2" w:rsidRPr="00DD5DE1">
        <w:rPr>
          <w:szCs w:val="26"/>
        </w:rPr>
        <w:t>opinion piece</w:t>
      </w:r>
      <w:r w:rsidR="00F052F2">
        <w:rPr>
          <w:szCs w:val="26"/>
        </w:rPr>
        <w:t xml:space="preserve"> entitled</w:t>
      </w:r>
      <w:r w:rsidR="00F052F2" w:rsidRPr="002D7B0C">
        <w:rPr>
          <w:szCs w:val="26"/>
        </w:rPr>
        <w:t xml:space="preserve"> </w:t>
      </w:r>
      <w:r w:rsidR="00F052F2">
        <w:rPr>
          <w:szCs w:val="26"/>
        </w:rPr>
        <w:t>“</w:t>
      </w:r>
      <w:r w:rsidR="00F052F2" w:rsidRPr="00DD5DE1">
        <w:rPr>
          <w:szCs w:val="26"/>
        </w:rPr>
        <w:t xml:space="preserve">No Need to Panic </w:t>
      </w:r>
      <w:r w:rsidR="00F052F2">
        <w:rPr>
          <w:szCs w:val="26"/>
        </w:rPr>
        <w:t>a</w:t>
      </w:r>
      <w:r w:rsidR="00F052F2" w:rsidRPr="00DD5DE1">
        <w:rPr>
          <w:szCs w:val="26"/>
        </w:rPr>
        <w:t>bout Global Warming</w:t>
      </w:r>
      <w:r w:rsidR="00F052F2" w:rsidRPr="002D7B0C">
        <w:rPr>
          <w:szCs w:val="26"/>
        </w:rPr>
        <w:t>.</w:t>
      </w:r>
      <w:r w:rsidR="00F052F2">
        <w:rPr>
          <w:szCs w:val="26"/>
        </w:rPr>
        <w:t>”</w:t>
      </w:r>
      <w:r w:rsidR="00F052F2" w:rsidRPr="002D7B0C">
        <w:rPr>
          <w:szCs w:val="26"/>
        </w:rPr>
        <w:t xml:space="preserve"> </w:t>
      </w:r>
      <w:r w:rsidR="00F052F2">
        <w:rPr>
          <w:szCs w:val="26"/>
        </w:rPr>
        <w:t>Though no author is given</w:t>
      </w:r>
      <w:r w:rsidR="00F052F2" w:rsidRPr="002D7B0C">
        <w:rPr>
          <w:szCs w:val="26"/>
        </w:rPr>
        <w:t>,</w:t>
      </w:r>
      <w:r w:rsidR="00F052F2">
        <w:rPr>
          <w:szCs w:val="26"/>
        </w:rPr>
        <w:t xml:space="preserve"> the piece is signed by </w:t>
      </w:r>
      <w:r w:rsidR="00F052F2" w:rsidRPr="00DD5DE1">
        <w:rPr>
          <w:szCs w:val="26"/>
        </w:rPr>
        <w:t>sixteen scien</w:t>
      </w:r>
      <w:r w:rsidR="00F052F2">
        <w:rPr>
          <w:szCs w:val="26"/>
        </w:rPr>
        <w:t>tists</w:t>
      </w:r>
      <w:r w:rsidR="00F052F2" w:rsidRPr="002D7B0C">
        <w:rPr>
          <w:szCs w:val="26"/>
        </w:rPr>
        <w:t xml:space="preserve">. </w:t>
      </w:r>
      <w:r w:rsidR="00F052F2">
        <w:t xml:space="preserve">The deniers made the mistake of citing research by </w:t>
      </w:r>
      <w:r w:rsidR="00F052F2" w:rsidRPr="004B724D">
        <w:t>William D</w:t>
      </w:r>
      <w:r w:rsidR="00F052F2" w:rsidRPr="002D7B0C">
        <w:t xml:space="preserve">. </w:t>
      </w:r>
      <w:r w:rsidR="00F052F2">
        <w:t>Nordhaus</w:t>
      </w:r>
      <w:r w:rsidR="00F052F2" w:rsidRPr="002D7B0C">
        <w:t>,</w:t>
      </w:r>
      <w:r w:rsidR="00F052F2">
        <w:t xml:space="preserve"> Yale economist specializing in climate change</w:t>
      </w:r>
      <w:r w:rsidR="00F052F2" w:rsidRPr="002D7B0C">
        <w:t>,</w:t>
      </w:r>
      <w:r w:rsidR="00F052F2">
        <w:t xml:space="preserve"> in a way that he felt misrepresented him</w:t>
      </w:r>
      <w:r w:rsidR="00F052F2" w:rsidRPr="002D7B0C">
        <w:t xml:space="preserve">; </w:t>
      </w:r>
      <w:r w:rsidR="00F052F2">
        <w:t>so Nordhaus wrote a rebuttal</w:t>
      </w:r>
      <w:r w:rsidR="00F052F2" w:rsidRPr="002D7B0C">
        <w:t xml:space="preserve">. </w:t>
      </w:r>
      <w:r w:rsidR="00F052F2">
        <w:t>It was published in February 2012 in the</w:t>
      </w:r>
      <w:r w:rsidR="00F052F2" w:rsidRPr="004B724D">
        <w:t xml:space="preserve"> </w:t>
      </w:r>
      <w:r w:rsidR="00F052F2" w:rsidRPr="004B724D">
        <w:rPr>
          <w:i/>
        </w:rPr>
        <w:t>N</w:t>
      </w:r>
      <w:r w:rsidR="00F052F2">
        <w:rPr>
          <w:i/>
        </w:rPr>
        <w:t xml:space="preserve">ew </w:t>
      </w:r>
      <w:r w:rsidR="00F052F2" w:rsidRPr="004B724D">
        <w:rPr>
          <w:i/>
        </w:rPr>
        <w:t>Y</w:t>
      </w:r>
      <w:r w:rsidR="00F052F2">
        <w:rPr>
          <w:i/>
        </w:rPr>
        <w:t xml:space="preserve">ork </w:t>
      </w:r>
      <w:r w:rsidR="00F052F2" w:rsidRPr="004B724D">
        <w:rPr>
          <w:i/>
        </w:rPr>
        <w:t>Times</w:t>
      </w:r>
      <w:r w:rsidR="00F052F2" w:rsidRPr="002D7B0C">
        <w:t xml:space="preserve"> (</w:t>
      </w:r>
      <w:r w:rsidR="00F052F2">
        <w:t xml:space="preserve">presumably the </w:t>
      </w:r>
      <w:r w:rsidR="00F052F2">
        <w:rPr>
          <w:i/>
        </w:rPr>
        <w:t>WSJ</w:t>
      </w:r>
      <w:r w:rsidR="00F052F2">
        <w:t xml:space="preserve"> refused it</w:t>
      </w:r>
      <w:r w:rsidR="00F052F2" w:rsidRPr="002D7B0C">
        <w:t xml:space="preserve">): </w:t>
      </w:r>
      <w:r w:rsidR="00F052F2">
        <w:t>“</w:t>
      </w:r>
      <w:r w:rsidR="00F052F2" w:rsidRPr="004B724D">
        <w:t>Why the Global Warming Skeptics Are Wrong</w:t>
      </w:r>
      <w:r w:rsidR="00F052F2" w:rsidRPr="002D7B0C">
        <w:t>.</w:t>
      </w:r>
      <w:r w:rsidR="00F052F2">
        <w:t>”</w:t>
      </w:r>
    </w:p>
    <w:p w14:paraId="78950340" w14:textId="77777777" w:rsidR="00F052F2" w:rsidRPr="00A0104B" w:rsidRDefault="00EC3768" w:rsidP="00F052F2">
      <w:pPr>
        <w:rPr>
          <w:szCs w:val="26"/>
        </w:rPr>
      </w:pPr>
      <w:r w:rsidRPr="00EC3768">
        <w:rPr>
          <w:szCs w:val="26"/>
        </w:rPr>
        <w:tab/>
      </w:r>
      <w:r w:rsidR="00F052F2">
        <w:rPr>
          <w:szCs w:val="26"/>
        </w:rPr>
        <w:t xml:space="preserve">Nordhaus begins by complimenting the </w:t>
      </w:r>
      <w:r w:rsidR="00F052F2">
        <w:rPr>
          <w:i/>
          <w:szCs w:val="26"/>
        </w:rPr>
        <w:t>WSJ</w:t>
      </w:r>
      <w:r w:rsidR="00F052F2">
        <w:rPr>
          <w:szCs w:val="26"/>
        </w:rPr>
        <w:t xml:space="preserve"> article for its </w:t>
      </w:r>
      <w:r w:rsidR="00F052F2" w:rsidRPr="00DD5DE1">
        <w:rPr>
          <w:szCs w:val="26"/>
        </w:rPr>
        <w:t>useful</w:t>
      </w:r>
      <w:r w:rsidR="00F052F2">
        <w:rPr>
          <w:szCs w:val="26"/>
        </w:rPr>
        <w:t>ness</w:t>
      </w:r>
      <w:r>
        <w:rPr>
          <w:szCs w:val="26"/>
        </w:rPr>
        <w:t xml:space="preserve"> </w:t>
      </w:r>
      <w:r w:rsidR="00F052F2">
        <w:rPr>
          <w:szCs w:val="26"/>
        </w:rPr>
        <w:t>“</w:t>
      </w:r>
      <w:r w:rsidR="00F052F2" w:rsidRPr="00DD5DE1">
        <w:rPr>
          <w:szCs w:val="26"/>
        </w:rPr>
        <w:t>because it contains many of the standard criticisms</w:t>
      </w:r>
      <w:r w:rsidR="00F052F2" w:rsidRPr="002D7B0C">
        <w:rPr>
          <w:szCs w:val="26"/>
        </w:rPr>
        <w:t xml:space="preserve"> [</w:t>
      </w:r>
      <w:r w:rsidR="00F052F2">
        <w:rPr>
          <w:szCs w:val="26"/>
        </w:rPr>
        <w:t>of climate change</w:t>
      </w:r>
      <w:r w:rsidR="00F052F2" w:rsidRPr="002D7B0C">
        <w:rPr>
          <w:szCs w:val="26"/>
        </w:rPr>
        <w:t xml:space="preserve">] </w:t>
      </w:r>
      <w:r w:rsidR="00F052F2" w:rsidRPr="00DD5DE1">
        <w:rPr>
          <w:szCs w:val="26"/>
        </w:rPr>
        <w:t>in a succinct statement</w:t>
      </w:r>
      <w:r w:rsidR="00F052F2" w:rsidRPr="002D7B0C">
        <w:rPr>
          <w:szCs w:val="26"/>
        </w:rPr>
        <w:t>.</w:t>
      </w:r>
      <w:r w:rsidR="00F052F2">
        <w:rPr>
          <w:szCs w:val="26"/>
        </w:rPr>
        <w:t>”</w:t>
      </w:r>
      <w:r w:rsidR="00F052F2" w:rsidRPr="002D7B0C">
        <w:rPr>
          <w:szCs w:val="26"/>
        </w:rPr>
        <w:t xml:space="preserve"> (</w:t>
      </w:r>
      <w:r w:rsidR="00F052F2">
        <w:rPr>
          <w:szCs w:val="18"/>
        </w:rPr>
        <w:t>Nordhaus</w:t>
      </w:r>
      <w:r w:rsidR="00F052F2" w:rsidRPr="002D7B0C">
        <w:rPr>
          <w:szCs w:val="18"/>
        </w:rPr>
        <w:t xml:space="preserve"> </w:t>
      </w:r>
      <w:r w:rsidR="00F052F2">
        <w:rPr>
          <w:szCs w:val="18"/>
        </w:rPr>
        <w:t>“Why”</w:t>
      </w:r>
      <w:r w:rsidR="00F052F2" w:rsidRPr="002D7B0C">
        <w:rPr>
          <w:szCs w:val="18"/>
        </w:rPr>
        <w:t xml:space="preserve">) </w:t>
      </w:r>
      <w:r w:rsidR="00F052F2">
        <w:rPr>
          <w:szCs w:val="18"/>
        </w:rPr>
        <w:t>Let us</w:t>
      </w:r>
      <w:r w:rsidR="00F052F2" w:rsidRPr="002D7B0C">
        <w:rPr>
          <w:szCs w:val="18"/>
        </w:rPr>
        <w:t>,</w:t>
      </w:r>
      <w:r w:rsidR="00F052F2">
        <w:rPr>
          <w:szCs w:val="18"/>
        </w:rPr>
        <w:t xml:space="preserve"> then</w:t>
      </w:r>
      <w:r w:rsidR="00F052F2" w:rsidRPr="002D7B0C">
        <w:rPr>
          <w:szCs w:val="18"/>
        </w:rPr>
        <w:t>,</w:t>
      </w:r>
      <w:r w:rsidR="00F052F2">
        <w:rPr>
          <w:szCs w:val="18"/>
        </w:rPr>
        <w:t xml:space="preserve"> follow Nordhaus’</w:t>
      </w:r>
      <w:r w:rsidR="00F052F2" w:rsidRPr="002D7B0C">
        <w:rPr>
          <w:szCs w:val="18"/>
        </w:rPr>
        <w:t xml:space="preserve"> </w:t>
      </w:r>
      <w:r w:rsidR="00F052F2">
        <w:rPr>
          <w:szCs w:val="18"/>
        </w:rPr>
        <w:t>lead and use the</w:t>
      </w:r>
      <w:r w:rsidR="00F052F2" w:rsidRPr="002D7B0C">
        <w:rPr>
          <w:szCs w:val="18"/>
        </w:rPr>
        <w:t xml:space="preserve"> </w:t>
      </w:r>
      <w:r>
        <w:rPr>
          <w:i/>
          <w:szCs w:val="18"/>
        </w:rPr>
        <w:t>WSJ</w:t>
      </w:r>
      <w:r w:rsidR="00F052F2" w:rsidRPr="002D7B0C">
        <w:rPr>
          <w:szCs w:val="18"/>
        </w:rPr>
        <w:t xml:space="preserve"> </w:t>
      </w:r>
      <w:r w:rsidR="00F052F2">
        <w:rPr>
          <w:szCs w:val="18"/>
        </w:rPr>
        <w:t>article as a summary of deniers’</w:t>
      </w:r>
      <w:r w:rsidR="00F052F2" w:rsidRPr="002D7B0C">
        <w:rPr>
          <w:szCs w:val="18"/>
        </w:rPr>
        <w:t xml:space="preserve"> </w:t>
      </w:r>
      <w:r w:rsidR="00F052F2">
        <w:rPr>
          <w:szCs w:val="18"/>
        </w:rPr>
        <w:t>arguments</w:t>
      </w:r>
      <w:r w:rsidR="00F052F2" w:rsidRPr="002D7B0C">
        <w:rPr>
          <w:szCs w:val="18"/>
        </w:rPr>
        <w:t xml:space="preserve">. </w:t>
      </w:r>
      <w:r w:rsidR="00F052F2">
        <w:rPr>
          <w:szCs w:val="18"/>
        </w:rPr>
        <w:t>We will give</w:t>
      </w:r>
      <w:r w:rsidR="00F052F2" w:rsidRPr="002D7B0C">
        <w:rPr>
          <w:szCs w:val="18"/>
        </w:rPr>
        <w:t>,</w:t>
      </w:r>
      <w:r w:rsidR="00F052F2">
        <w:rPr>
          <w:szCs w:val="18"/>
        </w:rPr>
        <w:t xml:space="preserve"> first a quotation or claim from the deniers</w:t>
      </w:r>
      <w:r w:rsidR="00F052F2" w:rsidRPr="002D7B0C">
        <w:rPr>
          <w:szCs w:val="18"/>
        </w:rPr>
        <w:t>,</w:t>
      </w:r>
      <w:r w:rsidR="00F052F2">
        <w:rPr>
          <w:szCs w:val="18"/>
        </w:rPr>
        <w:t xml:space="preserve"> then a rebuttal</w:t>
      </w:r>
      <w:r w:rsidR="00F052F2" w:rsidRPr="002D7B0C">
        <w:rPr>
          <w:szCs w:val="18"/>
        </w:rPr>
        <w:t>.</w:t>
      </w:r>
    </w:p>
    <w:p w14:paraId="07AAB5E0" w14:textId="77777777" w:rsidR="00F052F2" w:rsidRDefault="00F052F2" w:rsidP="00F052F2">
      <w:pPr>
        <w:rPr>
          <w:szCs w:val="26"/>
        </w:rPr>
      </w:pPr>
    </w:p>
    <w:p w14:paraId="3B0FFD29" w14:textId="77777777" w:rsidR="00F052F2" w:rsidRDefault="00EC3768" w:rsidP="00F052F2">
      <w:pPr>
        <w:rPr>
          <w:szCs w:val="26"/>
        </w:rPr>
      </w:pPr>
      <w:r w:rsidRPr="00EC3768">
        <w:rPr>
          <w:szCs w:val="26"/>
        </w:rPr>
        <w:tab/>
      </w:r>
      <w:r w:rsidR="00F052F2" w:rsidRPr="002D7B0C">
        <w:rPr>
          <w:szCs w:val="26"/>
        </w:rPr>
        <w:t>(</w:t>
      </w:r>
      <w:r w:rsidR="00F052F2">
        <w:rPr>
          <w:szCs w:val="26"/>
        </w:rPr>
        <w:t>1</w:t>
      </w:r>
      <w:r w:rsidR="00F052F2" w:rsidRPr="002D7B0C">
        <w:rPr>
          <w:szCs w:val="26"/>
        </w:rPr>
        <w:t xml:space="preserve">) </w:t>
      </w:r>
      <w:r w:rsidR="00F052F2">
        <w:rPr>
          <w:szCs w:val="26"/>
        </w:rPr>
        <w:t>Deniers say</w:t>
      </w:r>
      <w:r w:rsidR="00F052F2" w:rsidRPr="002D7B0C">
        <w:rPr>
          <w:szCs w:val="26"/>
        </w:rPr>
        <w:t xml:space="preserve">: </w:t>
      </w:r>
      <w:r w:rsidR="00F052F2">
        <w:rPr>
          <w:szCs w:val="26"/>
        </w:rPr>
        <w:t>“</w:t>
      </w:r>
      <w:r w:rsidR="00F052F2" w:rsidRPr="00DD5DE1">
        <w:rPr>
          <w:szCs w:val="26"/>
        </w:rPr>
        <w:t>Perhaps the most inconvenient fact is the lack of global warming for well over 10 years now</w:t>
      </w:r>
      <w:r w:rsidR="00F052F2" w:rsidRPr="002D7B0C">
        <w:rPr>
          <w:szCs w:val="26"/>
        </w:rPr>
        <w:t>.</w:t>
      </w:r>
      <w:r w:rsidR="00F052F2">
        <w:rPr>
          <w:szCs w:val="26"/>
        </w:rPr>
        <w:t>”</w:t>
      </w:r>
      <w:r w:rsidR="00F052F2" w:rsidRPr="002D7B0C">
        <w:rPr>
          <w:szCs w:val="26"/>
        </w:rPr>
        <w:t xml:space="preserve"> (</w:t>
      </w:r>
      <w:r w:rsidR="00F052F2">
        <w:rPr>
          <w:szCs w:val="26"/>
        </w:rPr>
        <w:t>“No Need”</w:t>
      </w:r>
      <w:r w:rsidR="00F052F2" w:rsidRPr="002D7B0C">
        <w:rPr>
          <w:szCs w:val="26"/>
        </w:rPr>
        <w:t>)</w:t>
      </w:r>
    </w:p>
    <w:p w14:paraId="6F6FDCDE" w14:textId="77777777" w:rsidR="00F052F2" w:rsidRDefault="00F052F2" w:rsidP="00F052F2">
      <w:pPr>
        <w:textAlignment w:val="baseline"/>
        <w:rPr>
          <w:szCs w:val="26"/>
        </w:rPr>
      </w:pPr>
    </w:p>
    <w:p w14:paraId="31791BB9" w14:textId="77777777" w:rsidR="00F052F2" w:rsidRDefault="00EC3768" w:rsidP="00F052F2">
      <w:pPr>
        <w:textAlignment w:val="baseline"/>
        <w:rPr>
          <w:szCs w:val="18"/>
        </w:rPr>
      </w:pPr>
      <w:r w:rsidRPr="00EC3768">
        <w:rPr>
          <w:szCs w:val="26"/>
        </w:rPr>
        <w:tab/>
      </w:r>
      <w:r w:rsidR="00F052F2">
        <w:rPr>
          <w:szCs w:val="26"/>
        </w:rPr>
        <w:t>It’s true that warming slowed from 2000-2010</w:t>
      </w:r>
      <w:r w:rsidR="00F052F2" w:rsidRPr="002D7B0C">
        <w:rPr>
          <w:szCs w:val="26"/>
        </w:rPr>
        <w:t xml:space="preserve">. </w:t>
      </w:r>
      <w:r w:rsidR="00F052F2">
        <w:rPr>
          <w:szCs w:val="26"/>
        </w:rPr>
        <w:t>Nevertheless</w:t>
      </w:r>
      <w:r w:rsidR="00F052F2" w:rsidRPr="002D7B0C">
        <w:rPr>
          <w:szCs w:val="26"/>
        </w:rPr>
        <w:t>,</w:t>
      </w:r>
      <w:r w:rsidR="00F052F2">
        <w:rPr>
          <w:szCs w:val="26"/>
        </w:rPr>
        <w:t xml:space="preserve"> on average </w:t>
      </w:r>
      <w:r w:rsidR="00F052F2" w:rsidRPr="00DD5DE1">
        <w:rPr>
          <w:szCs w:val="18"/>
        </w:rPr>
        <w:t>temperatures r</w:t>
      </w:r>
      <w:r w:rsidR="00F052F2">
        <w:rPr>
          <w:szCs w:val="18"/>
        </w:rPr>
        <w:t>o</w:t>
      </w:r>
      <w:r w:rsidR="00F052F2" w:rsidRPr="00DD5DE1">
        <w:rPr>
          <w:szCs w:val="18"/>
        </w:rPr>
        <w:t>s</w:t>
      </w:r>
      <w:r w:rsidR="00F052F2">
        <w:rPr>
          <w:szCs w:val="18"/>
        </w:rPr>
        <w:t>e</w:t>
      </w:r>
      <w:r w:rsidR="00F052F2" w:rsidRPr="00DD5DE1">
        <w:rPr>
          <w:szCs w:val="18"/>
        </w:rPr>
        <w:t xml:space="preserve"> </w:t>
      </w:r>
      <w:r w:rsidR="00F052F2">
        <w:rPr>
          <w:szCs w:val="26"/>
        </w:rPr>
        <w:t xml:space="preserve">from </w:t>
      </w:r>
      <w:r w:rsidR="00F052F2" w:rsidRPr="00DD5DE1">
        <w:rPr>
          <w:szCs w:val="18"/>
        </w:rPr>
        <w:t>1880</w:t>
      </w:r>
      <w:r w:rsidR="00F052F2">
        <w:rPr>
          <w:szCs w:val="18"/>
        </w:rPr>
        <w:t>-</w:t>
      </w:r>
      <w:r w:rsidR="00F052F2" w:rsidRPr="00DD5DE1">
        <w:rPr>
          <w:szCs w:val="18"/>
        </w:rPr>
        <w:t xml:space="preserve">1980 </w:t>
      </w:r>
      <w:r w:rsidR="00F052F2">
        <w:rPr>
          <w:szCs w:val="18"/>
        </w:rPr>
        <w:t xml:space="preserve">by </w:t>
      </w:r>
      <w:r w:rsidR="00F052F2" w:rsidRPr="00DD5DE1">
        <w:rPr>
          <w:szCs w:val="18"/>
        </w:rPr>
        <w:t>0</w:t>
      </w:r>
      <w:r w:rsidR="00F052F2" w:rsidRPr="002D7B0C">
        <w:rPr>
          <w:szCs w:val="18"/>
        </w:rPr>
        <w:t>.</w:t>
      </w:r>
      <w:r w:rsidR="00F052F2" w:rsidRPr="00DD5DE1">
        <w:rPr>
          <w:szCs w:val="18"/>
        </w:rPr>
        <w:t>0042</w:t>
      </w:r>
      <w:r w:rsidR="00F052F2">
        <w:rPr>
          <w:szCs w:val="18"/>
        </w:rPr>
        <w:t>° C</w:t>
      </w:r>
      <w:r w:rsidR="00F052F2" w:rsidRPr="00DD5DE1">
        <w:rPr>
          <w:szCs w:val="18"/>
        </w:rPr>
        <w:t xml:space="preserve"> per year</w:t>
      </w:r>
      <w:r w:rsidR="00F052F2" w:rsidRPr="002D7B0C">
        <w:rPr>
          <w:szCs w:val="18"/>
        </w:rPr>
        <w:t>,</w:t>
      </w:r>
      <w:r w:rsidR="00F052F2">
        <w:rPr>
          <w:szCs w:val="18"/>
        </w:rPr>
        <w:t xml:space="preserve"> and they rose from 1981-2010 by </w:t>
      </w:r>
      <w:r w:rsidR="00F052F2" w:rsidRPr="001D1595">
        <w:rPr>
          <w:szCs w:val="18"/>
        </w:rPr>
        <w:t>0</w:t>
      </w:r>
      <w:r w:rsidR="00F052F2" w:rsidRPr="002D7B0C">
        <w:rPr>
          <w:szCs w:val="18"/>
        </w:rPr>
        <w:t>.</w:t>
      </w:r>
      <w:r w:rsidR="00F052F2" w:rsidRPr="001D1595">
        <w:rPr>
          <w:szCs w:val="18"/>
        </w:rPr>
        <w:t>0177</w:t>
      </w:r>
      <w:r w:rsidR="00F052F2">
        <w:rPr>
          <w:szCs w:val="18"/>
        </w:rPr>
        <w:t xml:space="preserve">º C </w:t>
      </w:r>
      <w:r w:rsidR="00F052F2" w:rsidRPr="00DD5DE1">
        <w:rPr>
          <w:szCs w:val="18"/>
        </w:rPr>
        <w:t>per year</w:t>
      </w:r>
      <w:r w:rsidR="00F052F2">
        <w:rPr>
          <w:szCs w:val="18"/>
        </w:rPr>
        <w:t>—</w:t>
      </w:r>
      <w:r w:rsidR="00F052F2" w:rsidRPr="00DD5DE1">
        <w:rPr>
          <w:szCs w:val="18"/>
        </w:rPr>
        <w:t>0</w:t>
      </w:r>
      <w:r w:rsidR="00F052F2" w:rsidRPr="002D7B0C">
        <w:rPr>
          <w:szCs w:val="18"/>
        </w:rPr>
        <w:t>.</w:t>
      </w:r>
      <w:r w:rsidR="00F052F2" w:rsidRPr="00DD5DE1">
        <w:rPr>
          <w:szCs w:val="18"/>
        </w:rPr>
        <w:t>0135</w:t>
      </w:r>
      <w:r w:rsidR="00F052F2">
        <w:rPr>
          <w:szCs w:val="18"/>
        </w:rPr>
        <w:t>° C</w:t>
      </w:r>
      <w:r w:rsidR="00F052F2" w:rsidRPr="00DD5DE1">
        <w:rPr>
          <w:szCs w:val="18"/>
        </w:rPr>
        <w:t xml:space="preserve"> more rapidly</w:t>
      </w:r>
      <w:r w:rsidR="00F052F2" w:rsidRPr="002D7B0C">
        <w:rPr>
          <w:szCs w:val="18"/>
        </w:rPr>
        <w:t>. (</w:t>
      </w:r>
      <w:r w:rsidR="00F052F2">
        <w:rPr>
          <w:szCs w:val="18"/>
        </w:rPr>
        <w:t>Nordhaus</w:t>
      </w:r>
      <w:r w:rsidR="00F052F2" w:rsidRPr="002D7B0C">
        <w:rPr>
          <w:szCs w:val="18"/>
        </w:rPr>
        <w:t xml:space="preserve"> </w:t>
      </w:r>
      <w:r w:rsidR="00F052F2">
        <w:rPr>
          <w:szCs w:val="18"/>
        </w:rPr>
        <w:t>“Why”</w:t>
      </w:r>
      <w:r w:rsidR="00F052F2" w:rsidRPr="002D7B0C">
        <w:rPr>
          <w:szCs w:val="18"/>
        </w:rPr>
        <w:t xml:space="preserve"> </w:t>
      </w:r>
      <w:r w:rsidR="00F052F2">
        <w:rPr>
          <w:szCs w:val="18"/>
        </w:rPr>
        <w:t>n</w:t>
      </w:r>
      <w:r w:rsidR="00F052F2" w:rsidRPr="002D7B0C">
        <w:rPr>
          <w:szCs w:val="18"/>
        </w:rPr>
        <w:t xml:space="preserve">. </w:t>
      </w:r>
      <w:r w:rsidR="00F052F2">
        <w:rPr>
          <w:szCs w:val="18"/>
        </w:rPr>
        <w:t>3</w:t>
      </w:r>
      <w:r w:rsidR="00F052F2" w:rsidRPr="002D7B0C">
        <w:rPr>
          <w:szCs w:val="18"/>
        </w:rPr>
        <w:t xml:space="preserve">) </w:t>
      </w:r>
      <w:r w:rsidR="00F052F2">
        <w:rPr>
          <w:szCs w:val="18"/>
        </w:rPr>
        <w:t>Also</w:t>
      </w:r>
      <w:r w:rsidR="00F052F2" w:rsidRPr="002D7B0C">
        <w:rPr>
          <w:szCs w:val="18"/>
        </w:rPr>
        <w:t xml:space="preserve">, </w:t>
      </w:r>
      <w:r w:rsidR="00F052F2">
        <w:rPr>
          <w:szCs w:val="18"/>
        </w:rPr>
        <w:t>“</w:t>
      </w:r>
      <w:r w:rsidR="00F052F2" w:rsidRPr="00807F3F">
        <w:t>Each of the last three decades</w:t>
      </w:r>
      <w:r w:rsidR="00F052F2" w:rsidRPr="002D7B0C">
        <w:t xml:space="preserve"> [</w:t>
      </w:r>
      <w:r w:rsidR="00F052F2">
        <w:rPr>
          <w:color w:val="000000"/>
        </w:rPr>
        <w:t>1983-2013</w:t>
      </w:r>
      <w:r w:rsidR="00F052F2" w:rsidRPr="002D7B0C">
        <w:rPr>
          <w:color w:val="000000"/>
        </w:rPr>
        <w:t xml:space="preserve">] </w:t>
      </w:r>
      <w:r w:rsidR="00F052F2" w:rsidRPr="00807F3F">
        <w:t>has been successively warmer</w:t>
      </w:r>
      <w:r w:rsidR="00F052F2" w:rsidRPr="002D7B0C">
        <w:t>,</w:t>
      </w:r>
      <w:r w:rsidR="00F052F2">
        <w:t>”</w:t>
      </w:r>
      <w:r w:rsidR="00F052F2" w:rsidRPr="002D7B0C">
        <w:t xml:space="preserve"> </w:t>
      </w:r>
      <w:r w:rsidR="00F052F2">
        <w:t>and all three were warmer</w:t>
      </w:r>
      <w:r w:rsidR="00F052F2" w:rsidRPr="002D7B0C">
        <w:t xml:space="preserve"> </w:t>
      </w:r>
      <w:r w:rsidR="00F052F2">
        <w:t>“</w:t>
      </w:r>
      <w:r w:rsidR="00F052F2" w:rsidRPr="00807F3F">
        <w:t>than any preceding decade since 1850</w:t>
      </w:r>
      <w:r w:rsidR="00F052F2" w:rsidRPr="002D7B0C">
        <w:t>.</w:t>
      </w:r>
      <w:r w:rsidR="00F052F2">
        <w:t>”</w:t>
      </w:r>
      <w:r w:rsidR="00F052F2" w:rsidRPr="002D7B0C">
        <w:t xml:space="preserve"> (</w:t>
      </w:r>
      <w:r w:rsidR="00F052F2">
        <w:rPr>
          <w:color w:val="000000"/>
        </w:rPr>
        <w:t>IPCC</w:t>
      </w:r>
      <w:r w:rsidR="00F052F2" w:rsidRPr="002D7B0C">
        <w:rPr>
          <w:color w:val="000000"/>
        </w:rPr>
        <w:t xml:space="preserve"> </w:t>
      </w:r>
      <w:r w:rsidR="00F052F2">
        <w:rPr>
          <w:color w:val="000000"/>
        </w:rPr>
        <w:t>“Headline”</w:t>
      </w:r>
      <w:r w:rsidR="00F052F2" w:rsidRPr="002D7B0C">
        <w:rPr>
          <w:color w:val="000000"/>
        </w:rPr>
        <w:t xml:space="preserve">) </w:t>
      </w:r>
      <w:r w:rsidR="00F052F2">
        <w:rPr>
          <w:color w:val="000000"/>
        </w:rPr>
        <w:t>As a result</w:t>
      </w:r>
      <w:r w:rsidR="00F052F2" w:rsidRPr="002D7B0C">
        <w:rPr>
          <w:color w:val="000000"/>
        </w:rPr>
        <w:t>,</w:t>
      </w:r>
      <w:r w:rsidR="00F052F2">
        <w:rPr>
          <w:color w:val="000000"/>
        </w:rPr>
        <w:t xml:space="preserve"> 9 of the 10 warmest years ever recorded have been since </w:t>
      </w:r>
      <w:r w:rsidR="00D80CA8">
        <w:rPr>
          <w:color w:val="000000"/>
        </w:rPr>
        <w:t>2000</w:t>
      </w:r>
      <w:r w:rsidR="00F052F2" w:rsidRPr="002D7B0C">
        <w:rPr>
          <w:color w:val="000000"/>
        </w:rPr>
        <w:t>. (</w:t>
      </w:r>
      <w:r w:rsidR="00F052F2">
        <w:t>Worland</w:t>
      </w:r>
      <w:r w:rsidR="00F052F2" w:rsidRPr="002D7B0C">
        <w:t xml:space="preserve"> </w:t>
      </w:r>
      <w:r w:rsidR="00F052F2">
        <w:t>“2014”</w:t>
      </w:r>
      <w:r w:rsidR="00F052F2" w:rsidRPr="002D7B0C">
        <w:t>)</w:t>
      </w:r>
    </w:p>
    <w:p w14:paraId="0E29516A" w14:textId="77777777" w:rsidR="00F052F2" w:rsidRDefault="00EC3768" w:rsidP="00F052F2">
      <w:pPr>
        <w:textAlignment w:val="baseline"/>
        <w:rPr>
          <w:szCs w:val="18"/>
        </w:rPr>
      </w:pPr>
      <w:r w:rsidRPr="00EC3768">
        <w:rPr>
          <w:szCs w:val="18"/>
        </w:rPr>
        <w:tab/>
      </w:r>
      <w:r w:rsidR="00F052F2">
        <w:rPr>
          <w:szCs w:val="18"/>
        </w:rPr>
        <w:t>Noting the deniers’</w:t>
      </w:r>
      <w:r w:rsidR="00F052F2" w:rsidRPr="002D7B0C">
        <w:rPr>
          <w:szCs w:val="18"/>
        </w:rPr>
        <w:t xml:space="preserve"> </w:t>
      </w:r>
      <w:r w:rsidR="00F052F2">
        <w:rPr>
          <w:szCs w:val="18"/>
        </w:rPr>
        <w:t>small sample size</w:t>
      </w:r>
      <w:r w:rsidR="00F052F2" w:rsidRPr="002D7B0C">
        <w:rPr>
          <w:szCs w:val="18"/>
        </w:rPr>
        <w:t xml:space="preserve"> (</w:t>
      </w:r>
      <w:r w:rsidR="00F052F2">
        <w:rPr>
          <w:szCs w:val="18"/>
        </w:rPr>
        <w:t>“well over 10 years”</w:t>
      </w:r>
      <w:r w:rsidR="00F052F2" w:rsidRPr="002D7B0C">
        <w:rPr>
          <w:szCs w:val="18"/>
        </w:rPr>
        <w:t>),</w:t>
      </w:r>
      <w:r w:rsidR="00F052F2">
        <w:rPr>
          <w:szCs w:val="18"/>
        </w:rPr>
        <w:t xml:space="preserve"> Nordhaus gives an analogy</w:t>
      </w:r>
      <w:r w:rsidR="00F052F2" w:rsidRPr="002D7B0C">
        <w:rPr>
          <w:szCs w:val="18"/>
        </w:rPr>
        <w:t xml:space="preserve">: </w:t>
      </w:r>
      <w:r w:rsidR="00F052F2">
        <w:rPr>
          <w:szCs w:val="18"/>
        </w:rPr>
        <w:t>“</w:t>
      </w:r>
      <w:r w:rsidR="00F052F2" w:rsidRPr="00DD5DE1">
        <w:rPr>
          <w:szCs w:val="26"/>
        </w:rPr>
        <w:t>Suppose an analyst says that because real stock prices have declined over the last decade</w:t>
      </w:r>
      <w:r w:rsidR="00F052F2" w:rsidRPr="002D7B0C">
        <w:rPr>
          <w:szCs w:val="26"/>
        </w:rPr>
        <w:t xml:space="preserve"> (</w:t>
      </w:r>
      <w:r w:rsidR="00F052F2" w:rsidRPr="00DD5DE1">
        <w:rPr>
          <w:szCs w:val="26"/>
        </w:rPr>
        <w:t>which is true</w:t>
      </w:r>
      <w:r w:rsidR="00F052F2" w:rsidRPr="002D7B0C">
        <w:rPr>
          <w:szCs w:val="26"/>
        </w:rPr>
        <w:t>),</w:t>
      </w:r>
      <w:r w:rsidR="00F052F2">
        <w:rPr>
          <w:szCs w:val="26"/>
        </w:rPr>
        <w:t xml:space="preserve"> </w:t>
      </w:r>
      <w:r w:rsidR="00F052F2" w:rsidRPr="00DD5DE1">
        <w:rPr>
          <w:szCs w:val="26"/>
        </w:rPr>
        <w:t>it follows that there is no upward trend</w:t>
      </w:r>
      <w:r w:rsidR="00F052F2" w:rsidRPr="002D7B0C">
        <w:rPr>
          <w:szCs w:val="26"/>
        </w:rPr>
        <w:t>.</w:t>
      </w:r>
      <w:r w:rsidR="00F052F2">
        <w:rPr>
          <w:szCs w:val="26"/>
        </w:rPr>
        <w:t>”</w:t>
      </w:r>
      <w:r w:rsidR="00D80CA8">
        <w:rPr>
          <w:szCs w:val="26"/>
        </w:rPr>
        <w:t xml:space="preserve"> (Stocks have gained an average of 10% annually for the last 100 years.)</w:t>
      </w:r>
      <w:r w:rsidR="00F052F2" w:rsidRPr="002D7B0C">
        <w:rPr>
          <w:szCs w:val="26"/>
        </w:rPr>
        <w:t xml:space="preserve"> (</w:t>
      </w:r>
      <w:r w:rsidR="00F052F2">
        <w:rPr>
          <w:szCs w:val="18"/>
        </w:rPr>
        <w:t>Nordhaus</w:t>
      </w:r>
      <w:r w:rsidR="00F052F2" w:rsidRPr="002D7B0C">
        <w:rPr>
          <w:szCs w:val="18"/>
        </w:rPr>
        <w:t xml:space="preserve"> </w:t>
      </w:r>
      <w:r w:rsidR="00F052F2">
        <w:rPr>
          <w:szCs w:val="18"/>
        </w:rPr>
        <w:t>“Why”</w:t>
      </w:r>
      <w:r w:rsidR="00F052F2" w:rsidRPr="002D7B0C">
        <w:rPr>
          <w:szCs w:val="18"/>
        </w:rPr>
        <w:t>)</w:t>
      </w:r>
    </w:p>
    <w:p w14:paraId="622514BD" w14:textId="77777777" w:rsidR="00F052F2" w:rsidRDefault="00F052F2" w:rsidP="00F052F2">
      <w:pPr>
        <w:rPr>
          <w:szCs w:val="26"/>
        </w:rPr>
      </w:pPr>
    </w:p>
    <w:p w14:paraId="43999092" w14:textId="77777777" w:rsidR="00F052F2" w:rsidRDefault="00EC3768" w:rsidP="00F052F2">
      <w:pPr>
        <w:rPr>
          <w:szCs w:val="26"/>
        </w:rPr>
      </w:pPr>
      <w:r w:rsidRPr="00EC3768">
        <w:rPr>
          <w:szCs w:val="26"/>
        </w:rPr>
        <w:tab/>
      </w:r>
      <w:r w:rsidR="00F052F2" w:rsidRPr="002D7B0C">
        <w:rPr>
          <w:szCs w:val="26"/>
        </w:rPr>
        <w:t>(</w:t>
      </w:r>
      <w:r w:rsidR="00F052F2">
        <w:rPr>
          <w:szCs w:val="26"/>
        </w:rPr>
        <w:t>2</w:t>
      </w:r>
      <w:r w:rsidR="00F052F2" w:rsidRPr="002D7B0C">
        <w:rPr>
          <w:szCs w:val="26"/>
        </w:rPr>
        <w:t xml:space="preserve">) </w:t>
      </w:r>
      <w:r w:rsidR="00F052F2">
        <w:rPr>
          <w:szCs w:val="26"/>
        </w:rPr>
        <w:t>Deniers say</w:t>
      </w:r>
      <w:r w:rsidR="00F052F2" w:rsidRPr="002D7B0C">
        <w:rPr>
          <w:szCs w:val="26"/>
        </w:rPr>
        <w:t xml:space="preserve">: </w:t>
      </w:r>
      <w:r w:rsidR="00F052F2">
        <w:rPr>
          <w:szCs w:val="26"/>
        </w:rPr>
        <w:t>“</w:t>
      </w:r>
      <w:r w:rsidR="00F052F2">
        <w:rPr>
          <w:szCs w:val="18"/>
        </w:rPr>
        <w:t>CO</w:t>
      </w:r>
      <w:r w:rsidR="00F052F2" w:rsidRPr="00537B7B">
        <w:rPr>
          <w:szCs w:val="18"/>
          <w:vertAlign w:val="subscript"/>
        </w:rPr>
        <w:t>2</w:t>
      </w:r>
      <w:r w:rsidR="00F052F2" w:rsidRPr="00DD5DE1">
        <w:rPr>
          <w:szCs w:val="26"/>
        </w:rPr>
        <w:t xml:space="preserve"> is not a pollutant</w:t>
      </w:r>
      <w:r w:rsidR="00F052F2" w:rsidRPr="002D7B0C">
        <w:rPr>
          <w:szCs w:val="26"/>
        </w:rPr>
        <w:t>.</w:t>
      </w:r>
      <w:r w:rsidR="00F052F2">
        <w:rPr>
          <w:szCs w:val="26"/>
        </w:rPr>
        <w:t>”</w:t>
      </w:r>
      <w:r w:rsidR="00F052F2" w:rsidRPr="002D7B0C">
        <w:rPr>
          <w:szCs w:val="26"/>
        </w:rPr>
        <w:t xml:space="preserve"> (</w:t>
      </w:r>
      <w:r w:rsidR="00F052F2">
        <w:rPr>
          <w:szCs w:val="26"/>
        </w:rPr>
        <w:t>“No Need”</w:t>
      </w:r>
      <w:r w:rsidR="00F052F2" w:rsidRPr="002D7B0C">
        <w:rPr>
          <w:szCs w:val="26"/>
        </w:rPr>
        <w:t>)</w:t>
      </w:r>
    </w:p>
    <w:p w14:paraId="754BF8D1" w14:textId="77777777" w:rsidR="00F052F2" w:rsidRDefault="00F052F2" w:rsidP="00F052F2">
      <w:pPr>
        <w:rPr>
          <w:szCs w:val="26"/>
        </w:rPr>
      </w:pPr>
    </w:p>
    <w:p w14:paraId="7E956A93" w14:textId="77777777" w:rsidR="00F052F2" w:rsidRPr="00A327E6" w:rsidRDefault="00EC3768" w:rsidP="00F052F2">
      <w:pPr>
        <w:rPr>
          <w:szCs w:val="26"/>
        </w:rPr>
      </w:pPr>
      <w:r w:rsidRPr="00EC3768">
        <w:rPr>
          <w:szCs w:val="26"/>
        </w:rPr>
        <w:tab/>
      </w:r>
      <w:r w:rsidR="00F052F2">
        <w:rPr>
          <w:szCs w:val="26"/>
        </w:rPr>
        <w:t>Presumably they mean that CO</w:t>
      </w:r>
      <w:r w:rsidR="00F052F2" w:rsidRPr="0054615D">
        <w:rPr>
          <w:szCs w:val="26"/>
          <w:vertAlign w:val="subscript"/>
        </w:rPr>
        <w:t>2</w:t>
      </w:r>
      <w:r w:rsidR="00F052F2">
        <w:rPr>
          <w:szCs w:val="26"/>
        </w:rPr>
        <w:t xml:space="preserve"> is not toxic</w:t>
      </w:r>
      <w:r w:rsidR="00F052F2" w:rsidRPr="002D7B0C">
        <w:rPr>
          <w:szCs w:val="26"/>
        </w:rPr>
        <w:t xml:space="preserve"> (</w:t>
      </w:r>
      <w:r w:rsidR="00F052F2">
        <w:rPr>
          <w:szCs w:val="26"/>
        </w:rPr>
        <w:t>we breathe it in with every inhalation</w:t>
      </w:r>
      <w:r w:rsidR="00F052F2" w:rsidRPr="002D7B0C">
        <w:rPr>
          <w:szCs w:val="26"/>
        </w:rPr>
        <w:t xml:space="preserve">). </w:t>
      </w:r>
      <w:r w:rsidR="00F052F2">
        <w:rPr>
          <w:szCs w:val="26"/>
        </w:rPr>
        <w:t>But CO</w:t>
      </w:r>
      <w:r w:rsidR="00F052F2" w:rsidRPr="00A327E6">
        <w:rPr>
          <w:szCs w:val="26"/>
          <w:vertAlign w:val="subscript"/>
        </w:rPr>
        <w:t>2</w:t>
      </w:r>
      <w:r w:rsidR="00F052F2">
        <w:rPr>
          <w:szCs w:val="26"/>
        </w:rPr>
        <w:t xml:space="preserve"> can have indirectly deleterious effects without being directly toxic</w:t>
      </w:r>
      <w:r w:rsidR="00F052F2" w:rsidRPr="002D7B0C">
        <w:rPr>
          <w:szCs w:val="26"/>
        </w:rPr>
        <w:t xml:space="preserve">. </w:t>
      </w:r>
      <w:r w:rsidR="00F052F2">
        <w:rPr>
          <w:szCs w:val="26"/>
        </w:rPr>
        <w:t>We have seen above the effects of increased atmospheric CO</w:t>
      </w:r>
      <w:r w:rsidR="00F052F2" w:rsidRPr="00A327E6">
        <w:rPr>
          <w:szCs w:val="26"/>
          <w:vertAlign w:val="subscript"/>
        </w:rPr>
        <w:t>2</w:t>
      </w:r>
      <w:r w:rsidR="00F052F2" w:rsidRPr="002D7B0C">
        <w:rPr>
          <w:szCs w:val="26"/>
        </w:rPr>
        <w:t>.</w:t>
      </w:r>
    </w:p>
    <w:p w14:paraId="452684F6" w14:textId="77777777" w:rsidR="00F052F2" w:rsidRDefault="00F052F2" w:rsidP="00F052F2"/>
    <w:p w14:paraId="71C79912" w14:textId="77777777" w:rsidR="00F052F2" w:rsidRDefault="00EC3768" w:rsidP="00F052F2">
      <w:pPr>
        <w:rPr>
          <w:szCs w:val="26"/>
        </w:rPr>
      </w:pPr>
      <w:r w:rsidRPr="00EC3768">
        <w:rPr>
          <w:szCs w:val="26"/>
        </w:rPr>
        <w:tab/>
      </w:r>
      <w:r w:rsidR="00F052F2" w:rsidRPr="002D7B0C">
        <w:rPr>
          <w:szCs w:val="26"/>
        </w:rPr>
        <w:t>(</w:t>
      </w:r>
      <w:r w:rsidR="00F052F2">
        <w:rPr>
          <w:szCs w:val="26"/>
        </w:rPr>
        <w:t>3</w:t>
      </w:r>
      <w:r w:rsidR="00F052F2" w:rsidRPr="002D7B0C">
        <w:rPr>
          <w:szCs w:val="26"/>
        </w:rPr>
        <w:t xml:space="preserve">) </w:t>
      </w:r>
      <w:r w:rsidR="00F052F2">
        <w:rPr>
          <w:szCs w:val="26"/>
        </w:rPr>
        <w:t>Deniers say</w:t>
      </w:r>
      <w:r w:rsidR="00F052F2" w:rsidRPr="002D7B0C">
        <w:rPr>
          <w:szCs w:val="26"/>
        </w:rPr>
        <w:t xml:space="preserve">: </w:t>
      </w:r>
      <w:r w:rsidR="00F052F2">
        <w:rPr>
          <w:szCs w:val="26"/>
        </w:rPr>
        <w:t>“</w:t>
      </w:r>
      <w:r w:rsidR="00F052F2" w:rsidRPr="002C0247">
        <w:rPr>
          <w:szCs w:val="26"/>
        </w:rPr>
        <w:t>Alarmism over climate is of great benefit to many</w:t>
      </w:r>
      <w:r w:rsidR="00F052F2" w:rsidRPr="002D7B0C">
        <w:rPr>
          <w:szCs w:val="26"/>
        </w:rPr>
        <w:t>,</w:t>
      </w:r>
      <w:r w:rsidR="00F052F2">
        <w:rPr>
          <w:szCs w:val="26"/>
        </w:rPr>
        <w:t xml:space="preserve"> </w:t>
      </w:r>
      <w:r w:rsidR="00F052F2" w:rsidRPr="002C0247">
        <w:rPr>
          <w:szCs w:val="26"/>
        </w:rPr>
        <w:t>providing government funding for academic research and a reason for government bureaucracies to grow</w:t>
      </w:r>
      <w:r w:rsidR="00F052F2" w:rsidRPr="002D7B0C">
        <w:rPr>
          <w:szCs w:val="26"/>
        </w:rPr>
        <w:t>.</w:t>
      </w:r>
      <w:r w:rsidR="00F052F2">
        <w:rPr>
          <w:szCs w:val="26"/>
        </w:rPr>
        <w:t>”</w:t>
      </w:r>
      <w:r w:rsidR="00F052F2" w:rsidRPr="002D7B0C">
        <w:rPr>
          <w:szCs w:val="26"/>
        </w:rPr>
        <w:t xml:space="preserve"> (</w:t>
      </w:r>
      <w:r w:rsidR="00F052F2">
        <w:rPr>
          <w:szCs w:val="26"/>
        </w:rPr>
        <w:t>“No Need”</w:t>
      </w:r>
      <w:r w:rsidR="00F052F2" w:rsidRPr="002D7B0C">
        <w:rPr>
          <w:szCs w:val="26"/>
        </w:rPr>
        <w:t>)</w:t>
      </w:r>
    </w:p>
    <w:p w14:paraId="1148413A" w14:textId="77777777" w:rsidR="00F052F2" w:rsidRDefault="00F052F2" w:rsidP="00F052F2"/>
    <w:p w14:paraId="1BFB00F3" w14:textId="77777777" w:rsidR="00F052F2" w:rsidRPr="00361856" w:rsidRDefault="00EC3768" w:rsidP="00F052F2">
      <w:r w:rsidRPr="00EC3768">
        <w:tab/>
      </w:r>
      <w:r w:rsidR="00F052F2">
        <w:rPr>
          <w:szCs w:val="26"/>
        </w:rPr>
        <w:t>As an academic</w:t>
      </w:r>
      <w:r w:rsidR="00F052F2" w:rsidRPr="002D7B0C">
        <w:rPr>
          <w:szCs w:val="26"/>
        </w:rPr>
        <w:t>,</w:t>
      </w:r>
      <w:r w:rsidR="00F052F2">
        <w:rPr>
          <w:szCs w:val="26"/>
        </w:rPr>
        <w:t xml:space="preserve"> Nordhaus seems to find this charge personally offensive</w:t>
      </w:r>
      <w:r w:rsidR="00D80CA8">
        <w:rPr>
          <w:szCs w:val="26"/>
        </w:rPr>
        <w:t>:</w:t>
      </w:r>
    </w:p>
    <w:p w14:paraId="07602A92" w14:textId="77777777" w:rsidR="00F052F2" w:rsidRDefault="00F052F2" w:rsidP="00F052F2">
      <w:pPr>
        <w:rPr>
          <w:szCs w:val="26"/>
        </w:rPr>
      </w:pPr>
    </w:p>
    <w:p w14:paraId="0F4DD0AC" w14:textId="77777777" w:rsidR="00F052F2" w:rsidRDefault="00F052F2" w:rsidP="00F052F2">
      <w:pPr>
        <w:ind w:left="720" w:right="720"/>
        <w:rPr>
          <w:szCs w:val="26"/>
        </w:rPr>
      </w:pPr>
      <w:r w:rsidRPr="002D7B0C">
        <w:rPr>
          <w:szCs w:val="26"/>
        </w:rPr>
        <w:lastRenderedPageBreak/>
        <w:t>[</w:t>
      </w:r>
      <w:r>
        <w:rPr>
          <w:szCs w:val="26"/>
        </w:rPr>
        <w:t>This suggests</w:t>
      </w:r>
      <w:r w:rsidRPr="002D7B0C">
        <w:rPr>
          <w:szCs w:val="26"/>
        </w:rPr>
        <w:t xml:space="preserve">] </w:t>
      </w:r>
      <w:r w:rsidRPr="00DD5DE1">
        <w:rPr>
          <w:szCs w:val="26"/>
        </w:rPr>
        <w:t xml:space="preserve">that standard theories about global warming have been put together </w:t>
      </w:r>
      <w:r w:rsidRPr="002D7B0C">
        <w:rPr>
          <w:szCs w:val="26"/>
        </w:rPr>
        <w:t xml:space="preserve">. . . </w:t>
      </w:r>
      <w:r w:rsidRPr="00DD5DE1">
        <w:rPr>
          <w:szCs w:val="26"/>
        </w:rPr>
        <w:t xml:space="preserve">to raise funds from government agencies </w:t>
      </w:r>
      <w:r w:rsidRPr="002D7B0C">
        <w:rPr>
          <w:szCs w:val="26"/>
        </w:rPr>
        <w:t xml:space="preserve">. . . </w:t>
      </w:r>
      <w:r w:rsidRPr="00DD5DE1">
        <w:rPr>
          <w:szCs w:val="26"/>
        </w:rPr>
        <w:t xml:space="preserve">Academic advancement occurs primarily from </w:t>
      </w:r>
      <w:r w:rsidRPr="002D7B0C">
        <w:rPr>
          <w:szCs w:val="26"/>
        </w:rPr>
        <w:t xml:space="preserve">. . . </w:t>
      </w:r>
      <w:r w:rsidRPr="00DD5DE1">
        <w:rPr>
          <w:szCs w:val="26"/>
        </w:rPr>
        <w:t>contributions to the advancement of knowledge</w:t>
      </w:r>
      <w:r w:rsidRPr="002D7B0C">
        <w:rPr>
          <w:szCs w:val="26"/>
        </w:rPr>
        <w:t>,</w:t>
      </w:r>
      <w:r>
        <w:rPr>
          <w:szCs w:val="26"/>
        </w:rPr>
        <w:t xml:space="preserve"> </w:t>
      </w:r>
      <w:r w:rsidRPr="00DD5DE1">
        <w:rPr>
          <w:szCs w:val="26"/>
        </w:rPr>
        <w:t>not from supporting</w:t>
      </w:r>
      <w:r w:rsidRPr="002D7B0C">
        <w:rPr>
          <w:szCs w:val="26"/>
        </w:rPr>
        <w:t xml:space="preserve"> </w:t>
      </w:r>
      <w:r>
        <w:rPr>
          <w:szCs w:val="26"/>
        </w:rPr>
        <w:t>“</w:t>
      </w:r>
      <w:r w:rsidRPr="00DD5DE1">
        <w:rPr>
          <w:szCs w:val="26"/>
        </w:rPr>
        <w:t>popular</w:t>
      </w:r>
      <w:r>
        <w:rPr>
          <w:szCs w:val="26"/>
        </w:rPr>
        <w:t>”</w:t>
      </w:r>
      <w:r w:rsidRPr="002D7B0C">
        <w:rPr>
          <w:szCs w:val="26"/>
        </w:rPr>
        <w:t xml:space="preserve"> </w:t>
      </w:r>
      <w:r w:rsidRPr="00DD5DE1">
        <w:rPr>
          <w:szCs w:val="26"/>
        </w:rPr>
        <w:t>views</w:t>
      </w:r>
      <w:r w:rsidRPr="002D7B0C">
        <w:rPr>
          <w:szCs w:val="26"/>
        </w:rPr>
        <w:t>. (</w:t>
      </w:r>
      <w:r>
        <w:rPr>
          <w:szCs w:val="26"/>
        </w:rPr>
        <w:t>Nordhaus</w:t>
      </w:r>
      <w:r w:rsidRPr="002D7B0C">
        <w:rPr>
          <w:szCs w:val="26"/>
        </w:rPr>
        <w:t xml:space="preserve"> </w:t>
      </w:r>
      <w:r>
        <w:rPr>
          <w:szCs w:val="26"/>
        </w:rPr>
        <w:t>“Why”</w:t>
      </w:r>
      <w:r w:rsidRPr="002D7B0C">
        <w:rPr>
          <w:szCs w:val="26"/>
        </w:rPr>
        <w:t>)</w:t>
      </w:r>
    </w:p>
    <w:p w14:paraId="374B21B7" w14:textId="77777777" w:rsidR="00F052F2" w:rsidRDefault="00F052F2" w:rsidP="00F052F2">
      <w:pPr>
        <w:rPr>
          <w:szCs w:val="26"/>
        </w:rPr>
      </w:pPr>
    </w:p>
    <w:p w14:paraId="58592B0B" w14:textId="77777777" w:rsidR="00F052F2" w:rsidRDefault="00F052F2" w:rsidP="00F052F2">
      <w:r>
        <w:rPr>
          <w:szCs w:val="26"/>
        </w:rPr>
        <w:t xml:space="preserve">Most of the 360 </w:t>
      </w:r>
      <w:r>
        <w:rPr>
          <w:color w:val="000000"/>
        </w:rPr>
        <w:t xml:space="preserve">scientists who participated in the </w:t>
      </w:r>
      <w:r w:rsidRPr="007A59D2">
        <w:t>US Global Change Research Program</w:t>
      </w:r>
      <w:r>
        <w:t>’s</w:t>
      </w:r>
      <w:r w:rsidRPr="007A59D2">
        <w:t xml:space="preserve"> </w:t>
      </w:r>
      <w:r w:rsidRPr="007A59D2">
        <w:rPr>
          <w:i/>
        </w:rPr>
        <w:t>National Climate Assessment 2014</w:t>
      </w:r>
      <w:r>
        <w:rPr>
          <w:color w:val="000000"/>
        </w:rPr>
        <w:t xml:space="preserve"> </w:t>
      </w:r>
      <w:r>
        <w:t>received no compensation</w:t>
      </w:r>
      <w:r w:rsidR="00D80CA8">
        <w:t>. A</w:t>
      </w:r>
      <w:r>
        <w:rPr>
          <w:szCs w:val="26"/>
        </w:rPr>
        <w:t xml:space="preserve">nd all of </w:t>
      </w:r>
      <w:r>
        <w:t xml:space="preserve">the 831 </w:t>
      </w:r>
      <w:r w:rsidR="00D80CA8">
        <w:rPr>
          <w:color w:val="000000"/>
        </w:rPr>
        <w:t xml:space="preserve">scientists </w:t>
      </w:r>
      <w:r>
        <w:t xml:space="preserve">who helped compile the UN’s </w:t>
      </w:r>
      <w:r w:rsidRPr="007A59D2">
        <w:rPr>
          <w:i/>
        </w:rPr>
        <w:t>Climate Change 2013</w:t>
      </w:r>
      <w:r>
        <w:t xml:space="preserve"> received none</w:t>
      </w:r>
      <w:r w:rsidRPr="002D7B0C">
        <w:t>.</w:t>
      </w:r>
    </w:p>
    <w:p w14:paraId="6FD51C5C" w14:textId="77777777" w:rsidR="00F052F2" w:rsidRDefault="00F052F2" w:rsidP="00F052F2"/>
    <w:p w14:paraId="5DADEDAE" w14:textId="77777777" w:rsidR="00F052F2" w:rsidRDefault="00EC3768" w:rsidP="00F052F2">
      <w:r w:rsidRPr="00EC3768">
        <w:tab/>
      </w:r>
      <w:r w:rsidR="00F052F2" w:rsidRPr="002D7B0C">
        <w:t>(</w:t>
      </w:r>
      <w:r w:rsidR="00F052F2">
        <w:t>4</w:t>
      </w:r>
      <w:r w:rsidR="00F052F2" w:rsidRPr="002D7B0C">
        <w:t xml:space="preserve">) </w:t>
      </w:r>
      <w:r w:rsidR="00F052F2">
        <w:rPr>
          <w:szCs w:val="26"/>
        </w:rPr>
        <w:t xml:space="preserve">Deniers </w:t>
      </w:r>
      <w:r w:rsidR="00F052F2">
        <w:t>say</w:t>
      </w:r>
      <w:r w:rsidR="00F052F2" w:rsidRPr="002D7B0C">
        <w:t xml:space="preserve">: </w:t>
      </w:r>
      <w:r w:rsidR="00F052F2">
        <w:t>“Scientists are divided about climate change</w:t>
      </w:r>
      <w:r w:rsidR="00F052F2" w:rsidRPr="002D7B0C">
        <w:t>.</w:t>
      </w:r>
      <w:r w:rsidR="00F052F2">
        <w:t>”</w:t>
      </w:r>
      <w:r w:rsidR="00F052F2" w:rsidRPr="002D7B0C">
        <w:t xml:space="preserve"> (</w:t>
      </w:r>
      <w:r w:rsidR="00F052F2">
        <w:rPr>
          <w:szCs w:val="26"/>
        </w:rPr>
        <w:t>“No Need”</w:t>
      </w:r>
      <w:r w:rsidR="00F052F2" w:rsidRPr="002D7B0C">
        <w:rPr>
          <w:szCs w:val="26"/>
        </w:rPr>
        <w:t>)</w:t>
      </w:r>
    </w:p>
    <w:p w14:paraId="74841A94" w14:textId="77777777" w:rsidR="00F052F2" w:rsidRDefault="00F052F2" w:rsidP="00F052F2"/>
    <w:p w14:paraId="0AFC8EF6" w14:textId="77777777" w:rsidR="00F052F2" w:rsidRDefault="00EC3768" w:rsidP="00F052F2">
      <w:r w:rsidRPr="00EC3768">
        <w:tab/>
      </w:r>
      <w:r w:rsidR="00F052F2">
        <w:t>That is technically true but very misleading</w:t>
      </w:r>
      <w:r w:rsidR="00F052F2" w:rsidRPr="002D7B0C">
        <w:t xml:space="preserve">: </w:t>
      </w:r>
      <w:r w:rsidR="00F052F2">
        <w:t>“</w:t>
      </w:r>
      <w:r w:rsidR="00F052F2" w:rsidRPr="003E0CCE">
        <w:t>97 percent of working climate scientists accept that global warming is happening</w:t>
      </w:r>
      <w:r w:rsidR="00F052F2">
        <w:t xml:space="preserve"> </w:t>
      </w:r>
      <w:r w:rsidR="00F052F2" w:rsidRPr="002D7B0C">
        <w:t>. . .</w:t>
      </w:r>
      <w:r w:rsidR="00F052F2">
        <w:t>”</w:t>
      </w:r>
      <w:r w:rsidR="00F052F2" w:rsidRPr="002D7B0C">
        <w:t xml:space="preserve"> (</w:t>
      </w:r>
      <w:r w:rsidR="00F052F2">
        <w:t>Gillis</w:t>
      </w:r>
      <w:r w:rsidR="00F052F2" w:rsidRPr="002D7B0C">
        <w:t xml:space="preserve">) </w:t>
      </w:r>
      <w:r w:rsidR="00F052F2">
        <w:t>According to the Pew Research Center</w:t>
      </w:r>
      <w:r w:rsidR="00F052F2" w:rsidRPr="002D7B0C">
        <w:t>: (</w:t>
      </w:r>
      <w:r w:rsidR="00F052F2">
        <w:t>Carle</w:t>
      </w:r>
      <w:r w:rsidR="00F052F2" w:rsidRPr="002D7B0C">
        <w:t>)</w:t>
      </w:r>
    </w:p>
    <w:p w14:paraId="16053C20" w14:textId="77777777" w:rsidR="00F052F2" w:rsidRDefault="00F052F2" w:rsidP="00F052F2"/>
    <w:p w14:paraId="61E05969" w14:textId="77777777" w:rsidR="00F052F2" w:rsidRDefault="00F052F2" w:rsidP="00F052F2">
      <w:pPr>
        <w:numPr>
          <w:ilvl w:val="0"/>
          <w:numId w:val="25"/>
        </w:numPr>
      </w:pPr>
      <w:r>
        <w:t>97% of climate scientists say the earth is warming</w:t>
      </w:r>
      <w:r w:rsidRPr="002D7B0C">
        <w:t>.</w:t>
      </w:r>
    </w:p>
    <w:p w14:paraId="76D2FD6A" w14:textId="77777777" w:rsidR="00F052F2" w:rsidRDefault="00F052F2" w:rsidP="00F052F2">
      <w:pPr>
        <w:numPr>
          <w:ilvl w:val="0"/>
          <w:numId w:val="25"/>
        </w:numPr>
      </w:pPr>
      <w:r>
        <w:t>97% of climate scientists say humans contribute to global warming</w:t>
      </w:r>
      <w:r w:rsidRPr="002D7B0C">
        <w:t>.</w:t>
      </w:r>
    </w:p>
    <w:p w14:paraId="1750B768" w14:textId="77777777" w:rsidR="00F052F2" w:rsidRDefault="00F052F2" w:rsidP="00F052F2">
      <w:pPr>
        <w:numPr>
          <w:ilvl w:val="0"/>
          <w:numId w:val="25"/>
        </w:numPr>
      </w:pPr>
      <w:r>
        <w:t>94% of non-climate scientists</w:t>
      </w:r>
      <w:r w:rsidRPr="002D7B0C">
        <w:t xml:space="preserve"> (</w:t>
      </w:r>
      <w:r>
        <w:t>physicists</w:t>
      </w:r>
      <w:r w:rsidRPr="002D7B0C">
        <w:t>,</w:t>
      </w:r>
      <w:r>
        <w:t xml:space="preserve"> chemists</w:t>
      </w:r>
      <w:r w:rsidRPr="002D7B0C">
        <w:t>,</w:t>
      </w:r>
      <w:r>
        <w:t xml:space="preserve"> biologists</w:t>
      </w:r>
      <w:r w:rsidRPr="002D7B0C">
        <w:t xml:space="preserve">) </w:t>
      </w:r>
      <w:r>
        <w:t>say the earth is warming</w:t>
      </w:r>
      <w:r w:rsidRPr="002D7B0C">
        <w:t>.</w:t>
      </w:r>
    </w:p>
    <w:p w14:paraId="0E98D9D7" w14:textId="77777777" w:rsidR="00F052F2" w:rsidRDefault="00F052F2" w:rsidP="00F052F2">
      <w:pPr>
        <w:numPr>
          <w:ilvl w:val="0"/>
          <w:numId w:val="25"/>
        </w:numPr>
      </w:pPr>
      <w:r>
        <w:t>92% of non-climate scientists say humans contribute to global warming</w:t>
      </w:r>
      <w:r w:rsidRPr="002D7B0C">
        <w:t>.</w:t>
      </w:r>
    </w:p>
    <w:p w14:paraId="18E9C468" w14:textId="77777777" w:rsidR="00F052F2" w:rsidRDefault="00F052F2" w:rsidP="00F052F2"/>
    <w:p w14:paraId="5B207F34" w14:textId="77777777" w:rsidR="00F052F2" w:rsidRPr="00D80CA8" w:rsidRDefault="00F052F2" w:rsidP="00F052F2">
      <w:pPr>
        <w:tabs>
          <w:tab w:val="left" w:pos="360"/>
        </w:tabs>
        <w:ind w:left="360"/>
      </w:pPr>
      <w:r w:rsidRPr="00D80CA8">
        <w:t>(Public opinions, by the way, are quite different:</w:t>
      </w:r>
    </w:p>
    <w:p w14:paraId="08BCDB4A" w14:textId="77777777" w:rsidR="00F052F2" w:rsidRPr="00D80CA8" w:rsidRDefault="00F052F2" w:rsidP="00F052F2">
      <w:pPr>
        <w:numPr>
          <w:ilvl w:val="0"/>
          <w:numId w:val="27"/>
        </w:numPr>
      </w:pPr>
      <w:r w:rsidRPr="00D80CA8">
        <w:t>Less than 67% of Americans believe the earth is warming.</w:t>
      </w:r>
    </w:p>
    <w:p w14:paraId="503560DA" w14:textId="77777777" w:rsidR="00F052F2" w:rsidRPr="00D80CA8" w:rsidRDefault="00F052F2" w:rsidP="00F052F2">
      <w:pPr>
        <w:numPr>
          <w:ilvl w:val="0"/>
          <w:numId w:val="25"/>
        </w:numPr>
      </w:pPr>
      <w:r w:rsidRPr="00D80CA8">
        <w:t>Only 40% of Americans say humans contribute to global warming.</w:t>
      </w:r>
    </w:p>
    <w:p w14:paraId="2AD1632A" w14:textId="77777777" w:rsidR="00F052F2" w:rsidRPr="00D80CA8" w:rsidRDefault="00F052F2" w:rsidP="00F052F2">
      <w:pPr>
        <w:numPr>
          <w:ilvl w:val="0"/>
          <w:numId w:val="25"/>
        </w:numPr>
      </w:pPr>
      <w:r w:rsidRPr="00D80CA8">
        <w:t>62% of Democrats are “very concerned” about climate change.</w:t>
      </w:r>
    </w:p>
    <w:p w14:paraId="3DD5FF2D" w14:textId="77777777" w:rsidR="00F052F2" w:rsidRPr="00D80CA8" w:rsidRDefault="00F052F2" w:rsidP="00F052F2">
      <w:pPr>
        <w:numPr>
          <w:ilvl w:val="0"/>
          <w:numId w:val="25"/>
        </w:numPr>
      </w:pPr>
      <w:r w:rsidRPr="00D80CA8">
        <w:t>20% of Republicans are “very concerned” about climate change.)</w:t>
      </w:r>
    </w:p>
    <w:p w14:paraId="55AB2EAC" w14:textId="77777777" w:rsidR="00F052F2" w:rsidRPr="000F55F7" w:rsidRDefault="00F052F2" w:rsidP="00F052F2"/>
    <w:p w14:paraId="232A67B5" w14:textId="77777777" w:rsidR="00F052F2" w:rsidRPr="000F55F7" w:rsidRDefault="00EC3768" w:rsidP="00F052F2">
      <w:pPr>
        <w:rPr>
          <w:color w:val="000000"/>
        </w:rPr>
      </w:pPr>
      <w:r w:rsidRPr="00EC3768">
        <w:rPr>
          <w:color w:val="000000"/>
        </w:rPr>
        <w:tab/>
      </w:r>
      <w:r w:rsidR="00F052F2" w:rsidRPr="000F55F7">
        <w:rPr>
          <w:color w:val="000000"/>
        </w:rPr>
        <w:t>The United Nations</w:t>
      </w:r>
      <w:r w:rsidR="00F052F2">
        <w:rPr>
          <w:color w:val="000000"/>
        </w:rPr>
        <w:t>’</w:t>
      </w:r>
      <w:r w:rsidR="00F052F2" w:rsidRPr="002D7B0C">
        <w:rPr>
          <w:color w:val="000000"/>
        </w:rPr>
        <w:t xml:space="preserve"> </w:t>
      </w:r>
      <w:r w:rsidR="00F052F2" w:rsidRPr="000F55F7">
        <w:rPr>
          <w:color w:val="000000"/>
        </w:rPr>
        <w:t>Intergovernmental Panel on Climate Change</w:t>
      </w:r>
      <w:r w:rsidR="00F052F2" w:rsidRPr="002D7B0C">
        <w:rPr>
          <w:color w:val="000000"/>
        </w:rPr>
        <w:t xml:space="preserve"> (</w:t>
      </w:r>
      <w:r w:rsidR="00F052F2">
        <w:rPr>
          <w:color w:val="000000"/>
        </w:rPr>
        <w:t>IPCC</w:t>
      </w:r>
      <w:r w:rsidR="00F052F2" w:rsidRPr="002D7B0C">
        <w:rPr>
          <w:color w:val="000000"/>
        </w:rPr>
        <w:t xml:space="preserve">) </w:t>
      </w:r>
      <w:r w:rsidR="00F052F2" w:rsidRPr="000F55F7">
        <w:rPr>
          <w:color w:val="000000"/>
        </w:rPr>
        <w:t>is composed of consen</w:t>
      </w:r>
      <w:r w:rsidR="00F052F2">
        <w:rPr>
          <w:color w:val="000000"/>
        </w:rPr>
        <w:t>sus scientists</w:t>
      </w:r>
      <w:r w:rsidR="00F052F2" w:rsidRPr="002D7B0C">
        <w:rPr>
          <w:color w:val="000000"/>
        </w:rPr>
        <w:t xml:space="preserve">. </w:t>
      </w:r>
      <w:r w:rsidR="00F052F2">
        <w:rPr>
          <w:color w:val="000000"/>
        </w:rPr>
        <w:t>For its report</w:t>
      </w:r>
      <w:r w:rsidR="00F052F2" w:rsidRPr="000F55F7">
        <w:rPr>
          <w:color w:val="000000"/>
        </w:rPr>
        <w:t xml:space="preserve"> </w:t>
      </w:r>
      <w:r w:rsidR="00F052F2" w:rsidRPr="000F55F7">
        <w:rPr>
          <w:i/>
          <w:color w:val="000000"/>
        </w:rPr>
        <w:t>Climate Change 2013</w:t>
      </w:r>
      <w:r w:rsidR="00F052F2" w:rsidRPr="002D7B0C">
        <w:rPr>
          <w:color w:val="000000"/>
        </w:rPr>
        <w:t>,</w:t>
      </w:r>
      <w:r w:rsidR="00F052F2">
        <w:rPr>
          <w:color w:val="000000"/>
        </w:rPr>
        <w:t xml:space="preserve"> it </w:t>
      </w:r>
      <w:r w:rsidR="00F052F2" w:rsidRPr="000F55F7">
        <w:rPr>
          <w:color w:val="000000"/>
        </w:rPr>
        <w:t>used</w:t>
      </w:r>
    </w:p>
    <w:p w14:paraId="2CD961D2" w14:textId="77777777" w:rsidR="00F052F2" w:rsidRPr="000F55F7" w:rsidRDefault="00F052F2" w:rsidP="00F052F2"/>
    <w:p w14:paraId="2A8A91AD" w14:textId="77777777" w:rsidR="00F052F2" w:rsidRPr="000F55F7" w:rsidRDefault="00F052F2" w:rsidP="00F052F2">
      <w:pPr>
        <w:numPr>
          <w:ilvl w:val="0"/>
          <w:numId w:val="26"/>
        </w:numPr>
        <w:rPr>
          <w:color w:val="000000"/>
        </w:rPr>
      </w:pPr>
      <w:r>
        <w:rPr>
          <w:color w:val="000000"/>
        </w:rPr>
        <w:t xml:space="preserve">the </w:t>
      </w:r>
      <w:r w:rsidRPr="000F55F7">
        <w:rPr>
          <w:color w:val="000000"/>
        </w:rPr>
        <w:t xml:space="preserve">831 scientists </w:t>
      </w:r>
      <w:r>
        <w:rPr>
          <w:color w:val="000000"/>
        </w:rPr>
        <w:t>already mentioned</w:t>
      </w:r>
      <w:r w:rsidRPr="002D7B0C">
        <w:rPr>
          <w:color w:val="000000"/>
        </w:rPr>
        <w:t xml:space="preserve"> (</w:t>
      </w:r>
      <w:r w:rsidRPr="000F55F7">
        <w:rPr>
          <w:color w:val="000000"/>
        </w:rPr>
        <w:t>from</w:t>
      </w:r>
      <w:r w:rsidRPr="002D7B0C">
        <w:rPr>
          <w:color w:val="000000"/>
        </w:rPr>
        <w:t xml:space="preserve"> </w:t>
      </w:r>
      <w:r>
        <w:rPr>
          <w:color w:val="000000"/>
        </w:rPr>
        <w:t>“</w:t>
      </w:r>
      <w:r w:rsidRPr="000F55F7">
        <w:rPr>
          <w:color w:val="000000"/>
        </w:rPr>
        <w:t>meteorology</w:t>
      </w:r>
      <w:r w:rsidRPr="002D7B0C">
        <w:rPr>
          <w:color w:val="000000"/>
        </w:rPr>
        <w:t>,</w:t>
      </w:r>
      <w:r>
        <w:rPr>
          <w:color w:val="000000"/>
        </w:rPr>
        <w:t xml:space="preserve"> </w:t>
      </w:r>
      <w:r w:rsidRPr="000F55F7">
        <w:rPr>
          <w:color w:val="000000"/>
        </w:rPr>
        <w:t>physics</w:t>
      </w:r>
      <w:r w:rsidRPr="002D7B0C">
        <w:rPr>
          <w:color w:val="000000"/>
        </w:rPr>
        <w:t>,</w:t>
      </w:r>
      <w:r>
        <w:rPr>
          <w:color w:val="000000"/>
        </w:rPr>
        <w:t xml:space="preserve"> </w:t>
      </w:r>
      <w:r w:rsidRPr="000F55F7">
        <w:rPr>
          <w:color w:val="000000"/>
        </w:rPr>
        <w:t>oceanography</w:t>
      </w:r>
      <w:r w:rsidRPr="002D7B0C">
        <w:rPr>
          <w:color w:val="000000"/>
        </w:rPr>
        <w:t>,</w:t>
      </w:r>
      <w:r>
        <w:rPr>
          <w:color w:val="000000"/>
        </w:rPr>
        <w:t xml:space="preserve"> </w:t>
      </w:r>
      <w:r w:rsidRPr="000F55F7">
        <w:rPr>
          <w:color w:val="000000"/>
        </w:rPr>
        <w:t>statistics</w:t>
      </w:r>
      <w:r w:rsidRPr="002D7B0C">
        <w:rPr>
          <w:color w:val="000000"/>
        </w:rPr>
        <w:t>,</w:t>
      </w:r>
      <w:r>
        <w:rPr>
          <w:color w:val="000000"/>
        </w:rPr>
        <w:t xml:space="preserve"> </w:t>
      </w:r>
      <w:r w:rsidRPr="000F55F7">
        <w:rPr>
          <w:color w:val="000000"/>
        </w:rPr>
        <w:t>engineering</w:t>
      </w:r>
      <w:r w:rsidRPr="002D7B0C">
        <w:rPr>
          <w:color w:val="000000"/>
        </w:rPr>
        <w:t>,</w:t>
      </w:r>
      <w:r>
        <w:rPr>
          <w:color w:val="000000"/>
        </w:rPr>
        <w:t xml:space="preserve"> </w:t>
      </w:r>
      <w:r w:rsidRPr="000F55F7">
        <w:rPr>
          <w:color w:val="000000"/>
        </w:rPr>
        <w:t>ecology</w:t>
      </w:r>
      <w:r w:rsidRPr="002D7B0C">
        <w:rPr>
          <w:color w:val="000000"/>
        </w:rPr>
        <w:t>,</w:t>
      </w:r>
      <w:r>
        <w:rPr>
          <w:color w:val="000000"/>
        </w:rPr>
        <w:t xml:space="preserve"> </w:t>
      </w:r>
      <w:r w:rsidRPr="000F55F7">
        <w:rPr>
          <w:color w:val="000000"/>
        </w:rPr>
        <w:t>social sciences and economics</w:t>
      </w:r>
      <w:r>
        <w:rPr>
          <w:color w:val="000000"/>
        </w:rPr>
        <w:t>”</w:t>
      </w:r>
      <w:r w:rsidRPr="002D7B0C">
        <w:rPr>
          <w:color w:val="000000"/>
        </w:rPr>
        <w:t xml:space="preserve"> [</w:t>
      </w:r>
      <w:r w:rsidRPr="000F55F7">
        <w:rPr>
          <w:color w:val="000000"/>
        </w:rPr>
        <w:t>IPCC</w:t>
      </w:r>
      <w:r w:rsidRPr="002D7B0C">
        <w:rPr>
          <w:color w:val="000000"/>
        </w:rPr>
        <w:t xml:space="preserve"> </w:t>
      </w:r>
      <w:r>
        <w:rPr>
          <w:color w:val="000000"/>
        </w:rPr>
        <w:t>“</w:t>
      </w:r>
      <w:r w:rsidRPr="000F55F7">
        <w:rPr>
          <w:color w:val="000000"/>
        </w:rPr>
        <w:t>IPCC Fifth</w:t>
      </w:r>
      <w:r>
        <w:rPr>
          <w:color w:val="000000"/>
        </w:rPr>
        <w:t>”</w:t>
      </w:r>
      <w:r w:rsidRPr="002D7B0C">
        <w:rPr>
          <w:color w:val="000000"/>
        </w:rPr>
        <w:t>])</w:t>
      </w:r>
    </w:p>
    <w:p w14:paraId="21037244" w14:textId="77777777" w:rsidR="00F052F2" w:rsidRPr="000F55F7" w:rsidRDefault="00F052F2" w:rsidP="00F052F2">
      <w:pPr>
        <w:numPr>
          <w:ilvl w:val="0"/>
          <w:numId w:val="26"/>
        </w:numPr>
        <w:rPr>
          <w:color w:val="000000"/>
        </w:rPr>
      </w:pPr>
      <w:r>
        <w:rPr>
          <w:color w:val="000000"/>
        </w:rPr>
        <w:t>“</w:t>
      </w:r>
      <w:r w:rsidRPr="000F55F7">
        <w:rPr>
          <w:color w:val="000000"/>
        </w:rPr>
        <w:t>Over 2 million gigabytes of numerical data from climate model simulations</w:t>
      </w:r>
      <w:r>
        <w:rPr>
          <w:color w:val="000000"/>
        </w:rPr>
        <w:t>”</w:t>
      </w:r>
      <w:r w:rsidRPr="002D7B0C">
        <w:rPr>
          <w:color w:val="000000"/>
        </w:rPr>
        <w:t xml:space="preserve"> (</w:t>
      </w:r>
      <w:r w:rsidRPr="000F55F7">
        <w:rPr>
          <w:color w:val="000000"/>
        </w:rPr>
        <w:t>IPCC</w:t>
      </w:r>
      <w:r w:rsidRPr="002D7B0C">
        <w:rPr>
          <w:color w:val="000000"/>
        </w:rPr>
        <w:t xml:space="preserve"> </w:t>
      </w:r>
      <w:r>
        <w:rPr>
          <w:color w:val="000000"/>
        </w:rPr>
        <w:t>“</w:t>
      </w:r>
      <w:r w:rsidRPr="000F55F7">
        <w:rPr>
          <w:color w:val="000000"/>
        </w:rPr>
        <w:t>Working</w:t>
      </w:r>
      <w:r>
        <w:rPr>
          <w:color w:val="000000"/>
        </w:rPr>
        <w:t>”</w:t>
      </w:r>
      <w:r w:rsidRPr="002D7B0C">
        <w:rPr>
          <w:color w:val="000000"/>
        </w:rPr>
        <w:t>)</w:t>
      </w:r>
    </w:p>
    <w:p w14:paraId="1C435B12" w14:textId="77777777" w:rsidR="00F052F2" w:rsidRPr="000F55F7" w:rsidRDefault="00F052F2" w:rsidP="00F052F2">
      <w:pPr>
        <w:numPr>
          <w:ilvl w:val="0"/>
          <w:numId w:val="26"/>
        </w:numPr>
        <w:rPr>
          <w:b/>
          <w:color w:val="000000"/>
        </w:rPr>
      </w:pPr>
      <w:r>
        <w:rPr>
          <w:color w:val="000000"/>
        </w:rPr>
        <w:t>“</w:t>
      </w:r>
      <w:r w:rsidRPr="000F55F7">
        <w:rPr>
          <w:color w:val="000000"/>
        </w:rPr>
        <w:t>Over 9200 scientific publications cited</w:t>
      </w:r>
      <w:r>
        <w:rPr>
          <w:color w:val="000000"/>
        </w:rPr>
        <w:t>”</w:t>
      </w:r>
      <w:r w:rsidRPr="002D7B0C">
        <w:rPr>
          <w:color w:val="000000"/>
        </w:rPr>
        <w:t xml:space="preserve"> (</w:t>
      </w:r>
      <w:r w:rsidRPr="000F55F7">
        <w:rPr>
          <w:color w:val="000000"/>
        </w:rPr>
        <w:t>IPCC</w:t>
      </w:r>
      <w:r w:rsidRPr="002D7B0C">
        <w:rPr>
          <w:color w:val="000000"/>
        </w:rPr>
        <w:t xml:space="preserve"> </w:t>
      </w:r>
      <w:r>
        <w:rPr>
          <w:color w:val="000000"/>
        </w:rPr>
        <w:t>“</w:t>
      </w:r>
      <w:r w:rsidRPr="000F55F7">
        <w:rPr>
          <w:color w:val="000000"/>
        </w:rPr>
        <w:t>Working</w:t>
      </w:r>
      <w:r>
        <w:rPr>
          <w:color w:val="000000"/>
        </w:rPr>
        <w:t>”</w:t>
      </w:r>
      <w:r w:rsidRPr="002D7B0C">
        <w:rPr>
          <w:color w:val="000000"/>
        </w:rPr>
        <w:t>)</w:t>
      </w:r>
    </w:p>
    <w:p w14:paraId="5F097623" w14:textId="77777777" w:rsidR="00F052F2" w:rsidRPr="000F55F7" w:rsidRDefault="00F052F2" w:rsidP="00F052F2"/>
    <w:p w14:paraId="09060A30" w14:textId="77777777" w:rsidR="00F052F2" w:rsidRPr="000F55F7" w:rsidRDefault="00EC3768" w:rsidP="00F052F2">
      <w:r w:rsidRPr="00EC3768">
        <w:tab/>
      </w:r>
      <w:r w:rsidR="00F052F2" w:rsidRPr="002D7B0C">
        <w:t>(</w:t>
      </w:r>
      <w:r w:rsidR="00F052F2">
        <w:t>5</w:t>
      </w:r>
      <w:r w:rsidR="00F052F2" w:rsidRPr="002D7B0C">
        <w:t xml:space="preserve">) </w:t>
      </w:r>
      <w:r w:rsidR="00F052F2" w:rsidRPr="000F55F7">
        <w:t>Deniers say</w:t>
      </w:r>
      <w:r w:rsidR="00F052F2" w:rsidRPr="002D7B0C">
        <w:t xml:space="preserve">: </w:t>
      </w:r>
      <w:r w:rsidR="00F052F2" w:rsidRPr="000F55F7">
        <w:t>current climate change may be entirely natural</w:t>
      </w:r>
      <w:r w:rsidR="00F052F2" w:rsidRPr="002D7B0C">
        <w:t>. (</w:t>
      </w:r>
      <w:r w:rsidR="00F052F2">
        <w:t>“</w:t>
      </w:r>
      <w:r w:rsidR="00F052F2" w:rsidRPr="000F55F7">
        <w:t>No Need</w:t>
      </w:r>
      <w:r w:rsidR="00F052F2">
        <w:t>”</w:t>
      </w:r>
      <w:r w:rsidR="00F052F2" w:rsidRPr="002D7B0C">
        <w:t>)</w:t>
      </w:r>
    </w:p>
    <w:p w14:paraId="47C19560" w14:textId="77777777" w:rsidR="00F052F2" w:rsidRDefault="00F052F2" w:rsidP="00F052F2"/>
    <w:p w14:paraId="688C57B8" w14:textId="77777777" w:rsidR="00F052F2" w:rsidRPr="000F55F7" w:rsidRDefault="00EC3768" w:rsidP="00F052F2">
      <w:r w:rsidRPr="00EC3768">
        <w:tab/>
      </w:r>
      <w:r w:rsidR="00F052F2">
        <w:t>Nope</w:t>
      </w:r>
      <w:r w:rsidR="00F052F2" w:rsidRPr="002D7B0C">
        <w:t xml:space="preserve">: </w:t>
      </w:r>
      <w:r w:rsidR="00F052F2">
        <w:t>n</w:t>
      </w:r>
      <w:r w:rsidR="00F052F2" w:rsidRPr="000F55F7">
        <w:t>atural causes</w:t>
      </w:r>
      <w:r w:rsidR="00F052F2">
        <w:t xml:space="preserve"> </w:t>
      </w:r>
      <w:r w:rsidR="00F052F2" w:rsidRPr="000F55F7">
        <w:t xml:space="preserve">are </w:t>
      </w:r>
      <w:r w:rsidR="00F052F2" w:rsidRPr="00D96E40">
        <w:t>not</w:t>
      </w:r>
      <w:r w:rsidR="00F052F2" w:rsidRPr="000F55F7">
        <w:t xml:space="preserve"> sufficient to </w:t>
      </w:r>
      <w:r w:rsidR="00F052F2">
        <w:t>explain current change</w:t>
      </w:r>
      <w:r w:rsidR="00F052F2" w:rsidRPr="002D7B0C">
        <w:t xml:space="preserve">. </w:t>
      </w:r>
      <w:proofErr w:type="spellStart"/>
      <w:r w:rsidR="00F052F2" w:rsidRPr="000F55F7">
        <w:t>Milankovich</w:t>
      </w:r>
      <w:proofErr w:type="spellEnd"/>
      <w:r w:rsidR="00F052F2" w:rsidRPr="000F55F7">
        <w:t xml:space="preserve"> cycles</w:t>
      </w:r>
      <w:r w:rsidR="00F052F2" w:rsidRPr="002D7B0C">
        <w:t>,</w:t>
      </w:r>
      <w:r w:rsidR="00F052F2">
        <w:t xml:space="preserve"> for example</w:t>
      </w:r>
      <w:r w:rsidR="00F052F2" w:rsidRPr="002D7B0C">
        <w:t>,</w:t>
      </w:r>
      <w:r w:rsidR="00F052F2">
        <w:t xml:space="preserve"> </w:t>
      </w:r>
      <w:r w:rsidR="00F052F2" w:rsidRPr="000F55F7">
        <w:t>are millennia long</w:t>
      </w:r>
      <w:r w:rsidR="00F052F2" w:rsidRPr="002D7B0C">
        <w:t xml:space="preserve">: </w:t>
      </w:r>
      <w:r w:rsidR="00F052F2" w:rsidRPr="000F55F7">
        <w:t xml:space="preserve">they cannot </w:t>
      </w:r>
      <w:r w:rsidR="00F052F2">
        <w:t>explain the present rate of change</w:t>
      </w:r>
      <w:r w:rsidR="00F052F2" w:rsidRPr="002D7B0C">
        <w:t>.</w:t>
      </w:r>
    </w:p>
    <w:p w14:paraId="6B0E117F" w14:textId="77777777" w:rsidR="00F052F2" w:rsidRPr="000F55F7" w:rsidRDefault="00F052F2" w:rsidP="00F052F2"/>
    <w:p w14:paraId="15C2254F" w14:textId="77777777" w:rsidR="00F052F2" w:rsidRPr="000F55F7" w:rsidRDefault="00F052F2" w:rsidP="00F052F2">
      <w:pPr>
        <w:ind w:left="720" w:right="720"/>
      </w:pPr>
      <w:r w:rsidRPr="000F55F7">
        <w:t>After a glacial maximum</w:t>
      </w:r>
      <w:r w:rsidRPr="002D7B0C">
        <w:t>,</w:t>
      </w:r>
      <w:r>
        <w:t xml:space="preserve"> </w:t>
      </w:r>
      <w:r w:rsidRPr="000F55F7">
        <w:t xml:space="preserve">the Earth typically warms by about 7° F to 13° F over thousands of years </w:t>
      </w:r>
      <w:r w:rsidRPr="002D7B0C">
        <w:t xml:space="preserve">. . . </w:t>
      </w:r>
      <w:r w:rsidRPr="000F55F7">
        <w:t>The observed rate of warming over the last 50 years is about eight times faster than the average rate of warming from a glacial maximum to a warm interglacial period</w:t>
      </w:r>
      <w:r w:rsidRPr="002D7B0C">
        <w:t>. (</w:t>
      </w:r>
      <w:r w:rsidRPr="000F55F7">
        <w:t>Walsh 795</w:t>
      </w:r>
      <w:r w:rsidRPr="002D7B0C">
        <w:t>)</w:t>
      </w:r>
    </w:p>
    <w:p w14:paraId="541DF807" w14:textId="77777777" w:rsidR="00F052F2" w:rsidRPr="000F55F7" w:rsidRDefault="00F052F2" w:rsidP="00F052F2"/>
    <w:p w14:paraId="1CC10474" w14:textId="77777777" w:rsidR="00F052F2" w:rsidRPr="000F55F7" w:rsidRDefault="00F052F2" w:rsidP="00F052F2">
      <w:r w:rsidRPr="000F55F7">
        <w:t>As for solar radiation and volcanoes</w:t>
      </w:r>
      <w:r w:rsidRPr="002D7B0C">
        <w:t>,</w:t>
      </w:r>
      <w:r>
        <w:t xml:space="preserve"> </w:t>
      </w:r>
      <w:r w:rsidRPr="000F55F7">
        <w:t xml:space="preserve">they cannot </w:t>
      </w:r>
      <w:r>
        <w:t>be the cause</w:t>
      </w:r>
      <w:r w:rsidRPr="002D7B0C">
        <w:t>.</w:t>
      </w:r>
    </w:p>
    <w:p w14:paraId="33D49CCD" w14:textId="77777777" w:rsidR="00F052F2" w:rsidRPr="000F55F7" w:rsidRDefault="00F052F2" w:rsidP="00F052F2"/>
    <w:p w14:paraId="7E9022F6" w14:textId="77777777" w:rsidR="00F052F2" w:rsidRPr="000F55F7" w:rsidRDefault="00F052F2" w:rsidP="00F052F2">
      <w:pPr>
        <w:ind w:left="720" w:right="720"/>
      </w:pPr>
      <w:r w:rsidRPr="000F55F7">
        <w:t>Sensors on satellites have measured the sun</w:t>
      </w:r>
      <w:r>
        <w:t>’</w:t>
      </w:r>
      <w:r w:rsidRPr="000F55F7">
        <w:t>s output with great accuracy and found no overall increase during the past half century</w:t>
      </w:r>
      <w:r w:rsidRPr="002D7B0C">
        <w:t xml:space="preserve">. </w:t>
      </w:r>
      <w:r w:rsidRPr="000F55F7">
        <w:t>Large volcanic eruptions during this period</w:t>
      </w:r>
      <w:r w:rsidRPr="002D7B0C">
        <w:t>,</w:t>
      </w:r>
      <w:r>
        <w:t xml:space="preserve"> </w:t>
      </w:r>
      <w:r w:rsidRPr="000F55F7">
        <w:t>such as Mount Pinatubo in 1991</w:t>
      </w:r>
      <w:r w:rsidRPr="002D7B0C">
        <w:t>,</w:t>
      </w:r>
      <w:r>
        <w:t xml:space="preserve"> </w:t>
      </w:r>
      <w:r w:rsidRPr="000F55F7">
        <w:t xml:space="preserve">have exerted a short-term </w:t>
      </w:r>
      <w:r w:rsidRPr="000F55F7">
        <w:rPr>
          <w:bdr w:val="none" w:sz="0" w:space="0" w:color="auto" w:frame="1"/>
        </w:rPr>
        <w:t>cooling</w:t>
      </w:r>
      <w:r w:rsidRPr="000F55F7">
        <w:t> influence</w:t>
      </w:r>
      <w:r w:rsidRPr="002D7B0C">
        <w:t>. (</w:t>
      </w:r>
      <w:r w:rsidRPr="000F55F7">
        <w:t>USGCRP</w:t>
      </w:r>
      <w:r w:rsidRPr="002D7B0C">
        <w:t>)</w:t>
      </w:r>
    </w:p>
    <w:p w14:paraId="7A9A23EF" w14:textId="77777777" w:rsidR="00F052F2" w:rsidRDefault="00F052F2" w:rsidP="00F052F2"/>
    <w:p w14:paraId="06618FAC" w14:textId="77777777" w:rsidR="00F052F2" w:rsidRPr="000F55F7" w:rsidRDefault="00F052F2" w:rsidP="00F052F2">
      <w:pPr>
        <w:ind w:left="720" w:right="720"/>
      </w:pPr>
      <w:r w:rsidRPr="000F55F7">
        <w:t>Since accurate satellite-based measurements of solar output began in 1978</w:t>
      </w:r>
      <w:r w:rsidRPr="002D7B0C">
        <w:t>,</w:t>
      </w:r>
      <w:r>
        <w:t xml:space="preserve"> </w:t>
      </w:r>
      <w:r w:rsidRPr="000F55F7">
        <w:t>the amount of the sun</w:t>
      </w:r>
      <w:r>
        <w:t>’</w:t>
      </w:r>
      <w:r w:rsidRPr="000F55F7">
        <w:t>s energy reaching Earth has slightly decreased</w:t>
      </w:r>
      <w:r w:rsidRPr="002D7B0C">
        <w:t>,</w:t>
      </w:r>
      <w:r>
        <w:t xml:space="preserve"> </w:t>
      </w:r>
      <w:r w:rsidRPr="002D7B0C">
        <w:t xml:space="preserve">. . . </w:t>
      </w:r>
      <w:r w:rsidRPr="000F55F7">
        <w:t>but the Earth</w:t>
      </w:r>
      <w:r>
        <w:t>’</w:t>
      </w:r>
      <w:r w:rsidRPr="000F55F7">
        <w:t>s temperature has continued to rise</w:t>
      </w:r>
      <w:r w:rsidRPr="002D7B0C">
        <w:t xml:space="preserve">. </w:t>
      </w:r>
      <w:r w:rsidRPr="000F55F7">
        <w:t>The sun can explain less than 10% of the increase in temperature since 1750</w:t>
      </w:r>
      <w:r w:rsidRPr="002D7B0C">
        <w:t>,</w:t>
      </w:r>
      <w:r>
        <w:t xml:space="preserve"> </w:t>
      </w:r>
      <w:r w:rsidRPr="000F55F7">
        <w:t>and none of the increase in temperature since 1960</w:t>
      </w:r>
      <w:r w:rsidRPr="002D7B0C">
        <w:t>. (</w:t>
      </w:r>
      <w:r w:rsidRPr="000F55F7">
        <w:t>Walsh 800</w:t>
      </w:r>
      <w:r w:rsidRPr="002D7B0C">
        <w:t>)</w:t>
      </w:r>
    </w:p>
    <w:p w14:paraId="67D17919" w14:textId="77777777" w:rsidR="00F052F2" w:rsidRPr="000F55F7" w:rsidRDefault="00F052F2" w:rsidP="00F052F2">
      <w:pPr>
        <w:rPr>
          <w:color w:val="000000"/>
        </w:rPr>
      </w:pPr>
    </w:p>
    <w:p w14:paraId="6A1F9616" w14:textId="77777777" w:rsidR="00F052F2" w:rsidRPr="000F55F7" w:rsidRDefault="00EC3768" w:rsidP="00F052F2">
      <w:pPr>
        <w:textAlignment w:val="baseline"/>
        <w:rPr>
          <w:szCs w:val="20"/>
          <w:bdr w:val="none" w:sz="0" w:space="0" w:color="auto" w:frame="1"/>
        </w:rPr>
      </w:pPr>
      <w:r w:rsidRPr="00EC3768">
        <w:rPr>
          <w:szCs w:val="20"/>
          <w:bdr w:val="none" w:sz="0" w:space="0" w:color="auto" w:frame="1"/>
        </w:rPr>
        <w:tab/>
      </w:r>
      <w:r w:rsidR="00F052F2">
        <w:rPr>
          <w:szCs w:val="20"/>
          <w:bdr w:val="none" w:sz="0" w:space="0" w:color="auto" w:frame="1"/>
        </w:rPr>
        <w:t xml:space="preserve">Let us compare </w:t>
      </w:r>
      <w:r w:rsidR="00F052F2" w:rsidRPr="000F55F7">
        <w:rPr>
          <w:szCs w:val="20"/>
          <w:bdr w:val="none" w:sz="0" w:space="0" w:color="auto" w:frame="1"/>
        </w:rPr>
        <w:t>how climate would have changed had only natural causes been in play and how climate did in fact change with both natural and anthropogenic causes in play</w:t>
      </w:r>
      <w:r w:rsidR="00F052F2" w:rsidRPr="002D7B0C">
        <w:rPr>
          <w:szCs w:val="20"/>
          <w:bdr w:val="none" w:sz="0" w:space="0" w:color="auto" w:frame="1"/>
        </w:rPr>
        <w:t>.</w:t>
      </w:r>
    </w:p>
    <w:p w14:paraId="58CDBA4F" w14:textId="77777777" w:rsidR="00F052F2" w:rsidRPr="000F55F7" w:rsidRDefault="00F052F2" w:rsidP="00F052F2">
      <w:pPr>
        <w:textAlignment w:val="baseline"/>
        <w:rPr>
          <w:szCs w:val="20"/>
          <w:bdr w:val="none" w:sz="0" w:space="0" w:color="auto" w:frame="1"/>
        </w:rPr>
      </w:pPr>
    </w:p>
    <w:p w14:paraId="67714D40" w14:textId="77777777" w:rsidR="00F052F2" w:rsidRPr="000F55F7" w:rsidRDefault="00F052F2" w:rsidP="00F052F2">
      <w:pPr>
        <w:jc w:val="center"/>
        <w:textAlignment w:val="baseline"/>
        <w:rPr>
          <w:szCs w:val="20"/>
          <w:bdr w:val="none" w:sz="0" w:space="0" w:color="auto" w:frame="1"/>
        </w:rPr>
      </w:pPr>
      <w:r w:rsidRPr="000F55F7">
        <w:rPr>
          <w:noProof/>
        </w:rPr>
        <w:drawing>
          <wp:inline distT="0" distB="0" distL="0" distR="0" wp14:anchorId="459EA68D" wp14:editId="72684935">
            <wp:extent cx="3261360" cy="19673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261360" cy="1967394"/>
                    </a:xfrm>
                    <a:prstGeom prst="rect">
                      <a:avLst/>
                    </a:prstGeom>
                  </pic:spPr>
                </pic:pic>
              </a:graphicData>
            </a:graphic>
          </wp:inline>
        </w:drawing>
      </w:r>
    </w:p>
    <w:p w14:paraId="00AD8751" w14:textId="77777777" w:rsidR="00F052F2" w:rsidRPr="000F55F7" w:rsidRDefault="00F052F2" w:rsidP="00F052F2">
      <w:pPr>
        <w:textAlignment w:val="baseline"/>
        <w:rPr>
          <w:szCs w:val="20"/>
          <w:bdr w:val="none" w:sz="0" w:space="0" w:color="auto" w:frame="1"/>
        </w:rPr>
      </w:pPr>
    </w:p>
    <w:p w14:paraId="1C2CD398" w14:textId="77777777" w:rsidR="00F052F2" w:rsidRPr="000F55F7" w:rsidRDefault="00F052F2" w:rsidP="00F052F2">
      <w:pPr>
        <w:textAlignment w:val="baseline"/>
        <w:rPr>
          <w:b/>
          <w:szCs w:val="20"/>
          <w:bdr w:val="none" w:sz="0" w:space="0" w:color="auto" w:frame="1"/>
        </w:rPr>
      </w:pPr>
      <w:r w:rsidRPr="000F55F7">
        <w:rPr>
          <w:szCs w:val="20"/>
          <w:bdr w:val="none" w:sz="0" w:space="0" w:color="auto" w:frame="1"/>
        </w:rPr>
        <w:t xml:space="preserve">The </w:t>
      </w:r>
      <w:r w:rsidRPr="000F55F7">
        <w:t>black line shows actual recorded global average temperature</w:t>
      </w:r>
      <w:r>
        <w:t>s</w:t>
      </w:r>
      <w:r w:rsidRPr="002D7B0C">
        <w:t xml:space="preserve"> (</w:t>
      </w:r>
      <w:r w:rsidRPr="000F55F7">
        <w:t>º F</w:t>
      </w:r>
      <w:r w:rsidRPr="002D7B0C">
        <w:t xml:space="preserve">) </w:t>
      </w:r>
      <w:r w:rsidRPr="000F55F7">
        <w:t>from 1895-2005</w:t>
      </w:r>
      <w:r w:rsidRPr="002D7B0C">
        <w:t xml:space="preserve">. </w:t>
      </w:r>
      <w:r w:rsidRPr="000F55F7">
        <w:t xml:space="preserve">The green </w:t>
      </w:r>
      <w:r>
        <w:t>band</w:t>
      </w:r>
      <w:r w:rsidRPr="000F55F7">
        <w:t xml:space="preserve"> shows climate models</w:t>
      </w:r>
      <w:r>
        <w:t>’</w:t>
      </w:r>
      <w:r w:rsidRPr="002D7B0C">
        <w:t xml:space="preserve"> </w:t>
      </w:r>
      <w:r w:rsidRPr="000F55F7">
        <w:t>projected warming when on</w:t>
      </w:r>
      <w:r>
        <w:t>ly natural causes are in play</w:t>
      </w:r>
      <w:r w:rsidRPr="002D7B0C">
        <w:t xml:space="preserve">. </w:t>
      </w:r>
      <w:r>
        <w:t>T</w:t>
      </w:r>
      <w:r w:rsidRPr="000F55F7">
        <w:t xml:space="preserve">he blue </w:t>
      </w:r>
      <w:r>
        <w:t>band</w:t>
      </w:r>
      <w:r w:rsidRPr="000F55F7">
        <w:t xml:space="preserve"> shows climate models</w:t>
      </w:r>
      <w:r>
        <w:t>’</w:t>
      </w:r>
      <w:r w:rsidRPr="002D7B0C">
        <w:t xml:space="preserve"> </w:t>
      </w:r>
      <w:r w:rsidRPr="000F55F7">
        <w:t>projected warming when both natural and anthropogenic causes are in play</w:t>
      </w:r>
      <w:r w:rsidRPr="002D7B0C">
        <w:t>. (</w:t>
      </w:r>
      <w:r w:rsidRPr="000F55F7">
        <w:t xml:space="preserve">The green and blue </w:t>
      </w:r>
      <w:r>
        <w:t>bands</w:t>
      </w:r>
      <w:r w:rsidRPr="000F55F7">
        <w:t xml:space="preserve"> are thick because each represents many climate models</w:t>
      </w:r>
      <w:r w:rsidRPr="002D7B0C">
        <w:t>,</w:t>
      </w:r>
      <w:r>
        <w:t xml:space="preserve"> </w:t>
      </w:r>
      <w:r w:rsidRPr="000F55F7">
        <w:t xml:space="preserve">whose results differ </w:t>
      </w:r>
      <w:r>
        <w:t xml:space="preserve">somewhat </w:t>
      </w:r>
      <w:r w:rsidRPr="000F55F7">
        <w:t>because of different starting assumptions</w:t>
      </w:r>
      <w:r w:rsidRPr="002D7B0C">
        <w:t xml:space="preserve">. </w:t>
      </w:r>
      <w:r w:rsidRPr="000F55F7">
        <w:t>Note</w:t>
      </w:r>
      <w:r w:rsidRPr="002D7B0C">
        <w:t>,</w:t>
      </w:r>
      <w:r>
        <w:t xml:space="preserve"> </w:t>
      </w:r>
      <w:r w:rsidRPr="000F55F7">
        <w:t>however</w:t>
      </w:r>
      <w:r w:rsidRPr="002D7B0C">
        <w:t>,</w:t>
      </w:r>
      <w:r>
        <w:t xml:space="preserve"> </w:t>
      </w:r>
      <w:r w:rsidRPr="000F55F7">
        <w:t>that all models predict relatively flat warming for natural-only causes and increasing warming for natural-plus-anthrop</w:t>
      </w:r>
      <w:r>
        <w:t>ogen</w:t>
      </w:r>
      <w:r w:rsidRPr="000F55F7">
        <w:t>ic causes</w:t>
      </w:r>
      <w:r w:rsidRPr="002D7B0C">
        <w:t xml:space="preserve">.) </w:t>
      </w:r>
      <w:r w:rsidRPr="002D7B0C">
        <w:rPr>
          <w:color w:val="000000"/>
          <w:szCs w:val="18"/>
        </w:rPr>
        <w:t>(</w:t>
      </w:r>
      <w:r w:rsidRPr="000F55F7">
        <w:rPr>
          <w:color w:val="000000"/>
          <w:szCs w:val="18"/>
        </w:rPr>
        <w:t>Walsh 803 figure 15</w:t>
      </w:r>
      <w:r w:rsidRPr="002D7B0C">
        <w:rPr>
          <w:color w:val="000000"/>
          <w:szCs w:val="18"/>
        </w:rPr>
        <w:t xml:space="preserve">; </w:t>
      </w:r>
      <w:r w:rsidRPr="000F55F7">
        <w:rPr>
          <w:color w:val="000000"/>
          <w:szCs w:val="18"/>
        </w:rPr>
        <w:t>see also 807 figure 19</w:t>
      </w:r>
      <w:r w:rsidRPr="002D7B0C">
        <w:rPr>
          <w:color w:val="000000"/>
          <w:szCs w:val="18"/>
        </w:rPr>
        <w:t xml:space="preserve">) </w:t>
      </w:r>
      <w:r>
        <w:rPr>
          <w:color w:val="000000"/>
          <w:szCs w:val="18"/>
        </w:rPr>
        <w:t>The</w:t>
      </w:r>
      <w:r w:rsidRPr="000F55F7">
        <w:t xml:space="preserve"> </w:t>
      </w:r>
      <w:r w:rsidRPr="000F55F7">
        <w:rPr>
          <w:i/>
        </w:rPr>
        <w:t>Third National Climate Assessment</w:t>
      </w:r>
      <w:r>
        <w:rPr>
          <w:i/>
        </w:rPr>
        <w:t xml:space="preserve"> 2014</w:t>
      </w:r>
      <w:r>
        <w:rPr>
          <w:color w:val="000000"/>
          <w:szCs w:val="18"/>
        </w:rPr>
        <w:t xml:space="preserve"> concludes:</w:t>
      </w:r>
      <w:r w:rsidRPr="002D7B0C">
        <w:rPr>
          <w:color w:val="000000"/>
          <w:szCs w:val="18"/>
        </w:rPr>
        <w:t xml:space="preserve"> </w:t>
      </w:r>
      <w:r>
        <w:rPr>
          <w:color w:val="000000"/>
          <w:szCs w:val="18"/>
        </w:rPr>
        <w:t>“</w:t>
      </w:r>
      <w:r w:rsidRPr="000F55F7">
        <w:rPr>
          <w:color w:val="000000"/>
          <w:szCs w:val="18"/>
        </w:rPr>
        <w:t>The match up of the blue band and the black line illustrate that only the inclusion of human factors can explain the recent warming</w:t>
      </w:r>
      <w:r w:rsidRPr="002D7B0C">
        <w:rPr>
          <w:color w:val="000000"/>
          <w:szCs w:val="18"/>
        </w:rPr>
        <w:t>.</w:t>
      </w:r>
      <w:r>
        <w:rPr>
          <w:color w:val="000000"/>
          <w:szCs w:val="18"/>
        </w:rPr>
        <w:t>”</w:t>
      </w:r>
      <w:r w:rsidRPr="002D7B0C">
        <w:rPr>
          <w:color w:val="000000"/>
          <w:szCs w:val="18"/>
        </w:rPr>
        <w:t xml:space="preserve"> (</w:t>
      </w:r>
      <w:r w:rsidRPr="000F55F7">
        <w:rPr>
          <w:color w:val="000000"/>
          <w:szCs w:val="18"/>
        </w:rPr>
        <w:t>Walsh 803 figure 15</w:t>
      </w:r>
      <w:r w:rsidRPr="002D7B0C">
        <w:rPr>
          <w:color w:val="000000"/>
          <w:szCs w:val="18"/>
        </w:rPr>
        <w:t>)</w:t>
      </w:r>
    </w:p>
    <w:p w14:paraId="7EBE254A" w14:textId="77777777" w:rsidR="00F052F2" w:rsidRPr="000F55F7" w:rsidRDefault="00F052F2" w:rsidP="00F052F2"/>
    <w:p w14:paraId="5FA980A1" w14:textId="77777777" w:rsidR="00F052F2" w:rsidRPr="000F55F7" w:rsidRDefault="00EC3768" w:rsidP="00F052F2">
      <w:pPr>
        <w:textAlignment w:val="baseline"/>
      </w:pPr>
      <w:r w:rsidRPr="00EC3768">
        <w:tab/>
      </w:r>
      <w:r w:rsidR="00F052F2" w:rsidRPr="002D7B0C">
        <w:t>(</w:t>
      </w:r>
      <w:r w:rsidR="00F052F2">
        <w:t>6</w:t>
      </w:r>
      <w:r w:rsidR="00F052F2" w:rsidRPr="002D7B0C">
        <w:t xml:space="preserve">) </w:t>
      </w:r>
      <w:r w:rsidR="00F052F2" w:rsidRPr="000F55F7">
        <w:t>The deniers say</w:t>
      </w:r>
      <w:r w:rsidR="00F052F2" w:rsidRPr="002D7B0C">
        <w:t xml:space="preserve">: </w:t>
      </w:r>
      <w:r w:rsidR="00F052F2" w:rsidRPr="000F55F7">
        <w:t>climate change is actually advantageous</w:t>
      </w:r>
      <w:r w:rsidR="00F052F2" w:rsidRPr="002D7B0C">
        <w:t>. (</w:t>
      </w:r>
      <w:r w:rsidR="00F052F2">
        <w:t>“</w:t>
      </w:r>
      <w:r w:rsidR="00F052F2" w:rsidRPr="000F55F7">
        <w:t>No Need</w:t>
      </w:r>
      <w:r w:rsidR="00F052F2">
        <w:t>”</w:t>
      </w:r>
      <w:r w:rsidR="00F052F2" w:rsidRPr="002D7B0C">
        <w:t>)</w:t>
      </w:r>
    </w:p>
    <w:p w14:paraId="04B88293" w14:textId="77777777" w:rsidR="00F052F2" w:rsidRDefault="00F052F2" w:rsidP="00F052F2">
      <w:pPr>
        <w:textAlignment w:val="baseline"/>
      </w:pPr>
    </w:p>
    <w:p w14:paraId="3575EBF6" w14:textId="77777777" w:rsidR="00F052F2" w:rsidRPr="000F55F7" w:rsidRDefault="00EC3768" w:rsidP="00F052F2">
      <w:pPr>
        <w:textAlignment w:val="baseline"/>
      </w:pPr>
      <w:r w:rsidRPr="00EC3768">
        <w:tab/>
      </w:r>
      <w:r w:rsidR="00F052F2" w:rsidRPr="000F55F7">
        <w:t>T</w:t>
      </w:r>
      <w:r w:rsidR="00F052F2" w:rsidRPr="000F55F7">
        <w:rPr>
          <w:color w:val="000000"/>
          <w:szCs w:val="18"/>
        </w:rPr>
        <w:t xml:space="preserve">he </w:t>
      </w:r>
      <w:r w:rsidR="00F052F2" w:rsidRPr="000F55F7">
        <w:t xml:space="preserve">US Global Change Research Program also </w:t>
      </w:r>
      <w:r w:rsidR="00F052F2">
        <w:t>has a good answer for this one</w:t>
      </w:r>
      <w:r w:rsidR="00F052F2" w:rsidRPr="002D7B0C">
        <w:t xml:space="preserve">: </w:t>
      </w:r>
      <w:r w:rsidR="00F052F2">
        <w:t>some</w:t>
      </w:r>
      <w:r w:rsidR="00F052F2" w:rsidRPr="002D7B0C">
        <w:t xml:space="preserve"> </w:t>
      </w:r>
      <w:r w:rsidR="00F052F2">
        <w:t>“</w:t>
      </w:r>
      <w:r w:rsidR="00F052F2" w:rsidRPr="000F55F7">
        <w:t>changes can be beneficial over the short run</w:t>
      </w:r>
      <w:r w:rsidR="00F052F2" w:rsidRPr="002D7B0C">
        <w:t>,</w:t>
      </w:r>
      <w:r w:rsidR="00F052F2">
        <w:t xml:space="preserve"> </w:t>
      </w:r>
      <w:r w:rsidR="00F052F2" w:rsidRPr="000F55F7">
        <w:t>such as a longer growing season in some regions and a longer shipping season on the Great Lakes</w:t>
      </w:r>
      <w:r w:rsidR="00F052F2" w:rsidRPr="002D7B0C">
        <w:t xml:space="preserve">. . . . </w:t>
      </w:r>
      <w:r w:rsidR="00F052F2" w:rsidRPr="000F55F7">
        <w:t>But many more are detrimental</w:t>
      </w:r>
      <w:r w:rsidR="00F052F2">
        <w:t xml:space="preserve"> </w:t>
      </w:r>
      <w:r w:rsidR="00F052F2" w:rsidRPr="002D7B0C">
        <w:t>. . .</w:t>
      </w:r>
      <w:r w:rsidR="00F052F2">
        <w:t>”</w:t>
      </w:r>
      <w:r w:rsidR="00F052F2" w:rsidRPr="002D7B0C">
        <w:t xml:space="preserve"> (</w:t>
      </w:r>
      <w:r w:rsidR="00F052F2" w:rsidRPr="000F55F7">
        <w:t>USG</w:t>
      </w:r>
      <w:r w:rsidR="00F052F2">
        <w:softHyphen/>
      </w:r>
      <w:r w:rsidR="00F052F2" w:rsidRPr="000F55F7">
        <w:t>CRP</w:t>
      </w:r>
      <w:r w:rsidR="00F052F2" w:rsidRPr="002D7B0C">
        <w:t>)</w:t>
      </w:r>
    </w:p>
    <w:p w14:paraId="07EA1CCE" w14:textId="77777777" w:rsidR="00F052F2" w:rsidRPr="000F55F7" w:rsidRDefault="00F052F2" w:rsidP="00F052F2"/>
    <w:p w14:paraId="3B5FB58C" w14:textId="77777777" w:rsidR="00F052F2" w:rsidRPr="000F55F7" w:rsidRDefault="00EC3768" w:rsidP="00F052F2">
      <w:r w:rsidRPr="00EC3768">
        <w:tab/>
      </w:r>
      <w:r w:rsidR="00F052F2" w:rsidRPr="002D7B0C">
        <w:t>(</w:t>
      </w:r>
      <w:r w:rsidR="00F052F2">
        <w:t>7</w:t>
      </w:r>
      <w:r w:rsidR="00F052F2" w:rsidRPr="002D7B0C">
        <w:t xml:space="preserve">) </w:t>
      </w:r>
      <w:r w:rsidR="00F052F2" w:rsidRPr="000F55F7">
        <w:t>Deniers say</w:t>
      </w:r>
      <w:r w:rsidR="00F052F2" w:rsidRPr="002D7B0C">
        <w:t xml:space="preserve">: </w:t>
      </w:r>
      <w:r w:rsidR="00F052F2" w:rsidRPr="000F55F7">
        <w:t>technology will save us</w:t>
      </w:r>
      <w:r w:rsidR="00F052F2" w:rsidRPr="002D7B0C">
        <w:t>.</w:t>
      </w:r>
    </w:p>
    <w:p w14:paraId="61C483DD" w14:textId="77777777" w:rsidR="00F052F2" w:rsidRPr="000F55F7" w:rsidRDefault="00F052F2" w:rsidP="00F052F2">
      <w:pPr>
        <w:rPr>
          <w:color w:val="000000"/>
        </w:rPr>
      </w:pPr>
    </w:p>
    <w:p w14:paraId="4B03A47A" w14:textId="77777777" w:rsidR="00F052F2" w:rsidRPr="000F55F7" w:rsidRDefault="00EC3768" w:rsidP="00F052F2">
      <w:r w:rsidRPr="00EC3768">
        <w:lastRenderedPageBreak/>
        <w:tab/>
      </w:r>
      <w:r w:rsidR="00F052F2" w:rsidRPr="000F55F7">
        <w:t xml:space="preserve">Some have criticized </w:t>
      </w:r>
      <w:r w:rsidR="00F052F2" w:rsidRPr="000F55F7">
        <w:rPr>
          <w:i/>
        </w:rPr>
        <w:t xml:space="preserve">Laudato </w:t>
      </w:r>
      <w:proofErr w:type="spellStart"/>
      <w:r w:rsidR="00F052F2" w:rsidRPr="000F55F7">
        <w:rPr>
          <w:i/>
        </w:rPr>
        <w:t>si</w:t>
      </w:r>
      <w:proofErr w:type="spellEnd"/>
      <w:r w:rsidR="00F052F2">
        <w:t>’</w:t>
      </w:r>
      <w:r w:rsidR="00F052F2" w:rsidRPr="002D7B0C">
        <w:t xml:space="preserve"> </w:t>
      </w:r>
      <w:r w:rsidR="00F052F2" w:rsidRPr="000F55F7">
        <w:t>for downplaying</w:t>
      </w:r>
      <w:r w:rsidR="00F052F2" w:rsidRPr="002D7B0C">
        <w:t xml:space="preserve"> </w:t>
      </w:r>
      <w:r w:rsidR="00F052F2">
        <w:t>“</w:t>
      </w:r>
      <w:r w:rsidR="00F052F2" w:rsidRPr="000F55F7">
        <w:t>technology and market mechanisms</w:t>
      </w:r>
      <w:r w:rsidR="00F052F2">
        <w:t>”</w:t>
      </w:r>
      <w:r w:rsidR="00F052F2" w:rsidRPr="002D7B0C">
        <w:t xml:space="preserve"> </w:t>
      </w:r>
      <w:r w:rsidR="00F052F2" w:rsidRPr="000F55F7">
        <w:t xml:space="preserve">and </w:t>
      </w:r>
      <w:r w:rsidR="00F052F2">
        <w:t xml:space="preserve">playing up </w:t>
      </w:r>
      <w:r w:rsidR="00F052F2" w:rsidRPr="000F55F7">
        <w:t xml:space="preserve">the importance of </w:t>
      </w:r>
      <w:r w:rsidR="00F052F2" w:rsidRPr="000F55F7">
        <w:rPr>
          <w:color w:val="000000"/>
        </w:rPr>
        <w:t>spiritual transformation</w:t>
      </w:r>
      <w:r w:rsidR="00F052F2" w:rsidRPr="002D7B0C">
        <w:rPr>
          <w:color w:val="000000"/>
        </w:rPr>
        <w:t xml:space="preserve">. </w:t>
      </w:r>
      <w:r w:rsidR="00F052F2" w:rsidRPr="000F55F7">
        <w:rPr>
          <w:color w:val="000000"/>
        </w:rPr>
        <w:t>Eduardo Porter belongs to this camp</w:t>
      </w:r>
      <w:r w:rsidR="00F052F2" w:rsidRPr="002D7B0C">
        <w:rPr>
          <w:color w:val="000000"/>
        </w:rPr>
        <w:t>:</w:t>
      </w:r>
    </w:p>
    <w:p w14:paraId="65C9CB70" w14:textId="77777777" w:rsidR="00F052F2" w:rsidRPr="000F55F7" w:rsidRDefault="00F052F2" w:rsidP="00F052F2"/>
    <w:p w14:paraId="098E6FD7" w14:textId="77777777" w:rsidR="00F052F2" w:rsidRPr="000F55F7" w:rsidRDefault="00F052F2" w:rsidP="00F052F2">
      <w:pPr>
        <w:ind w:left="720" w:right="720"/>
        <w:rPr>
          <w:color w:val="000000"/>
        </w:rPr>
      </w:pPr>
      <w:r w:rsidRPr="002D7B0C">
        <w:t>[</w:t>
      </w:r>
      <w:r>
        <w:t>The encyclical</w:t>
      </w:r>
      <w:r w:rsidRPr="002D7B0C">
        <w:t xml:space="preserve">] </w:t>
      </w:r>
      <w:r w:rsidRPr="000F55F7">
        <w:t>condemned technology and market mechanisms like carbon trading</w:t>
      </w:r>
      <w:r w:rsidRPr="002D7B0C">
        <w:t xml:space="preserve">. </w:t>
      </w:r>
      <w:r w:rsidRPr="000F55F7">
        <w:t>The pope sees in climate change an opportunity to reform humanity</w:t>
      </w:r>
      <w:r>
        <w:t>’</w:t>
      </w:r>
      <w:r w:rsidRPr="000F55F7">
        <w:t>s ways</w:t>
      </w:r>
      <w:r w:rsidRPr="002D7B0C">
        <w:t xml:space="preserve">. </w:t>
      </w:r>
      <w:r w:rsidRPr="000F55F7">
        <w:t>So he called on the world to address the challenge by tempering overconsumption</w:t>
      </w:r>
      <w:r w:rsidRPr="002D7B0C">
        <w:t xml:space="preserve">. </w:t>
      </w:r>
      <w:r w:rsidRPr="000F55F7">
        <w:t>In so doing</w:t>
      </w:r>
      <w:r w:rsidRPr="002D7B0C">
        <w:t>,</w:t>
      </w:r>
      <w:r>
        <w:t xml:space="preserve"> </w:t>
      </w:r>
      <w:r w:rsidRPr="000F55F7">
        <w:t>however</w:t>
      </w:r>
      <w:r w:rsidRPr="002D7B0C">
        <w:t>,</w:t>
      </w:r>
      <w:r>
        <w:t xml:space="preserve"> </w:t>
      </w:r>
      <w:r w:rsidRPr="000F55F7">
        <w:t>his encyclical deprived people of the tools humanity will need to prevent climatic upheaval</w:t>
      </w:r>
      <w:r w:rsidRPr="002D7B0C">
        <w:t xml:space="preserve">. </w:t>
      </w:r>
      <w:r>
        <w:t>“</w:t>
      </w:r>
      <w:r w:rsidRPr="000F55F7">
        <w:t>We need to look at it as a program of carbon management</w:t>
      </w:r>
      <w:r w:rsidRPr="002D7B0C">
        <w:t>,</w:t>
      </w:r>
      <w:r>
        <w:t xml:space="preserve"> </w:t>
      </w:r>
      <w:r w:rsidRPr="000F55F7">
        <w:t>not of reforming society</w:t>
      </w:r>
      <w:r w:rsidRPr="002D7B0C">
        <w:t>,</w:t>
      </w:r>
      <w:r>
        <w:t>”</w:t>
      </w:r>
      <w:r w:rsidRPr="002D7B0C">
        <w:t xml:space="preserve"> </w:t>
      </w:r>
      <w:r w:rsidRPr="000F55F7">
        <w:t>said Armond Cohen</w:t>
      </w:r>
      <w:r w:rsidRPr="002D7B0C">
        <w:t>,</w:t>
      </w:r>
      <w:r>
        <w:t xml:space="preserve"> </w:t>
      </w:r>
      <w:r w:rsidRPr="000F55F7">
        <w:t>executive director of the Clean Air Task Force</w:t>
      </w:r>
      <w:r w:rsidRPr="002D7B0C">
        <w:t>,</w:t>
      </w:r>
      <w:r>
        <w:t xml:space="preserve"> </w:t>
      </w:r>
      <w:r w:rsidRPr="000F55F7">
        <w:t>a nonprofit research and advocacy group</w:t>
      </w:r>
      <w:r w:rsidRPr="002D7B0C">
        <w:t>. (</w:t>
      </w:r>
      <w:r w:rsidRPr="000F55F7">
        <w:t>Porter</w:t>
      </w:r>
      <w:r w:rsidRPr="002D7B0C">
        <w:t>)</w:t>
      </w:r>
    </w:p>
    <w:p w14:paraId="38655104" w14:textId="77777777" w:rsidR="00F052F2" w:rsidRPr="000F55F7" w:rsidRDefault="00F052F2" w:rsidP="00F052F2">
      <w:pPr>
        <w:rPr>
          <w:color w:val="000000"/>
          <w:szCs w:val="26"/>
        </w:rPr>
      </w:pPr>
    </w:p>
    <w:p w14:paraId="21E1CBFD" w14:textId="77777777" w:rsidR="00F052F2" w:rsidRPr="000F55F7" w:rsidRDefault="00F052F2" w:rsidP="00F052F2">
      <w:pPr>
        <w:rPr>
          <w:color w:val="000000"/>
        </w:rPr>
      </w:pPr>
      <w:r w:rsidRPr="000F55F7">
        <w:rPr>
          <w:color w:val="000000"/>
        </w:rPr>
        <w:t>Similarly</w:t>
      </w:r>
      <w:r w:rsidRPr="002D7B0C">
        <w:rPr>
          <w:color w:val="000000"/>
        </w:rPr>
        <w:t>,</w:t>
      </w:r>
      <w:r>
        <w:rPr>
          <w:color w:val="000000"/>
        </w:rPr>
        <w:t xml:space="preserve"> </w:t>
      </w:r>
      <w:r w:rsidRPr="000F55F7">
        <w:rPr>
          <w:color w:val="000000"/>
        </w:rPr>
        <w:t>Holman W</w:t>
      </w:r>
      <w:r w:rsidRPr="002D7B0C">
        <w:rPr>
          <w:color w:val="000000"/>
        </w:rPr>
        <w:t xml:space="preserve">. </w:t>
      </w:r>
      <w:r w:rsidRPr="000F55F7">
        <w:rPr>
          <w:color w:val="000000"/>
        </w:rPr>
        <w:t>Jenkins</w:t>
      </w:r>
      <w:r w:rsidRPr="002D7B0C">
        <w:rPr>
          <w:color w:val="000000"/>
        </w:rPr>
        <w:t>,</w:t>
      </w:r>
      <w:r>
        <w:rPr>
          <w:color w:val="000000"/>
        </w:rPr>
        <w:t xml:space="preserve"> </w:t>
      </w:r>
      <w:r w:rsidRPr="000F55F7">
        <w:rPr>
          <w:color w:val="000000"/>
        </w:rPr>
        <w:t xml:space="preserve">columnist for the </w:t>
      </w:r>
      <w:r w:rsidRPr="000F55F7">
        <w:rPr>
          <w:i/>
          <w:color w:val="000000"/>
        </w:rPr>
        <w:t>Wall Street Journal</w:t>
      </w:r>
      <w:r w:rsidRPr="002D7B0C">
        <w:rPr>
          <w:color w:val="000000"/>
        </w:rPr>
        <w:t>,</w:t>
      </w:r>
      <w:r>
        <w:rPr>
          <w:color w:val="000000"/>
        </w:rPr>
        <w:t xml:space="preserve"> </w:t>
      </w:r>
      <w:r w:rsidRPr="000F55F7">
        <w:rPr>
          <w:color w:val="000000"/>
        </w:rPr>
        <w:t>chides</w:t>
      </w:r>
      <w:r w:rsidRPr="002D7B0C">
        <w:rPr>
          <w:color w:val="000000"/>
        </w:rPr>
        <w:t xml:space="preserve"> </w:t>
      </w:r>
      <w:r>
        <w:rPr>
          <w:color w:val="000000"/>
        </w:rPr>
        <w:t>“</w:t>
      </w:r>
      <w:r w:rsidRPr="000F55F7">
        <w:rPr>
          <w:color w:val="000000"/>
        </w:rPr>
        <w:t>this anti-economic pope</w:t>
      </w:r>
      <w:r>
        <w:rPr>
          <w:color w:val="000000"/>
        </w:rPr>
        <w:t>”</w:t>
      </w:r>
      <w:r w:rsidRPr="002D7B0C">
        <w:rPr>
          <w:color w:val="000000"/>
        </w:rPr>
        <w:t xml:space="preserve"> </w:t>
      </w:r>
      <w:r w:rsidRPr="000F55F7">
        <w:rPr>
          <w:color w:val="000000"/>
        </w:rPr>
        <w:t>for his</w:t>
      </w:r>
      <w:r w:rsidRPr="002D7B0C">
        <w:rPr>
          <w:color w:val="000000"/>
        </w:rPr>
        <w:t xml:space="preserve"> </w:t>
      </w:r>
      <w:r>
        <w:rPr>
          <w:color w:val="000000"/>
        </w:rPr>
        <w:t>“</w:t>
      </w:r>
      <w:r w:rsidRPr="000F55F7">
        <w:rPr>
          <w:color w:val="000000"/>
        </w:rPr>
        <w:t>moral hectoring</w:t>
      </w:r>
      <w:r w:rsidRPr="002D7B0C">
        <w:rPr>
          <w:color w:val="000000"/>
        </w:rPr>
        <w:t>.</w:t>
      </w:r>
      <w:r>
        <w:rPr>
          <w:color w:val="000000"/>
        </w:rPr>
        <w:t>”</w:t>
      </w:r>
      <w:r w:rsidRPr="002D7B0C">
        <w:rPr>
          <w:color w:val="000000"/>
        </w:rPr>
        <w:t xml:space="preserve"> </w:t>
      </w:r>
      <w:r w:rsidRPr="000F55F7">
        <w:rPr>
          <w:color w:val="000000"/>
        </w:rPr>
        <w:t>Francis</w:t>
      </w:r>
      <w:r w:rsidRPr="002D7B0C">
        <w:rPr>
          <w:color w:val="000000"/>
        </w:rPr>
        <w:t xml:space="preserve"> </w:t>
      </w:r>
      <w:r>
        <w:rPr>
          <w:color w:val="000000"/>
        </w:rPr>
        <w:t>“</w:t>
      </w:r>
      <w:r w:rsidRPr="000F55F7">
        <w:rPr>
          <w:color w:val="000000"/>
        </w:rPr>
        <w:t>expresses a general disdain for technology</w:t>
      </w:r>
      <w:r w:rsidRPr="002D7B0C">
        <w:rPr>
          <w:color w:val="000000"/>
        </w:rPr>
        <w:t xml:space="preserve"> [</w:t>
      </w:r>
      <w:r w:rsidRPr="000F55F7">
        <w:rPr>
          <w:color w:val="000000"/>
        </w:rPr>
        <w:t>which is</w:t>
      </w:r>
      <w:r w:rsidRPr="002D7B0C">
        <w:rPr>
          <w:color w:val="000000"/>
        </w:rPr>
        <w:t xml:space="preserve">] </w:t>
      </w:r>
      <w:r w:rsidRPr="000F55F7">
        <w:rPr>
          <w:color w:val="000000"/>
        </w:rPr>
        <w:t>confounded with his hope that people in the future will be less materialistic</w:t>
      </w:r>
      <w:r>
        <w:rPr>
          <w:color w:val="000000"/>
        </w:rPr>
        <w:t xml:space="preserve"> </w:t>
      </w:r>
      <w:r w:rsidRPr="002D7B0C">
        <w:rPr>
          <w:color w:val="000000"/>
        </w:rPr>
        <w:t>. . .</w:t>
      </w:r>
      <w:r>
        <w:rPr>
          <w:color w:val="000000"/>
        </w:rPr>
        <w:t>”</w:t>
      </w:r>
      <w:r w:rsidRPr="002D7B0C">
        <w:rPr>
          <w:color w:val="000000"/>
        </w:rPr>
        <w:t xml:space="preserve"> </w:t>
      </w:r>
      <w:r w:rsidRPr="000F55F7">
        <w:rPr>
          <w:color w:val="000000"/>
        </w:rPr>
        <w:t>Spiritual transformation will not work</w:t>
      </w:r>
      <w:r w:rsidRPr="002D7B0C">
        <w:rPr>
          <w:color w:val="000000"/>
        </w:rPr>
        <w:t xml:space="preserve">; </w:t>
      </w:r>
      <w:r w:rsidRPr="000F55F7">
        <w:rPr>
          <w:color w:val="000000"/>
        </w:rPr>
        <w:t xml:space="preserve">only technology </w:t>
      </w:r>
      <w:r>
        <w:rPr>
          <w:color w:val="000000"/>
        </w:rPr>
        <w:t>will</w:t>
      </w:r>
      <w:r w:rsidRPr="000F55F7">
        <w:rPr>
          <w:color w:val="000000"/>
        </w:rPr>
        <w:t xml:space="preserve"> save us</w:t>
      </w:r>
      <w:r w:rsidRPr="002D7B0C">
        <w:rPr>
          <w:color w:val="000000"/>
        </w:rPr>
        <w:t>.</w:t>
      </w:r>
    </w:p>
    <w:p w14:paraId="6E5B71F6" w14:textId="77777777" w:rsidR="00F052F2" w:rsidRPr="000F55F7" w:rsidRDefault="00F052F2" w:rsidP="00F052F2">
      <w:pPr>
        <w:rPr>
          <w:color w:val="000000"/>
        </w:rPr>
      </w:pPr>
    </w:p>
    <w:p w14:paraId="452FEE64" w14:textId="77777777" w:rsidR="00F052F2" w:rsidRPr="000F55F7" w:rsidRDefault="00F052F2" w:rsidP="00F052F2">
      <w:pPr>
        <w:ind w:left="720" w:right="720"/>
        <w:rPr>
          <w:color w:val="000000"/>
        </w:rPr>
      </w:pPr>
      <w:r w:rsidRPr="002D7B0C">
        <w:rPr>
          <w:color w:val="000000"/>
        </w:rPr>
        <w:t xml:space="preserve">. . . </w:t>
      </w:r>
      <w:r w:rsidRPr="000F55F7">
        <w:rPr>
          <w:color w:val="000000"/>
        </w:rPr>
        <w:t>it</w:t>
      </w:r>
      <w:r>
        <w:rPr>
          <w:color w:val="000000"/>
        </w:rPr>
        <w:t>’</w:t>
      </w:r>
      <w:r w:rsidRPr="000F55F7">
        <w:rPr>
          <w:color w:val="000000"/>
        </w:rPr>
        <w:t>s not inconceivable that nano batteries might emerge in the coming decades that will render the whole</w:t>
      </w:r>
      <w:r w:rsidRPr="002D7B0C">
        <w:rPr>
          <w:color w:val="000000"/>
        </w:rPr>
        <w:t xml:space="preserve"> [</w:t>
      </w:r>
      <w:r w:rsidRPr="000F55F7">
        <w:rPr>
          <w:color w:val="000000"/>
        </w:rPr>
        <w:t>climate</w:t>
      </w:r>
      <w:r w:rsidRPr="002D7B0C">
        <w:rPr>
          <w:color w:val="000000"/>
        </w:rPr>
        <w:t xml:space="preserve">] </w:t>
      </w:r>
      <w:r w:rsidRPr="000F55F7">
        <w:rPr>
          <w:color w:val="000000"/>
        </w:rPr>
        <w:t xml:space="preserve">debate moot </w:t>
      </w:r>
      <w:r w:rsidRPr="002D7B0C">
        <w:rPr>
          <w:color w:val="000000"/>
        </w:rPr>
        <w:t xml:space="preserve">. . . </w:t>
      </w:r>
      <w:r w:rsidRPr="000F55F7">
        <w:rPr>
          <w:color w:val="000000"/>
        </w:rPr>
        <w:t xml:space="preserve">the biggest influence on the climate puzzle over the next 100 years </w:t>
      </w:r>
      <w:r w:rsidRPr="002D7B0C">
        <w:rPr>
          <w:color w:val="000000"/>
        </w:rPr>
        <w:t xml:space="preserve">. . . </w:t>
      </w:r>
      <w:r w:rsidRPr="000F55F7">
        <w:rPr>
          <w:color w:val="000000"/>
        </w:rPr>
        <w:t>will come from technological change and a competitive economy</w:t>
      </w:r>
      <w:r>
        <w:rPr>
          <w:color w:val="000000"/>
        </w:rPr>
        <w:t>’</w:t>
      </w:r>
      <w:r w:rsidRPr="000F55F7">
        <w:rPr>
          <w:color w:val="000000"/>
        </w:rPr>
        <w:t xml:space="preserve">s search for efficiency </w:t>
      </w:r>
      <w:r w:rsidRPr="002D7B0C">
        <w:rPr>
          <w:color w:val="000000"/>
        </w:rPr>
        <w:t>. . . (</w:t>
      </w:r>
      <w:r w:rsidRPr="000F55F7">
        <w:rPr>
          <w:color w:val="000000"/>
        </w:rPr>
        <w:t>Jenkins</w:t>
      </w:r>
      <w:r w:rsidRPr="002D7B0C">
        <w:rPr>
          <w:color w:val="000000"/>
        </w:rPr>
        <w:t>)</w:t>
      </w:r>
    </w:p>
    <w:p w14:paraId="5AD94E44" w14:textId="77777777" w:rsidR="00F052F2" w:rsidRPr="000F55F7" w:rsidRDefault="00F052F2" w:rsidP="00F052F2">
      <w:pPr>
        <w:rPr>
          <w:color w:val="000000"/>
        </w:rPr>
      </w:pPr>
    </w:p>
    <w:p w14:paraId="5D9C5BAC" w14:textId="77777777" w:rsidR="00F052F2" w:rsidRPr="000F55F7" w:rsidRDefault="00EC3768" w:rsidP="00F052F2">
      <w:pPr>
        <w:rPr>
          <w:color w:val="000000"/>
        </w:rPr>
      </w:pPr>
      <w:r w:rsidRPr="00EC3768">
        <w:rPr>
          <w:color w:val="000000"/>
        </w:rPr>
        <w:tab/>
      </w:r>
      <w:r w:rsidR="00F052F2">
        <w:rPr>
          <w:color w:val="000000"/>
        </w:rPr>
        <w:t>Deniers’</w:t>
      </w:r>
      <w:r w:rsidR="00F052F2" w:rsidRPr="002D7B0C">
        <w:rPr>
          <w:color w:val="000000"/>
        </w:rPr>
        <w:t xml:space="preserve"> </w:t>
      </w:r>
      <w:r w:rsidR="00F052F2" w:rsidRPr="000F55F7">
        <w:rPr>
          <w:color w:val="000000"/>
        </w:rPr>
        <w:t xml:space="preserve">characterization of Francis as practically a Luddite is </w:t>
      </w:r>
      <w:r w:rsidR="00F052F2">
        <w:rPr>
          <w:color w:val="000000"/>
        </w:rPr>
        <w:t>unfair</w:t>
      </w:r>
      <w:r w:rsidR="00F052F2" w:rsidRPr="002D7B0C">
        <w:rPr>
          <w:color w:val="000000"/>
        </w:rPr>
        <w:t xml:space="preserve">. </w:t>
      </w:r>
      <w:r w:rsidR="00F052F2">
        <w:rPr>
          <w:color w:val="000000"/>
        </w:rPr>
        <w:t>Francis admires technology</w:t>
      </w:r>
      <w:r w:rsidR="00F052F2" w:rsidRPr="002D7B0C">
        <w:rPr>
          <w:color w:val="000000"/>
        </w:rPr>
        <w:t xml:space="preserve">. </w:t>
      </w:r>
      <w:r w:rsidR="00F052F2">
        <w:rPr>
          <w:color w:val="000000"/>
        </w:rPr>
        <w:t>“</w:t>
      </w:r>
      <w:r w:rsidR="00F052F2" w:rsidRPr="000F55F7">
        <w:rPr>
          <w:rFonts w:eastAsia="Times New Roman" w:cs="Times New Roman"/>
          <w:color w:val="000000"/>
        </w:rPr>
        <w:t xml:space="preserve">Technology has remedied countless evils </w:t>
      </w:r>
      <w:r w:rsidR="00F052F2" w:rsidRPr="002D7B0C">
        <w:rPr>
          <w:rFonts w:eastAsia="Times New Roman" w:cs="Times New Roman"/>
          <w:color w:val="000000"/>
        </w:rPr>
        <w:t>. . .</w:t>
      </w:r>
      <w:r w:rsidR="00F052F2">
        <w:rPr>
          <w:rFonts w:eastAsia="Times New Roman" w:cs="Times New Roman"/>
          <w:color w:val="000000"/>
        </w:rPr>
        <w:t>”</w:t>
      </w:r>
      <w:r w:rsidR="00F052F2" w:rsidRPr="002D7B0C">
        <w:rPr>
          <w:rFonts w:eastAsia="Times New Roman" w:cs="Times New Roman"/>
          <w:color w:val="000000"/>
        </w:rPr>
        <w:t xml:space="preserve"> (</w:t>
      </w:r>
      <w:r w:rsidR="00F052F2" w:rsidRPr="000F55F7">
        <w:rPr>
          <w:rFonts w:eastAsia="Times New Roman" w:cs="Times New Roman"/>
          <w:color w:val="000000"/>
        </w:rPr>
        <w:t>§ 102</w:t>
      </w:r>
      <w:r w:rsidR="00F052F2" w:rsidRPr="002D7B0C">
        <w:rPr>
          <w:rFonts w:eastAsia="Times New Roman" w:cs="Times New Roman"/>
          <w:color w:val="000000"/>
        </w:rPr>
        <w:t xml:space="preserve">) </w:t>
      </w:r>
      <w:r w:rsidR="00F052F2">
        <w:rPr>
          <w:color w:val="000000"/>
        </w:rPr>
        <w:t>“</w:t>
      </w:r>
      <w:r w:rsidR="00F052F2" w:rsidRPr="000F55F7">
        <w:t>Who can deny the beauty of an aircraft or a skyscraper</w:t>
      </w:r>
      <w:r w:rsidR="00F052F2" w:rsidRPr="002D7B0C">
        <w:t>?</w:t>
      </w:r>
      <w:r w:rsidR="00F052F2">
        <w:t>”</w:t>
      </w:r>
      <w:r w:rsidR="00F052F2" w:rsidRPr="002D7B0C">
        <w:t xml:space="preserve"> (</w:t>
      </w:r>
      <w:r w:rsidR="00F052F2" w:rsidRPr="000F55F7">
        <w:t>§ 103</w:t>
      </w:r>
      <w:r w:rsidR="00F052F2" w:rsidRPr="002D7B0C">
        <w:rPr>
          <w:color w:val="000000"/>
        </w:rPr>
        <w:t xml:space="preserve">) </w:t>
      </w:r>
      <w:r w:rsidR="00F052F2">
        <w:rPr>
          <w:color w:val="000000"/>
        </w:rPr>
        <w:t>“</w:t>
      </w:r>
      <w:r w:rsidR="00F052F2" w:rsidRPr="002D7B0C">
        <w:t xml:space="preserve">. . . </w:t>
      </w:r>
      <w:r w:rsidR="00F052F2" w:rsidRPr="000F55F7">
        <w:t>innovative forms of production which impact less on the environment can prove very profitable</w:t>
      </w:r>
      <w:r w:rsidR="00F052F2" w:rsidRPr="002D7B0C">
        <w:t xml:space="preserve">. </w:t>
      </w:r>
      <w:r w:rsidR="00F052F2" w:rsidRPr="000F55F7">
        <w:t xml:space="preserve">It is a matter of openness to different possibilities which do not involve stifling human creativity and its ideals of progress </w:t>
      </w:r>
      <w:r w:rsidR="00F052F2" w:rsidRPr="002D7B0C">
        <w:t>. . .</w:t>
      </w:r>
      <w:r w:rsidR="00F052F2">
        <w:t>”</w:t>
      </w:r>
      <w:r w:rsidR="00F052F2" w:rsidRPr="002D7B0C">
        <w:t xml:space="preserve"> (</w:t>
      </w:r>
      <w:r w:rsidR="00F052F2" w:rsidRPr="000F55F7">
        <w:t>§ 191</w:t>
      </w:r>
      <w:r w:rsidR="00F052F2" w:rsidRPr="002D7B0C">
        <w:t>)</w:t>
      </w:r>
    </w:p>
    <w:p w14:paraId="5275AE93" w14:textId="77777777" w:rsidR="00F052F2" w:rsidRPr="000F55F7" w:rsidRDefault="00EC3768" w:rsidP="00F052F2">
      <w:pPr>
        <w:rPr>
          <w:color w:val="000000"/>
        </w:rPr>
      </w:pPr>
      <w:r w:rsidRPr="00EC3768">
        <w:rPr>
          <w:color w:val="000000"/>
        </w:rPr>
        <w:tab/>
      </w:r>
      <w:r w:rsidR="00F052F2">
        <w:rPr>
          <w:color w:val="000000"/>
        </w:rPr>
        <w:t xml:space="preserve">But they read </w:t>
      </w:r>
      <w:r w:rsidR="00F052F2" w:rsidRPr="000F55F7">
        <w:rPr>
          <w:color w:val="000000"/>
        </w:rPr>
        <w:t xml:space="preserve">Francis </w:t>
      </w:r>
      <w:r w:rsidR="00F052F2">
        <w:rPr>
          <w:color w:val="000000"/>
        </w:rPr>
        <w:t xml:space="preserve">correctly when they say that he </w:t>
      </w:r>
      <w:r w:rsidR="00F052F2" w:rsidRPr="000F55F7">
        <w:rPr>
          <w:color w:val="000000"/>
        </w:rPr>
        <w:t xml:space="preserve">does not believe new technology </w:t>
      </w:r>
      <w:r w:rsidR="00F052F2">
        <w:rPr>
          <w:color w:val="000000"/>
        </w:rPr>
        <w:t xml:space="preserve">alone </w:t>
      </w:r>
      <w:r w:rsidR="00F052F2" w:rsidRPr="000F55F7">
        <w:rPr>
          <w:color w:val="000000"/>
        </w:rPr>
        <w:t xml:space="preserve">will solve </w:t>
      </w:r>
      <w:r w:rsidR="00F052F2">
        <w:rPr>
          <w:color w:val="000000"/>
        </w:rPr>
        <w:t>climate change</w:t>
      </w:r>
      <w:r w:rsidR="00F052F2" w:rsidRPr="002D7B0C">
        <w:rPr>
          <w:color w:val="000000"/>
        </w:rPr>
        <w:t>.</w:t>
      </w:r>
    </w:p>
    <w:p w14:paraId="07B7161F" w14:textId="77777777" w:rsidR="00F052F2" w:rsidRPr="000F55F7" w:rsidRDefault="00F052F2" w:rsidP="00F052F2"/>
    <w:p w14:paraId="15D85923" w14:textId="77777777" w:rsidR="00F052F2" w:rsidRPr="000F55F7" w:rsidRDefault="00F052F2" w:rsidP="00F052F2">
      <w:pPr>
        <w:ind w:left="720" w:right="720"/>
        <w:rPr>
          <w:color w:val="000000"/>
        </w:rPr>
      </w:pPr>
      <w:r w:rsidRPr="000F55F7">
        <w:t>At one extreme</w:t>
      </w:r>
      <w:r w:rsidRPr="002D7B0C">
        <w:t>,</w:t>
      </w:r>
      <w:r>
        <w:t xml:space="preserve"> </w:t>
      </w:r>
      <w:r w:rsidRPr="000F55F7">
        <w:t>we find those who doggedly uphold the myth of progress and tell us that ecological problems will solve themselves simply with the application of new technology and without any need for ethical considerations or deep change</w:t>
      </w:r>
      <w:r w:rsidRPr="002D7B0C">
        <w:t xml:space="preserve">. </w:t>
      </w:r>
      <w:r w:rsidRPr="000F55F7">
        <w:t>At the other extreme are those who</w:t>
      </w:r>
      <w:r w:rsidRPr="002D7B0C">
        <w:t xml:space="preserve"> [</w:t>
      </w:r>
      <w:r>
        <w:t>say</w:t>
      </w:r>
      <w:r w:rsidRPr="002D7B0C">
        <w:t xml:space="preserve">] </w:t>
      </w:r>
      <w:r w:rsidRPr="000F55F7">
        <w:t xml:space="preserve">human beings on the planet should be reduced and all forms of intervention </w:t>
      </w:r>
      <w:r w:rsidR="00223989">
        <w:t xml:space="preserve">[by humans in nature] </w:t>
      </w:r>
      <w:r w:rsidRPr="000F55F7">
        <w:t>prohibited</w:t>
      </w:r>
      <w:r w:rsidRPr="002D7B0C">
        <w:t xml:space="preserve">. </w:t>
      </w:r>
      <w:r w:rsidRPr="000F55F7">
        <w:t>Viable future scenarios will have to be generated between these extremes</w:t>
      </w:r>
      <w:r>
        <w:t xml:space="preserve"> </w:t>
      </w:r>
      <w:r w:rsidRPr="002D7B0C">
        <w:t>. . . (</w:t>
      </w:r>
      <w:r w:rsidRPr="000F55F7">
        <w:rPr>
          <w:color w:val="000000"/>
        </w:rPr>
        <w:t>§ 60</w:t>
      </w:r>
      <w:r w:rsidRPr="002D7B0C">
        <w:rPr>
          <w:color w:val="000000"/>
        </w:rPr>
        <w:t>)</w:t>
      </w:r>
    </w:p>
    <w:p w14:paraId="27E05E32" w14:textId="77777777" w:rsidR="00F052F2" w:rsidRPr="000F55F7" w:rsidRDefault="00F052F2" w:rsidP="00F052F2"/>
    <w:p w14:paraId="658A6CC5" w14:textId="77777777" w:rsidR="00F052F2" w:rsidRPr="000F55F7" w:rsidRDefault="00F052F2" w:rsidP="00F052F2">
      <w:r w:rsidRPr="000F55F7">
        <w:t>Francis is not opposed to the use of technology to help solve climate change</w:t>
      </w:r>
      <w:r w:rsidR="00223989">
        <w:t>. H</w:t>
      </w:r>
      <w:r w:rsidRPr="000F55F7">
        <w:t>e is only opposed to the focus on technological change as the sole solution</w:t>
      </w:r>
      <w:r w:rsidRPr="002D7B0C">
        <w:t xml:space="preserve">, </w:t>
      </w:r>
      <w:r>
        <w:t>“</w:t>
      </w:r>
      <w:r w:rsidRPr="000F55F7">
        <w:t>without any need for ethical considerations or deep change</w:t>
      </w:r>
      <w:r w:rsidRPr="002D7B0C">
        <w:t>.</w:t>
      </w:r>
      <w:r>
        <w:t>”</w:t>
      </w:r>
    </w:p>
    <w:p w14:paraId="0A7B9BC9" w14:textId="77777777" w:rsidR="00F052F2" w:rsidRDefault="00F052F2" w:rsidP="00F052F2"/>
    <w:p w14:paraId="431415CE" w14:textId="77777777" w:rsidR="00F052F2" w:rsidRDefault="00F052F2" w:rsidP="00F052F2">
      <w:pPr>
        <w:jc w:val="center"/>
        <w:textAlignment w:val="baseline"/>
      </w:pPr>
      <w:r>
        <w:t>——————————</w:t>
      </w:r>
    </w:p>
    <w:p w14:paraId="74956AFB" w14:textId="77777777" w:rsidR="00F052F2" w:rsidRPr="000F55F7" w:rsidRDefault="00F052F2" w:rsidP="00F052F2"/>
    <w:p w14:paraId="233615A6" w14:textId="77777777" w:rsidR="00F052F2" w:rsidRPr="000F55F7" w:rsidRDefault="00EC3768" w:rsidP="00F052F2">
      <w:r w:rsidRPr="00EC3768">
        <w:tab/>
      </w:r>
      <w:r w:rsidR="00F052F2" w:rsidRPr="000F55F7">
        <w:t>If global warming is occurring</w:t>
      </w:r>
      <w:r w:rsidR="00F052F2" w:rsidRPr="002D7B0C">
        <w:t>,</w:t>
      </w:r>
      <w:r w:rsidR="00F052F2">
        <w:t xml:space="preserve"> </w:t>
      </w:r>
      <w:r w:rsidR="00F052F2" w:rsidRPr="000F55F7">
        <w:t xml:space="preserve">then climate-change deniers are </w:t>
      </w:r>
      <w:r w:rsidR="00F052F2">
        <w:t xml:space="preserve">actually </w:t>
      </w:r>
      <w:r w:rsidR="00F052F2" w:rsidRPr="000F55F7">
        <w:t>dangerous</w:t>
      </w:r>
      <w:r w:rsidR="00F052F2" w:rsidRPr="002D7B0C">
        <w:t xml:space="preserve">. </w:t>
      </w:r>
      <w:r w:rsidR="00F052F2" w:rsidRPr="000F55F7">
        <w:t>Their danger increases when they hold power in Washington</w:t>
      </w:r>
      <w:r w:rsidR="00F052F2" w:rsidRPr="002D7B0C">
        <w:t xml:space="preserve">. </w:t>
      </w:r>
      <w:r w:rsidR="00F052F2" w:rsidRPr="000F55F7">
        <w:t>Senator Ted Cruz</w:t>
      </w:r>
      <w:r w:rsidR="00F052F2" w:rsidRPr="002D7B0C">
        <w:t xml:space="preserve"> (</w:t>
      </w:r>
      <w:r w:rsidR="00F052F2" w:rsidRPr="000F55F7">
        <w:t>R-TX</w:t>
      </w:r>
      <w:r w:rsidR="00F052F2" w:rsidRPr="002D7B0C">
        <w:t>),</w:t>
      </w:r>
      <w:r w:rsidR="00F052F2">
        <w:t xml:space="preserve"> </w:t>
      </w:r>
      <w:r w:rsidR="00F052F2" w:rsidRPr="000F55F7">
        <w:t>chair of the subcommittee that oversees sci</w:t>
      </w:r>
      <w:r w:rsidR="00F052F2">
        <w:t>ence</w:t>
      </w:r>
      <w:r w:rsidR="00F052F2" w:rsidRPr="002D7B0C">
        <w:t>,</w:t>
      </w:r>
      <w:r w:rsidR="00F052F2">
        <w:t xml:space="preserve"> says</w:t>
      </w:r>
      <w:r w:rsidR="00F052F2" w:rsidRPr="002D7B0C">
        <w:t xml:space="preserve">, </w:t>
      </w:r>
      <w:r w:rsidR="00F052F2">
        <w:t>“</w:t>
      </w:r>
      <w:r w:rsidR="00F052F2" w:rsidRPr="000F55F7">
        <w:t>The last 15 years</w:t>
      </w:r>
      <w:r w:rsidR="00F052F2" w:rsidRPr="002D7B0C">
        <w:t>,</w:t>
      </w:r>
      <w:r w:rsidR="00F052F2">
        <w:t xml:space="preserve"> </w:t>
      </w:r>
      <w:r w:rsidR="00F052F2" w:rsidRPr="000F55F7">
        <w:t>there has been no recorded warming</w:t>
      </w:r>
      <w:r w:rsidR="00F052F2" w:rsidRPr="002D7B0C">
        <w:t xml:space="preserve">. </w:t>
      </w:r>
      <w:r w:rsidR="00F052F2" w:rsidRPr="000F55F7">
        <w:t>Contrary to all the theories that they are expounding</w:t>
      </w:r>
      <w:r w:rsidR="00F052F2">
        <w:t xml:space="preserve"> </w:t>
      </w:r>
      <w:r w:rsidR="00F052F2" w:rsidRPr="002D7B0C">
        <w:t>. . .</w:t>
      </w:r>
      <w:r w:rsidR="00F052F2">
        <w:t>”</w:t>
      </w:r>
      <w:r w:rsidR="00F052F2" w:rsidRPr="002D7B0C">
        <w:t xml:space="preserve"> (</w:t>
      </w:r>
      <w:r w:rsidR="00F052F2" w:rsidRPr="000F55F7">
        <w:rPr>
          <w:szCs w:val="26"/>
        </w:rPr>
        <w:t>Qtd</w:t>
      </w:r>
      <w:r w:rsidR="00F052F2" w:rsidRPr="002D7B0C">
        <w:rPr>
          <w:szCs w:val="26"/>
        </w:rPr>
        <w:t xml:space="preserve">. </w:t>
      </w:r>
      <w:r w:rsidR="00F052F2" w:rsidRPr="000F55F7">
        <w:rPr>
          <w:szCs w:val="26"/>
        </w:rPr>
        <w:t xml:space="preserve">in </w:t>
      </w:r>
      <w:r w:rsidR="00F052F2" w:rsidRPr="000F55F7">
        <w:t>Kluger</w:t>
      </w:r>
      <w:r w:rsidR="00F052F2" w:rsidRPr="002D7B0C">
        <w:t xml:space="preserve">) </w:t>
      </w:r>
      <w:r w:rsidR="00F052F2" w:rsidRPr="000F55F7">
        <w:t>Senator James In</w:t>
      </w:r>
      <w:r w:rsidR="00F052F2" w:rsidRPr="000F55F7">
        <w:lastRenderedPageBreak/>
        <w:t>hofe</w:t>
      </w:r>
      <w:r w:rsidR="00F052F2" w:rsidRPr="002D7B0C">
        <w:t xml:space="preserve"> (</w:t>
      </w:r>
      <w:r w:rsidR="00F052F2" w:rsidRPr="000F55F7">
        <w:t>R-OK</w:t>
      </w:r>
      <w:r w:rsidR="00F052F2" w:rsidRPr="002D7B0C">
        <w:t>),</w:t>
      </w:r>
      <w:r w:rsidR="00F052F2">
        <w:t xml:space="preserve"> </w:t>
      </w:r>
      <w:r w:rsidR="00F052F2" w:rsidRPr="000F55F7">
        <w:t xml:space="preserve">chair of the </w:t>
      </w:r>
      <w:r w:rsidR="00F052F2">
        <w:t xml:space="preserve">committee </w:t>
      </w:r>
      <w:r w:rsidR="00F052F2" w:rsidRPr="000F55F7">
        <w:t>that oversees</w:t>
      </w:r>
      <w:r w:rsidR="00F052F2">
        <w:t xml:space="preserve"> the environment</w:t>
      </w:r>
      <w:r w:rsidR="00F052F2" w:rsidRPr="002D7B0C">
        <w:t>,</w:t>
      </w:r>
      <w:r w:rsidR="00F052F2">
        <w:t xml:space="preserve"> says </w:t>
      </w:r>
      <w:r w:rsidR="00F052F2" w:rsidRPr="000F55F7">
        <w:t>climate change is</w:t>
      </w:r>
      <w:r w:rsidR="00F052F2" w:rsidRPr="002D7B0C">
        <w:t xml:space="preserve"> </w:t>
      </w:r>
      <w:r w:rsidR="00F052F2">
        <w:t>“</w:t>
      </w:r>
      <w:r w:rsidR="00F052F2" w:rsidRPr="000F55F7">
        <w:t xml:space="preserve">the greatest hoax ever perpetrated on the American people </w:t>
      </w:r>
      <w:r w:rsidR="00F052F2" w:rsidRPr="002D7B0C">
        <w:t>. . .</w:t>
      </w:r>
      <w:r w:rsidR="00F052F2">
        <w:t>”</w:t>
      </w:r>
      <w:r w:rsidR="00F052F2" w:rsidRPr="002D7B0C">
        <w:t xml:space="preserve"> (</w:t>
      </w:r>
      <w:r w:rsidR="00F052F2" w:rsidRPr="000F55F7">
        <w:rPr>
          <w:szCs w:val="26"/>
        </w:rPr>
        <w:t>Qtd</w:t>
      </w:r>
      <w:r w:rsidR="00F052F2" w:rsidRPr="002D7B0C">
        <w:rPr>
          <w:szCs w:val="26"/>
        </w:rPr>
        <w:t xml:space="preserve">. </w:t>
      </w:r>
      <w:r w:rsidR="00F052F2" w:rsidRPr="000F55F7">
        <w:rPr>
          <w:szCs w:val="26"/>
        </w:rPr>
        <w:t xml:space="preserve">in </w:t>
      </w:r>
      <w:r w:rsidR="00F052F2" w:rsidRPr="000F55F7">
        <w:t>Kluger</w:t>
      </w:r>
      <w:r w:rsidR="00F052F2" w:rsidRPr="002D7B0C">
        <w:t xml:space="preserve">) </w:t>
      </w:r>
      <w:r w:rsidR="00F052F2" w:rsidRPr="000F55F7">
        <w:t>Jeb Bush</w:t>
      </w:r>
      <w:r w:rsidR="00F052F2" w:rsidRPr="002D7B0C">
        <w:t>,</w:t>
      </w:r>
      <w:r w:rsidR="00F052F2">
        <w:t xml:space="preserve"> </w:t>
      </w:r>
      <w:r w:rsidR="00F052F2" w:rsidRPr="000F55F7">
        <w:t>presidential candidate</w:t>
      </w:r>
      <w:r w:rsidR="00F052F2" w:rsidRPr="002D7B0C">
        <w:t>,</w:t>
      </w:r>
      <w:r w:rsidR="00F052F2">
        <w:t xml:space="preserve"> </w:t>
      </w:r>
      <w:r w:rsidR="00F052F2" w:rsidRPr="000F55F7">
        <w:t xml:space="preserve">said about </w:t>
      </w:r>
      <w:r w:rsidR="00F052F2" w:rsidRPr="000F55F7">
        <w:rPr>
          <w:i/>
        </w:rPr>
        <w:t xml:space="preserve">Laudato </w:t>
      </w:r>
      <w:proofErr w:type="spellStart"/>
      <w:r w:rsidR="00F052F2" w:rsidRPr="000F55F7">
        <w:rPr>
          <w:i/>
        </w:rPr>
        <w:t>si</w:t>
      </w:r>
      <w:proofErr w:type="spellEnd"/>
      <w:r w:rsidR="00F052F2">
        <w:t>’</w:t>
      </w:r>
      <w:r w:rsidR="00F052F2" w:rsidRPr="002D7B0C">
        <w:t xml:space="preserve">, </w:t>
      </w:r>
      <w:r w:rsidR="00F052F2">
        <w:t>“</w:t>
      </w:r>
      <w:r w:rsidR="00F052F2" w:rsidRPr="000F55F7">
        <w:rPr>
          <w:szCs w:val="26"/>
        </w:rPr>
        <w:t>I think religion ought to be about making us better as people</w:t>
      </w:r>
      <w:r w:rsidR="00F052F2" w:rsidRPr="002D7B0C">
        <w:rPr>
          <w:szCs w:val="26"/>
        </w:rPr>
        <w:t>.</w:t>
      </w:r>
      <w:r w:rsidR="00F052F2">
        <w:rPr>
          <w:szCs w:val="26"/>
        </w:rPr>
        <w:t>”</w:t>
      </w:r>
      <w:r w:rsidR="00F052F2" w:rsidRPr="002D7B0C">
        <w:rPr>
          <w:szCs w:val="26"/>
        </w:rPr>
        <w:t xml:space="preserve"> (</w:t>
      </w:r>
      <w:r w:rsidR="00F052F2" w:rsidRPr="000F55F7">
        <w:rPr>
          <w:szCs w:val="26"/>
        </w:rPr>
        <w:t>Qtd</w:t>
      </w:r>
      <w:r w:rsidR="00F052F2" w:rsidRPr="002D7B0C">
        <w:rPr>
          <w:szCs w:val="26"/>
        </w:rPr>
        <w:t xml:space="preserve">. </w:t>
      </w:r>
      <w:r w:rsidR="00F052F2" w:rsidRPr="000F55F7">
        <w:rPr>
          <w:szCs w:val="26"/>
        </w:rPr>
        <w:t>in McKibben</w:t>
      </w:r>
      <w:r w:rsidR="00F052F2" w:rsidRPr="002D7B0C">
        <w:rPr>
          <w:szCs w:val="26"/>
        </w:rPr>
        <w:t xml:space="preserve">) </w:t>
      </w:r>
      <w:r w:rsidR="00F052F2" w:rsidRPr="000F55F7">
        <w:rPr>
          <w:color w:val="000000"/>
        </w:rPr>
        <w:t>In Congress</w:t>
      </w:r>
      <w:r w:rsidR="00F052F2" w:rsidRPr="002D7B0C">
        <w:rPr>
          <w:color w:val="000000"/>
        </w:rPr>
        <w:t xml:space="preserve">, </w:t>
      </w:r>
      <w:r w:rsidR="00F052F2">
        <w:rPr>
          <w:color w:val="000000"/>
        </w:rPr>
        <w:t>“</w:t>
      </w:r>
      <w:r w:rsidR="00F052F2" w:rsidRPr="000F55F7">
        <w:rPr>
          <w:color w:val="000000"/>
        </w:rPr>
        <w:t>by straight party-line votes</w:t>
      </w:r>
      <w:r w:rsidR="00F052F2" w:rsidRPr="002D7B0C">
        <w:rPr>
          <w:color w:val="000000"/>
        </w:rPr>
        <w:t>,</w:t>
      </w:r>
      <w:r w:rsidR="00F052F2">
        <w:rPr>
          <w:color w:val="000000"/>
        </w:rPr>
        <w:t xml:space="preserve"> </w:t>
      </w:r>
      <w:r w:rsidR="00F052F2" w:rsidRPr="000F55F7">
        <w:rPr>
          <w:color w:val="000000"/>
        </w:rPr>
        <w:t xml:space="preserve">both the House and Senate appropriations committees have passed bills that would make it impossible for President Obama to limit carbon dioxide emissions from coal-fired power plants </w:t>
      </w:r>
      <w:r w:rsidR="00F052F2" w:rsidRPr="002D7B0C">
        <w:rPr>
          <w:color w:val="000000"/>
        </w:rPr>
        <w:t>. . .</w:t>
      </w:r>
      <w:r w:rsidR="00F052F2">
        <w:rPr>
          <w:color w:val="000000"/>
        </w:rPr>
        <w:t>”</w:t>
      </w:r>
      <w:r w:rsidR="00F052F2" w:rsidRPr="002D7B0C">
        <w:rPr>
          <w:color w:val="000000"/>
        </w:rPr>
        <w:t xml:space="preserve"> (</w:t>
      </w:r>
      <w:r w:rsidR="00F052F2" w:rsidRPr="000F55F7">
        <w:rPr>
          <w:color w:val="000000"/>
        </w:rPr>
        <w:t>Editorial Board</w:t>
      </w:r>
      <w:r w:rsidR="00F052F2" w:rsidRPr="002D7B0C">
        <w:rPr>
          <w:color w:val="000000"/>
        </w:rPr>
        <w:t xml:space="preserve">) </w:t>
      </w:r>
      <w:r w:rsidR="00F052F2" w:rsidRPr="000F55F7">
        <w:rPr>
          <w:color w:val="000000"/>
        </w:rPr>
        <w:t xml:space="preserve">Obama will </w:t>
      </w:r>
      <w:r w:rsidR="00F052F2">
        <w:rPr>
          <w:color w:val="000000"/>
        </w:rPr>
        <w:t xml:space="preserve">of course </w:t>
      </w:r>
      <w:r w:rsidR="00F052F2" w:rsidRPr="000F55F7">
        <w:rPr>
          <w:color w:val="000000"/>
        </w:rPr>
        <w:t>continue to veto such bills</w:t>
      </w:r>
      <w:r w:rsidR="00F052F2" w:rsidRPr="002D7B0C">
        <w:rPr>
          <w:color w:val="000000"/>
        </w:rPr>
        <w:t xml:space="preserve">; </w:t>
      </w:r>
      <w:r w:rsidR="00F052F2">
        <w:rPr>
          <w:color w:val="000000"/>
        </w:rPr>
        <w:t>the next president may not</w:t>
      </w:r>
      <w:r w:rsidR="00F052F2" w:rsidRPr="002D7B0C">
        <w:rPr>
          <w:color w:val="000000"/>
        </w:rPr>
        <w:t>.</w:t>
      </w:r>
    </w:p>
    <w:p w14:paraId="6CE93B86" w14:textId="77777777" w:rsidR="00F052F2" w:rsidRPr="000F55F7" w:rsidRDefault="00EC3768" w:rsidP="00F052F2">
      <w:r w:rsidRPr="00EC3768">
        <w:tab/>
      </w:r>
      <w:r w:rsidR="00F052F2" w:rsidRPr="000F55F7">
        <w:t>Why do climate-change deniers deny climate change</w:t>
      </w:r>
      <w:r w:rsidR="00F052F2" w:rsidRPr="002D7B0C">
        <w:t xml:space="preserve">? </w:t>
      </w:r>
      <w:r w:rsidR="00F052F2" w:rsidRPr="000F55F7">
        <w:t>No doubt some of them—even scientists among them—genuinely find the evidence unpersuasive</w:t>
      </w:r>
      <w:r w:rsidR="00F052F2" w:rsidRPr="002D7B0C">
        <w:t xml:space="preserve">. </w:t>
      </w:r>
      <w:r w:rsidR="00F052F2" w:rsidRPr="000F55F7">
        <w:t>It is possible</w:t>
      </w:r>
      <w:r w:rsidR="00F052F2" w:rsidRPr="002D7B0C">
        <w:t>,</w:t>
      </w:r>
      <w:r w:rsidR="00F052F2">
        <w:t xml:space="preserve"> </w:t>
      </w:r>
      <w:r w:rsidR="00F052F2" w:rsidRPr="000F55F7">
        <w:t>however</w:t>
      </w:r>
      <w:r w:rsidR="00F052F2" w:rsidRPr="002D7B0C">
        <w:t>,</w:t>
      </w:r>
      <w:r w:rsidR="00F052F2">
        <w:t xml:space="preserve"> </w:t>
      </w:r>
      <w:r w:rsidR="00F052F2" w:rsidRPr="000F55F7">
        <w:t>that some deniers receive donations from or are in the employ of the fossil-fuel industries</w:t>
      </w:r>
      <w:r w:rsidR="00F052F2" w:rsidRPr="002D7B0C">
        <w:t xml:space="preserve"> (</w:t>
      </w:r>
      <w:r w:rsidR="00F052F2" w:rsidRPr="000F55F7">
        <w:t>coal</w:t>
      </w:r>
      <w:r w:rsidR="00F052F2" w:rsidRPr="002D7B0C">
        <w:t>,</w:t>
      </w:r>
      <w:r w:rsidR="00F052F2">
        <w:t xml:space="preserve"> </w:t>
      </w:r>
      <w:r w:rsidR="00F052F2" w:rsidRPr="000F55F7">
        <w:t>oil</w:t>
      </w:r>
      <w:r w:rsidR="00F052F2" w:rsidRPr="002D7B0C">
        <w:t>,</w:t>
      </w:r>
      <w:r w:rsidR="00F052F2">
        <w:t xml:space="preserve"> </w:t>
      </w:r>
      <w:r w:rsidR="00F052F2" w:rsidRPr="000F55F7">
        <w:t>and natural gas</w:t>
      </w:r>
      <w:r w:rsidR="00F052F2" w:rsidRPr="002D7B0C">
        <w:t xml:space="preserve">). </w:t>
      </w:r>
      <w:r w:rsidR="00F052F2" w:rsidRPr="000F55F7">
        <w:t>Earlier this year it was revealed that a scientist at the Harvard-Smithsonian Center for Astrophysics</w:t>
      </w:r>
      <w:r w:rsidR="00F052F2" w:rsidRPr="002D7B0C">
        <w:t xml:space="preserve"> (</w:t>
      </w:r>
      <w:r w:rsidR="00F052F2" w:rsidRPr="000F55F7">
        <w:t>Wei-Hock Soon</w:t>
      </w:r>
      <w:r w:rsidR="00F052F2" w:rsidRPr="002D7B0C">
        <w:t>,</w:t>
      </w:r>
      <w:r w:rsidR="00F052F2">
        <w:t xml:space="preserve"> </w:t>
      </w:r>
      <w:r w:rsidR="00F052F2" w:rsidRPr="000F55F7">
        <w:t>who blames global warming on sunspots</w:t>
      </w:r>
      <w:r w:rsidR="00F052F2" w:rsidRPr="002D7B0C">
        <w:t xml:space="preserve">) </w:t>
      </w:r>
      <w:r w:rsidR="00F052F2" w:rsidRPr="000F55F7">
        <w:t>received $1</w:t>
      </w:r>
      <w:r w:rsidR="00F052F2" w:rsidRPr="002D7B0C">
        <w:t>.</w:t>
      </w:r>
      <w:r w:rsidR="00F052F2" w:rsidRPr="000F55F7">
        <w:t>2 million in the last ten years to deny anthropogenic climate change</w:t>
      </w:r>
      <w:r w:rsidR="00F052F2" w:rsidRPr="002D7B0C">
        <w:t xml:space="preserve">. </w:t>
      </w:r>
      <w:r w:rsidR="00F052F2" w:rsidRPr="000F55F7">
        <w:t>About half a million came from coal-firm Sout</w:t>
      </w:r>
      <w:r w:rsidR="00F052F2">
        <w:t>hern Company Services</w:t>
      </w:r>
      <w:r w:rsidR="00F052F2" w:rsidRPr="002D7B0C">
        <w:t>,</w:t>
      </w:r>
      <w:r w:rsidR="00F052F2">
        <w:t xml:space="preserve"> and</w:t>
      </w:r>
      <w:r w:rsidR="00F052F2" w:rsidRPr="000F55F7">
        <w:t xml:space="preserve"> about a fourth of a million came from the Koch brothers</w:t>
      </w:r>
      <w:r w:rsidR="00F052F2">
        <w:t>’</w:t>
      </w:r>
      <w:r w:rsidR="00F052F2" w:rsidRPr="002D7B0C">
        <w:t xml:space="preserve"> </w:t>
      </w:r>
      <w:r w:rsidR="00F052F2" w:rsidRPr="000F55F7">
        <w:t>conservative political</w:t>
      </w:r>
      <w:r w:rsidR="00F052F2">
        <w:t xml:space="preserve"> </w:t>
      </w:r>
      <w:r w:rsidR="00F052F2" w:rsidRPr="000F55F7">
        <w:t>foundation</w:t>
      </w:r>
      <w:r w:rsidR="00F052F2" w:rsidRPr="002D7B0C">
        <w:t xml:space="preserve">. </w:t>
      </w:r>
      <w:r w:rsidR="00F052F2">
        <w:t>“</w:t>
      </w:r>
      <w:r w:rsidR="00F052F2" w:rsidRPr="002D7B0C">
        <w:t xml:space="preserve">. . . </w:t>
      </w:r>
      <w:r w:rsidR="00F052F2" w:rsidRPr="000F55F7">
        <w:t>in correspondence with his corporate funders</w:t>
      </w:r>
      <w:r w:rsidR="00F052F2" w:rsidRPr="002D7B0C">
        <w:t>, [</w:t>
      </w:r>
      <w:r w:rsidR="00F052F2" w:rsidRPr="000F55F7">
        <w:t>Soon</w:t>
      </w:r>
      <w:r w:rsidR="00F052F2" w:rsidRPr="002D7B0C">
        <w:t xml:space="preserve">] </w:t>
      </w:r>
      <w:r w:rsidR="00F052F2" w:rsidRPr="000F55F7">
        <w:t>described many of his scientific papers</w:t>
      </w:r>
      <w:r w:rsidR="00F052F2" w:rsidRPr="002D7B0C">
        <w:t xml:space="preserve"> [</w:t>
      </w:r>
      <w:r w:rsidR="00F052F2">
        <w:t xml:space="preserve">not to mention </w:t>
      </w:r>
      <w:r w:rsidR="00F052F2" w:rsidRPr="000F55F7">
        <w:t>his testimony before Congress</w:t>
      </w:r>
      <w:r w:rsidR="00F052F2" w:rsidRPr="002D7B0C">
        <w:t xml:space="preserve">] </w:t>
      </w:r>
      <w:r w:rsidR="00F052F2" w:rsidRPr="000F55F7">
        <w:t>as</w:t>
      </w:r>
      <w:r w:rsidR="00F052F2" w:rsidRPr="002D7B0C">
        <w:t xml:space="preserve"> </w:t>
      </w:r>
      <w:r w:rsidR="00F052F2">
        <w:t>“</w:t>
      </w:r>
      <w:r w:rsidR="00F052F2" w:rsidRPr="000F55F7">
        <w:t>deliverables</w:t>
      </w:r>
      <w:r w:rsidR="00F052F2">
        <w:t>”</w:t>
      </w:r>
      <w:r w:rsidR="00F052F2" w:rsidRPr="002D7B0C">
        <w:t xml:space="preserve"> </w:t>
      </w:r>
      <w:r w:rsidR="00F052F2" w:rsidRPr="000F55F7">
        <w:t>that he completed in exchange for their money</w:t>
      </w:r>
      <w:r w:rsidR="00F052F2" w:rsidRPr="002D7B0C">
        <w:t>.</w:t>
      </w:r>
      <w:r w:rsidR="00F052F2">
        <w:t>”</w:t>
      </w:r>
      <w:r w:rsidR="00F052F2" w:rsidRPr="002D7B0C">
        <w:t xml:space="preserve"> (</w:t>
      </w:r>
      <w:r w:rsidR="00F052F2" w:rsidRPr="000F55F7">
        <w:t>Gillis and Schwartz</w:t>
      </w:r>
      <w:r w:rsidR="00F052F2" w:rsidRPr="002D7B0C">
        <w:t>)</w:t>
      </w:r>
    </w:p>
    <w:p w14:paraId="4A9D62B0" w14:textId="77777777" w:rsidR="00F052F2" w:rsidRPr="000F55F7" w:rsidRDefault="00EC3768" w:rsidP="00F052F2">
      <w:r w:rsidRPr="00EC3768">
        <w:tab/>
      </w:r>
      <w:r w:rsidR="00F052F2">
        <w:t xml:space="preserve">It is </w:t>
      </w:r>
      <w:r w:rsidR="00F052F2" w:rsidRPr="000F55F7">
        <w:t xml:space="preserve">typical of deniers </w:t>
      </w:r>
      <w:r w:rsidR="00F052F2">
        <w:t>to insist</w:t>
      </w:r>
      <w:r w:rsidR="00F052F2" w:rsidRPr="000F55F7">
        <w:t xml:space="preserve"> on fossil fuels</w:t>
      </w:r>
      <w:r w:rsidR="00F052F2">
        <w:t>’</w:t>
      </w:r>
      <w:r w:rsidR="00F052F2" w:rsidRPr="002D7B0C">
        <w:t xml:space="preserve"> </w:t>
      </w:r>
      <w:r w:rsidR="00F052F2" w:rsidRPr="000F55F7">
        <w:t>glorious past</w:t>
      </w:r>
      <w:r w:rsidR="00F052F2" w:rsidRPr="002D7B0C">
        <w:t>.</w:t>
      </w:r>
    </w:p>
    <w:p w14:paraId="12DFE011" w14:textId="77777777" w:rsidR="00F052F2" w:rsidRPr="000F55F7" w:rsidRDefault="00F052F2" w:rsidP="00F052F2"/>
    <w:p w14:paraId="31A3B5C2" w14:textId="77777777" w:rsidR="00F052F2" w:rsidRPr="000F55F7" w:rsidRDefault="00F052F2" w:rsidP="00F052F2">
      <w:pPr>
        <w:ind w:left="720" w:right="720"/>
      </w:pPr>
      <w:r w:rsidRPr="000F55F7">
        <w:t>This global warming theory relies on a satanic gas</w:t>
      </w:r>
      <w:r w:rsidRPr="002D7B0C">
        <w:t>,</w:t>
      </w:r>
      <w:r>
        <w:t xml:space="preserve"> </w:t>
      </w:r>
      <w:r w:rsidRPr="000F55F7">
        <w:t>carbon dioxide</w:t>
      </w:r>
      <w:r w:rsidRPr="002D7B0C">
        <w:t xml:space="preserve">. </w:t>
      </w:r>
      <w:r w:rsidRPr="000F55F7">
        <w:t>This gas is a byproduct of our very breathing and our use of fossil fuel</w:t>
      </w:r>
      <w:r w:rsidRPr="002D7B0C">
        <w:t>,</w:t>
      </w:r>
      <w:r>
        <w:t xml:space="preserve"> </w:t>
      </w:r>
      <w:r w:rsidRPr="000F55F7">
        <w:t>one of the greatest contributors to human life and flourishing</w:t>
      </w:r>
      <w:r w:rsidRPr="002D7B0C">
        <w:t xml:space="preserve">. </w:t>
      </w:r>
      <w:r w:rsidRPr="000F55F7">
        <w:t>The theory</w:t>
      </w:r>
      <w:r w:rsidRPr="002D7B0C">
        <w:t>,</w:t>
      </w:r>
      <w:r>
        <w:t xml:space="preserve"> </w:t>
      </w:r>
      <w:r w:rsidRPr="000F55F7">
        <w:t>however</w:t>
      </w:r>
      <w:r w:rsidRPr="002D7B0C">
        <w:t>,</w:t>
      </w:r>
      <w:r>
        <w:t xml:space="preserve"> </w:t>
      </w:r>
      <w:r w:rsidRPr="000F55F7">
        <w:t>treats fossil fuel as an evil that must be restricted and eventually abandoned</w:t>
      </w:r>
      <w:r w:rsidRPr="002D7B0C">
        <w:t>. (</w:t>
      </w:r>
      <w:r w:rsidRPr="000F55F7">
        <w:t>Briggs</w:t>
      </w:r>
      <w:r w:rsidRPr="002D7B0C">
        <w:t>)</w:t>
      </w:r>
    </w:p>
    <w:p w14:paraId="70809530" w14:textId="77777777" w:rsidR="00F052F2" w:rsidRDefault="00F052F2" w:rsidP="00F052F2"/>
    <w:p w14:paraId="0FE837BE" w14:textId="77777777" w:rsidR="00F052F2" w:rsidRPr="000F55F7" w:rsidRDefault="00F052F2" w:rsidP="00F052F2">
      <w:pPr>
        <w:ind w:left="720" w:right="720"/>
      </w:pPr>
      <w:r w:rsidRPr="000F55F7">
        <w:t>Poverty has probably decreased more in the past two centuries than in the preceding three millennia because of industrialization powered by fossil fuels</w:t>
      </w:r>
      <w:r w:rsidRPr="002D7B0C">
        <w:t xml:space="preserve">. </w:t>
      </w:r>
      <w:r w:rsidRPr="000F55F7">
        <w:t>Only economic growth has ever produced broad amelioration of poverty</w:t>
      </w:r>
      <w:r w:rsidRPr="002D7B0C">
        <w:t>,</w:t>
      </w:r>
      <w:r>
        <w:t xml:space="preserve"> </w:t>
      </w:r>
      <w:r w:rsidRPr="000F55F7">
        <w:t>and since growth began in the late 18th century</w:t>
      </w:r>
      <w:r w:rsidRPr="002D7B0C">
        <w:t>,</w:t>
      </w:r>
      <w:r>
        <w:t xml:space="preserve"> </w:t>
      </w:r>
      <w:r w:rsidRPr="000F55F7">
        <w:t>it has depended on such fuels</w:t>
      </w:r>
      <w:r w:rsidRPr="002D7B0C">
        <w:t>. (</w:t>
      </w:r>
      <w:r w:rsidRPr="000F55F7">
        <w:t>Will</w:t>
      </w:r>
      <w:r w:rsidRPr="002D7B0C">
        <w:t>)</w:t>
      </w:r>
    </w:p>
    <w:p w14:paraId="5AAF3DAD" w14:textId="77777777" w:rsidR="00F052F2" w:rsidRPr="000F55F7" w:rsidRDefault="00F052F2" w:rsidP="00F052F2"/>
    <w:p w14:paraId="0FDE04E5" w14:textId="77777777" w:rsidR="00F052F2" w:rsidRPr="000F55F7" w:rsidRDefault="00EC3768" w:rsidP="00F052F2">
      <w:r w:rsidRPr="00EC3768">
        <w:tab/>
      </w:r>
      <w:r w:rsidR="00F052F2" w:rsidRPr="000F55F7">
        <w:t>It</w:t>
      </w:r>
      <w:r w:rsidR="00F052F2">
        <w:t>’</w:t>
      </w:r>
      <w:r w:rsidR="00F052F2" w:rsidRPr="000F55F7">
        <w:t xml:space="preserve">s true that industrial growth since </w:t>
      </w:r>
      <w:r w:rsidR="00F052F2">
        <w:t>about 1750</w:t>
      </w:r>
      <w:r w:rsidR="00F052F2" w:rsidRPr="000F55F7">
        <w:t xml:space="preserve"> lifted many out of poverty</w:t>
      </w:r>
      <w:r w:rsidR="00F052F2" w:rsidRPr="002D7B0C">
        <w:t xml:space="preserve">; </w:t>
      </w:r>
      <w:r w:rsidR="00F052F2">
        <w:t xml:space="preserve">it’s also true </w:t>
      </w:r>
      <w:r w:rsidR="00F052F2" w:rsidRPr="000F55F7">
        <w:t>that it depended on fossil fuels</w:t>
      </w:r>
      <w:r w:rsidR="00F052F2" w:rsidRPr="002D7B0C">
        <w:t xml:space="preserve">. </w:t>
      </w:r>
      <w:r w:rsidR="00F052F2" w:rsidRPr="000F55F7">
        <w:t>But does it follow that fossil fuels cannot now have become a problem</w:t>
      </w:r>
      <w:r w:rsidR="00F052F2" w:rsidRPr="002D7B0C">
        <w:t xml:space="preserve">? </w:t>
      </w:r>
      <w:r w:rsidR="00F052F2" w:rsidRPr="000F55F7">
        <w:t>We dare not diminish our reliance on them</w:t>
      </w:r>
      <w:r w:rsidR="00F052F2" w:rsidRPr="002D7B0C">
        <w:t>,</w:t>
      </w:r>
      <w:r w:rsidR="00F052F2">
        <w:t xml:space="preserve"> </w:t>
      </w:r>
      <w:r w:rsidR="00F052F2" w:rsidRPr="000F55F7">
        <w:t>lest growth diminish</w:t>
      </w:r>
      <w:r w:rsidR="00F052F2" w:rsidRPr="002D7B0C">
        <w:t xml:space="preserve">? </w:t>
      </w:r>
      <w:r w:rsidR="00F052F2" w:rsidRPr="000F55F7">
        <w:t>We need not develop renewables</w:t>
      </w:r>
      <w:r w:rsidR="00F052F2" w:rsidRPr="002D7B0C">
        <w:t>?</w:t>
      </w:r>
    </w:p>
    <w:p w14:paraId="536E8002" w14:textId="77777777" w:rsidR="00F052F2" w:rsidRPr="000F55F7" w:rsidRDefault="00EC3768" w:rsidP="00F052F2">
      <w:r w:rsidRPr="00EC3768">
        <w:tab/>
      </w:r>
      <w:r w:rsidR="00F052F2" w:rsidRPr="000F55F7">
        <w:t>For several decades now</w:t>
      </w:r>
      <w:r w:rsidR="00F052F2" w:rsidRPr="002D7B0C">
        <w:t>,</w:t>
      </w:r>
      <w:r w:rsidR="00F052F2">
        <w:t xml:space="preserve"> </w:t>
      </w:r>
      <w:r w:rsidR="00F052F2" w:rsidRPr="000F55F7">
        <w:t xml:space="preserve">the Union of Concerned Scientists has </w:t>
      </w:r>
      <w:r w:rsidR="00F052F2">
        <w:t xml:space="preserve">documented </w:t>
      </w:r>
      <w:r w:rsidR="00F052F2" w:rsidRPr="000F55F7">
        <w:t xml:space="preserve">attempts </w:t>
      </w:r>
      <w:r w:rsidR="00F052F2">
        <w:t xml:space="preserve">by the fossil-fuel </w:t>
      </w:r>
      <w:r w:rsidR="00F052F2" w:rsidRPr="000F55F7">
        <w:t>industr</w:t>
      </w:r>
      <w:r w:rsidR="00F052F2">
        <w:t>ies</w:t>
      </w:r>
      <w:r w:rsidR="00F052F2" w:rsidRPr="000F55F7">
        <w:t xml:space="preserve"> to </w:t>
      </w:r>
      <w:r w:rsidR="00F052F2">
        <w:t xml:space="preserve">misguide </w:t>
      </w:r>
      <w:r w:rsidR="00F052F2" w:rsidRPr="000F55F7">
        <w:t xml:space="preserve">public </w:t>
      </w:r>
      <w:r w:rsidR="00F052F2">
        <w:t xml:space="preserve">opinion </w:t>
      </w:r>
      <w:r w:rsidR="00F052F2" w:rsidRPr="000F55F7">
        <w:t>about climate change</w:t>
      </w:r>
      <w:r w:rsidR="00F052F2" w:rsidRPr="002D7B0C">
        <w:t xml:space="preserve">. </w:t>
      </w:r>
      <w:r w:rsidR="00F052F2" w:rsidRPr="000F55F7">
        <w:t>The Union has compiled the instances into a file they call the</w:t>
      </w:r>
      <w:r w:rsidR="00F052F2" w:rsidRPr="002D7B0C">
        <w:t xml:space="preserve"> </w:t>
      </w:r>
      <w:r w:rsidR="00F052F2">
        <w:t>“</w:t>
      </w:r>
      <w:r w:rsidR="00F052F2" w:rsidRPr="006C18D5">
        <w:t>Climate Deception Dossiers</w:t>
      </w:r>
      <w:r w:rsidR="00F052F2" w:rsidRPr="002D7B0C">
        <w:t>.</w:t>
      </w:r>
      <w:r w:rsidR="00F052F2">
        <w:t>”</w:t>
      </w:r>
      <w:r w:rsidR="00F052F2" w:rsidRPr="002D7B0C">
        <w:t xml:space="preserve"> </w:t>
      </w:r>
      <w:r w:rsidR="00F052F2">
        <w:t>Here is an example</w:t>
      </w:r>
      <w:r w:rsidR="00F052F2" w:rsidRPr="002D7B0C">
        <w:t>.</w:t>
      </w:r>
    </w:p>
    <w:p w14:paraId="5131BD1E" w14:textId="77777777" w:rsidR="00F052F2" w:rsidRPr="000F55F7" w:rsidRDefault="00F052F2" w:rsidP="00F052F2"/>
    <w:p w14:paraId="7C31136B" w14:textId="77777777" w:rsidR="00F052F2" w:rsidRPr="000F55F7" w:rsidRDefault="00F052F2" w:rsidP="00223989">
      <w:pPr>
        <w:ind w:left="720" w:right="720"/>
      </w:pPr>
      <w:r w:rsidRPr="002D7B0C">
        <w:rPr>
          <w:szCs w:val="38"/>
        </w:rPr>
        <w:t xml:space="preserve">. . . </w:t>
      </w:r>
      <w:r w:rsidRPr="000F55F7">
        <w:rPr>
          <w:szCs w:val="38"/>
        </w:rPr>
        <w:t>a 1995 internal memo written by a team headed by a Mobil Corporation scientist</w:t>
      </w:r>
      <w:r w:rsidRPr="002D7B0C">
        <w:rPr>
          <w:szCs w:val="38"/>
        </w:rPr>
        <w:t xml:space="preserve"> [</w:t>
      </w:r>
      <w:r w:rsidRPr="000F55F7">
        <w:rPr>
          <w:szCs w:val="38"/>
        </w:rPr>
        <w:t>was</w:t>
      </w:r>
      <w:r w:rsidRPr="002D7B0C">
        <w:rPr>
          <w:szCs w:val="38"/>
        </w:rPr>
        <w:t xml:space="preserve">] </w:t>
      </w:r>
      <w:r w:rsidRPr="000F55F7">
        <w:rPr>
          <w:szCs w:val="38"/>
        </w:rPr>
        <w:t>distributed to many major fossil fuel companies</w:t>
      </w:r>
      <w:r w:rsidRPr="002D7B0C">
        <w:rPr>
          <w:szCs w:val="38"/>
        </w:rPr>
        <w:t xml:space="preserve">. </w:t>
      </w:r>
      <w:r w:rsidRPr="000F55F7">
        <w:rPr>
          <w:szCs w:val="38"/>
        </w:rPr>
        <w:t>The internal report warned unequivocally that burning the companies</w:t>
      </w:r>
      <w:r>
        <w:rPr>
          <w:szCs w:val="38"/>
        </w:rPr>
        <w:t>’</w:t>
      </w:r>
      <w:r w:rsidRPr="002D7B0C">
        <w:rPr>
          <w:szCs w:val="38"/>
        </w:rPr>
        <w:t xml:space="preserve"> </w:t>
      </w:r>
      <w:r w:rsidRPr="000F55F7">
        <w:rPr>
          <w:szCs w:val="38"/>
        </w:rPr>
        <w:t>products was causing climate change and that the relevant science</w:t>
      </w:r>
      <w:r w:rsidRPr="002D7B0C">
        <w:rPr>
          <w:szCs w:val="38"/>
        </w:rPr>
        <w:t xml:space="preserve"> </w:t>
      </w:r>
      <w:r>
        <w:rPr>
          <w:szCs w:val="38"/>
        </w:rPr>
        <w:t>“</w:t>
      </w:r>
      <w:r w:rsidRPr="000F55F7">
        <w:rPr>
          <w:szCs w:val="38"/>
        </w:rPr>
        <w:t>is well established and cannot be denied</w:t>
      </w:r>
      <w:r w:rsidRPr="002D7B0C">
        <w:rPr>
          <w:szCs w:val="38"/>
        </w:rPr>
        <w:t>.</w:t>
      </w:r>
      <w:r>
        <w:rPr>
          <w:szCs w:val="38"/>
        </w:rPr>
        <w:t>”</w:t>
      </w:r>
      <w:r w:rsidRPr="002D7B0C">
        <w:rPr>
          <w:szCs w:val="38"/>
        </w:rPr>
        <w:t xml:space="preserve"> </w:t>
      </w:r>
      <w:r w:rsidRPr="000F55F7">
        <w:rPr>
          <w:szCs w:val="38"/>
        </w:rPr>
        <w:t>How did fossil fuel companies respond</w:t>
      </w:r>
      <w:r w:rsidRPr="002D7B0C">
        <w:rPr>
          <w:szCs w:val="38"/>
        </w:rPr>
        <w:t xml:space="preserve">? </w:t>
      </w:r>
      <w:r w:rsidRPr="000F55F7">
        <w:rPr>
          <w:szCs w:val="38"/>
        </w:rPr>
        <w:t>They embarked on a series of campaigns to deliberately deceive the public about the reality of climate change and block any actions that might curb carbon emissions</w:t>
      </w:r>
      <w:r w:rsidRPr="002D7B0C">
        <w:rPr>
          <w:szCs w:val="38"/>
        </w:rPr>
        <w:t xml:space="preserve">. </w:t>
      </w:r>
      <w:r w:rsidRPr="000F55F7">
        <w:rPr>
          <w:szCs w:val="38"/>
        </w:rPr>
        <w:t>The result</w:t>
      </w:r>
      <w:r w:rsidRPr="002D7B0C">
        <w:rPr>
          <w:szCs w:val="38"/>
        </w:rPr>
        <w:t xml:space="preserve">? </w:t>
      </w:r>
      <w:r w:rsidRPr="000F55F7">
        <w:rPr>
          <w:szCs w:val="38"/>
        </w:rPr>
        <w:t xml:space="preserve">More than half of all industrial carbon emissions have been released since 1988 </w:t>
      </w:r>
      <w:r w:rsidRPr="002D7B0C">
        <w:rPr>
          <w:szCs w:val="38"/>
        </w:rPr>
        <w:t>. . . (</w:t>
      </w:r>
      <w:r w:rsidRPr="000F55F7">
        <w:rPr>
          <w:szCs w:val="76"/>
        </w:rPr>
        <w:t>Union of Concerned Scientists</w:t>
      </w:r>
      <w:r w:rsidRPr="002D7B0C">
        <w:rPr>
          <w:szCs w:val="76"/>
        </w:rPr>
        <w:t xml:space="preserve"> </w:t>
      </w:r>
      <w:r>
        <w:rPr>
          <w:szCs w:val="76"/>
        </w:rPr>
        <w:t>“</w:t>
      </w:r>
      <w:r w:rsidRPr="000F55F7">
        <w:rPr>
          <w:szCs w:val="76"/>
        </w:rPr>
        <w:t>Climate</w:t>
      </w:r>
      <w:r>
        <w:rPr>
          <w:szCs w:val="76"/>
        </w:rPr>
        <w:t>”</w:t>
      </w:r>
      <w:r w:rsidRPr="002D7B0C">
        <w:rPr>
          <w:szCs w:val="38"/>
        </w:rPr>
        <w:t>)</w:t>
      </w:r>
    </w:p>
    <w:p w14:paraId="01C2E2D1" w14:textId="77777777" w:rsidR="00F052F2" w:rsidRPr="000F55F7" w:rsidRDefault="00F052F2" w:rsidP="00F052F2"/>
    <w:p w14:paraId="2C84119E" w14:textId="77777777" w:rsidR="00F052F2" w:rsidRPr="000F55F7" w:rsidRDefault="00EC3768" w:rsidP="00F052F2">
      <w:r w:rsidRPr="00EC3768">
        <w:tab/>
      </w:r>
      <w:r w:rsidR="00223989">
        <w:t xml:space="preserve">On 4 </w:t>
      </w:r>
      <w:r w:rsidR="00F052F2" w:rsidRPr="000F55F7">
        <w:t>Nov</w:t>
      </w:r>
      <w:r w:rsidR="00F052F2" w:rsidRPr="002D7B0C">
        <w:t xml:space="preserve">. </w:t>
      </w:r>
      <w:r w:rsidR="00223989">
        <w:t>2015</w:t>
      </w:r>
      <w:r w:rsidR="00F052F2" w:rsidRPr="002D7B0C">
        <w:t>,</w:t>
      </w:r>
      <w:r w:rsidR="00F052F2">
        <w:t xml:space="preserve"> </w:t>
      </w:r>
      <w:r w:rsidR="00F052F2" w:rsidRPr="000F55F7">
        <w:t xml:space="preserve">the New York State Attorney General </w:t>
      </w:r>
      <w:r w:rsidR="00F052F2">
        <w:t>bega</w:t>
      </w:r>
      <w:r w:rsidR="00F052F2" w:rsidRPr="000F55F7">
        <w:t>n an investigation</w:t>
      </w:r>
      <w:r w:rsidR="00F052F2" w:rsidRPr="002D7B0C">
        <w:t xml:space="preserve"> </w:t>
      </w:r>
      <w:r w:rsidR="00F052F2">
        <w:t>“</w:t>
      </w:r>
      <w:r w:rsidR="00F052F2" w:rsidRPr="000F55F7">
        <w:t>into whether Exxon Mobil had lied to the public about climate change</w:t>
      </w:r>
      <w:r w:rsidR="00F052F2" w:rsidRPr="002D7B0C">
        <w:t>,</w:t>
      </w:r>
      <w:r w:rsidR="00F052F2">
        <w:t>”</w:t>
      </w:r>
      <w:r w:rsidR="00F052F2" w:rsidRPr="002D7B0C">
        <w:t xml:space="preserve"> </w:t>
      </w:r>
      <w:r w:rsidR="00F052F2" w:rsidRPr="000F55F7">
        <w:t>and the inquiry may expand to other companies</w:t>
      </w:r>
      <w:r w:rsidR="00F052F2" w:rsidRPr="002D7B0C">
        <w:t xml:space="preserve">. </w:t>
      </w:r>
      <w:r w:rsidR="00F052F2" w:rsidRPr="000F55F7">
        <w:t>The Attorney General has also been investigating Peabody Energy</w:t>
      </w:r>
      <w:r w:rsidR="00F052F2" w:rsidRPr="002D7B0C">
        <w:t>,</w:t>
      </w:r>
      <w:r w:rsidR="00F052F2">
        <w:t xml:space="preserve"> </w:t>
      </w:r>
      <w:r w:rsidR="00F052F2" w:rsidRPr="000F55F7">
        <w:t>the nation</w:t>
      </w:r>
      <w:r w:rsidR="00F052F2">
        <w:t>’</w:t>
      </w:r>
      <w:r w:rsidR="00F052F2" w:rsidRPr="000F55F7">
        <w:t>s largest coal producer</w:t>
      </w:r>
      <w:r w:rsidR="00F052F2" w:rsidRPr="002D7B0C">
        <w:t>,</w:t>
      </w:r>
      <w:r w:rsidR="00F052F2">
        <w:t xml:space="preserve"> </w:t>
      </w:r>
      <w:r w:rsidR="00F052F2" w:rsidRPr="000F55F7">
        <w:t>for two years</w:t>
      </w:r>
      <w:r w:rsidR="00F052F2" w:rsidRPr="002D7B0C">
        <w:t xml:space="preserve">. </w:t>
      </w:r>
      <w:r w:rsidR="00F052F2" w:rsidRPr="000F55F7">
        <w:t>A law professor at the University of Vir</w:t>
      </w:r>
      <w:r w:rsidR="00F052F2">
        <w:t>ginia notes</w:t>
      </w:r>
      <w:r w:rsidR="00F052F2" w:rsidRPr="002D7B0C">
        <w:t>:</w:t>
      </w:r>
    </w:p>
    <w:p w14:paraId="61A49BE3" w14:textId="77777777" w:rsidR="00F052F2" w:rsidRPr="000F55F7" w:rsidRDefault="00F052F2" w:rsidP="00F052F2"/>
    <w:p w14:paraId="02FD3ADF" w14:textId="77777777" w:rsidR="00F052F2" w:rsidRPr="000F55F7" w:rsidRDefault="00F052F2" w:rsidP="00F052F2">
      <w:pPr>
        <w:ind w:left="720" w:right="720"/>
      </w:pPr>
      <w:r w:rsidRPr="000F55F7">
        <w:t>This could open up years of litigation and settlements in the same way that tobacco litigation did</w:t>
      </w:r>
      <w:r w:rsidRPr="002D7B0C">
        <w:t>,</w:t>
      </w:r>
      <w:r>
        <w:t xml:space="preserve"> </w:t>
      </w:r>
      <w:r w:rsidRPr="000F55F7">
        <w:t>also spearheaded by attorneys general</w:t>
      </w:r>
      <w:r w:rsidRPr="002D7B0C">
        <w:t xml:space="preserve">. </w:t>
      </w:r>
      <w:r w:rsidRPr="000F55F7">
        <w:t>In some ways</w:t>
      </w:r>
      <w:r w:rsidRPr="002D7B0C">
        <w:t>,</w:t>
      </w:r>
      <w:r>
        <w:t xml:space="preserve"> </w:t>
      </w:r>
      <w:r w:rsidRPr="000F55F7">
        <w:t>the theory is similar—that the public was misled about something dangerous to health</w:t>
      </w:r>
      <w:r w:rsidRPr="002D7B0C">
        <w:t xml:space="preserve">. </w:t>
      </w:r>
      <w:r w:rsidRPr="000F55F7">
        <w:t>Whether the same smoking guns will emerge</w:t>
      </w:r>
      <w:r w:rsidRPr="002D7B0C">
        <w:t>,</w:t>
      </w:r>
      <w:r>
        <w:t xml:space="preserve"> </w:t>
      </w:r>
      <w:r w:rsidRPr="000F55F7">
        <w:t>we don</w:t>
      </w:r>
      <w:r>
        <w:t>’</w:t>
      </w:r>
      <w:r w:rsidRPr="000F55F7">
        <w:t>t know yet</w:t>
      </w:r>
      <w:r w:rsidRPr="002D7B0C">
        <w:t>. (</w:t>
      </w:r>
      <w:r w:rsidRPr="000F55F7">
        <w:t>Qtd</w:t>
      </w:r>
      <w:r w:rsidRPr="002D7B0C">
        <w:t xml:space="preserve">. </w:t>
      </w:r>
      <w:r w:rsidRPr="000F55F7">
        <w:t>in Gillis and Krauss</w:t>
      </w:r>
      <w:r w:rsidRPr="002D7B0C">
        <w:t>)</w:t>
      </w:r>
      <w:r w:rsidR="003816E0">
        <w:t xml:space="preserve"> </w:t>
      </w:r>
      <w:r w:rsidR="003816E0" w:rsidRPr="002D7B0C">
        <w:t>(</w:t>
      </w:r>
      <w:r w:rsidR="003816E0" w:rsidRPr="000F55F7">
        <w:t xml:space="preserve">I hope </w:t>
      </w:r>
      <w:r w:rsidR="003816E0">
        <w:t>t</w:t>
      </w:r>
      <w:r w:rsidR="003816E0" w:rsidRPr="000F55F7">
        <w:t xml:space="preserve">he </w:t>
      </w:r>
      <w:r w:rsidR="003816E0">
        <w:t xml:space="preserve">professor </w:t>
      </w:r>
      <w:r w:rsidR="003816E0" w:rsidRPr="000F55F7">
        <w:t>intended that pun</w:t>
      </w:r>
      <w:r w:rsidR="003816E0" w:rsidRPr="002D7B0C">
        <w:t>.)</w:t>
      </w:r>
    </w:p>
    <w:p w14:paraId="47C8239A" w14:textId="77777777" w:rsidR="00F052F2" w:rsidRPr="000F55F7" w:rsidRDefault="00F052F2" w:rsidP="00F052F2"/>
    <w:p w14:paraId="640A9354" w14:textId="77777777" w:rsidR="00F052F2" w:rsidRPr="000F55F7" w:rsidRDefault="00F052F2" w:rsidP="00F052F2">
      <w:r w:rsidRPr="000F55F7">
        <w:t xml:space="preserve">In </w:t>
      </w:r>
      <w:r>
        <w:t>2006</w:t>
      </w:r>
      <w:r w:rsidRPr="002D7B0C">
        <w:t>,</w:t>
      </w:r>
      <w:r>
        <w:t xml:space="preserve"> </w:t>
      </w:r>
      <w:r w:rsidRPr="000F55F7">
        <w:t>tobacco companies were</w:t>
      </w:r>
      <w:r>
        <w:t xml:space="preserve"> </w:t>
      </w:r>
      <w:r w:rsidRPr="000F55F7">
        <w:t>found guilty of</w:t>
      </w:r>
      <w:r w:rsidRPr="002D7B0C">
        <w:t xml:space="preserve"> </w:t>
      </w:r>
      <w:r>
        <w:t>“</w:t>
      </w:r>
      <w:r w:rsidRPr="000F55F7">
        <w:t>a massive 50-year scheme to defraud the public</w:t>
      </w:r>
      <w:r>
        <w:t>”</w:t>
      </w:r>
      <w:r w:rsidRPr="002D7B0C">
        <w:t xml:space="preserve"> (</w:t>
      </w:r>
      <w:r w:rsidRPr="000F55F7">
        <w:t>Gillis and Krauss</w:t>
      </w:r>
      <w:r w:rsidRPr="002D7B0C">
        <w:t xml:space="preserve">) </w:t>
      </w:r>
      <w:r w:rsidRPr="000F55F7">
        <w:t>and forced to pay $206 billion</w:t>
      </w:r>
      <w:r w:rsidRPr="002D7B0C">
        <w:t>. (</w:t>
      </w:r>
      <w:r>
        <w:t>“</w:t>
      </w:r>
      <w:r w:rsidRPr="000F55F7">
        <w:t>Tobacco</w:t>
      </w:r>
      <w:r>
        <w:t>”</w:t>
      </w:r>
      <w:r w:rsidRPr="002D7B0C">
        <w:t>)</w:t>
      </w:r>
    </w:p>
    <w:p w14:paraId="04C2D9D5" w14:textId="77777777" w:rsidR="00F052F2" w:rsidRPr="000F55F7" w:rsidRDefault="00EC3768" w:rsidP="00F052F2">
      <w:r w:rsidRPr="00EC3768">
        <w:tab/>
      </w:r>
      <w:r w:rsidR="00F052F2" w:rsidRPr="000F55F7">
        <w:t>The</w:t>
      </w:r>
      <w:r w:rsidR="00F052F2">
        <w:t xml:space="preserve"> Heartland Institute</w:t>
      </w:r>
      <w:r w:rsidR="00F052F2" w:rsidRPr="002D7B0C">
        <w:t>,</w:t>
      </w:r>
      <w:r w:rsidR="00F052F2">
        <w:t xml:space="preserve"> a climate-denial</w:t>
      </w:r>
      <w:r w:rsidR="00F052F2" w:rsidRPr="000F55F7">
        <w:t xml:space="preserve"> group</w:t>
      </w:r>
      <w:r w:rsidR="00F052F2" w:rsidRPr="002D7B0C">
        <w:t>,</w:t>
      </w:r>
      <w:r w:rsidR="00F052F2">
        <w:t xml:space="preserve"> </w:t>
      </w:r>
      <w:r w:rsidR="00F052F2" w:rsidRPr="000F55F7">
        <w:t>has received hundreds of thousands of dollars from Big Oil</w:t>
      </w:r>
      <w:r w:rsidR="00F052F2" w:rsidRPr="002D7B0C">
        <w:t xml:space="preserve">. </w:t>
      </w:r>
      <w:r w:rsidR="00F052F2" w:rsidRPr="000F55F7">
        <w:t>At a Philadelphia press conference Sept</w:t>
      </w:r>
      <w:r w:rsidR="00F052F2" w:rsidRPr="002D7B0C">
        <w:t xml:space="preserve">. </w:t>
      </w:r>
      <w:r w:rsidR="00F052F2" w:rsidRPr="000F55F7">
        <w:t>17</w:t>
      </w:r>
      <w:r w:rsidR="00F052F2" w:rsidRPr="002D7B0C">
        <w:t xml:space="preserve"> (</w:t>
      </w:r>
      <w:r w:rsidR="00F052F2" w:rsidRPr="000F55F7">
        <w:t xml:space="preserve">a week before Pope Francis </w:t>
      </w:r>
      <w:r w:rsidR="00F052F2">
        <w:t xml:space="preserve">was to </w:t>
      </w:r>
      <w:r w:rsidR="00F052F2" w:rsidRPr="000F55F7">
        <w:t>ar</w:t>
      </w:r>
      <w:r w:rsidR="00F052F2">
        <w:t>rive there</w:t>
      </w:r>
      <w:r w:rsidR="00F052F2" w:rsidRPr="002D7B0C">
        <w:t>),</w:t>
      </w:r>
      <w:r w:rsidR="00F052F2">
        <w:t xml:space="preserve"> </w:t>
      </w:r>
      <w:r w:rsidR="00F052F2" w:rsidRPr="000F55F7">
        <w:t>a Heartland official asked</w:t>
      </w:r>
      <w:r w:rsidR="00F052F2" w:rsidRPr="002D7B0C">
        <w:t xml:space="preserve">, </w:t>
      </w:r>
      <w:r w:rsidR="00F052F2">
        <w:t>“</w:t>
      </w:r>
      <w:r w:rsidR="00F052F2" w:rsidRPr="000F55F7">
        <w:t>What is environmentalism but nature worship</w:t>
      </w:r>
      <w:r w:rsidR="00F052F2" w:rsidRPr="002D7B0C">
        <w:t xml:space="preserve">? </w:t>
      </w:r>
      <w:r w:rsidR="00F052F2">
        <w:t>. . .</w:t>
      </w:r>
      <w:r w:rsidR="00F052F2" w:rsidRPr="002D7B0C">
        <w:t xml:space="preserve"> </w:t>
      </w:r>
      <w:r w:rsidR="00F052F2" w:rsidRPr="000F55F7">
        <w:t>pagan forms are returning to</w:t>
      </w:r>
      <w:r w:rsidR="00F052F2" w:rsidRPr="002D7B0C">
        <w:t xml:space="preserve"> [</w:t>
      </w:r>
      <w:r w:rsidR="00F052F2" w:rsidRPr="000F55F7">
        <w:t>the Catholic</w:t>
      </w:r>
      <w:r w:rsidR="00F052F2" w:rsidRPr="002D7B0C">
        <w:t xml:space="preserve">] </w:t>
      </w:r>
      <w:r w:rsidR="00F052F2" w:rsidRPr="000F55F7">
        <w:t>church</w:t>
      </w:r>
      <w:r w:rsidR="00F052F2" w:rsidRPr="002D7B0C">
        <w:t>.</w:t>
      </w:r>
      <w:r w:rsidR="00F052F2">
        <w:t>”</w:t>
      </w:r>
      <w:r w:rsidR="00F052F2" w:rsidRPr="002D7B0C">
        <w:t xml:space="preserve"> (</w:t>
      </w:r>
      <w:r w:rsidR="00F052F2">
        <w:t>“</w:t>
      </w:r>
      <w:r w:rsidR="00F052F2" w:rsidRPr="000F55F7">
        <w:t>Heartland</w:t>
      </w:r>
      <w:r w:rsidR="00F052F2">
        <w:t>”</w:t>
      </w:r>
      <w:r w:rsidR="00F052F2" w:rsidRPr="002D7B0C">
        <w:t>)</w:t>
      </w:r>
    </w:p>
    <w:p w14:paraId="422B6B76" w14:textId="77777777" w:rsidR="00F052F2" w:rsidRPr="000F55F7" w:rsidRDefault="00EC3768" w:rsidP="00F052F2">
      <w:r w:rsidRPr="00EC3768">
        <w:tab/>
      </w:r>
      <w:r w:rsidR="00F052F2">
        <w:t>Why have the voices of deniers and affirmers alike become more strident</w:t>
      </w:r>
      <w:r w:rsidR="00F052F2" w:rsidRPr="002D7B0C">
        <w:t xml:space="preserve">? </w:t>
      </w:r>
      <w:r w:rsidR="00F052F2" w:rsidRPr="000F55F7">
        <w:t>B</w:t>
      </w:r>
      <w:r w:rsidR="00F052F2">
        <w:t>ecause b</w:t>
      </w:r>
      <w:r w:rsidR="00F052F2" w:rsidRPr="000F55F7">
        <w:t>illions</w:t>
      </w:r>
      <w:r w:rsidR="00F052F2" w:rsidRPr="002D7B0C">
        <w:t>,</w:t>
      </w:r>
      <w:r w:rsidR="00F052F2">
        <w:t xml:space="preserve"> even </w:t>
      </w:r>
      <w:r w:rsidR="00F052F2" w:rsidRPr="000F55F7">
        <w:t>trillions</w:t>
      </w:r>
      <w:r w:rsidR="00F052F2" w:rsidRPr="002D7B0C">
        <w:t>,</w:t>
      </w:r>
      <w:r w:rsidR="00F052F2">
        <w:t xml:space="preserve"> </w:t>
      </w:r>
      <w:r w:rsidR="00F052F2" w:rsidRPr="000F55F7">
        <w:t>of dollars are at stake here</w:t>
      </w:r>
      <w:r w:rsidR="00F052F2" w:rsidRPr="002D7B0C">
        <w:t>.</w:t>
      </w:r>
    </w:p>
    <w:p w14:paraId="16C678B8" w14:textId="77777777" w:rsidR="00F052F2" w:rsidRPr="000F55F7" w:rsidRDefault="00F052F2" w:rsidP="00F052F2"/>
    <w:p w14:paraId="5711DF11" w14:textId="77777777" w:rsidR="00F052F2" w:rsidRPr="000F55F7" w:rsidRDefault="00F052F2" w:rsidP="00F052F2">
      <w:pPr>
        <w:ind w:left="720" w:right="720"/>
      </w:pPr>
      <w:r w:rsidRPr="002D7B0C">
        <w:t xml:space="preserve">. . . </w:t>
      </w:r>
      <w:r w:rsidRPr="000F55F7">
        <w:t xml:space="preserve">restricting the use of the atmosphere as a carbon dump </w:t>
      </w:r>
      <w:r w:rsidRPr="002D7B0C">
        <w:t xml:space="preserve">. . . </w:t>
      </w:r>
      <w:r w:rsidRPr="000F55F7">
        <w:t>will devalue the assets and the property titles of today</w:t>
      </w:r>
      <w:r>
        <w:t>’</w:t>
      </w:r>
      <w:r w:rsidRPr="000F55F7">
        <w:t>s owners of coal</w:t>
      </w:r>
      <w:r w:rsidRPr="002D7B0C">
        <w:t>,</w:t>
      </w:r>
      <w:r>
        <w:t xml:space="preserve"> </w:t>
      </w:r>
      <w:r w:rsidRPr="000F55F7">
        <w:t>oil and gas</w:t>
      </w:r>
      <w:r w:rsidRPr="002D7B0C">
        <w:t xml:space="preserve">. </w:t>
      </w:r>
      <w:r w:rsidRPr="000F55F7">
        <w:t>Almost 80% of coal has to remain underground in a</w:t>
      </w:r>
      <w:r w:rsidRPr="002D7B0C">
        <w:t xml:space="preserve"> [</w:t>
      </w:r>
      <w:r>
        <w:t>2</w:t>
      </w:r>
      <w:r>
        <w:rPr>
          <w:rFonts w:cs="Times New Roman"/>
        </w:rPr>
        <w:t>º</w:t>
      </w:r>
      <w:r>
        <w:t xml:space="preserve"> C</w:t>
      </w:r>
      <w:r w:rsidRPr="002D7B0C">
        <w:t xml:space="preserve">] </w:t>
      </w:r>
      <w:r w:rsidRPr="000F55F7">
        <w:t xml:space="preserve">climate-change mitigation scenario </w:t>
      </w:r>
      <w:r w:rsidRPr="002D7B0C">
        <w:t>. . . [</w:t>
      </w:r>
      <w:r w:rsidRPr="000F55F7">
        <w:t>Perhaps</w:t>
      </w:r>
      <w:r w:rsidRPr="002D7B0C">
        <w:t xml:space="preserve">] </w:t>
      </w:r>
      <w:r w:rsidRPr="000F55F7">
        <w:t>the upcoming devaluation of fossil resources</w:t>
      </w:r>
      <w:r w:rsidRPr="002D7B0C">
        <w:t xml:space="preserve"> [</w:t>
      </w:r>
      <w:r>
        <w:t xml:space="preserve">will </w:t>
      </w:r>
      <w:r w:rsidRPr="000F55F7">
        <w:t>be</w:t>
      </w:r>
      <w:r w:rsidRPr="002D7B0C">
        <w:t xml:space="preserve">] </w:t>
      </w:r>
      <w:r w:rsidRPr="000F55F7">
        <w:t>an act of</w:t>
      </w:r>
      <w:r w:rsidRPr="002D7B0C">
        <w:t xml:space="preserve"> </w:t>
      </w:r>
      <w:r>
        <w:t>‘</w:t>
      </w:r>
      <w:r w:rsidRPr="000F55F7">
        <w:t>creative destruction</w:t>
      </w:r>
      <w:r w:rsidRPr="002D7B0C">
        <w:t>,</w:t>
      </w:r>
      <w:r>
        <w:t>’</w:t>
      </w:r>
      <w:r w:rsidRPr="002D7B0C">
        <w:t xml:space="preserve"> </w:t>
      </w:r>
      <w:r w:rsidRPr="000F55F7">
        <w:t>instigating a new integral industrial revolution that would bring enormous economic opportunities</w:t>
      </w:r>
      <w:r>
        <w:t xml:space="preserve"> </w:t>
      </w:r>
      <w:r w:rsidRPr="002D7B0C">
        <w:t>. . . (</w:t>
      </w:r>
      <w:proofErr w:type="spellStart"/>
      <w:r w:rsidRPr="000F55F7">
        <w:t>Schell</w:t>
      </w:r>
      <w:r w:rsidRPr="000F55F7">
        <w:softHyphen/>
        <w:t>nhuber</w:t>
      </w:r>
      <w:proofErr w:type="spellEnd"/>
      <w:r w:rsidRPr="000F55F7">
        <w:t xml:space="preserve"> 6</w:t>
      </w:r>
      <w:r w:rsidRPr="002D7B0C">
        <w:t>,</w:t>
      </w:r>
      <w:r>
        <w:t xml:space="preserve"> </w:t>
      </w:r>
      <w:r w:rsidRPr="000F55F7">
        <w:t>8</w:t>
      </w:r>
      <w:r w:rsidRPr="002D7B0C">
        <w:t>)</w:t>
      </w:r>
    </w:p>
    <w:p w14:paraId="63A7802A" w14:textId="77777777" w:rsidR="00F052F2" w:rsidRDefault="00F052F2" w:rsidP="00F052F2"/>
    <w:p w14:paraId="2BECC82A" w14:textId="77777777" w:rsidR="00F052F2" w:rsidRPr="000F55F7" w:rsidRDefault="00EC3768" w:rsidP="00F052F2">
      <w:r w:rsidRPr="00EC3768">
        <w:tab/>
      </w:r>
      <w:r w:rsidR="00F052F2">
        <w:t>We have a choice</w:t>
      </w:r>
      <w:r w:rsidR="00F052F2" w:rsidRPr="002D7B0C">
        <w:t>,</w:t>
      </w:r>
      <w:r w:rsidR="00F052F2">
        <w:t xml:space="preserve"> then</w:t>
      </w:r>
      <w:r w:rsidR="00F052F2" w:rsidRPr="002D7B0C">
        <w:t xml:space="preserve">: </w:t>
      </w:r>
      <w:r w:rsidR="00F052F2">
        <w:t>accept the findings of the 97% or accept the denial</w:t>
      </w:r>
      <w:r w:rsidR="003816E0">
        <w:t>s</w:t>
      </w:r>
      <w:r w:rsidR="00F052F2">
        <w:t xml:space="preserve"> of the 3%</w:t>
      </w:r>
      <w:r w:rsidR="00F052F2" w:rsidRPr="002D7B0C">
        <w:t xml:space="preserve">. </w:t>
      </w:r>
      <w:r w:rsidR="00F052F2">
        <w:t xml:space="preserve">Harvard economist </w:t>
      </w:r>
      <w:r w:rsidR="00F052F2" w:rsidRPr="002D2D9D">
        <w:rPr>
          <w:szCs w:val="14"/>
        </w:rPr>
        <w:t>Martin L</w:t>
      </w:r>
      <w:r w:rsidR="00F052F2" w:rsidRPr="002D7B0C">
        <w:rPr>
          <w:szCs w:val="14"/>
        </w:rPr>
        <w:t xml:space="preserve">. </w:t>
      </w:r>
      <w:r w:rsidR="00F052F2">
        <w:t>Weitzman</w:t>
      </w:r>
      <w:r w:rsidR="00F052F2" w:rsidRPr="002D7B0C">
        <w:t>,</w:t>
      </w:r>
      <w:r w:rsidR="00F052F2">
        <w:t xml:space="preserve"> in calculating</w:t>
      </w:r>
      <w:r w:rsidR="00F052F2" w:rsidRPr="002D7B0C">
        <w:t xml:space="preserve"> </w:t>
      </w:r>
      <w:r w:rsidR="00F052F2">
        <w:t>“</w:t>
      </w:r>
      <w:r w:rsidR="00F052F2" w:rsidRPr="002D2D9D">
        <w:rPr>
          <w:szCs w:val="14"/>
        </w:rPr>
        <w:t>The Odds of Disaster</w:t>
      </w:r>
      <w:r w:rsidR="00F052F2" w:rsidRPr="002D7B0C">
        <w:rPr>
          <w:szCs w:val="14"/>
        </w:rPr>
        <w:t>,</w:t>
      </w:r>
      <w:r w:rsidR="00F052F2">
        <w:rPr>
          <w:szCs w:val="14"/>
        </w:rPr>
        <w:t>”</w:t>
      </w:r>
      <w:r w:rsidR="00F052F2" w:rsidRPr="002D7B0C">
        <w:rPr>
          <w:szCs w:val="14"/>
        </w:rPr>
        <w:t xml:space="preserve"> </w:t>
      </w:r>
      <w:r w:rsidR="00F052F2">
        <w:rPr>
          <w:szCs w:val="14"/>
        </w:rPr>
        <w:t>asks</w:t>
      </w:r>
      <w:r w:rsidR="00F052F2" w:rsidRPr="002D7B0C">
        <w:rPr>
          <w:szCs w:val="14"/>
        </w:rPr>
        <w:t xml:space="preserve">: </w:t>
      </w:r>
      <w:r w:rsidR="00F052F2">
        <w:rPr>
          <w:szCs w:val="14"/>
        </w:rPr>
        <w:t>“</w:t>
      </w:r>
      <w:r w:rsidR="00F052F2" w:rsidRPr="000F55F7">
        <w:rPr>
          <w:rFonts w:eastAsia="Times New Roman" w:cs="Times New Roman"/>
          <w:szCs w:val="18"/>
        </w:rPr>
        <w:t>can we afford the luxury of assuming that a small minority of climate skeptics are more correct than the vast majority of mainstream climate scientists</w:t>
      </w:r>
      <w:r w:rsidR="00F052F2" w:rsidRPr="002D7B0C">
        <w:rPr>
          <w:rFonts w:eastAsia="Times New Roman" w:cs="Times New Roman"/>
          <w:szCs w:val="18"/>
        </w:rPr>
        <w:t xml:space="preserve">? </w:t>
      </w:r>
      <w:r w:rsidR="00F052F2" w:rsidRPr="000F55F7">
        <w:rPr>
          <w:rFonts w:eastAsia="Times New Roman" w:cs="Times New Roman"/>
          <w:szCs w:val="18"/>
        </w:rPr>
        <w:t>What is the probability of that</w:t>
      </w:r>
      <w:r w:rsidR="00F052F2" w:rsidRPr="002D7B0C">
        <w:rPr>
          <w:rFonts w:eastAsia="Times New Roman" w:cs="Times New Roman"/>
          <w:szCs w:val="18"/>
        </w:rPr>
        <w:t>?</w:t>
      </w:r>
      <w:r w:rsidR="00F052F2">
        <w:rPr>
          <w:rFonts w:eastAsia="Times New Roman" w:cs="Times New Roman"/>
          <w:szCs w:val="18"/>
        </w:rPr>
        <w:t>”</w:t>
      </w:r>
      <w:r w:rsidR="00F052F2" w:rsidRPr="002D7B0C">
        <w:rPr>
          <w:rFonts w:eastAsia="Times New Roman" w:cs="Times New Roman"/>
          <w:szCs w:val="18"/>
        </w:rPr>
        <w:t xml:space="preserve"> (</w:t>
      </w:r>
      <w:r w:rsidR="00F052F2">
        <w:rPr>
          <w:rFonts w:eastAsia="Times New Roman" w:cs="Times New Roman"/>
          <w:szCs w:val="18"/>
        </w:rPr>
        <w:t>Weitzman</w:t>
      </w:r>
      <w:r w:rsidR="00F052F2" w:rsidRPr="002D7B0C">
        <w:rPr>
          <w:rFonts w:eastAsia="Times New Roman" w:cs="Times New Roman"/>
          <w:szCs w:val="18"/>
        </w:rPr>
        <w:t>)</w:t>
      </w:r>
    </w:p>
    <w:p w14:paraId="35C7C53B" w14:textId="77777777" w:rsidR="001E0ABC" w:rsidRDefault="001E0ABC">
      <w:r>
        <w:br w:type="page"/>
      </w:r>
    </w:p>
    <w:p w14:paraId="4BE63755" w14:textId="77777777" w:rsidR="00F052F2" w:rsidRPr="000F55F7" w:rsidRDefault="00F052F2" w:rsidP="001E0ABC">
      <w:pPr>
        <w:pStyle w:val="Heading1"/>
      </w:pPr>
      <w:bookmarkStart w:id="18" w:name="_Toc502903644"/>
      <w:r>
        <w:lastRenderedPageBreak/>
        <w:t>ECONOMICS</w:t>
      </w:r>
      <w:bookmarkEnd w:id="18"/>
    </w:p>
    <w:p w14:paraId="59E59BFB" w14:textId="77777777" w:rsidR="00F052F2" w:rsidRDefault="00F052F2" w:rsidP="00F052F2"/>
    <w:p w14:paraId="589DDFCC" w14:textId="77777777" w:rsidR="001E0ABC" w:rsidRDefault="001E0ABC" w:rsidP="00F052F2"/>
    <w:p w14:paraId="3B9F795D" w14:textId="77777777" w:rsidR="00F052F2" w:rsidRPr="000F55F7" w:rsidRDefault="00F052F2" w:rsidP="00FC4CB3">
      <w:pPr>
        <w:pStyle w:val="Heading2"/>
      </w:pPr>
      <w:bookmarkStart w:id="19" w:name="_Toc502903645"/>
      <w:r>
        <w:t xml:space="preserve">The Burden of </w:t>
      </w:r>
      <w:r w:rsidRPr="000F55F7">
        <w:t>Climate Change</w:t>
      </w:r>
      <w:bookmarkEnd w:id="19"/>
    </w:p>
    <w:p w14:paraId="6FFFBFF8" w14:textId="77777777" w:rsidR="00F052F2" w:rsidRPr="000F55F7" w:rsidRDefault="00F052F2" w:rsidP="00F052F2"/>
    <w:p w14:paraId="41748F78" w14:textId="77777777" w:rsidR="00FC4CB3" w:rsidRDefault="00FC4CB3" w:rsidP="00F052F2">
      <w:pPr>
        <w:rPr>
          <w:rFonts w:cs="Times New Roman"/>
        </w:rPr>
      </w:pPr>
    </w:p>
    <w:p w14:paraId="2FB0CA88" w14:textId="77777777" w:rsidR="00F052F2" w:rsidRPr="00DC699D" w:rsidRDefault="00EC3768" w:rsidP="00F052F2">
      <w:r w:rsidRPr="00EC3768">
        <w:rPr>
          <w:rFonts w:cs="Times New Roman"/>
        </w:rPr>
        <w:tab/>
      </w:r>
      <w:r w:rsidR="00F052F2" w:rsidRPr="000F55F7">
        <w:rPr>
          <w:rFonts w:cs="Times New Roman"/>
        </w:rPr>
        <w:t>Already climate and weather disasters are costing us</w:t>
      </w:r>
      <w:r w:rsidR="00F052F2" w:rsidRPr="002D7B0C">
        <w:rPr>
          <w:rFonts w:cs="Times New Roman"/>
        </w:rPr>
        <w:t xml:space="preserve">. </w:t>
      </w:r>
      <w:r w:rsidR="00F052F2" w:rsidRPr="000F55F7">
        <w:rPr>
          <w:rFonts w:cs="Times New Roman"/>
        </w:rPr>
        <w:t>In 2012</w:t>
      </w:r>
      <w:r w:rsidR="00F052F2" w:rsidRPr="002D7B0C">
        <w:rPr>
          <w:rFonts w:cs="Times New Roman"/>
        </w:rPr>
        <w:t>,</w:t>
      </w:r>
      <w:r w:rsidR="00F052F2">
        <w:rPr>
          <w:rFonts w:cs="Times New Roman"/>
        </w:rPr>
        <w:t xml:space="preserve"> </w:t>
      </w:r>
      <w:r w:rsidR="00F052F2" w:rsidRPr="000F55F7">
        <w:rPr>
          <w:rFonts w:cs="Times New Roman"/>
        </w:rPr>
        <w:t>they cost the American economy almost $110 billion</w:t>
      </w:r>
      <w:r w:rsidR="00F052F2" w:rsidRPr="002D7B0C">
        <w:rPr>
          <w:rFonts w:cs="Times New Roman"/>
        </w:rPr>
        <w:t>. (</w:t>
      </w:r>
      <w:r w:rsidR="00F052F2">
        <w:t>Obama Administration</w:t>
      </w:r>
      <w:r w:rsidR="00F052F2" w:rsidRPr="002D7B0C">
        <w:t xml:space="preserve">) </w:t>
      </w:r>
      <w:r w:rsidR="00F052F2" w:rsidRPr="000F55F7">
        <w:rPr>
          <w:rFonts w:cs="Times New Roman"/>
          <w:color w:val="000000"/>
        </w:rPr>
        <w:t>Destruction of the coral reefs</w:t>
      </w:r>
      <w:r w:rsidR="00F052F2" w:rsidRPr="002D7B0C">
        <w:rPr>
          <w:rFonts w:cs="Times New Roman"/>
          <w:color w:val="000000"/>
        </w:rPr>
        <w:t>,</w:t>
      </w:r>
      <w:r w:rsidR="00F052F2">
        <w:rPr>
          <w:rFonts w:cs="Times New Roman"/>
          <w:color w:val="000000"/>
        </w:rPr>
        <w:t xml:space="preserve"> </w:t>
      </w:r>
      <w:r w:rsidR="00F052F2" w:rsidRPr="000F55F7">
        <w:rPr>
          <w:rFonts w:cs="Times New Roman"/>
          <w:color w:val="000000"/>
        </w:rPr>
        <w:t>mentioned before</w:t>
      </w:r>
      <w:r w:rsidR="00F052F2" w:rsidRPr="002D7B0C">
        <w:rPr>
          <w:rFonts w:cs="Times New Roman"/>
          <w:color w:val="000000"/>
        </w:rPr>
        <w:t>,</w:t>
      </w:r>
      <w:r w:rsidR="00F052F2">
        <w:rPr>
          <w:rFonts w:cs="Times New Roman"/>
          <w:color w:val="000000"/>
        </w:rPr>
        <w:t xml:space="preserve"> </w:t>
      </w:r>
      <w:r w:rsidR="00F052F2" w:rsidRPr="000F55F7">
        <w:rPr>
          <w:rFonts w:cs="Times New Roman"/>
          <w:color w:val="000000"/>
        </w:rPr>
        <w:t xml:space="preserve">will </w:t>
      </w:r>
      <w:r w:rsidR="00F052F2" w:rsidRPr="00CD349B">
        <w:rPr>
          <w:rFonts w:cs="Times New Roman"/>
          <w:color w:val="000000"/>
        </w:rPr>
        <w:t>by itself resul</w:t>
      </w:r>
      <w:r w:rsidR="00F052F2" w:rsidRPr="000F55F7">
        <w:rPr>
          <w:rFonts w:cs="Times New Roman"/>
          <w:color w:val="000000"/>
        </w:rPr>
        <w:t xml:space="preserve">t in a loss of </w:t>
      </w:r>
      <w:r w:rsidR="00F052F2">
        <w:rPr>
          <w:rFonts w:cs="Times New Roman"/>
          <w:color w:val="000000"/>
        </w:rPr>
        <w:t>about</w:t>
      </w:r>
      <w:r w:rsidR="00F052F2" w:rsidRPr="002D7B0C">
        <w:rPr>
          <w:rFonts w:cs="Times New Roman"/>
          <w:color w:val="000000"/>
        </w:rPr>
        <w:t xml:space="preserve"> </w:t>
      </w:r>
      <w:r w:rsidR="00F052F2">
        <w:rPr>
          <w:rFonts w:cs="Times New Roman"/>
          <w:color w:val="000000"/>
        </w:rPr>
        <w:t>“</w:t>
      </w:r>
      <w:r w:rsidR="00F052F2" w:rsidRPr="000F55F7">
        <w:rPr>
          <w:rFonts w:cs="Times New Roman"/>
          <w:color w:val="000000"/>
        </w:rPr>
        <w:t>$375 billion per year in goods and services</w:t>
      </w:r>
      <w:r w:rsidR="00F052F2" w:rsidRPr="002D7B0C">
        <w:rPr>
          <w:rFonts w:cs="Times New Roman"/>
          <w:color w:val="000000"/>
        </w:rPr>
        <w:t>.</w:t>
      </w:r>
      <w:r w:rsidR="00F052F2">
        <w:rPr>
          <w:rFonts w:cs="Times New Roman"/>
          <w:color w:val="000000"/>
        </w:rPr>
        <w:t>”</w:t>
      </w:r>
      <w:r w:rsidR="00F052F2" w:rsidRPr="002D7B0C">
        <w:rPr>
          <w:rFonts w:cs="Times New Roman"/>
          <w:color w:val="000000"/>
        </w:rPr>
        <w:t xml:space="preserve"> (</w:t>
      </w:r>
      <w:r w:rsidR="00F052F2">
        <w:rPr>
          <w:rFonts w:cs="Times New Roman"/>
          <w:color w:val="000000"/>
        </w:rPr>
        <w:t>“</w:t>
      </w:r>
      <w:r w:rsidR="00F052F2" w:rsidRPr="000F55F7">
        <w:rPr>
          <w:rFonts w:cs="Times New Roman"/>
          <w:color w:val="000000"/>
        </w:rPr>
        <w:t>Climate Change Impacts</w:t>
      </w:r>
      <w:r w:rsidR="00F052F2">
        <w:rPr>
          <w:rFonts w:cs="Times New Roman"/>
          <w:color w:val="000000"/>
        </w:rPr>
        <w:t>”</w:t>
      </w:r>
      <w:r w:rsidR="00F052F2" w:rsidRPr="002D7B0C">
        <w:rPr>
          <w:rFonts w:cs="Times New Roman"/>
          <w:color w:val="000000"/>
        </w:rPr>
        <w:t>)</w:t>
      </w:r>
    </w:p>
    <w:p w14:paraId="2C569860" w14:textId="77777777" w:rsidR="00F052F2" w:rsidRPr="000F55F7" w:rsidRDefault="00F052F2" w:rsidP="00F052F2">
      <w:pPr>
        <w:rPr>
          <w:rFonts w:cs="Times New Roman"/>
          <w:color w:val="000000"/>
        </w:rPr>
      </w:pPr>
    </w:p>
    <w:p w14:paraId="112073F8" w14:textId="77777777" w:rsidR="00F052F2" w:rsidRDefault="00F052F2" w:rsidP="00F052F2">
      <w:pPr>
        <w:ind w:left="720" w:right="720"/>
        <w:rPr>
          <w:rFonts w:cs="Times New Roman"/>
          <w:color w:val="000000"/>
        </w:rPr>
      </w:pPr>
      <w:r w:rsidRPr="000F55F7">
        <w:rPr>
          <w:rFonts w:cs="Times New Roman"/>
          <w:color w:val="000000"/>
        </w:rPr>
        <w:t xml:space="preserve">One critical period in which temperatures are a major factor is the pollination stage </w:t>
      </w:r>
      <w:r w:rsidRPr="002D7B0C">
        <w:rPr>
          <w:rFonts w:cs="Times New Roman"/>
          <w:color w:val="000000"/>
        </w:rPr>
        <w:t xml:space="preserve">. . . </w:t>
      </w:r>
      <w:r w:rsidRPr="000F55F7">
        <w:rPr>
          <w:rFonts w:cs="Times New Roman"/>
          <w:color w:val="000000"/>
        </w:rPr>
        <w:t xml:space="preserve">Exposure to high temperatures during this period can greatly reduce crop yields </w:t>
      </w:r>
      <w:r w:rsidRPr="002D7B0C">
        <w:rPr>
          <w:rFonts w:cs="Times New Roman"/>
          <w:color w:val="000000"/>
        </w:rPr>
        <w:t xml:space="preserve">. . . </w:t>
      </w:r>
      <w:r w:rsidRPr="000F55F7">
        <w:rPr>
          <w:rFonts w:cs="Times New Roman"/>
          <w:color w:val="000000"/>
        </w:rPr>
        <w:t>With the number of nights with hot temperatures projected to increase as much as 30%</w:t>
      </w:r>
      <w:r w:rsidRPr="002D7B0C">
        <w:rPr>
          <w:rFonts w:cs="Times New Roman"/>
          <w:color w:val="000000"/>
        </w:rPr>
        <w:t>,</w:t>
      </w:r>
      <w:r>
        <w:rPr>
          <w:rFonts w:cs="Times New Roman"/>
          <w:color w:val="000000"/>
        </w:rPr>
        <w:t xml:space="preserve"> </w:t>
      </w:r>
      <w:r w:rsidRPr="000F55F7">
        <w:rPr>
          <w:rFonts w:cs="Times New Roman"/>
          <w:color w:val="000000"/>
        </w:rPr>
        <w:t>yield reductions will become more prevalent</w:t>
      </w:r>
      <w:r w:rsidRPr="002D7B0C">
        <w:rPr>
          <w:rFonts w:cs="Times New Roman"/>
          <w:color w:val="000000"/>
        </w:rPr>
        <w:t>. (</w:t>
      </w:r>
      <w:r w:rsidRPr="000F55F7">
        <w:rPr>
          <w:rFonts w:cs="Times New Roman"/>
          <w:color w:val="000000"/>
        </w:rPr>
        <w:t>USGCRP</w:t>
      </w:r>
      <w:r w:rsidRPr="002D7B0C">
        <w:rPr>
          <w:rFonts w:cs="Times New Roman"/>
          <w:color w:val="000000"/>
        </w:rPr>
        <w:t xml:space="preserve"> </w:t>
      </w:r>
      <w:r>
        <w:rPr>
          <w:rFonts w:cs="Times New Roman"/>
          <w:color w:val="000000"/>
        </w:rPr>
        <w:t>“</w:t>
      </w:r>
      <w:r w:rsidRPr="000F55F7">
        <w:rPr>
          <w:rFonts w:cs="Times New Roman"/>
          <w:color w:val="000000"/>
        </w:rPr>
        <w:t>National</w:t>
      </w:r>
      <w:r>
        <w:rPr>
          <w:rFonts w:cs="Times New Roman"/>
          <w:color w:val="000000"/>
        </w:rPr>
        <w:t>”</w:t>
      </w:r>
      <w:r w:rsidRPr="002D7B0C">
        <w:rPr>
          <w:rFonts w:cs="Times New Roman"/>
          <w:color w:val="000000"/>
        </w:rPr>
        <w:t>)</w:t>
      </w:r>
    </w:p>
    <w:p w14:paraId="250DA373" w14:textId="77777777" w:rsidR="00F052F2" w:rsidRDefault="00F052F2" w:rsidP="00F052F2"/>
    <w:p w14:paraId="174428A7" w14:textId="77777777" w:rsidR="00F052F2" w:rsidRPr="000F55F7" w:rsidRDefault="00F052F2" w:rsidP="00F052F2">
      <w:pPr>
        <w:ind w:left="720" w:right="720"/>
        <w:rPr>
          <w:rFonts w:cs="Times New Roman"/>
          <w:color w:val="000000"/>
        </w:rPr>
      </w:pPr>
      <w:r w:rsidRPr="002839CA">
        <w:rPr>
          <w:rFonts w:cs="Times New Roman"/>
          <w:color w:val="282828"/>
          <w:kern w:val="0"/>
          <w:szCs w:val="29"/>
        </w:rPr>
        <w:t>Around the world</w:t>
      </w:r>
      <w:r w:rsidRPr="002D7B0C">
        <w:rPr>
          <w:color w:val="282828"/>
          <w:szCs w:val="29"/>
        </w:rPr>
        <w:t>,</w:t>
      </w:r>
      <w:r>
        <w:rPr>
          <w:color w:val="282828"/>
          <w:szCs w:val="29"/>
        </w:rPr>
        <w:t xml:space="preserve"> </w:t>
      </w:r>
      <w:r w:rsidRPr="002839CA">
        <w:rPr>
          <w:rFonts w:cs="Times New Roman"/>
          <w:color w:val="282828"/>
          <w:kern w:val="0"/>
          <w:szCs w:val="29"/>
        </w:rPr>
        <w:t>climate change could lead to a 5% decline in crop yields by 2030 and 30% by 2080</w:t>
      </w:r>
      <w:r w:rsidRPr="002D7B0C">
        <w:rPr>
          <w:color w:val="282828"/>
          <w:szCs w:val="29"/>
        </w:rPr>
        <w:t xml:space="preserve">. </w:t>
      </w:r>
      <w:r w:rsidRPr="002839CA">
        <w:rPr>
          <w:rFonts w:cs="Times New Roman"/>
          <w:color w:val="282828"/>
          <w:kern w:val="0"/>
          <w:szCs w:val="29"/>
        </w:rPr>
        <w:t>Disease spread during extreme weather events also threaten to exacerbate global poverty</w:t>
      </w:r>
      <w:r>
        <w:rPr>
          <w:rFonts w:cs="Times New Roman"/>
          <w:color w:val="282828"/>
          <w:kern w:val="0"/>
          <w:szCs w:val="29"/>
        </w:rPr>
        <w:t xml:space="preserve"> </w:t>
      </w:r>
      <w:r w:rsidRPr="002D7B0C">
        <w:rPr>
          <w:rFonts w:cs="Times New Roman"/>
          <w:color w:val="282828"/>
          <w:kern w:val="0"/>
          <w:szCs w:val="29"/>
        </w:rPr>
        <w:t xml:space="preserve">. . . </w:t>
      </w:r>
      <w:r w:rsidRPr="002839CA">
        <w:rPr>
          <w:rFonts w:cs="Times New Roman"/>
          <w:color w:val="282828"/>
          <w:kern w:val="0"/>
          <w:szCs w:val="29"/>
        </w:rPr>
        <w:t>poor households are more vulnerable to increases in food prices</w:t>
      </w:r>
      <w:r>
        <w:rPr>
          <w:rFonts w:cs="Times New Roman"/>
          <w:color w:val="282828"/>
          <w:kern w:val="0"/>
          <w:szCs w:val="29"/>
        </w:rPr>
        <w:t xml:space="preserve"> </w:t>
      </w:r>
      <w:r w:rsidRPr="002D7B0C">
        <w:rPr>
          <w:color w:val="282828"/>
          <w:szCs w:val="29"/>
        </w:rPr>
        <w:t>. . . (</w:t>
      </w:r>
      <w:r>
        <w:rPr>
          <w:rFonts w:cs="Times New Roman"/>
          <w:color w:val="282828"/>
          <w:kern w:val="0"/>
          <w:szCs w:val="29"/>
        </w:rPr>
        <w:t>Worland</w:t>
      </w:r>
      <w:r w:rsidRPr="002D7B0C">
        <w:rPr>
          <w:rFonts w:cs="Times New Roman"/>
          <w:color w:val="282828"/>
          <w:kern w:val="0"/>
          <w:szCs w:val="29"/>
        </w:rPr>
        <w:t xml:space="preserve"> </w:t>
      </w:r>
      <w:r>
        <w:rPr>
          <w:rFonts w:cs="Times New Roman"/>
          <w:color w:val="282828"/>
          <w:kern w:val="0"/>
          <w:szCs w:val="29"/>
        </w:rPr>
        <w:t>“Climate Change Could Drive”</w:t>
      </w:r>
      <w:r w:rsidRPr="002D7B0C">
        <w:rPr>
          <w:rFonts w:cs="Times New Roman"/>
          <w:color w:val="282828"/>
          <w:kern w:val="0"/>
          <w:szCs w:val="29"/>
        </w:rPr>
        <w:t>)</w:t>
      </w:r>
    </w:p>
    <w:p w14:paraId="2CD85926" w14:textId="77777777" w:rsidR="00F052F2" w:rsidRPr="000F55F7" w:rsidRDefault="00F052F2" w:rsidP="00F052F2">
      <w:pPr>
        <w:rPr>
          <w:rFonts w:cs="Times New Roman"/>
          <w:color w:val="000000"/>
        </w:rPr>
      </w:pPr>
    </w:p>
    <w:p w14:paraId="02E0CF6A" w14:textId="77777777" w:rsidR="00F052F2" w:rsidRPr="000F55F7" w:rsidRDefault="00EC3768" w:rsidP="00F052F2">
      <w:pPr>
        <w:rPr>
          <w:rFonts w:cs="Times New Roman"/>
          <w:color w:val="000000"/>
        </w:rPr>
      </w:pPr>
      <w:r w:rsidRPr="00EC3768">
        <w:rPr>
          <w:rFonts w:cs="Times New Roman"/>
          <w:color w:val="000000"/>
        </w:rPr>
        <w:tab/>
      </w:r>
      <w:r w:rsidR="00F052F2" w:rsidRPr="000F55F7">
        <w:rPr>
          <w:rFonts w:cs="Times New Roman"/>
          <w:color w:val="000000"/>
        </w:rPr>
        <w:t>In 2006 the British government commissioned a leading economist</w:t>
      </w:r>
      <w:r w:rsidR="00F052F2" w:rsidRPr="002D7B0C">
        <w:rPr>
          <w:rFonts w:cs="Times New Roman"/>
          <w:color w:val="000000"/>
        </w:rPr>
        <w:t>,</w:t>
      </w:r>
      <w:r w:rsidR="00F052F2">
        <w:rPr>
          <w:rFonts w:cs="Times New Roman"/>
          <w:color w:val="000000"/>
        </w:rPr>
        <w:t xml:space="preserve"> </w:t>
      </w:r>
      <w:r w:rsidR="00F052F2" w:rsidRPr="000F55F7">
        <w:rPr>
          <w:rFonts w:cs="Times New Roman"/>
          <w:color w:val="000000"/>
        </w:rPr>
        <w:t>Nicholas Stern of the London School of Economics</w:t>
      </w:r>
      <w:r w:rsidR="00F052F2" w:rsidRPr="002D7B0C">
        <w:rPr>
          <w:rFonts w:cs="Times New Roman"/>
          <w:color w:val="000000"/>
        </w:rPr>
        <w:t>,</w:t>
      </w:r>
      <w:r w:rsidR="00F052F2">
        <w:rPr>
          <w:rFonts w:cs="Times New Roman"/>
          <w:color w:val="000000"/>
        </w:rPr>
        <w:t xml:space="preserve"> </w:t>
      </w:r>
      <w:r w:rsidR="00F052F2" w:rsidRPr="000F55F7">
        <w:rPr>
          <w:rFonts w:cs="Times New Roman"/>
          <w:color w:val="000000"/>
        </w:rPr>
        <w:t>to assess the costs of climate change</w:t>
      </w:r>
      <w:r w:rsidR="00F052F2" w:rsidRPr="002D7B0C">
        <w:rPr>
          <w:rFonts w:cs="Times New Roman"/>
          <w:color w:val="000000"/>
        </w:rPr>
        <w:t xml:space="preserve">. </w:t>
      </w:r>
      <w:r w:rsidR="00F052F2" w:rsidRPr="000F55F7">
        <w:rPr>
          <w:rFonts w:cs="Times New Roman"/>
          <w:color w:val="000000"/>
        </w:rPr>
        <w:t xml:space="preserve">The result was the 700-page </w:t>
      </w:r>
      <w:r w:rsidR="00F052F2" w:rsidRPr="000F55F7">
        <w:rPr>
          <w:rFonts w:cs="Times New Roman"/>
          <w:i/>
          <w:color w:val="000000"/>
        </w:rPr>
        <w:t>Stern Review on the Economics of Climate Change</w:t>
      </w:r>
      <w:r w:rsidR="00F052F2" w:rsidRPr="002D7B0C">
        <w:rPr>
          <w:rFonts w:cs="Times New Roman"/>
          <w:color w:val="000000"/>
        </w:rPr>
        <w:t xml:space="preserve">. </w:t>
      </w:r>
      <w:r w:rsidR="00F052F2">
        <w:rPr>
          <w:rFonts w:cs="Times New Roman"/>
          <w:color w:val="000000"/>
        </w:rPr>
        <w:t>Stern demonstrates that</w:t>
      </w:r>
      <w:r w:rsidR="00F052F2" w:rsidRPr="002D7B0C">
        <w:rPr>
          <w:rFonts w:cs="Times New Roman"/>
          <w:color w:val="000000"/>
        </w:rPr>
        <w:t xml:space="preserve"> </w:t>
      </w:r>
      <w:r w:rsidR="00F052F2">
        <w:rPr>
          <w:rFonts w:cs="Times New Roman"/>
          <w:color w:val="000000"/>
        </w:rPr>
        <w:t>“</w:t>
      </w:r>
      <w:r w:rsidR="00F052F2" w:rsidRPr="004F75F9">
        <w:rPr>
          <w:rFonts w:cs="Times New Roman"/>
          <w:color w:val="000000"/>
        </w:rPr>
        <w:t xml:space="preserve">delaying emissions cuts </w:t>
      </w:r>
      <w:r w:rsidR="00F052F2" w:rsidRPr="002D7B0C">
        <w:rPr>
          <w:rFonts w:cs="Times New Roman"/>
          <w:color w:val="000000"/>
        </w:rPr>
        <w:t xml:space="preserve">. . . </w:t>
      </w:r>
      <w:r w:rsidR="00F052F2" w:rsidRPr="004F75F9">
        <w:rPr>
          <w:rFonts w:cs="Times New Roman"/>
          <w:color w:val="000000"/>
        </w:rPr>
        <w:t xml:space="preserve">means that emissions must be reduced more rapidly to achieve the same </w:t>
      </w:r>
      <w:proofErr w:type="spellStart"/>
      <w:r w:rsidR="00F052F2" w:rsidRPr="004F75F9">
        <w:rPr>
          <w:rFonts w:cs="Times New Roman"/>
          <w:color w:val="000000"/>
        </w:rPr>
        <w:t>stabilisation</w:t>
      </w:r>
      <w:proofErr w:type="spellEnd"/>
      <w:r w:rsidR="00F052F2" w:rsidRPr="004F75F9">
        <w:rPr>
          <w:rFonts w:cs="Times New Roman"/>
          <w:color w:val="000000"/>
        </w:rPr>
        <w:t xml:space="preserve"> goal</w:t>
      </w:r>
      <w:r w:rsidR="00F052F2" w:rsidRPr="002D7B0C">
        <w:rPr>
          <w:rFonts w:cs="Times New Roman"/>
          <w:color w:val="000000"/>
        </w:rPr>
        <w:t>.</w:t>
      </w:r>
      <w:r w:rsidR="00F052F2">
        <w:rPr>
          <w:rFonts w:cs="Times New Roman"/>
          <w:color w:val="000000"/>
        </w:rPr>
        <w:t>”</w:t>
      </w:r>
      <w:r w:rsidR="00F052F2" w:rsidRPr="002D7B0C">
        <w:rPr>
          <w:rFonts w:cs="Times New Roman"/>
          <w:color w:val="000000"/>
        </w:rPr>
        <w:t xml:space="preserve"> (</w:t>
      </w:r>
      <w:r w:rsidR="00F052F2">
        <w:rPr>
          <w:rFonts w:cs="Times New Roman"/>
          <w:color w:val="000000"/>
        </w:rPr>
        <w:t>Stern xii</w:t>
      </w:r>
      <w:r w:rsidR="00F052F2" w:rsidRPr="002D7B0C">
        <w:rPr>
          <w:rFonts w:cs="Times New Roman"/>
          <w:color w:val="000000"/>
        </w:rPr>
        <w:t>,</w:t>
      </w:r>
      <w:r w:rsidR="00F052F2">
        <w:rPr>
          <w:rFonts w:cs="Times New Roman"/>
          <w:color w:val="000000"/>
        </w:rPr>
        <w:t xml:space="preserve"> xv figure 4</w:t>
      </w:r>
      <w:r w:rsidR="00F052F2" w:rsidRPr="002D7B0C">
        <w:rPr>
          <w:rFonts w:cs="Times New Roman"/>
          <w:color w:val="000000"/>
        </w:rPr>
        <w:t xml:space="preserve">) </w:t>
      </w:r>
      <w:r w:rsidR="00F052F2" w:rsidRPr="000F55F7">
        <w:rPr>
          <w:rFonts w:cs="Times New Roman"/>
          <w:color w:val="000000"/>
        </w:rPr>
        <w:t xml:space="preserve">Lessening the effects of climate change </w:t>
      </w:r>
      <w:r w:rsidR="00F052F2" w:rsidRPr="000F55F7">
        <w:rPr>
          <w:rFonts w:cs="Times New Roman"/>
          <w:i/>
          <w:color w:val="000000"/>
        </w:rPr>
        <w:t>now</w:t>
      </w:r>
      <w:r w:rsidR="00F052F2" w:rsidRPr="000F55F7">
        <w:rPr>
          <w:rFonts w:cs="Times New Roman"/>
          <w:color w:val="000000"/>
        </w:rPr>
        <w:t xml:space="preserve"> will cost 1% of annual global GDP</w:t>
      </w:r>
      <w:r w:rsidR="00F052F2">
        <w:rPr>
          <w:rFonts w:cs="Times New Roman"/>
          <w:color w:val="000000"/>
        </w:rPr>
        <w:t xml:space="preserve"> by 2050</w:t>
      </w:r>
      <w:r w:rsidR="00F052F2" w:rsidRPr="002D7B0C">
        <w:rPr>
          <w:rFonts w:cs="Times New Roman"/>
          <w:color w:val="000000"/>
        </w:rPr>
        <w:t xml:space="preserve">; </w:t>
      </w:r>
      <w:r w:rsidR="00F052F2">
        <w:rPr>
          <w:rFonts w:cs="Times New Roman"/>
          <w:color w:val="000000"/>
        </w:rPr>
        <w:t xml:space="preserve">lessening them once the temperature is </w:t>
      </w:r>
      <w:r w:rsidR="00F052F2" w:rsidRPr="00CD349B">
        <w:rPr>
          <w:rFonts w:cs="Times New Roman"/>
        </w:rPr>
        <w:t>5-6° C</w:t>
      </w:r>
      <w:r w:rsidR="00F052F2">
        <w:rPr>
          <w:rFonts w:cs="Times New Roman"/>
          <w:color w:val="000000"/>
        </w:rPr>
        <w:t xml:space="preserve"> will cost 5-1</w:t>
      </w:r>
      <w:r w:rsidR="00F052F2" w:rsidRPr="000F55F7">
        <w:rPr>
          <w:rFonts w:cs="Times New Roman"/>
          <w:color w:val="000000"/>
        </w:rPr>
        <w:t xml:space="preserve">0% of </w:t>
      </w:r>
      <w:r w:rsidR="00F052F2">
        <w:rPr>
          <w:rFonts w:cs="Times New Roman"/>
          <w:color w:val="000000"/>
        </w:rPr>
        <w:t xml:space="preserve">annual </w:t>
      </w:r>
      <w:r w:rsidR="00F052F2" w:rsidRPr="000F55F7">
        <w:rPr>
          <w:rFonts w:cs="Times New Roman"/>
          <w:color w:val="000000"/>
        </w:rPr>
        <w:t>GDP</w:t>
      </w:r>
      <w:r w:rsidR="00F052F2" w:rsidRPr="002D7B0C">
        <w:rPr>
          <w:rFonts w:cs="Times New Roman"/>
          <w:color w:val="000000"/>
        </w:rPr>
        <w:t xml:space="preserve">, </w:t>
      </w:r>
      <w:r w:rsidR="00F052F2">
        <w:rPr>
          <w:rFonts w:cs="Times New Roman"/>
          <w:color w:val="000000"/>
        </w:rPr>
        <w:t>“</w:t>
      </w:r>
      <w:r w:rsidR="00F052F2" w:rsidRPr="00CD349B">
        <w:rPr>
          <w:rFonts w:cs="Times New Roman"/>
        </w:rPr>
        <w:t>with poor countries sufferin</w:t>
      </w:r>
      <w:r w:rsidR="00F052F2">
        <w:rPr>
          <w:rFonts w:cs="Times New Roman"/>
        </w:rPr>
        <w:t>g costs in excess of 10% of GDP</w:t>
      </w:r>
      <w:r w:rsidR="00F052F2" w:rsidRPr="002D7B0C">
        <w:rPr>
          <w:rFonts w:cs="Times New Roman"/>
          <w:color w:val="000000"/>
        </w:rPr>
        <w:t>.</w:t>
      </w:r>
      <w:r w:rsidR="00F052F2">
        <w:rPr>
          <w:rFonts w:cs="Times New Roman"/>
          <w:color w:val="000000"/>
        </w:rPr>
        <w:t>”</w:t>
      </w:r>
      <w:r w:rsidR="00F052F2" w:rsidRPr="002D7B0C">
        <w:rPr>
          <w:rFonts w:cs="Times New Roman"/>
          <w:color w:val="000000"/>
        </w:rPr>
        <w:t xml:space="preserve"> (</w:t>
      </w:r>
      <w:r w:rsidR="00F052F2">
        <w:rPr>
          <w:rFonts w:cs="Times New Roman"/>
          <w:color w:val="000000"/>
        </w:rPr>
        <w:t>Stern ix</w:t>
      </w:r>
      <w:r w:rsidR="00F052F2" w:rsidRPr="002D7B0C">
        <w:rPr>
          <w:rFonts w:cs="Times New Roman"/>
          <w:color w:val="000000"/>
        </w:rPr>
        <w:t>)</w:t>
      </w:r>
    </w:p>
    <w:p w14:paraId="0581C95D" w14:textId="77777777" w:rsidR="00F052F2" w:rsidRPr="000F55F7" w:rsidRDefault="00EC3768" w:rsidP="00F052F2">
      <w:pPr>
        <w:rPr>
          <w:rFonts w:cs="Times New Roman"/>
        </w:rPr>
      </w:pPr>
      <w:r w:rsidRPr="00EC3768">
        <w:rPr>
          <w:rFonts w:cs="Times New Roman"/>
        </w:rPr>
        <w:tab/>
      </w:r>
      <w:r w:rsidR="00F052F2" w:rsidRPr="000F55F7">
        <w:rPr>
          <w:rFonts w:cs="Times New Roman"/>
        </w:rPr>
        <w:t xml:space="preserve">In a </w:t>
      </w:r>
      <w:r w:rsidR="00F052F2" w:rsidRPr="000F55F7">
        <w:rPr>
          <w:rFonts w:cs="Times New Roman"/>
          <w:i/>
        </w:rPr>
        <w:t>Nature</w:t>
      </w:r>
      <w:r w:rsidR="00F052F2" w:rsidRPr="000F55F7">
        <w:rPr>
          <w:rFonts w:cs="Times New Roman"/>
        </w:rPr>
        <w:t xml:space="preserve"> article last month</w:t>
      </w:r>
      <w:r w:rsidR="00F052F2" w:rsidRPr="002D7B0C">
        <w:rPr>
          <w:rFonts w:cs="Times New Roman"/>
        </w:rPr>
        <w:t>,</w:t>
      </w:r>
      <w:r w:rsidR="00F052F2">
        <w:rPr>
          <w:rFonts w:cs="Times New Roman"/>
        </w:rPr>
        <w:t xml:space="preserve"> </w:t>
      </w:r>
      <w:r w:rsidR="00F052F2" w:rsidRPr="000F55F7">
        <w:rPr>
          <w:rFonts w:cs="Times New Roman"/>
        </w:rPr>
        <w:t>three economists from Berkeley and Stanford</w:t>
      </w:r>
      <w:r w:rsidR="00F052F2" w:rsidRPr="002D7B0C">
        <w:rPr>
          <w:rFonts w:cs="Times New Roman"/>
        </w:rPr>
        <w:t xml:space="preserve"> (</w:t>
      </w:r>
      <w:r w:rsidR="00F052F2" w:rsidRPr="000F55F7">
        <w:rPr>
          <w:rFonts w:cs="Times New Roman"/>
        </w:rPr>
        <w:t>Burke</w:t>
      </w:r>
      <w:r w:rsidR="00F052F2" w:rsidRPr="002D7B0C">
        <w:rPr>
          <w:rFonts w:cs="Times New Roman"/>
        </w:rPr>
        <w:t>,</w:t>
      </w:r>
      <w:r w:rsidR="00F052F2">
        <w:rPr>
          <w:rFonts w:cs="Times New Roman"/>
        </w:rPr>
        <w:t xml:space="preserve"> </w:t>
      </w:r>
      <w:r w:rsidR="00F052F2" w:rsidRPr="000F55F7">
        <w:rPr>
          <w:rFonts w:cs="Times New Roman"/>
        </w:rPr>
        <w:t>Hsiang</w:t>
      </w:r>
      <w:r w:rsidR="00F052F2" w:rsidRPr="002D7B0C">
        <w:rPr>
          <w:rFonts w:cs="Times New Roman"/>
        </w:rPr>
        <w:t>,</w:t>
      </w:r>
      <w:r w:rsidR="00F052F2">
        <w:rPr>
          <w:rFonts w:cs="Times New Roman"/>
        </w:rPr>
        <w:t xml:space="preserve"> and </w:t>
      </w:r>
      <w:r w:rsidR="00F052F2" w:rsidRPr="000F55F7">
        <w:rPr>
          <w:rFonts w:cs="Times New Roman"/>
        </w:rPr>
        <w:t>Miguel</w:t>
      </w:r>
      <w:r w:rsidR="00F052F2" w:rsidRPr="002D7B0C">
        <w:rPr>
          <w:rFonts w:cs="Times New Roman"/>
        </w:rPr>
        <w:t xml:space="preserve">) </w:t>
      </w:r>
      <w:r w:rsidR="00F052F2" w:rsidRPr="000F55F7">
        <w:rPr>
          <w:rFonts w:cs="Times New Roman"/>
        </w:rPr>
        <w:t>estimated that</w:t>
      </w:r>
      <w:r w:rsidR="00F052F2" w:rsidRPr="002D7B0C">
        <w:rPr>
          <w:rFonts w:cs="Times New Roman"/>
        </w:rPr>
        <w:t>,</w:t>
      </w:r>
      <w:r w:rsidR="00F052F2">
        <w:rPr>
          <w:rFonts w:cs="Times New Roman"/>
        </w:rPr>
        <w:t xml:space="preserve"> </w:t>
      </w:r>
      <w:r w:rsidR="00F052F2" w:rsidRPr="000F55F7">
        <w:rPr>
          <w:rFonts w:cs="Times New Roman"/>
        </w:rPr>
        <w:t>by 2100</w:t>
      </w:r>
      <w:r w:rsidR="00F052F2" w:rsidRPr="002D7B0C">
        <w:rPr>
          <w:rFonts w:cs="Times New Roman"/>
        </w:rPr>
        <w:t>,</w:t>
      </w:r>
      <w:r w:rsidR="00F052F2">
        <w:rPr>
          <w:rFonts w:cs="Times New Roman"/>
        </w:rPr>
        <w:t xml:space="preserve"> </w:t>
      </w:r>
      <w:r w:rsidR="00F052F2" w:rsidRPr="000F55F7">
        <w:rPr>
          <w:rFonts w:cs="Times New Roman"/>
        </w:rPr>
        <w:t>climate change will reduce average global incomes by 23%</w:t>
      </w:r>
      <w:r w:rsidR="00F052F2" w:rsidRPr="002D7B0C">
        <w:rPr>
          <w:rFonts w:cs="Times New Roman"/>
        </w:rPr>
        <w:t xml:space="preserve">. </w:t>
      </w:r>
      <w:r w:rsidR="00F052F2" w:rsidRPr="000F55F7">
        <w:rPr>
          <w:rFonts w:cs="Times New Roman"/>
        </w:rPr>
        <w:t>While labor productivity and crop yields peak around an annual average temperature of 55º F</w:t>
      </w:r>
      <w:r w:rsidR="00F052F2" w:rsidRPr="002D7B0C">
        <w:rPr>
          <w:rFonts w:cs="Times New Roman"/>
        </w:rPr>
        <w:t xml:space="preserve"> (</w:t>
      </w:r>
      <w:r w:rsidR="00F052F2" w:rsidRPr="000F55F7">
        <w:rPr>
          <w:rFonts w:cs="Times New Roman"/>
        </w:rPr>
        <w:t>13º C</w:t>
      </w:r>
      <w:r w:rsidR="00F052F2" w:rsidRPr="002D7B0C">
        <w:rPr>
          <w:rFonts w:cs="Times New Roman"/>
        </w:rPr>
        <w:t>),</w:t>
      </w:r>
      <w:r w:rsidR="00F052F2">
        <w:rPr>
          <w:rFonts w:cs="Times New Roman"/>
        </w:rPr>
        <w:t xml:space="preserve"> </w:t>
      </w:r>
      <w:r w:rsidR="00F052F2" w:rsidRPr="000F55F7">
        <w:rPr>
          <w:rFonts w:cs="Times New Roman"/>
        </w:rPr>
        <w:t>they drop off sharply thereafter</w:t>
      </w:r>
      <w:r w:rsidR="00F052F2" w:rsidRPr="002D7B0C">
        <w:rPr>
          <w:rFonts w:cs="Times New Roman"/>
        </w:rPr>
        <w:t>. (</w:t>
      </w:r>
      <w:r w:rsidR="00F052F2" w:rsidRPr="000F55F7">
        <w:t>Hiltzik</w:t>
      </w:r>
      <w:r w:rsidR="00F052F2" w:rsidRPr="002D7B0C">
        <w:rPr>
          <w:rFonts w:cs="Times New Roman"/>
        </w:rPr>
        <w:t xml:space="preserve">) </w:t>
      </w:r>
      <w:r w:rsidR="00F052F2" w:rsidRPr="000F55F7">
        <w:rPr>
          <w:rFonts w:cs="Times New Roman"/>
        </w:rPr>
        <w:t>Plants and animals</w:t>
      </w:r>
      <w:r w:rsidR="00F052F2" w:rsidRPr="002D7B0C">
        <w:rPr>
          <w:rFonts w:cs="Times New Roman"/>
        </w:rPr>
        <w:t>,</w:t>
      </w:r>
      <w:r w:rsidR="00F052F2">
        <w:rPr>
          <w:rFonts w:cs="Times New Roman"/>
        </w:rPr>
        <w:t xml:space="preserve"> </w:t>
      </w:r>
      <w:r w:rsidR="00F052F2" w:rsidRPr="000F55F7">
        <w:rPr>
          <w:rFonts w:cs="Times New Roman"/>
        </w:rPr>
        <w:t>including humans</w:t>
      </w:r>
      <w:r w:rsidR="00F052F2" w:rsidRPr="002D7B0C">
        <w:rPr>
          <w:rFonts w:cs="Times New Roman"/>
        </w:rPr>
        <w:t>,</w:t>
      </w:r>
      <w:r w:rsidR="00F052F2">
        <w:rPr>
          <w:rFonts w:cs="Times New Roman"/>
        </w:rPr>
        <w:t xml:space="preserve"> </w:t>
      </w:r>
      <w:r w:rsidR="00F052F2" w:rsidRPr="000F55F7">
        <w:rPr>
          <w:rFonts w:cs="Times New Roman"/>
        </w:rPr>
        <w:t>are adapted to the world they</w:t>
      </w:r>
      <w:r w:rsidR="00F052F2">
        <w:rPr>
          <w:rFonts w:cs="Times New Roman"/>
        </w:rPr>
        <w:t>’</w:t>
      </w:r>
      <w:r w:rsidR="00F052F2" w:rsidRPr="000F55F7">
        <w:rPr>
          <w:rFonts w:cs="Times New Roman"/>
        </w:rPr>
        <w:t>ve had for 13</w:t>
      </w:r>
      <w:r w:rsidR="00F052F2" w:rsidRPr="002D7B0C">
        <w:rPr>
          <w:rFonts w:cs="Times New Roman"/>
        </w:rPr>
        <w:t>.</w:t>
      </w:r>
      <w:r w:rsidR="00F052F2" w:rsidRPr="000F55F7">
        <w:rPr>
          <w:rFonts w:cs="Times New Roman"/>
        </w:rPr>
        <w:t>7 thousand years</w:t>
      </w:r>
      <w:r w:rsidR="00F052F2" w:rsidRPr="002D7B0C">
        <w:rPr>
          <w:rFonts w:cs="Times New Roman"/>
        </w:rPr>
        <w:t xml:space="preserve"> (</w:t>
      </w:r>
      <w:r w:rsidR="00F052F2" w:rsidRPr="000F55F7">
        <w:rPr>
          <w:rFonts w:cs="Times New Roman"/>
        </w:rPr>
        <w:t>the Holocene</w:t>
      </w:r>
      <w:r w:rsidR="00F052F2" w:rsidRPr="002D7B0C">
        <w:rPr>
          <w:rFonts w:cs="Times New Roman"/>
        </w:rPr>
        <w:t>).</w:t>
      </w:r>
    </w:p>
    <w:p w14:paraId="5F169C93" w14:textId="77777777" w:rsidR="00F052F2" w:rsidRDefault="00F052F2" w:rsidP="00F052F2">
      <w:pPr>
        <w:rPr>
          <w:rFonts w:cs="Times New Roman"/>
        </w:rPr>
      </w:pPr>
    </w:p>
    <w:p w14:paraId="01818F2F" w14:textId="77777777" w:rsidR="00FC4CB3" w:rsidRDefault="00FC4CB3" w:rsidP="00F052F2">
      <w:pPr>
        <w:rPr>
          <w:rFonts w:cs="Times New Roman"/>
        </w:rPr>
      </w:pPr>
    </w:p>
    <w:p w14:paraId="625EB5D2" w14:textId="77777777" w:rsidR="00F052F2" w:rsidRPr="00FE01D5" w:rsidRDefault="00F052F2" w:rsidP="00FC4CB3">
      <w:pPr>
        <w:pStyle w:val="Heading2"/>
      </w:pPr>
      <w:bookmarkStart w:id="20" w:name="_Toc502903646"/>
      <w:r w:rsidRPr="00CD349B">
        <w:t xml:space="preserve">The Gap between </w:t>
      </w:r>
      <w:r>
        <w:t>Rich and Poor</w:t>
      </w:r>
      <w:bookmarkEnd w:id="20"/>
    </w:p>
    <w:p w14:paraId="66721886" w14:textId="77777777" w:rsidR="00F052F2" w:rsidRDefault="00F052F2" w:rsidP="00F052F2">
      <w:pPr>
        <w:rPr>
          <w:rFonts w:cs="Times New Roman"/>
        </w:rPr>
      </w:pPr>
    </w:p>
    <w:p w14:paraId="4223ACD0" w14:textId="77777777" w:rsidR="00F052F2" w:rsidRDefault="00EC3768" w:rsidP="00F052F2">
      <w:pPr>
        <w:rPr>
          <w:rFonts w:cs="Times New Roman"/>
        </w:rPr>
      </w:pPr>
      <w:r w:rsidRPr="00EC3768">
        <w:rPr>
          <w:rFonts w:cs="Times New Roman"/>
        </w:rPr>
        <w:tab/>
      </w:r>
      <w:r w:rsidR="00F052F2" w:rsidRPr="000F55F7">
        <w:rPr>
          <w:rFonts w:cs="Times New Roman"/>
        </w:rPr>
        <w:t>Climate change will widen the gap between rich and poor countries</w:t>
      </w:r>
      <w:r w:rsidR="00F052F2" w:rsidRPr="002D7B0C">
        <w:rPr>
          <w:rFonts w:cs="Times New Roman"/>
        </w:rPr>
        <w:t xml:space="preserve">. </w:t>
      </w:r>
      <w:r w:rsidR="00F052F2" w:rsidRPr="000F55F7">
        <w:rPr>
          <w:rFonts w:cs="Times New Roman"/>
        </w:rPr>
        <w:t>That is because presently-warm countries will become too hot</w:t>
      </w:r>
      <w:r w:rsidR="00F052F2" w:rsidRPr="002D7B0C">
        <w:rPr>
          <w:rFonts w:cs="Times New Roman"/>
        </w:rPr>
        <w:t>,</w:t>
      </w:r>
      <w:r w:rsidR="00F052F2">
        <w:rPr>
          <w:rFonts w:cs="Times New Roman"/>
        </w:rPr>
        <w:t xml:space="preserve"> </w:t>
      </w:r>
      <w:r w:rsidR="00F052F2" w:rsidRPr="000F55F7">
        <w:rPr>
          <w:rFonts w:cs="Times New Roman"/>
        </w:rPr>
        <w:t>while presently-temperate countries will only become warm</w:t>
      </w:r>
      <w:r w:rsidR="00F052F2" w:rsidRPr="002D7B0C">
        <w:rPr>
          <w:rFonts w:cs="Times New Roman"/>
        </w:rPr>
        <w:t xml:space="preserve">. </w:t>
      </w:r>
      <w:r w:rsidR="00F052F2" w:rsidRPr="000F55F7">
        <w:rPr>
          <w:rFonts w:cs="Times New Roman"/>
        </w:rPr>
        <w:t>In the map below</w:t>
      </w:r>
      <w:r w:rsidR="00F052F2" w:rsidRPr="002D7B0C">
        <w:rPr>
          <w:rFonts w:cs="Times New Roman"/>
        </w:rPr>
        <w:t xml:space="preserve"> (</w:t>
      </w:r>
      <w:r w:rsidR="00F052F2">
        <w:rPr>
          <w:rFonts w:cs="Times New Roman"/>
        </w:rPr>
        <w:t xml:space="preserve">from </w:t>
      </w:r>
      <w:r w:rsidR="00F052F2" w:rsidRPr="000F55F7">
        <w:rPr>
          <w:rFonts w:cs="Times New Roman"/>
        </w:rPr>
        <w:t>Burke</w:t>
      </w:r>
      <w:r w:rsidR="00F052F2" w:rsidRPr="002D7B0C">
        <w:rPr>
          <w:rFonts w:cs="Times New Roman"/>
        </w:rPr>
        <w:t>,</w:t>
      </w:r>
      <w:r w:rsidR="00F052F2">
        <w:rPr>
          <w:rFonts w:cs="Times New Roman"/>
        </w:rPr>
        <w:t xml:space="preserve"> </w:t>
      </w:r>
      <w:r w:rsidR="00F052F2" w:rsidRPr="000F55F7">
        <w:rPr>
          <w:rFonts w:cs="Times New Roman"/>
        </w:rPr>
        <w:t>Hsiang</w:t>
      </w:r>
      <w:r w:rsidR="00F052F2" w:rsidRPr="002D7B0C">
        <w:rPr>
          <w:rFonts w:cs="Times New Roman"/>
        </w:rPr>
        <w:t>,</w:t>
      </w:r>
      <w:r w:rsidR="00F052F2">
        <w:rPr>
          <w:rFonts w:cs="Times New Roman"/>
        </w:rPr>
        <w:t xml:space="preserve"> </w:t>
      </w:r>
      <w:r w:rsidR="00F052F2" w:rsidRPr="000F55F7">
        <w:rPr>
          <w:rFonts w:cs="Times New Roman"/>
        </w:rPr>
        <w:t>Miguel</w:t>
      </w:r>
      <w:r w:rsidR="00F052F2" w:rsidRPr="002D7B0C">
        <w:rPr>
          <w:rFonts w:cs="Times New Roman"/>
        </w:rPr>
        <w:t xml:space="preserve">), </w:t>
      </w:r>
      <w:r w:rsidR="00F052F2">
        <w:rPr>
          <w:rFonts w:cs="Times New Roman"/>
        </w:rPr>
        <w:t>“</w:t>
      </w:r>
      <w:r w:rsidR="00F052F2" w:rsidRPr="000F55F7">
        <w:rPr>
          <w:rFonts w:cs="Times New Roman"/>
        </w:rPr>
        <w:t>The redder the color</w:t>
      </w:r>
      <w:r w:rsidR="00F052F2" w:rsidRPr="002D7B0C">
        <w:rPr>
          <w:rFonts w:cs="Times New Roman"/>
        </w:rPr>
        <w:t>,</w:t>
      </w:r>
      <w:r w:rsidR="00F052F2">
        <w:rPr>
          <w:rFonts w:cs="Times New Roman"/>
        </w:rPr>
        <w:t xml:space="preserve"> </w:t>
      </w:r>
      <w:r w:rsidR="00F052F2" w:rsidRPr="000F55F7">
        <w:rPr>
          <w:rFonts w:cs="Times New Roman"/>
        </w:rPr>
        <w:t>the more severe the impact</w:t>
      </w:r>
      <w:r w:rsidR="00F052F2" w:rsidRPr="002D7B0C">
        <w:rPr>
          <w:rFonts w:cs="Times New Roman"/>
        </w:rPr>
        <w:t>.</w:t>
      </w:r>
      <w:r w:rsidR="00F052F2">
        <w:rPr>
          <w:rFonts w:cs="Times New Roman"/>
        </w:rPr>
        <w:t>”</w:t>
      </w:r>
      <w:r w:rsidR="00F052F2" w:rsidRPr="002D7B0C">
        <w:rPr>
          <w:rFonts w:cs="Times New Roman"/>
        </w:rPr>
        <w:t xml:space="preserve"> (</w:t>
      </w:r>
      <w:r w:rsidR="00F052F2" w:rsidRPr="000F55F7">
        <w:rPr>
          <w:rFonts w:cs="Times New Roman"/>
        </w:rPr>
        <w:t>Hiltzik</w:t>
      </w:r>
      <w:r w:rsidR="00F052F2" w:rsidRPr="002D7B0C">
        <w:rPr>
          <w:rFonts w:cs="Times New Roman"/>
        </w:rPr>
        <w:t>)</w:t>
      </w:r>
    </w:p>
    <w:p w14:paraId="6DA9831F" w14:textId="77777777" w:rsidR="00F052F2" w:rsidRPr="000F55F7" w:rsidRDefault="00F052F2" w:rsidP="00F052F2">
      <w:pPr>
        <w:rPr>
          <w:rFonts w:cs="Times New Roman"/>
        </w:rPr>
      </w:pPr>
    </w:p>
    <w:p w14:paraId="1B183B1E" w14:textId="77777777" w:rsidR="00F052F2" w:rsidRPr="000F55F7" w:rsidRDefault="00F052F2" w:rsidP="00F052F2">
      <w:pPr>
        <w:jc w:val="center"/>
      </w:pPr>
      <w:r w:rsidRPr="000F55F7">
        <w:rPr>
          <w:noProof/>
        </w:rPr>
        <w:lastRenderedPageBreak/>
        <w:drawing>
          <wp:inline distT="0" distB="0" distL="0" distR="0" wp14:anchorId="25CD7C3A" wp14:editId="57238E37">
            <wp:extent cx="3301042" cy="14121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303507" cy="1413167"/>
                    </a:xfrm>
                    <a:prstGeom prst="rect">
                      <a:avLst/>
                    </a:prstGeom>
                  </pic:spPr>
                </pic:pic>
              </a:graphicData>
            </a:graphic>
          </wp:inline>
        </w:drawing>
      </w:r>
    </w:p>
    <w:p w14:paraId="0BA0B54F" w14:textId="77777777" w:rsidR="00F052F2" w:rsidRPr="000F55F7" w:rsidRDefault="00F052F2" w:rsidP="00F052F2"/>
    <w:p w14:paraId="2F584F26" w14:textId="77777777" w:rsidR="00F052F2" w:rsidRPr="000F55F7" w:rsidRDefault="00F052F2" w:rsidP="00F052F2">
      <w:pPr>
        <w:ind w:left="720" w:right="720"/>
        <w:rPr>
          <w:rFonts w:cs="Times New Roman"/>
        </w:rPr>
      </w:pPr>
      <w:r w:rsidRPr="000F55F7">
        <w:rPr>
          <w:rFonts w:cs="Times New Roman"/>
        </w:rPr>
        <w:t>The most severe effects will be felt by countries in the already-warm zones destined to become warmer</w:t>
      </w:r>
      <w:r w:rsidRPr="002D7B0C">
        <w:rPr>
          <w:rFonts w:cs="Times New Roman"/>
        </w:rPr>
        <w:t xml:space="preserve"> [</w:t>
      </w:r>
      <w:r>
        <w:rPr>
          <w:rFonts w:cs="Times New Roman"/>
        </w:rPr>
        <w:t>red</w:t>
      </w:r>
      <w:r w:rsidRPr="002D7B0C">
        <w:rPr>
          <w:rFonts w:cs="Times New Roman"/>
        </w:rPr>
        <w:t xml:space="preserve">]. . . . </w:t>
      </w:r>
      <w:r w:rsidRPr="000F55F7">
        <w:rPr>
          <w:rFonts w:cs="Times New Roman"/>
        </w:rPr>
        <w:t>Regions now in the temperate zone</w:t>
      </w:r>
      <w:r w:rsidRPr="002D7B0C">
        <w:rPr>
          <w:rFonts w:cs="Times New Roman"/>
        </w:rPr>
        <w:t xml:space="preserve"> [</w:t>
      </w:r>
      <w:r w:rsidRPr="000F55F7">
        <w:rPr>
          <w:rFonts w:cs="Times New Roman"/>
        </w:rPr>
        <w:t>will</w:t>
      </w:r>
      <w:r w:rsidRPr="002D7B0C">
        <w:rPr>
          <w:rFonts w:cs="Times New Roman"/>
        </w:rPr>
        <w:t xml:space="preserve">] </w:t>
      </w:r>
      <w:r w:rsidRPr="000F55F7">
        <w:rPr>
          <w:rFonts w:cs="Times New Roman"/>
        </w:rPr>
        <w:t>get warmer and therefore less economically productive</w:t>
      </w:r>
      <w:r w:rsidRPr="002D7B0C">
        <w:rPr>
          <w:rFonts w:cs="Times New Roman"/>
        </w:rPr>
        <w:t xml:space="preserve"> [</w:t>
      </w:r>
      <w:r>
        <w:rPr>
          <w:rFonts w:cs="Times New Roman"/>
        </w:rPr>
        <w:t>pink</w:t>
      </w:r>
      <w:r w:rsidRPr="002D7B0C">
        <w:rPr>
          <w:rFonts w:cs="Times New Roman"/>
        </w:rPr>
        <w:t xml:space="preserve">] . . . </w:t>
      </w:r>
      <w:r w:rsidRPr="000F55F7">
        <w:rPr>
          <w:rFonts w:cs="Times New Roman"/>
        </w:rPr>
        <w:t>Regions that may remain relatively cool and may experience an increase in productivity</w:t>
      </w:r>
      <w:r w:rsidRPr="002D7B0C">
        <w:rPr>
          <w:rFonts w:cs="Times New Roman"/>
        </w:rPr>
        <w:t>,</w:t>
      </w:r>
      <w:r>
        <w:rPr>
          <w:rFonts w:cs="Times New Roman"/>
        </w:rPr>
        <w:t xml:space="preserve"> </w:t>
      </w:r>
      <w:r w:rsidRPr="000F55F7">
        <w:rPr>
          <w:rFonts w:cs="Times New Roman"/>
        </w:rPr>
        <w:t>or at least a relative advantage over other regions</w:t>
      </w:r>
      <w:r w:rsidRPr="002D7B0C">
        <w:rPr>
          <w:rFonts w:cs="Times New Roman"/>
        </w:rPr>
        <w:t>,</w:t>
      </w:r>
      <w:r>
        <w:rPr>
          <w:rFonts w:cs="Times New Roman"/>
        </w:rPr>
        <w:t xml:space="preserve"> </w:t>
      </w:r>
      <w:r w:rsidRPr="000F55F7">
        <w:rPr>
          <w:rFonts w:cs="Times New Roman"/>
        </w:rPr>
        <w:t>include Canada</w:t>
      </w:r>
      <w:r w:rsidRPr="002D7B0C">
        <w:rPr>
          <w:rFonts w:cs="Times New Roman"/>
        </w:rPr>
        <w:t>,</w:t>
      </w:r>
      <w:r>
        <w:rPr>
          <w:rFonts w:cs="Times New Roman"/>
        </w:rPr>
        <w:t xml:space="preserve"> </w:t>
      </w:r>
      <w:r w:rsidRPr="000F55F7">
        <w:rPr>
          <w:rFonts w:cs="Times New Roman"/>
        </w:rPr>
        <w:t>much of the rest of Europe</w:t>
      </w:r>
      <w:r w:rsidRPr="002D7B0C">
        <w:rPr>
          <w:rFonts w:cs="Times New Roman"/>
        </w:rPr>
        <w:t>,</w:t>
      </w:r>
      <w:r>
        <w:rPr>
          <w:rFonts w:cs="Times New Roman"/>
        </w:rPr>
        <w:t xml:space="preserve"> </w:t>
      </w:r>
      <w:r w:rsidRPr="000F55F7">
        <w:rPr>
          <w:rFonts w:cs="Times New Roman"/>
        </w:rPr>
        <w:t>and Russia</w:t>
      </w:r>
      <w:r w:rsidRPr="002D7B0C">
        <w:rPr>
          <w:rFonts w:cs="Times New Roman"/>
        </w:rPr>
        <w:t xml:space="preserve"> [</w:t>
      </w:r>
      <w:r>
        <w:rPr>
          <w:rFonts w:cs="Times New Roman"/>
        </w:rPr>
        <w:t>blue</w:t>
      </w:r>
      <w:r w:rsidRPr="002D7B0C">
        <w:rPr>
          <w:rFonts w:cs="Times New Roman"/>
        </w:rPr>
        <w:t>] . . . (</w:t>
      </w:r>
      <w:proofErr w:type="spellStart"/>
      <w:r w:rsidRPr="000F55F7">
        <w:rPr>
          <w:rFonts w:cs="Times New Roman"/>
        </w:rPr>
        <w:t>Hiltzick</w:t>
      </w:r>
      <w:proofErr w:type="spellEnd"/>
      <w:r w:rsidRPr="002D7B0C">
        <w:rPr>
          <w:rFonts w:cs="Times New Roman"/>
        </w:rPr>
        <w:t>)</w:t>
      </w:r>
    </w:p>
    <w:p w14:paraId="69E1282A" w14:textId="77777777" w:rsidR="00F052F2" w:rsidRPr="000F55F7" w:rsidRDefault="00F052F2" w:rsidP="00F052F2"/>
    <w:p w14:paraId="7DCEB868" w14:textId="77777777" w:rsidR="00F052F2" w:rsidRPr="000F55F7" w:rsidRDefault="00F052F2" w:rsidP="00F052F2">
      <w:r w:rsidRPr="000F55F7">
        <w:rPr>
          <w:rFonts w:cs="Times New Roman"/>
        </w:rPr>
        <w:t>Note also that Burke</w:t>
      </w:r>
      <w:r w:rsidRPr="002D7B0C">
        <w:rPr>
          <w:rFonts w:cs="Times New Roman"/>
        </w:rPr>
        <w:t>,</w:t>
      </w:r>
      <w:r>
        <w:rPr>
          <w:rFonts w:cs="Times New Roman"/>
        </w:rPr>
        <w:t xml:space="preserve"> </w:t>
      </w:r>
      <w:r w:rsidRPr="000F55F7">
        <w:rPr>
          <w:rFonts w:cs="Times New Roman"/>
        </w:rPr>
        <w:t>Hsiang</w:t>
      </w:r>
      <w:r w:rsidRPr="002D7B0C">
        <w:rPr>
          <w:rFonts w:cs="Times New Roman"/>
        </w:rPr>
        <w:t>,</w:t>
      </w:r>
      <w:r>
        <w:rPr>
          <w:rFonts w:cs="Times New Roman"/>
        </w:rPr>
        <w:t xml:space="preserve"> </w:t>
      </w:r>
      <w:r w:rsidRPr="000F55F7">
        <w:rPr>
          <w:rFonts w:cs="Times New Roman"/>
        </w:rPr>
        <w:t xml:space="preserve">and Miguel only measure the cost of </w:t>
      </w:r>
      <w:r w:rsidRPr="000F55F7">
        <w:rPr>
          <w:rFonts w:cs="Times New Roman"/>
          <w:i/>
        </w:rPr>
        <w:t>rising temperature</w:t>
      </w:r>
      <w:r w:rsidRPr="000F55F7">
        <w:rPr>
          <w:rFonts w:cs="Times New Roman"/>
        </w:rPr>
        <w:t xml:space="preserve"> on the economy</w:t>
      </w:r>
      <w:r w:rsidRPr="002D7B0C">
        <w:rPr>
          <w:rFonts w:cs="Times New Roman"/>
        </w:rPr>
        <w:t xml:space="preserve">; </w:t>
      </w:r>
      <w:r w:rsidRPr="000F55F7">
        <w:rPr>
          <w:rFonts w:cs="Times New Roman"/>
        </w:rPr>
        <w:t xml:space="preserve">they do not include the </w:t>
      </w:r>
      <w:r w:rsidRPr="000F55F7">
        <w:rPr>
          <w:rFonts w:cs="Times New Roman"/>
          <w:i/>
        </w:rPr>
        <w:t>effects</w:t>
      </w:r>
      <w:r w:rsidRPr="000F55F7">
        <w:rPr>
          <w:rFonts w:cs="Times New Roman"/>
        </w:rPr>
        <w:t xml:space="preserve"> of global warming</w:t>
      </w:r>
      <w:r w:rsidRPr="002D7B0C">
        <w:rPr>
          <w:rFonts w:cs="Times New Roman"/>
        </w:rPr>
        <w:t xml:space="preserve">. </w:t>
      </w:r>
      <w:r>
        <w:rPr>
          <w:rFonts w:cs="Times New Roman"/>
        </w:rPr>
        <w:t>“</w:t>
      </w:r>
      <w:r w:rsidRPr="000F55F7">
        <w:rPr>
          <w:rFonts w:eastAsia="Times New Roman" w:cs="Times New Roman"/>
          <w:szCs w:val="29"/>
        </w:rPr>
        <w:t>This means the study does not account for the economic impact of sea level rise</w:t>
      </w:r>
      <w:r w:rsidRPr="002D7B0C">
        <w:rPr>
          <w:rFonts w:eastAsia="Times New Roman" w:cs="Times New Roman"/>
          <w:szCs w:val="29"/>
        </w:rPr>
        <w:t>,</w:t>
      </w:r>
      <w:r>
        <w:rPr>
          <w:rFonts w:eastAsia="Times New Roman" w:cs="Times New Roman"/>
          <w:szCs w:val="29"/>
        </w:rPr>
        <w:t xml:space="preserve"> </w:t>
      </w:r>
      <w:r w:rsidRPr="000F55F7">
        <w:rPr>
          <w:rFonts w:eastAsia="Times New Roman" w:cs="Times New Roman"/>
          <w:szCs w:val="29"/>
        </w:rPr>
        <w:t>storms or any of the other expected effects of climate change beyond simple warming</w:t>
      </w:r>
      <w:r w:rsidRPr="002D7B0C">
        <w:rPr>
          <w:rFonts w:eastAsia="Times New Roman" w:cs="Times New Roman"/>
          <w:szCs w:val="29"/>
        </w:rPr>
        <w:t>.</w:t>
      </w:r>
      <w:r>
        <w:rPr>
          <w:rFonts w:eastAsia="Times New Roman" w:cs="Times New Roman"/>
          <w:szCs w:val="29"/>
        </w:rPr>
        <w:t>”</w:t>
      </w:r>
      <w:r w:rsidRPr="002D7B0C">
        <w:rPr>
          <w:rFonts w:eastAsia="Times New Roman" w:cs="Times New Roman"/>
          <w:szCs w:val="29"/>
        </w:rPr>
        <w:t xml:space="preserve"> (</w:t>
      </w:r>
      <w:r w:rsidRPr="000F55F7">
        <w:rPr>
          <w:rFonts w:eastAsia="Times New Roman" w:cs="Times New Roman"/>
          <w:szCs w:val="29"/>
        </w:rPr>
        <w:t>Worland</w:t>
      </w:r>
      <w:r w:rsidRPr="002D7B0C">
        <w:rPr>
          <w:rFonts w:eastAsia="Times New Roman" w:cs="Times New Roman"/>
          <w:szCs w:val="29"/>
        </w:rPr>
        <w:t xml:space="preserve"> </w:t>
      </w:r>
      <w:r>
        <w:rPr>
          <w:rFonts w:eastAsia="Times New Roman" w:cs="Times New Roman"/>
          <w:szCs w:val="29"/>
        </w:rPr>
        <w:t>“</w:t>
      </w:r>
      <w:r w:rsidRPr="000F55F7">
        <w:rPr>
          <w:rFonts w:eastAsia="Times New Roman" w:cs="Times New Roman"/>
          <w:szCs w:val="29"/>
        </w:rPr>
        <w:t>Climate</w:t>
      </w:r>
      <w:r>
        <w:rPr>
          <w:rFonts w:eastAsia="Times New Roman" w:cs="Times New Roman"/>
          <w:szCs w:val="29"/>
        </w:rPr>
        <w:t xml:space="preserve"> Change Could Wreck”</w:t>
      </w:r>
      <w:r w:rsidRPr="002D7B0C">
        <w:rPr>
          <w:rFonts w:eastAsia="Times New Roman" w:cs="Times New Roman"/>
          <w:szCs w:val="29"/>
        </w:rPr>
        <w:t xml:space="preserve">) </w:t>
      </w:r>
      <w:r w:rsidRPr="000F55F7">
        <w:t>Add in the effects</w:t>
      </w:r>
      <w:r w:rsidRPr="002D7B0C">
        <w:t>,</w:t>
      </w:r>
      <w:r>
        <w:t xml:space="preserve"> </w:t>
      </w:r>
      <w:r w:rsidRPr="000F55F7">
        <w:t xml:space="preserve">and the difference between action and inaction </w:t>
      </w:r>
      <w:r>
        <w:t>stretches</w:t>
      </w:r>
      <w:r w:rsidRPr="002D7B0C">
        <w:t xml:space="preserve">. </w:t>
      </w:r>
      <w:r w:rsidRPr="000F55F7">
        <w:t>A</w:t>
      </w:r>
      <w:r w:rsidRPr="000F55F7">
        <w:rPr>
          <w:rFonts w:eastAsia="Times New Roman" w:cs="Times New Roman"/>
          <w:szCs w:val="29"/>
        </w:rPr>
        <w:t xml:space="preserve"> Citi</w:t>
      </w:r>
      <w:r w:rsidRPr="000F55F7">
        <w:rPr>
          <w:rFonts w:eastAsia="Times New Roman" w:cs="Times New Roman"/>
          <w:szCs w:val="29"/>
        </w:rPr>
        <w:softHyphen/>
        <w:t>group report</w:t>
      </w:r>
      <w:r w:rsidRPr="002D7B0C">
        <w:rPr>
          <w:rFonts w:eastAsia="Times New Roman" w:cs="Times New Roman"/>
          <w:szCs w:val="29"/>
        </w:rPr>
        <w:t xml:space="preserve"> </w:t>
      </w:r>
      <w:r>
        <w:rPr>
          <w:rFonts w:eastAsia="Times New Roman" w:cs="Times New Roman"/>
          <w:szCs w:val="29"/>
        </w:rPr>
        <w:t>“</w:t>
      </w:r>
      <w:r w:rsidRPr="000F55F7">
        <w:rPr>
          <w:rFonts w:eastAsia="Times New Roman" w:cs="Times New Roman"/>
          <w:szCs w:val="29"/>
        </w:rPr>
        <w:t>has found that minimizing temperature rises to 2</w:t>
      </w:r>
      <w:r w:rsidRPr="002D7B0C">
        <w:rPr>
          <w:rFonts w:eastAsia="Times New Roman" w:cs="Times New Roman"/>
          <w:szCs w:val="29"/>
        </w:rPr>
        <w:t>.</w:t>
      </w:r>
      <w:r w:rsidRPr="000F55F7">
        <w:rPr>
          <w:rFonts w:eastAsia="Times New Roman" w:cs="Times New Roman"/>
          <w:szCs w:val="29"/>
        </w:rPr>
        <w:t>7º F</w:t>
      </w:r>
      <w:r w:rsidRPr="002D7B0C">
        <w:rPr>
          <w:rFonts w:eastAsia="Times New Roman" w:cs="Times New Roman"/>
          <w:szCs w:val="29"/>
        </w:rPr>
        <w:t xml:space="preserve"> (</w:t>
      </w:r>
      <w:r w:rsidRPr="000F55F7">
        <w:rPr>
          <w:rFonts w:eastAsia="Times New Roman" w:cs="Times New Roman"/>
          <w:szCs w:val="29"/>
        </w:rPr>
        <w:t>1</w:t>
      </w:r>
      <w:r w:rsidRPr="002D7B0C">
        <w:rPr>
          <w:rFonts w:eastAsia="Times New Roman" w:cs="Times New Roman"/>
          <w:szCs w:val="29"/>
        </w:rPr>
        <w:t>.</w:t>
      </w:r>
      <w:r w:rsidRPr="000F55F7">
        <w:rPr>
          <w:rFonts w:eastAsia="Times New Roman" w:cs="Times New Roman"/>
          <w:szCs w:val="29"/>
        </w:rPr>
        <w:t>5º C</w:t>
      </w:r>
      <w:r w:rsidRPr="002D7B0C">
        <w:rPr>
          <w:rFonts w:eastAsia="Times New Roman" w:cs="Times New Roman"/>
          <w:szCs w:val="29"/>
        </w:rPr>
        <w:t xml:space="preserve">) </w:t>
      </w:r>
      <w:r w:rsidRPr="000F55F7">
        <w:rPr>
          <w:rFonts w:eastAsia="Times New Roman" w:cs="Times New Roman"/>
          <w:szCs w:val="29"/>
        </w:rPr>
        <w:t>could minimize global GDP loss by $50 trillion compared to a rise of 8</w:t>
      </w:r>
      <w:r w:rsidRPr="002D7B0C">
        <w:rPr>
          <w:rFonts w:eastAsia="Times New Roman" w:cs="Times New Roman"/>
          <w:szCs w:val="29"/>
        </w:rPr>
        <w:t>.</w:t>
      </w:r>
      <w:r w:rsidRPr="000F55F7">
        <w:rPr>
          <w:rFonts w:eastAsia="Times New Roman" w:cs="Times New Roman"/>
          <w:szCs w:val="29"/>
        </w:rPr>
        <w:t>1º F</w:t>
      </w:r>
      <w:r w:rsidRPr="002D7B0C">
        <w:rPr>
          <w:rFonts w:eastAsia="Times New Roman" w:cs="Times New Roman"/>
          <w:szCs w:val="29"/>
        </w:rPr>
        <w:t xml:space="preserve"> (</w:t>
      </w:r>
      <w:r w:rsidRPr="000F55F7">
        <w:rPr>
          <w:rFonts w:eastAsia="Times New Roman" w:cs="Times New Roman"/>
          <w:szCs w:val="29"/>
        </w:rPr>
        <w:t>4</w:t>
      </w:r>
      <w:r w:rsidRPr="002D7B0C">
        <w:rPr>
          <w:rFonts w:eastAsia="Times New Roman" w:cs="Times New Roman"/>
          <w:szCs w:val="29"/>
        </w:rPr>
        <w:t>.</w:t>
      </w:r>
      <w:r w:rsidRPr="000F55F7">
        <w:rPr>
          <w:rFonts w:eastAsia="Times New Roman" w:cs="Times New Roman"/>
          <w:szCs w:val="29"/>
        </w:rPr>
        <w:t>5º C</w:t>
      </w:r>
      <w:r w:rsidRPr="002D7B0C">
        <w:rPr>
          <w:rFonts w:eastAsia="Times New Roman" w:cs="Times New Roman"/>
          <w:szCs w:val="29"/>
        </w:rPr>
        <w:t xml:space="preserve">) </w:t>
      </w:r>
      <w:r w:rsidRPr="000F55F7">
        <w:rPr>
          <w:rFonts w:eastAsia="Times New Roman" w:cs="Times New Roman"/>
          <w:szCs w:val="29"/>
        </w:rPr>
        <w:t>in the coming decades</w:t>
      </w:r>
      <w:r w:rsidRPr="002D7B0C">
        <w:rPr>
          <w:rFonts w:eastAsia="Times New Roman" w:cs="Times New Roman"/>
          <w:szCs w:val="29"/>
        </w:rPr>
        <w:t>.</w:t>
      </w:r>
      <w:r>
        <w:rPr>
          <w:rFonts w:eastAsia="Times New Roman" w:cs="Times New Roman"/>
          <w:szCs w:val="29"/>
        </w:rPr>
        <w:t>”</w:t>
      </w:r>
      <w:r w:rsidRPr="002D7B0C">
        <w:rPr>
          <w:rFonts w:eastAsia="Times New Roman" w:cs="Times New Roman"/>
          <w:szCs w:val="29"/>
        </w:rPr>
        <w:t xml:space="preserve"> (</w:t>
      </w:r>
      <w:r w:rsidRPr="000F55F7">
        <w:rPr>
          <w:rFonts w:eastAsia="Times New Roman" w:cs="Times New Roman"/>
          <w:szCs w:val="29"/>
        </w:rPr>
        <w:t>Worland</w:t>
      </w:r>
      <w:r w:rsidRPr="002D7B0C">
        <w:rPr>
          <w:rFonts w:eastAsia="Times New Roman" w:cs="Times New Roman"/>
          <w:szCs w:val="29"/>
        </w:rPr>
        <w:t xml:space="preserve"> </w:t>
      </w:r>
      <w:r>
        <w:rPr>
          <w:rFonts w:eastAsia="Times New Roman" w:cs="Times New Roman"/>
          <w:szCs w:val="29"/>
        </w:rPr>
        <w:t>“</w:t>
      </w:r>
      <w:r w:rsidRPr="000F55F7">
        <w:rPr>
          <w:rFonts w:eastAsia="Times New Roman" w:cs="Times New Roman"/>
          <w:szCs w:val="29"/>
        </w:rPr>
        <w:t>Why Big</w:t>
      </w:r>
      <w:r>
        <w:rPr>
          <w:rFonts w:eastAsia="Times New Roman" w:cs="Times New Roman"/>
          <w:szCs w:val="29"/>
        </w:rPr>
        <w:t>”</w:t>
      </w:r>
      <w:r w:rsidRPr="002D7B0C">
        <w:rPr>
          <w:rFonts w:eastAsia="Times New Roman" w:cs="Times New Roman"/>
          <w:szCs w:val="29"/>
        </w:rPr>
        <w:t>)</w:t>
      </w:r>
    </w:p>
    <w:p w14:paraId="7E857639" w14:textId="77777777" w:rsidR="00F052F2" w:rsidRPr="000F55F7" w:rsidRDefault="00EC3768" w:rsidP="00F052F2">
      <w:pPr>
        <w:rPr>
          <w:rFonts w:cs="Times New Roman"/>
        </w:rPr>
      </w:pPr>
      <w:r w:rsidRPr="00EC3768">
        <w:rPr>
          <w:rFonts w:cs="Times New Roman"/>
        </w:rPr>
        <w:tab/>
      </w:r>
      <w:r w:rsidR="00F052F2">
        <w:rPr>
          <w:rFonts w:cs="Times New Roman"/>
        </w:rPr>
        <w:t>As the map shows</w:t>
      </w:r>
      <w:r w:rsidR="00F052F2" w:rsidRPr="002D7B0C">
        <w:rPr>
          <w:rFonts w:cs="Times New Roman"/>
        </w:rPr>
        <w:t>,</w:t>
      </w:r>
      <w:r w:rsidR="00F052F2">
        <w:rPr>
          <w:rFonts w:cs="Times New Roman"/>
        </w:rPr>
        <w:t xml:space="preserve"> </w:t>
      </w:r>
      <w:r w:rsidR="00F052F2" w:rsidRPr="000F55F7">
        <w:rPr>
          <w:rFonts w:cs="Times New Roman"/>
        </w:rPr>
        <w:t>global warming is going to be felt disproportionately by developing</w:t>
      </w:r>
      <w:r w:rsidR="00F052F2">
        <w:rPr>
          <w:rFonts w:cs="Times New Roman"/>
        </w:rPr>
        <w:t xml:space="preserve"> </w:t>
      </w:r>
      <w:r w:rsidR="00F052F2" w:rsidRPr="000F55F7">
        <w:rPr>
          <w:rFonts w:cs="Times New Roman"/>
        </w:rPr>
        <w:t>countries</w:t>
      </w:r>
      <w:r w:rsidR="00F052F2" w:rsidRPr="002D7B0C">
        <w:rPr>
          <w:rFonts w:cs="Times New Roman"/>
        </w:rPr>
        <w:t xml:space="preserve">. </w:t>
      </w:r>
      <w:r w:rsidR="00F052F2">
        <w:rPr>
          <w:rFonts w:cs="Times New Roman"/>
        </w:rPr>
        <w:t>Add-on effects will increase their</w:t>
      </w:r>
      <w:r w:rsidR="00F052F2" w:rsidRPr="000F55F7">
        <w:rPr>
          <w:rFonts w:cs="Times New Roman"/>
        </w:rPr>
        <w:t xml:space="preserve"> misery</w:t>
      </w:r>
      <w:r w:rsidR="00F052F2" w:rsidRPr="002D7B0C">
        <w:rPr>
          <w:rFonts w:cs="Times New Roman"/>
        </w:rPr>
        <w:t>.</w:t>
      </w:r>
    </w:p>
    <w:p w14:paraId="61156011" w14:textId="77777777" w:rsidR="00F052F2" w:rsidRPr="000F55F7" w:rsidRDefault="00F052F2" w:rsidP="00F052F2"/>
    <w:p w14:paraId="0C1353A8" w14:textId="77777777" w:rsidR="00F052F2" w:rsidRPr="000F55F7" w:rsidRDefault="00F052F2" w:rsidP="00F052F2">
      <w:pPr>
        <w:ind w:left="720" w:right="720"/>
      </w:pPr>
      <w:r w:rsidRPr="000F55F7">
        <w:t>Since most of the Earth</w:t>
      </w:r>
      <w:r>
        <w:t>’</w:t>
      </w:r>
      <w:r w:rsidRPr="000F55F7">
        <w:t>s ice—inherited from many ice ages over countless millennia—is located near the poles on Greenland and the Antarctic continent</w:t>
      </w:r>
      <w:r w:rsidRPr="002D7B0C">
        <w:t>,</w:t>
      </w:r>
      <w:r>
        <w:t xml:space="preserve"> </w:t>
      </w:r>
      <w:r w:rsidRPr="000F55F7">
        <w:t xml:space="preserve">its loss by melting </w:t>
      </w:r>
      <w:r w:rsidRPr="002D7B0C">
        <w:t xml:space="preserve">. . . </w:t>
      </w:r>
      <w:r w:rsidRPr="000F55F7">
        <w:t>sets the water free to float more towards the Equator</w:t>
      </w:r>
      <w:r w:rsidRPr="002D7B0C">
        <w:t xml:space="preserve"> [</w:t>
      </w:r>
      <w:r>
        <w:t xml:space="preserve">due to </w:t>
      </w:r>
      <w:r w:rsidRPr="000F55F7">
        <w:t>gravitational pull</w:t>
      </w:r>
      <w:r w:rsidRPr="002D7B0C">
        <w:t xml:space="preserve">]. </w:t>
      </w:r>
      <w:r w:rsidRPr="000F55F7">
        <w:t>This is the region on the globe where most of</w:t>
      </w:r>
      <w:r w:rsidRPr="002D7B0C">
        <w:t xml:space="preserve"> [</w:t>
      </w:r>
      <w:r w:rsidRPr="000F55F7">
        <w:t>the poorest</w:t>
      </w:r>
      <w:r w:rsidRPr="002D7B0C">
        <w:t xml:space="preserve">] </w:t>
      </w:r>
      <w:r w:rsidRPr="000F55F7">
        <w:t xml:space="preserve">are living </w:t>
      </w:r>
      <w:r w:rsidRPr="002D7B0C">
        <w:t>. . . (</w:t>
      </w:r>
      <w:proofErr w:type="spellStart"/>
      <w:r w:rsidRPr="000F55F7">
        <w:t>Schellnhuber</w:t>
      </w:r>
      <w:proofErr w:type="spellEnd"/>
      <w:r w:rsidRPr="000F55F7">
        <w:t xml:space="preserve"> 4</w:t>
      </w:r>
      <w:r w:rsidRPr="002D7B0C">
        <w:t>)</w:t>
      </w:r>
    </w:p>
    <w:p w14:paraId="5C7D0196" w14:textId="77777777" w:rsidR="00F052F2" w:rsidRPr="000F55F7" w:rsidRDefault="00F052F2" w:rsidP="00F052F2">
      <w:pPr>
        <w:rPr>
          <w:rFonts w:cs="Times New Roman"/>
        </w:rPr>
      </w:pPr>
    </w:p>
    <w:p w14:paraId="42B2C21E" w14:textId="77777777" w:rsidR="00F052F2" w:rsidRDefault="00EC3768" w:rsidP="00F052F2">
      <w:pPr>
        <w:rPr>
          <w:rFonts w:eastAsia="Times New Roman" w:cs="Times New Roman"/>
        </w:rPr>
      </w:pPr>
      <w:r w:rsidRPr="00EC3768">
        <w:rPr>
          <w:rFonts w:cs="Times New Roman"/>
        </w:rPr>
        <w:tab/>
      </w:r>
      <w:r w:rsidR="00F052F2" w:rsidRPr="000F55F7">
        <w:rPr>
          <w:rFonts w:cs="Times New Roman"/>
        </w:rPr>
        <w:t>Pope Francis is right to note the inextricably linked fates of the Earth and the poor</w:t>
      </w:r>
      <w:r w:rsidR="00F052F2" w:rsidRPr="002D7B0C">
        <w:rPr>
          <w:rFonts w:cs="Times New Roman"/>
        </w:rPr>
        <w:t>. (</w:t>
      </w:r>
      <w:r w:rsidR="00F052F2" w:rsidRPr="000F55F7">
        <w:rPr>
          <w:rFonts w:eastAsia="Times New Roman" w:cs="Times New Roman"/>
        </w:rPr>
        <w:t>§ 10</w:t>
      </w:r>
      <w:r w:rsidR="00F052F2" w:rsidRPr="002D7B0C">
        <w:rPr>
          <w:rFonts w:eastAsia="Times New Roman" w:cs="Times New Roman"/>
        </w:rPr>
        <w:t>)</w:t>
      </w:r>
    </w:p>
    <w:p w14:paraId="5ECDBE95" w14:textId="77777777" w:rsidR="00F052F2" w:rsidRPr="00FE01D5" w:rsidRDefault="00F052F2" w:rsidP="00F052F2">
      <w:pPr>
        <w:rPr>
          <w:rFonts w:cs="Times New Roman"/>
        </w:rPr>
      </w:pPr>
    </w:p>
    <w:p w14:paraId="16153120" w14:textId="77777777" w:rsidR="00F052F2" w:rsidRPr="000F55F7" w:rsidRDefault="00EC3768" w:rsidP="00F052F2">
      <w:pPr>
        <w:rPr>
          <w:rFonts w:eastAsia="Times New Roman" w:cs="Times New Roman"/>
          <w:szCs w:val="29"/>
        </w:rPr>
      </w:pPr>
      <w:r w:rsidRPr="00EC3768">
        <w:rPr>
          <w:rFonts w:eastAsia="Times New Roman" w:cs="Times New Roman"/>
          <w:szCs w:val="29"/>
        </w:rPr>
        <w:tab/>
      </w:r>
      <w:r w:rsidR="00F052F2" w:rsidRPr="000F55F7">
        <w:rPr>
          <w:rFonts w:eastAsia="Times New Roman" w:cs="Times New Roman"/>
          <w:szCs w:val="29"/>
        </w:rPr>
        <w:t>Something</w:t>
      </w:r>
      <w:r w:rsidR="00F052F2" w:rsidRPr="002D7B0C">
        <w:rPr>
          <w:rFonts w:eastAsia="Times New Roman" w:cs="Times New Roman"/>
          <w:szCs w:val="29"/>
        </w:rPr>
        <w:t>,</w:t>
      </w:r>
      <w:r w:rsidR="00F052F2">
        <w:rPr>
          <w:rFonts w:eastAsia="Times New Roman" w:cs="Times New Roman"/>
          <w:szCs w:val="29"/>
        </w:rPr>
        <w:t xml:space="preserve"> </w:t>
      </w:r>
      <w:r w:rsidR="00F052F2" w:rsidRPr="000F55F7">
        <w:rPr>
          <w:rFonts w:eastAsia="Times New Roman" w:cs="Times New Roman"/>
          <w:szCs w:val="29"/>
        </w:rPr>
        <w:t>it seems</w:t>
      </w:r>
      <w:r w:rsidR="00F052F2" w:rsidRPr="002D7B0C">
        <w:rPr>
          <w:rFonts w:eastAsia="Times New Roman" w:cs="Times New Roman"/>
          <w:szCs w:val="29"/>
        </w:rPr>
        <w:t>,</w:t>
      </w:r>
      <w:r w:rsidR="00F052F2">
        <w:rPr>
          <w:rFonts w:eastAsia="Times New Roman" w:cs="Times New Roman"/>
          <w:szCs w:val="29"/>
        </w:rPr>
        <w:t xml:space="preserve"> should</w:t>
      </w:r>
      <w:r w:rsidR="00F052F2" w:rsidRPr="000F55F7">
        <w:rPr>
          <w:rFonts w:eastAsia="Times New Roman" w:cs="Times New Roman"/>
          <w:szCs w:val="29"/>
        </w:rPr>
        <w:t xml:space="preserve"> be done</w:t>
      </w:r>
      <w:r w:rsidR="00F052F2" w:rsidRPr="002D7B0C">
        <w:rPr>
          <w:rFonts w:eastAsia="Times New Roman" w:cs="Times New Roman"/>
          <w:szCs w:val="29"/>
        </w:rPr>
        <w:t>.</w:t>
      </w:r>
    </w:p>
    <w:p w14:paraId="460A47AE" w14:textId="77777777" w:rsidR="00F052F2" w:rsidRDefault="00F052F2" w:rsidP="00F052F2">
      <w:pPr>
        <w:rPr>
          <w:rFonts w:cs="Times New Roman"/>
        </w:rPr>
      </w:pPr>
    </w:p>
    <w:p w14:paraId="136CBAC0" w14:textId="77777777" w:rsidR="00FC4CB3" w:rsidRPr="000F55F7" w:rsidRDefault="00FC4CB3" w:rsidP="00F052F2">
      <w:pPr>
        <w:rPr>
          <w:rFonts w:cs="Times New Roman"/>
        </w:rPr>
      </w:pPr>
    </w:p>
    <w:p w14:paraId="4D4517BD" w14:textId="77777777" w:rsidR="00F052F2" w:rsidRPr="000F55F7" w:rsidRDefault="00F052F2" w:rsidP="00FC4CB3">
      <w:pPr>
        <w:pStyle w:val="Heading2"/>
      </w:pPr>
      <w:bookmarkStart w:id="21" w:name="_Toc502903647"/>
      <w:r w:rsidRPr="000F55F7">
        <w:t>Successes</w:t>
      </w:r>
      <w:bookmarkEnd w:id="21"/>
    </w:p>
    <w:p w14:paraId="6EAC8C24" w14:textId="77777777" w:rsidR="00F052F2" w:rsidRPr="000F55F7" w:rsidRDefault="00F052F2" w:rsidP="00F052F2">
      <w:pPr>
        <w:rPr>
          <w:rFonts w:cs="Times New Roman"/>
        </w:rPr>
      </w:pPr>
    </w:p>
    <w:p w14:paraId="6C894327" w14:textId="77777777" w:rsidR="00F052F2" w:rsidRPr="000F55F7" w:rsidRDefault="00EC3768" w:rsidP="00F052F2">
      <w:pPr>
        <w:rPr>
          <w:rFonts w:cs="Times New Roman"/>
        </w:rPr>
      </w:pPr>
      <w:r w:rsidRPr="00EC3768">
        <w:rPr>
          <w:rFonts w:cs="Times New Roman"/>
        </w:rPr>
        <w:tab/>
      </w:r>
      <w:r w:rsidR="00F052F2" w:rsidRPr="000F55F7">
        <w:rPr>
          <w:rFonts w:cs="Times New Roman"/>
        </w:rPr>
        <w:t>There have been some successes in addressing climate change</w:t>
      </w:r>
      <w:r w:rsidR="00F052F2" w:rsidRPr="002D7B0C">
        <w:rPr>
          <w:rFonts w:cs="Times New Roman"/>
        </w:rPr>
        <w:t>.</w:t>
      </w:r>
    </w:p>
    <w:p w14:paraId="68E21598" w14:textId="77777777" w:rsidR="00F052F2" w:rsidRPr="000F55F7" w:rsidRDefault="00F052F2" w:rsidP="00F052F2">
      <w:pPr>
        <w:rPr>
          <w:rFonts w:eastAsia="Times New Roman" w:cs="Times New Roman"/>
          <w:szCs w:val="48"/>
        </w:rPr>
      </w:pPr>
    </w:p>
    <w:p w14:paraId="44634DBF" w14:textId="77777777" w:rsidR="00F052F2" w:rsidRPr="000F55F7" w:rsidRDefault="00F052F2" w:rsidP="00F052F2">
      <w:pPr>
        <w:numPr>
          <w:ilvl w:val="0"/>
          <w:numId w:val="28"/>
        </w:numPr>
        <w:ind w:left="720"/>
        <w:rPr>
          <w:rFonts w:eastAsia="Times New Roman" w:cs="Times New Roman"/>
          <w:szCs w:val="48"/>
        </w:rPr>
      </w:pPr>
      <w:r w:rsidRPr="000F55F7">
        <w:rPr>
          <w:rFonts w:eastAsia="Times New Roman" w:cs="Times New Roman"/>
          <w:szCs w:val="48"/>
        </w:rPr>
        <w:t>1963</w:t>
      </w:r>
      <w:r w:rsidRPr="002D7B0C">
        <w:rPr>
          <w:rFonts w:eastAsia="Times New Roman" w:cs="Times New Roman"/>
          <w:szCs w:val="48"/>
        </w:rPr>
        <w:t xml:space="preserve">: </w:t>
      </w:r>
      <w:r w:rsidRPr="000F55F7">
        <w:rPr>
          <w:rFonts w:eastAsia="Times New Roman" w:cs="Times New Roman"/>
          <w:szCs w:val="48"/>
        </w:rPr>
        <w:t>the Clean Air Act of 1963</w:t>
      </w:r>
      <w:r w:rsidRPr="002D7B0C">
        <w:rPr>
          <w:rFonts w:eastAsia="Times New Roman" w:cs="Times New Roman"/>
          <w:szCs w:val="48"/>
        </w:rPr>
        <w:t xml:space="preserve">. </w:t>
      </w:r>
      <w:r w:rsidRPr="000F55F7">
        <w:rPr>
          <w:rFonts w:eastAsia="Times New Roman" w:cs="Times New Roman"/>
          <w:szCs w:val="48"/>
        </w:rPr>
        <w:t>Rachel Carson</w:t>
      </w:r>
      <w:r>
        <w:rPr>
          <w:rFonts w:eastAsia="Times New Roman" w:cs="Times New Roman"/>
          <w:szCs w:val="48"/>
        </w:rPr>
        <w:t>’</w:t>
      </w:r>
      <w:r w:rsidRPr="000F55F7">
        <w:rPr>
          <w:rFonts w:eastAsia="Times New Roman" w:cs="Times New Roman"/>
          <w:szCs w:val="48"/>
        </w:rPr>
        <w:t xml:space="preserve">s </w:t>
      </w:r>
      <w:r w:rsidRPr="000F55F7">
        <w:rPr>
          <w:rFonts w:eastAsia="Times New Roman" w:cs="Times New Roman"/>
          <w:i/>
          <w:szCs w:val="48"/>
        </w:rPr>
        <w:t>Silent Spring</w:t>
      </w:r>
      <w:r w:rsidRPr="002D7B0C">
        <w:rPr>
          <w:rFonts w:eastAsia="Times New Roman" w:cs="Times New Roman"/>
          <w:szCs w:val="48"/>
        </w:rPr>
        <w:t>,</w:t>
      </w:r>
      <w:r>
        <w:rPr>
          <w:rFonts w:eastAsia="Times New Roman" w:cs="Times New Roman"/>
          <w:szCs w:val="48"/>
        </w:rPr>
        <w:t xml:space="preserve"> </w:t>
      </w:r>
      <w:r w:rsidRPr="000F55F7">
        <w:rPr>
          <w:rFonts w:eastAsia="Times New Roman" w:cs="Times New Roman"/>
          <w:szCs w:val="48"/>
        </w:rPr>
        <w:t>generally credited with launching the environmental movement</w:t>
      </w:r>
      <w:r w:rsidRPr="002D7B0C">
        <w:rPr>
          <w:rFonts w:eastAsia="Times New Roman" w:cs="Times New Roman"/>
          <w:szCs w:val="48"/>
        </w:rPr>
        <w:t>,</w:t>
      </w:r>
      <w:r>
        <w:rPr>
          <w:rFonts w:eastAsia="Times New Roman" w:cs="Times New Roman"/>
          <w:szCs w:val="48"/>
        </w:rPr>
        <w:t xml:space="preserve"> </w:t>
      </w:r>
      <w:r w:rsidRPr="000F55F7">
        <w:rPr>
          <w:rFonts w:eastAsia="Times New Roman" w:cs="Times New Roman"/>
          <w:szCs w:val="48"/>
        </w:rPr>
        <w:t>had only been published the previous year</w:t>
      </w:r>
      <w:r w:rsidRPr="002D7B0C">
        <w:rPr>
          <w:rFonts w:eastAsia="Times New Roman" w:cs="Times New Roman"/>
          <w:szCs w:val="48"/>
        </w:rPr>
        <w:t xml:space="preserve">. </w:t>
      </w:r>
      <w:r w:rsidRPr="000F55F7">
        <w:rPr>
          <w:rFonts w:eastAsia="Times New Roman" w:cs="Times New Roman"/>
          <w:szCs w:val="48"/>
        </w:rPr>
        <w:t>The Act</w:t>
      </w:r>
      <w:r w:rsidRPr="002D7B0C">
        <w:rPr>
          <w:rFonts w:eastAsia="Times New Roman" w:cs="Times New Roman"/>
          <w:szCs w:val="48"/>
        </w:rPr>
        <w:t>,</w:t>
      </w:r>
      <w:r>
        <w:rPr>
          <w:rFonts w:eastAsia="Times New Roman" w:cs="Times New Roman"/>
          <w:szCs w:val="48"/>
        </w:rPr>
        <w:t xml:space="preserve"> </w:t>
      </w:r>
      <w:r w:rsidRPr="000F55F7">
        <w:rPr>
          <w:rFonts w:eastAsia="Times New Roman" w:cs="Times New Roman"/>
          <w:szCs w:val="48"/>
        </w:rPr>
        <w:t>however</w:t>
      </w:r>
      <w:r w:rsidRPr="002D7B0C">
        <w:rPr>
          <w:rFonts w:eastAsia="Times New Roman" w:cs="Times New Roman"/>
          <w:szCs w:val="48"/>
        </w:rPr>
        <w:t>,</w:t>
      </w:r>
      <w:r>
        <w:rPr>
          <w:rFonts w:eastAsia="Times New Roman" w:cs="Times New Roman"/>
          <w:szCs w:val="48"/>
        </w:rPr>
        <w:t xml:space="preserve"> </w:t>
      </w:r>
      <w:r w:rsidRPr="000F55F7">
        <w:rPr>
          <w:rFonts w:eastAsia="Times New Roman" w:cs="Times New Roman"/>
          <w:szCs w:val="48"/>
        </w:rPr>
        <w:t xml:space="preserve">was not motivated by </w:t>
      </w:r>
      <w:r>
        <w:rPr>
          <w:rFonts w:eastAsia="Times New Roman" w:cs="Times New Roman"/>
          <w:szCs w:val="48"/>
        </w:rPr>
        <w:t>the book</w:t>
      </w:r>
      <w:r w:rsidRPr="000F55F7">
        <w:rPr>
          <w:rFonts w:eastAsia="Times New Roman" w:cs="Times New Roman"/>
          <w:szCs w:val="48"/>
        </w:rPr>
        <w:t xml:space="preserve"> but by increasing alarm over smog in Los Angeles</w:t>
      </w:r>
      <w:r w:rsidRPr="002D7B0C">
        <w:rPr>
          <w:rFonts w:eastAsia="Times New Roman" w:cs="Times New Roman"/>
          <w:szCs w:val="48"/>
        </w:rPr>
        <w:t>.</w:t>
      </w:r>
    </w:p>
    <w:p w14:paraId="30AA76F3" w14:textId="77777777" w:rsidR="00F052F2" w:rsidRPr="00CA1E6F" w:rsidRDefault="00F052F2" w:rsidP="00F052F2">
      <w:pPr>
        <w:numPr>
          <w:ilvl w:val="0"/>
          <w:numId w:val="28"/>
        </w:numPr>
        <w:ind w:left="720"/>
        <w:rPr>
          <w:rFonts w:eastAsia="Times New Roman" w:cs="Times New Roman"/>
          <w:szCs w:val="48"/>
        </w:rPr>
      </w:pPr>
      <w:r w:rsidRPr="000F55F7">
        <w:rPr>
          <w:rFonts w:eastAsia="Times New Roman" w:cs="Times New Roman"/>
          <w:szCs w:val="48"/>
        </w:rPr>
        <w:lastRenderedPageBreak/>
        <w:t>1970</w:t>
      </w:r>
      <w:r w:rsidRPr="002D7B0C">
        <w:rPr>
          <w:rFonts w:eastAsia="Times New Roman" w:cs="Times New Roman"/>
          <w:szCs w:val="48"/>
        </w:rPr>
        <w:t xml:space="preserve">: </w:t>
      </w:r>
      <w:r w:rsidRPr="000F55F7">
        <w:rPr>
          <w:rFonts w:eastAsia="Times New Roman" w:cs="Times New Roman"/>
          <w:szCs w:val="48"/>
        </w:rPr>
        <w:t>the Clean Air Act of 1970 required catalytic converters</w:t>
      </w:r>
      <w:r w:rsidRPr="002D7B0C">
        <w:rPr>
          <w:rFonts w:eastAsia="Times New Roman" w:cs="Times New Roman"/>
          <w:szCs w:val="48"/>
        </w:rPr>
        <w:t xml:space="preserve">. </w:t>
      </w:r>
      <w:r>
        <w:rPr>
          <w:rFonts w:eastAsia="Times New Roman" w:cs="Times New Roman"/>
          <w:szCs w:val="48"/>
        </w:rPr>
        <w:t>Thanks in large part to them</w:t>
      </w:r>
      <w:r w:rsidRPr="002D7B0C">
        <w:rPr>
          <w:rFonts w:eastAsia="Times New Roman" w:cs="Times New Roman"/>
          <w:szCs w:val="48"/>
        </w:rPr>
        <w:t xml:space="preserve">, </w:t>
      </w:r>
      <w:r>
        <w:rPr>
          <w:rFonts w:eastAsia="Times New Roman" w:cs="Times New Roman"/>
          <w:szCs w:val="48"/>
        </w:rPr>
        <w:t>“</w:t>
      </w:r>
      <w:r w:rsidRPr="000F55F7">
        <w:rPr>
          <w:rFonts w:cs="Times New Roman"/>
          <w:color w:val="000000"/>
        </w:rPr>
        <w:t>Ozone levels in Los Angeles are just 40 percent of what they were in the mid-1970s</w:t>
      </w:r>
      <w:r w:rsidRPr="002D7B0C">
        <w:rPr>
          <w:rFonts w:cs="Times New Roman"/>
          <w:color w:val="000000"/>
        </w:rPr>
        <w:t>,</w:t>
      </w:r>
      <w:r>
        <w:rPr>
          <w:rFonts w:cs="Times New Roman"/>
          <w:color w:val="000000"/>
        </w:rPr>
        <w:t xml:space="preserve"> </w:t>
      </w:r>
      <w:r w:rsidRPr="000F55F7">
        <w:rPr>
          <w:rFonts w:cs="Times New Roman"/>
          <w:color w:val="000000"/>
        </w:rPr>
        <w:t>and that</w:t>
      </w:r>
      <w:r>
        <w:rPr>
          <w:rFonts w:cs="Times New Roman"/>
          <w:color w:val="000000"/>
        </w:rPr>
        <w:t>’</w:t>
      </w:r>
      <w:r w:rsidRPr="000F55F7">
        <w:rPr>
          <w:rFonts w:cs="Times New Roman"/>
          <w:color w:val="000000"/>
        </w:rPr>
        <w:t>s with more than twice the number of cars</w:t>
      </w:r>
      <w:r w:rsidRPr="002D7B0C">
        <w:rPr>
          <w:rFonts w:cs="Times New Roman"/>
          <w:color w:val="000000"/>
        </w:rPr>
        <w:t>.</w:t>
      </w:r>
      <w:r>
        <w:rPr>
          <w:rFonts w:cs="Times New Roman"/>
          <w:color w:val="000000"/>
        </w:rPr>
        <w:t>”</w:t>
      </w:r>
      <w:r w:rsidRPr="002D7B0C">
        <w:rPr>
          <w:rFonts w:cs="Times New Roman"/>
          <w:color w:val="000000"/>
        </w:rPr>
        <w:t xml:space="preserve"> (</w:t>
      </w:r>
      <w:r w:rsidRPr="000F55F7">
        <w:rPr>
          <w:rFonts w:cs="Times New Roman"/>
          <w:color w:val="000000"/>
        </w:rPr>
        <w:t>Gardner</w:t>
      </w:r>
      <w:r w:rsidRPr="002D7B0C">
        <w:rPr>
          <w:rFonts w:cs="Times New Roman"/>
          <w:color w:val="000000"/>
        </w:rPr>
        <w:t xml:space="preserve">) </w:t>
      </w:r>
      <w:r>
        <w:rPr>
          <w:rFonts w:eastAsia="Times New Roman" w:cs="Times New Roman"/>
          <w:szCs w:val="48"/>
        </w:rPr>
        <w:t>1970 also saw the</w:t>
      </w:r>
      <w:r w:rsidRPr="00CA1E6F">
        <w:rPr>
          <w:rFonts w:eastAsia="Times New Roman" w:cs="Times New Roman"/>
          <w:szCs w:val="48"/>
        </w:rPr>
        <w:t xml:space="preserve"> creation of the Environmental Protection Agency</w:t>
      </w:r>
      <w:r w:rsidRPr="002D7B0C">
        <w:rPr>
          <w:rFonts w:eastAsia="Times New Roman" w:cs="Times New Roman"/>
          <w:szCs w:val="48"/>
        </w:rPr>
        <w:t xml:space="preserve"> (</w:t>
      </w:r>
      <w:r w:rsidRPr="00CA1E6F">
        <w:rPr>
          <w:rFonts w:eastAsia="Times New Roman" w:cs="Times New Roman"/>
          <w:szCs w:val="48"/>
        </w:rPr>
        <w:t>EPA</w:t>
      </w:r>
      <w:r w:rsidRPr="002D7B0C">
        <w:rPr>
          <w:rFonts w:eastAsia="Times New Roman" w:cs="Times New Roman"/>
          <w:szCs w:val="48"/>
        </w:rPr>
        <w:t xml:space="preserve">) </w:t>
      </w:r>
      <w:r w:rsidRPr="00CA1E6F">
        <w:rPr>
          <w:rFonts w:eastAsia="Times New Roman" w:cs="Times New Roman"/>
          <w:szCs w:val="48"/>
        </w:rPr>
        <w:t>and the National Oceanic and Atmospheric Administration</w:t>
      </w:r>
      <w:r w:rsidRPr="002D7B0C">
        <w:rPr>
          <w:rFonts w:eastAsia="Times New Roman" w:cs="Times New Roman"/>
          <w:szCs w:val="48"/>
        </w:rPr>
        <w:t xml:space="preserve"> (</w:t>
      </w:r>
      <w:r w:rsidRPr="00CA1E6F">
        <w:rPr>
          <w:rFonts w:eastAsia="Times New Roman" w:cs="Times New Roman"/>
          <w:szCs w:val="48"/>
        </w:rPr>
        <w:t>NOAA</w:t>
      </w:r>
      <w:r w:rsidRPr="002D7B0C">
        <w:rPr>
          <w:rFonts w:eastAsia="Times New Roman" w:cs="Times New Roman"/>
          <w:szCs w:val="48"/>
        </w:rPr>
        <w:t>).</w:t>
      </w:r>
    </w:p>
    <w:p w14:paraId="16A20499" w14:textId="77777777" w:rsidR="00F052F2" w:rsidRPr="00DE58B2" w:rsidRDefault="00F052F2" w:rsidP="00F052F2">
      <w:pPr>
        <w:numPr>
          <w:ilvl w:val="0"/>
          <w:numId w:val="28"/>
        </w:numPr>
        <w:ind w:left="720"/>
        <w:rPr>
          <w:rFonts w:cs="Times New Roman"/>
        </w:rPr>
      </w:pPr>
      <w:r>
        <w:rPr>
          <w:rFonts w:cs="Times New Roman"/>
        </w:rPr>
        <w:t>1988</w:t>
      </w:r>
      <w:r w:rsidRPr="002D7B0C">
        <w:rPr>
          <w:rFonts w:cs="Times New Roman"/>
        </w:rPr>
        <w:t xml:space="preserve">: </w:t>
      </w:r>
      <w:r>
        <w:rPr>
          <w:rFonts w:cs="Times New Roman"/>
        </w:rPr>
        <w:t xml:space="preserve">the UN’s </w:t>
      </w:r>
      <w:r w:rsidRPr="00DE58B2">
        <w:rPr>
          <w:rFonts w:cs="Times New Roman"/>
        </w:rPr>
        <w:t>Intergovernmental Panel on Climate Change</w:t>
      </w:r>
    </w:p>
    <w:p w14:paraId="60971D86" w14:textId="77777777" w:rsidR="00F052F2" w:rsidRPr="00DE58B2" w:rsidRDefault="00F052F2" w:rsidP="00F052F2">
      <w:pPr>
        <w:numPr>
          <w:ilvl w:val="0"/>
          <w:numId w:val="28"/>
        </w:numPr>
        <w:ind w:left="720"/>
        <w:rPr>
          <w:rFonts w:cs="Times New Roman"/>
        </w:rPr>
      </w:pPr>
      <w:r w:rsidRPr="000F55F7">
        <w:rPr>
          <w:rFonts w:eastAsia="Times New Roman" w:cs="Times New Roman"/>
          <w:szCs w:val="48"/>
        </w:rPr>
        <w:t>1990</w:t>
      </w:r>
      <w:r w:rsidRPr="002D7B0C">
        <w:rPr>
          <w:rFonts w:eastAsia="Times New Roman" w:cs="Times New Roman"/>
          <w:szCs w:val="48"/>
        </w:rPr>
        <w:t xml:space="preserve">: </w:t>
      </w:r>
      <w:r w:rsidRPr="000F55F7">
        <w:rPr>
          <w:rFonts w:eastAsia="Times New Roman" w:cs="Times New Roman"/>
          <w:szCs w:val="48"/>
        </w:rPr>
        <w:t>the US</w:t>
      </w:r>
      <w:r>
        <w:rPr>
          <w:rFonts w:eastAsia="Times New Roman" w:cs="Times New Roman"/>
          <w:szCs w:val="48"/>
        </w:rPr>
        <w:t xml:space="preserve"> Global Change Research Program</w:t>
      </w:r>
    </w:p>
    <w:p w14:paraId="20548382" w14:textId="77777777" w:rsidR="00F052F2" w:rsidRPr="000F55F7" w:rsidRDefault="00F052F2" w:rsidP="00F052F2">
      <w:pPr>
        <w:rPr>
          <w:rFonts w:cs="Times New Roman"/>
          <w:color w:val="000000"/>
        </w:rPr>
      </w:pPr>
    </w:p>
    <w:p w14:paraId="6545E64B" w14:textId="77777777" w:rsidR="00F052F2" w:rsidRPr="000F55F7" w:rsidRDefault="00F052F2" w:rsidP="00F052F2">
      <w:pPr>
        <w:rPr>
          <w:rFonts w:cs="Times New Roman"/>
          <w:color w:val="000000"/>
        </w:rPr>
      </w:pPr>
      <w:r w:rsidRPr="000F55F7">
        <w:rPr>
          <w:rFonts w:cs="Times New Roman"/>
          <w:color w:val="000000"/>
        </w:rPr>
        <w:t>The Obama Administration</w:t>
      </w:r>
      <w:r w:rsidRPr="002D7B0C">
        <w:rPr>
          <w:rFonts w:cs="Times New Roman"/>
          <w:color w:val="000000"/>
        </w:rPr>
        <w:t>,</w:t>
      </w:r>
      <w:r>
        <w:rPr>
          <w:rFonts w:cs="Times New Roman"/>
          <w:color w:val="000000"/>
        </w:rPr>
        <w:t xml:space="preserve"> </w:t>
      </w:r>
      <w:r w:rsidRPr="000F55F7">
        <w:rPr>
          <w:rFonts w:cs="Times New Roman"/>
          <w:color w:val="000000"/>
        </w:rPr>
        <w:t>too</w:t>
      </w:r>
      <w:r w:rsidRPr="002D7B0C">
        <w:rPr>
          <w:rFonts w:cs="Times New Roman"/>
          <w:color w:val="000000"/>
        </w:rPr>
        <w:t>,</w:t>
      </w:r>
      <w:r>
        <w:rPr>
          <w:rFonts w:cs="Times New Roman"/>
          <w:color w:val="000000"/>
        </w:rPr>
        <w:t xml:space="preserve"> </w:t>
      </w:r>
      <w:r w:rsidRPr="000F55F7">
        <w:rPr>
          <w:rFonts w:cs="Times New Roman"/>
          <w:color w:val="000000"/>
        </w:rPr>
        <w:t>can boast some recent successes</w:t>
      </w:r>
      <w:r w:rsidRPr="002D7B0C">
        <w:rPr>
          <w:rFonts w:cs="Times New Roman"/>
          <w:color w:val="000000"/>
        </w:rPr>
        <w:t>.</w:t>
      </w:r>
    </w:p>
    <w:p w14:paraId="45A0C3CE" w14:textId="77777777" w:rsidR="00F052F2" w:rsidRPr="000F55F7" w:rsidRDefault="00F052F2" w:rsidP="00F052F2">
      <w:pPr>
        <w:rPr>
          <w:rFonts w:cs="Times New Roman"/>
        </w:rPr>
      </w:pPr>
    </w:p>
    <w:p w14:paraId="438499A4" w14:textId="77777777" w:rsidR="00F052F2" w:rsidRPr="000F55F7" w:rsidRDefault="00F052F2" w:rsidP="00F052F2">
      <w:pPr>
        <w:ind w:left="720" w:right="720"/>
        <w:rPr>
          <w:rFonts w:cs="Times New Roman"/>
        </w:rPr>
      </w:pPr>
      <w:r w:rsidRPr="002D7B0C">
        <w:rPr>
          <w:rFonts w:cs="Times New Roman"/>
        </w:rPr>
        <w:t xml:space="preserve">. . . </w:t>
      </w:r>
      <w:r w:rsidRPr="000F55F7">
        <w:rPr>
          <w:rFonts w:cs="Times New Roman"/>
        </w:rPr>
        <w:t>we set the highest fuel economy standards in American history that will double the efficiency of our cars and trucks by 2025</w:t>
      </w:r>
      <w:r w:rsidRPr="002D7B0C">
        <w:rPr>
          <w:rFonts w:cs="Times New Roman"/>
        </w:rPr>
        <w:t>. (</w:t>
      </w:r>
      <w:r w:rsidRPr="000F55F7">
        <w:rPr>
          <w:rFonts w:cs="Times New Roman"/>
        </w:rPr>
        <w:t>Obama Administration</w:t>
      </w:r>
      <w:r w:rsidRPr="002D7B0C">
        <w:rPr>
          <w:rFonts w:cs="Times New Roman"/>
        </w:rPr>
        <w:t>)</w:t>
      </w:r>
    </w:p>
    <w:p w14:paraId="51070052" w14:textId="77777777" w:rsidR="00F052F2" w:rsidRDefault="00F052F2" w:rsidP="00F052F2"/>
    <w:p w14:paraId="14A4182B" w14:textId="77777777" w:rsidR="00F052F2" w:rsidRPr="000F55F7" w:rsidRDefault="00F052F2" w:rsidP="00F052F2">
      <w:pPr>
        <w:ind w:left="720" w:right="720"/>
        <w:rPr>
          <w:rFonts w:cs="Times New Roman"/>
        </w:rPr>
      </w:pPr>
      <w:r w:rsidRPr="002D7B0C">
        <w:rPr>
          <w:rFonts w:cs="Times New Roman"/>
        </w:rPr>
        <w:t xml:space="preserve">. . . </w:t>
      </w:r>
      <w:r w:rsidRPr="000F55F7">
        <w:rPr>
          <w:rFonts w:cs="Times New Roman"/>
        </w:rPr>
        <w:t>we doubled renewable energy generation from wind and solar resources</w:t>
      </w:r>
      <w:r w:rsidRPr="002D7B0C">
        <w:rPr>
          <w:rFonts w:cs="Times New Roman"/>
        </w:rPr>
        <w:t xml:space="preserve">. . . . </w:t>
      </w:r>
      <w:r w:rsidRPr="000F55F7">
        <w:rPr>
          <w:rFonts w:cs="Times New Roman"/>
        </w:rPr>
        <w:t>Renewable energy accounts for about half of all new generation capacity installed in 2012</w:t>
      </w:r>
      <w:r w:rsidRPr="002D7B0C">
        <w:rPr>
          <w:rFonts w:cs="Times New Roman"/>
        </w:rPr>
        <w:t>. (</w:t>
      </w:r>
      <w:r w:rsidRPr="000F55F7">
        <w:rPr>
          <w:rFonts w:cs="Times New Roman"/>
        </w:rPr>
        <w:t>Obama Administration</w:t>
      </w:r>
      <w:r w:rsidRPr="002D7B0C">
        <w:rPr>
          <w:rFonts w:cs="Times New Roman"/>
        </w:rPr>
        <w:t>)</w:t>
      </w:r>
    </w:p>
    <w:p w14:paraId="763FDCF2" w14:textId="77777777" w:rsidR="00F052F2" w:rsidRDefault="00F052F2" w:rsidP="00F052F2"/>
    <w:p w14:paraId="0B0C1A04" w14:textId="77777777" w:rsidR="00F052F2" w:rsidRDefault="00F052F2" w:rsidP="00F052F2">
      <w:pPr>
        <w:ind w:left="720" w:right="720"/>
        <w:rPr>
          <w:rFonts w:cs="Times New Roman"/>
        </w:rPr>
      </w:pPr>
      <w:r w:rsidRPr="002D7B0C">
        <w:rPr>
          <w:rFonts w:cs="Times New Roman"/>
        </w:rPr>
        <w:t xml:space="preserve">. . . </w:t>
      </w:r>
      <w:r w:rsidRPr="000F55F7">
        <w:rPr>
          <w:rFonts w:cs="Times New Roman"/>
        </w:rPr>
        <w:t>in 2012</w:t>
      </w:r>
      <w:r w:rsidRPr="002D7B0C">
        <w:rPr>
          <w:rFonts w:cs="Times New Roman"/>
        </w:rPr>
        <w:t>,</w:t>
      </w:r>
      <w:r>
        <w:rPr>
          <w:rFonts w:cs="Times New Roman"/>
        </w:rPr>
        <w:t xml:space="preserve"> </w:t>
      </w:r>
      <w:r w:rsidRPr="000F55F7">
        <w:rPr>
          <w:rFonts w:cs="Times New Roman"/>
        </w:rPr>
        <w:t>US energy sector carbon pollution fell to the lowest level in nearly 20 years</w:t>
      </w:r>
      <w:r w:rsidRPr="002D7B0C">
        <w:rPr>
          <w:rFonts w:cs="Times New Roman"/>
        </w:rPr>
        <w:t>. (</w:t>
      </w:r>
      <w:r w:rsidRPr="000F55F7">
        <w:rPr>
          <w:rFonts w:cs="Times New Roman"/>
        </w:rPr>
        <w:t>Obama Administration</w:t>
      </w:r>
      <w:r w:rsidRPr="002D7B0C">
        <w:rPr>
          <w:rFonts w:cs="Times New Roman"/>
        </w:rPr>
        <w:t xml:space="preserve">) </w:t>
      </w:r>
      <w:r w:rsidRPr="000F55F7">
        <w:rPr>
          <w:rFonts w:eastAsia="Times New Roman" w:cs="Times New Roman"/>
          <w:szCs w:val="24"/>
        </w:rPr>
        <w:t>CO</w:t>
      </w:r>
      <w:r w:rsidRPr="000F55F7">
        <w:rPr>
          <w:rFonts w:eastAsia="Times New Roman" w:cs="Times New Roman"/>
          <w:szCs w:val="19"/>
          <w:bdr w:val="none" w:sz="0" w:space="0" w:color="auto" w:frame="1"/>
          <w:vertAlign w:val="subscript"/>
        </w:rPr>
        <w:t>2</w:t>
      </w:r>
      <w:r w:rsidRPr="000F55F7">
        <w:rPr>
          <w:rFonts w:eastAsia="Times New Roman" w:cs="Times New Roman"/>
          <w:szCs w:val="24"/>
        </w:rPr>
        <w:t> emissions from energy use</w:t>
      </w:r>
      <w:r w:rsidRPr="002D7B0C">
        <w:rPr>
          <w:rFonts w:eastAsia="Times New Roman" w:cs="Times New Roman"/>
          <w:szCs w:val="24"/>
        </w:rPr>
        <w:t xml:space="preserve"> [</w:t>
      </w:r>
      <w:r>
        <w:rPr>
          <w:rFonts w:cs="Times New Roman"/>
        </w:rPr>
        <w:t xml:space="preserve">in the </w:t>
      </w:r>
      <w:r>
        <w:rPr>
          <w:rFonts w:eastAsia="Times New Roman" w:cs="Times New Roman"/>
          <w:szCs w:val="24"/>
        </w:rPr>
        <w:t>US</w:t>
      </w:r>
      <w:r w:rsidRPr="002D7B0C">
        <w:rPr>
          <w:rFonts w:eastAsia="Times New Roman" w:cs="Times New Roman"/>
          <w:szCs w:val="24"/>
        </w:rPr>
        <w:t xml:space="preserve">] . . . </w:t>
      </w:r>
      <w:r w:rsidRPr="000F55F7">
        <w:rPr>
          <w:rFonts w:eastAsia="Times New Roman" w:cs="Times New Roman"/>
          <w:szCs w:val="24"/>
        </w:rPr>
        <w:t>declined by around 9% between 2008 and 2012</w:t>
      </w:r>
      <w:r w:rsidRPr="002D7B0C">
        <w:rPr>
          <w:rFonts w:eastAsia="Times New Roman" w:cs="Times New Roman"/>
          <w:szCs w:val="24"/>
        </w:rPr>
        <w:t>,</w:t>
      </w:r>
      <w:r>
        <w:rPr>
          <w:rFonts w:eastAsia="Times New Roman" w:cs="Times New Roman"/>
          <w:szCs w:val="24"/>
        </w:rPr>
        <w:t xml:space="preserve"> </w:t>
      </w:r>
      <w:r w:rsidRPr="000F55F7">
        <w:rPr>
          <w:rFonts w:eastAsia="Times New Roman" w:cs="Times New Roman"/>
          <w:szCs w:val="24"/>
        </w:rPr>
        <w:t>larg</w:t>
      </w:r>
      <w:r>
        <w:rPr>
          <w:rFonts w:eastAsia="Times New Roman" w:cs="Times New Roman"/>
          <w:szCs w:val="24"/>
        </w:rPr>
        <w:t>ely due to a shift from coal</w:t>
      </w:r>
      <w:r w:rsidRPr="002D7B0C">
        <w:rPr>
          <w:rFonts w:eastAsia="Times New Roman" w:cs="Times New Roman"/>
          <w:szCs w:val="24"/>
        </w:rPr>
        <w:t xml:space="preserve"> [</w:t>
      </w:r>
      <w:r>
        <w:rPr>
          <w:rFonts w:eastAsia="Times New Roman" w:cs="Times New Roman"/>
          <w:szCs w:val="24"/>
        </w:rPr>
        <w:t>to</w:t>
      </w:r>
      <w:r w:rsidRPr="002D7B0C">
        <w:rPr>
          <w:rFonts w:eastAsia="Times New Roman" w:cs="Times New Roman"/>
          <w:szCs w:val="24"/>
        </w:rPr>
        <w:t xml:space="preserve">] </w:t>
      </w:r>
      <w:r w:rsidRPr="000F55F7">
        <w:rPr>
          <w:rFonts w:eastAsia="Times New Roman" w:cs="Times New Roman"/>
          <w:szCs w:val="24"/>
        </w:rPr>
        <w:t>natural gas for electricity production</w:t>
      </w:r>
      <w:r w:rsidRPr="002D7B0C">
        <w:rPr>
          <w:rFonts w:eastAsia="Times New Roman" w:cs="Times New Roman"/>
          <w:szCs w:val="24"/>
        </w:rPr>
        <w:t>. (</w:t>
      </w:r>
      <w:r>
        <w:rPr>
          <w:rFonts w:cs="Times New Roman"/>
        </w:rPr>
        <w:t>USGCRP</w:t>
      </w:r>
      <w:r w:rsidRPr="002D7B0C">
        <w:rPr>
          <w:rFonts w:cs="Times New Roman"/>
        </w:rPr>
        <w:t>)</w:t>
      </w:r>
    </w:p>
    <w:p w14:paraId="6A4EC6B8" w14:textId="77777777" w:rsidR="00F052F2" w:rsidRDefault="00F052F2" w:rsidP="00F052F2">
      <w:pPr>
        <w:rPr>
          <w:rFonts w:cs="Times New Roman"/>
        </w:rPr>
      </w:pPr>
    </w:p>
    <w:p w14:paraId="6B2A74AE" w14:textId="77777777" w:rsidR="00F052F2" w:rsidRPr="00DE58B2" w:rsidRDefault="00F052F2" w:rsidP="00F052F2">
      <w:pPr>
        <w:ind w:left="720" w:right="720"/>
        <w:rPr>
          <w:rFonts w:cs="Times New Roman"/>
        </w:rPr>
      </w:pPr>
      <w:r w:rsidRPr="002D7B0C">
        <w:rPr>
          <w:rFonts w:eastAsia="Times New Roman" w:cs="Times New Roman"/>
          <w:color w:val="000000"/>
          <w:szCs w:val="48"/>
        </w:rPr>
        <w:t>[</w:t>
      </w:r>
      <w:r>
        <w:rPr>
          <w:rFonts w:eastAsia="Times New Roman" w:cs="Times New Roman"/>
          <w:color w:val="000000"/>
          <w:szCs w:val="48"/>
        </w:rPr>
        <w:t>In 2014</w:t>
      </w:r>
      <w:r w:rsidRPr="002D7B0C">
        <w:rPr>
          <w:rFonts w:eastAsia="Times New Roman" w:cs="Times New Roman"/>
          <w:color w:val="000000"/>
          <w:szCs w:val="48"/>
        </w:rPr>
        <w:t xml:space="preserve">] </w:t>
      </w:r>
      <w:r w:rsidRPr="000F55F7">
        <w:rPr>
          <w:rFonts w:cs="Times New Roman"/>
          <w:color w:val="000000"/>
        </w:rPr>
        <w:t>President Obama set a goal of reducing carbon emissions by as much as 28 percent from 2005 levels b</w:t>
      </w:r>
      <w:r>
        <w:rPr>
          <w:rFonts w:cs="Times New Roman"/>
          <w:color w:val="000000"/>
        </w:rPr>
        <w:t>y 2025</w:t>
      </w:r>
      <w:r w:rsidRPr="002D7B0C">
        <w:rPr>
          <w:rFonts w:cs="Times New Roman"/>
          <w:color w:val="000000"/>
        </w:rPr>
        <w:t>,</w:t>
      </w:r>
      <w:r>
        <w:rPr>
          <w:rFonts w:cs="Times New Roman"/>
          <w:color w:val="000000"/>
        </w:rPr>
        <w:t xml:space="preserve"> only 10 years from now</w:t>
      </w:r>
      <w:r w:rsidRPr="002D7B0C">
        <w:rPr>
          <w:rFonts w:cs="Times New Roman"/>
          <w:color w:val="000000"/>
        </w:rPr>
        <w:t>. (</w:t>
      </w:r>
      <w:r w:rsidRPr="000F55F7">
        <w:rPr>
          <w:rFonts w:eastAsia="Times New Roman" w:cs="Times New Roman"/>
          <w:szCs w:val="48"/>
        </w:rPr>
        <w:t>Porter</w:t>
      </w:r>
      <w:r w:rsidRPr="002D7B0C">
        <w:rPr>
          <w:rFonts w:eastAsia="Times New Roman" w:cs="Times New Roman"/>
          <w:szCs w:val="48"/>
        </w:rPr>
        <w:t>)</w:t>
      </w:r>
    </w:p>
    <w:p w14:paraId="56CB305E" w14:textId="77777777" w:rsidR="00F052F2" w:rsidRDefault="00F052F2" w:rsidP="00F052F2">
      <w:pPr>
        <w:rPr>
          <w:rFonts w:cs="Times New Roman"/>
          <w:color w:val="000000"/>
        </w:rPr>
      </w:pPr>
    </w:p>
    <w:p w14:paraId="4C0B7B69" w14:textId="77777777" w:rsidR="00F052F2" w:rsidRPr="000F55F7" w:rsidRDefault="00EC3768" w:rsidP="00F052F2">
      <w:pPr>
        <w:rPr>
          <w:rFonts w:cs="Times New Roman"/>
          <w:color w:val="000000"/>
        </w:rPr>
      </w:pPr>
      <w:r w:rsidRPr="00EC3768">
        <w:rPr>
          <w:rFonts w:cs="Times New Roman"/>
          <w:color w:val="000000"/>
        </w:rPr>
        <w:tab/>
      </w:r>
      <w:r w:rsidR="00F052F2">
        <w:rPr>
          <w:rFonts w:cs="Times New Roman"/>
          <w:color w:val="000000"/>
        </w:rPr>
        <w:t>Another success</w:t>
      </w:r>
      <w:r w:rsidR="00F052F2" w:rsidRPr="002D7B0C">
        <w:rPr>
          <w:rFonts w:cs="Times New Roman"/>
          <w:color w:val="000000"/>
        </w:rPr>
        <w:t xml:space="preserve">: </w:t>
      </w:r>
      <w:r w:rsidR="00F052F2">
        <w:rPr>
          <w:rFonts w:cs="Times New Roman"/>
          <w:color w:val="000000"/>
        </w:rPr>
        <w:t>m</w:t>
      </w:r>
      <w:r w:rsidR="00F052F2" w:rsidRPr="000F55F7">
        <w:rPr>
          <w:rFonts w:cs="Times New Roman"/>
          <w:color w:val="000000"/>
        </w:rPr>
        <w:t>ore and more corporations are coming on board</w:t>
      </w:r>
      <w:r w:rsidR="00F052F2" w:rsidRPr="002D7B0C">
        <w:rPr>
          <w:rFonts w:cs="Times New Roman"/>
          <w:color w:val="000000"/>
        </w:rPr>
        <w:t xml:space="preserve">. </w:t>
      </w:r>
      <w:r w:rsidR="00F052F2" w:rsidRPr="000F55F7">
        <w:rPr>
          <w:rFonts w:cs="Times New Roman"/>
          <w:color w:val="000000"/>
          <w:szCs w:val="29"/>
          <w:shd w:val="clear" w:color="auto" w:fill="FFFFFF"/>
        </w:rPr>
        <w:t>Microsoft now only uses renewable energy</w:t>
      </w:r>
      <w:r w:rsidR="00F052F2" w:rsidRPr="002D7B0C">
        <w:rPr>
          <w:rFonts w:cs="Times New Roman"/>
          <w:color w:val="000000"/>
          <w:szCs w:val="29"/>
          <w:shd w:val="clear" w:color="auto" w:fill="FFFFFF"/>
        </w:rPr>
        <w:t xml:space="preserve">; </w:t>
      </w:r>
      <w:r w:rsidR="00F052F2" w:rsidRPr="000F55F7">
        <w:rPr>
          <w:rFonts w:cs="Times New Roman"/>
          <w:color w:val="000000"/>
          <w:szCs w:val="29"/>
          <w:shd w:val="clear" w:color="auto" w:fill="FFFFFF"/>
        </w:rPr>
        <w:t xml:space="preserve">it even buys carbon </w:t>
      </w:r>
      <w:r w:rsidR="00F052F2">
        <w:rPr>
          <w:rFonts w:cs="Times New Roman"/>
          <w:color w:val="000000"/>
          <w:szCs w:val="29"/>
          <w:shd w:val="clear" w:color="auto" w:fill="FFFFFF"/>
        </w:rPr>
        <w:t>offsets</w:t>
      </w:r>
      <w:r w:rsidR="00F052F2" w:rsidRPr="000F55F7">
        <w:rPr>
          <w:rFonts w:cs="Times New Roman"/>
          <w:color w:val="000000"/>
          <w:szCs w:val="29"/>
          <w:shd w:val="clear" w:color="auto" w:fill="FFFFFF"/>
        </w:rPr>
        <w:t xml:space="preserve"> to </w:t>
      </w:r>
      <w:r w:rsidR="00F052F2">
        <w:rPr>
          <w:rFonts w:cs="Times New Roman"/>
          <w:color w:val="000000"/>
          <w:szCs w:val="29"/>
          <w:shd w:val="clear" w:color="auto" w:fill="FFFFFF"/>
        </w:rPr>
        <w:t>counteract</w:t>
      </w:r>
      <w:r w:rsidR="00F052F2" w:rsidRPr="000F55F7">
        <w:rPr>
          <w:rFonts w:cs="Times New Roman"/>
          <w:color w:val="000000"/>
          <w:szCs w:val="29"/>
          <w:shd w:val="clear" w:color="auto" w:fill="FFFFFF"/>
        </w:rPr>
        <w:t xml:space="preserve"> emissions due to travel</w:t>
      </w:r>
      <w:r w:rsidR="00F052F2" w:rsidRPr="002D7B0C">
        <w:rPr>
          <w:rFonts w:cs="Times New Roman"/>
          <w:color w:val="000000"/>
          <w:szCs w:val="29"/>
          <w:shd w:val="clear" w:color="auto" w:fill="FFFFFF"/>
        </w:rPr>
        <w:t xml:space="preserve">. </w:t>
      </w:r>
      <w:r w:rsidR="00F052F2">
        <w:rPr>
          <w:rFonts w:cs="Times New Roman"/>
          <w:color w:val="000000"/>
          <w:szCs w:val="29"/>
          <w:shd w:val="clear" w:color="auto" w:fill="FFFFFF"/>
        </w:rPr>
        <w:t xml:space="preserve">On </w:t>
      </w:r>
      <w:r w:rsidR="00F052F2" w:rsidRPr="000F55F7">
        <w:rPr>
          <w:rFonts w:cs="Times New Roman"/>
          <w:color w:val="000000"/>
          <w:szCs w:val="29"/>
          <w:shd w:val="clear" w:color="auto" w:fill="FFFFFF"/>
        </w:rPr>
        <w:t>Sept</w:t>
      </w:r>
      <w:r w:rsidR="00F052F2" w:rsidRPr="002D7B0C">
        <w:rPr>
          <w:rFonts w:cs="Times New Roman"/>
          <w:color w:val="000000"/>
          <w:szCs w:val="29"/>
          <w:shd w:val="clear" w:color="auto" w:fill="FFFFFF"/>
        </w:rPr>
        <w:t xml:space="preserve">. </w:t>
      </w:r>
      <w:r w:rsidR="00F052F2" w:rsidRPr="000F55F7">
        <w:rPr>
          <w:rFonts w:cs="Times New Roman"/>
          <w:color w:val="000000"/>
          <w:szCs w:val="29"/>
          <w:shd w:val="clear" w:color="auto" w:fill="FFFFFF"/>
        </w:rPr>
        <w:t>23</w:t>
      </w:r>
      <w:r w:rsidR="00F052F2" w:rsidRPr="002D7B0C">
        <w:rPr>
          <w:rFonts w:cs="Times New Roman"/>
          <w:color w:val="000000"/>
          <w:szCs w:val="29"/>
          <w:shd w:val="clear" w:color="auto" w:fill="FFFFFF"/>
        </w:rPr>
        <w:t xml:space="preserve">, </w:t>
      </w:r>
      <w:r w:rsidR="00F052F2">
        <w:rPr>
          <w:rFonts w:cs="Times New Roman"/>
          <w:color w:val="000000"/>
          <w:szCs w:val="29"/>
          <w:shd w:val="clear" w:color="auto" w:fill="FFFFFF"/>
        </w:rPr>
        <w:t>“</w:t>
      </w:r>
      <w:r w:rsidR="00F052F2" w:rsidRPr="000F55F7">
        <w:rPr>
          <w:rFonts w:cs="Times New Roman"/>
          <w:color w:val="000000"/>
          <w:szCs w:val="29"/>
          <w:shd w:val="clear" w:color="auto" w:fill="FFFFFF"/>
        </w:rPr>
        <w:t xml:space="preserve">nine Fortune 500 companies announced plans to switch to sourcing 100% renewable energy </w:t>
      </w:r>
      <w:r w:rsidR="00F052F2" w:rsidRPr="002D7B0C">
        <w:rPr>
          <w:rFonts w:cs="Times New Roman"/>
          <w:color w:val="000000"/>
          <w:szCs w:val="29"/>
          <w:shd w:val="clear" w:color="auto" w:fill="FFFFFF"/>
        </w:rPr>
        <w:t>. . .</w:t>
      </w:r>
      <w:r w:rsidR="00F052F2">
        <w:rPr>
          <w:rFonts w:cs="Times New Roman"/>
          <w:color w:val="000000"/>
          <w:szCs w:val="29"/>
          <w:shd w:val="clear" w:color="auto" w:fill="FFFFFF"/>
        </w:rPr>
        <w:t>”</w:t>
      </w:r>
      <w:r w:rsidR="00F052F2" w:rsidRPr="002D7B0C">
        <w:rPr>
          <w:rFonts w:cs="Times New Roman"/>
          <w:color w:val="000000"/>
          <w:szCs w:val="29"/>
          <w:shd w:val="clear" w:color="auto" w:fill="FFFFFF"/>
        </w:rPr>
        <w:t xml:space="preserve"> </w:t>
      </w:r>
      <w:r w:rsidR="00F052F2" w:rsidRPr="000F55F7">
        <w:rPr>
          <w:rFonts w:cs="Times New Roman"/>
          <w:color w:val="000000"/>
          <w:szCs w:val="29"/>
          <w:shd w:val="clear" w:color="auto" w:fill="FFFFFF"/>
        </w:rPr>
        <w:t>The companies include Walmart</w:t>
      </w:r>
      <w:r w:rsidR="00F052F2" w:rsidRPr="002D7B0C">
        <w:rPr>
          <w:rFonts w:cs="Times New Roman"/>
          <w:color w:val="000000"/>
          <w:szCs w:val="29"/>
          <w:shd w:val="clear" w:color="auto" w:fill="FFFFFF"/>
        </w:rPr>
        <w:t>,</w:t>
      </w:r>
      <w:r w:rsidR="00F052F2">
        <w:rPr>
          <w:rFonts w:cs="Times New Roman"/>
          <w:color w:val="000000"/>
          <w:szCs w:val="29"/>
          <w:shd w:val="clear" w:color="auto" w:fill="FFFFFF"/>
        </w:rPr>
        <w:t xml:space="preserve"> </w:t>
      </w:r>
      <w:r w:rsidR="00F052F2" w:rsidRPr="000F55F7">
        <w:rPr>
          <w:rFonts w:cs="Times New Roman"/>
          <w:color w:val="000000"/>
          <w:szCs w:val="29"/>
          <w:shd w:val="clear" w:color="auto" w:fill="FFFFFF"/>
        </w:rPr>
        <w:t>Procter &amp; Gamble</w:t>
      </w:r>
      <w:r w:rsidR="00F052F2" w:rsidRPr="002D7B0C">
        <w:rPr>
          <w:rFonts w:cs="Times New Roman"/>
          <w:color w:val="000000"/>
          <w:szCs w:val="29"/>
          <w:shd w:val="clear" w:color="auto" w:fill="FFFFFF"/>
        </w:rPr>
        <w:t>,</w:t>
      </w:r>
      <w:r w:rsidR="00F052F2">
        <w:rPr>
          <w:rFonts w:cs="Times New Roman"/>
          <w:color w:val="000000"/>
          <w:szCs w:val="29"/>
          <w:shd w:val="clear" w:color="auto" w:fill="FFFFFF"/>
        </w:rPr>
        <w:t xml:space="preserve"> </w:t>
      </w:r>
      <w:r w:rsidR="00F052F2" w:rsidRPr="000F55F7">
        <w:rPr>
          <w:rFonts w:cs="Times New Roman"/>
          <w:color w:val="000000"/>
          <w:szCs w:val="29"/>
          <w:shd w:val="clear" w:color="auto" w:fill="FFFFFF"/>
        </w:rPr>
        <w:t>Johnson &amp; Johnson</w:t>
      </w:r>
      <w:r w:rsidR="00F052F2" w:rsidRPr="002D7B0C">
        <w:rPr>
          <w:rFonts w:cs="Times New Roman"/>
          <w:color w:val="000000"/>
          <w:szCs w:val="29"/>
          <w:shd w:val="clear" w:color="auto" w:fill="FFFFFF"/>
        </w:rPr>
        <w:t>,</w:t>
      </w:r>
      <w:r w:rsidR="00F052F2">
        <w:rPr>
          <w:rFonts w:cs="Times New Roman"/>
          <w:color w:val="000000"/>
          <w:szCs w:val="29"/>
          <w:shd w:val="clear" w:color="auto" w:fill="FFFFFF"/>
        </w:rPr>
        <w:t xml:space="preserve"> </w:t>
      </w:r>
      <w:r w:rsidR="00F052F2" w:rsidRPr="000F55F7">
        <w:rPr>
          <w:rFonts w:cs="Times New Roman"/>
          <w:color w:val="000000"/>
          <w:szCs w:val="29"/>
          <w:shd w:val="clear" w:color="auto" w:fill="FFFFFF"/>
        </w:rPr>
        <w:t>Starbucks</w:t>
      </w:r>
      <w:r w:rsidR="00F052F2" w:rsidRPr="002D7B0C">
        <w:rPr>
          <w:rFonts w:cs="Times New Roman"/>
          <w:color w:val="000000"/>
          <w:szCs w:val="29"/>
          <w:shd w:val="clear" w:color="auto" w:fill="FFFFFF"/>
        </w:rPr>
        <w:t>,</w:t>
      </w:r>
      <w:r w:rsidR="00F052F2">
        <w:rPr>
          <w:rFonts w:cs="Times New Roman"/>
          <w:color w:val="000000"/>
          <w:szCs w:val="29"/>
          <w:shd w:val="clear" w:color="auto" w:fill="FFFFFF"/>
        </w:rPr>
        <w:t xml:space="preserve"> </w:t>
      </w:r>
      <w:r w:rsidR="00F052F2" w:rsidRPr="000F55F7">
        <w:rPr>
          <w:rFonts w:cs="Times New Roman"/>
          <w:color w:val="000000"/>
          <w:szCs w:val="29"/>
          <w:shd w:val="clear" w:color="auto" w:fill="FFFFFF"/>
        </w:rPr>
        <w:t>Nike</w:t>
      </w:r>
      <w:r w:rsidR="00F052F2" w:rsidRPr="002D7B0C">
        <w:rPr>
          <w:rFonts w:cs="Times New Roman"/>
          <w:color w:val="000000"/>
          <w:szCs w:val="29"/>
          <w:shd w:val="clear" w:color="auto" w:fill="FFFFFF"/>
        </w:rPr>
        <w:t>,</w:t>
      </w:r>
      <w:r w:rsidR="00F052F2">
        <w:rPr>
          <w:rFonts w:cs="Times New Roman"/>
          <w:color w:val="000000"/>
          <w:szCs w:val="29"/>
          <w:shd w:val="clear" w:color="auto" w:fill="FFFFFF"/>
        </w:rPr>
        <w:t xml:space="preserve"> </w:t>
      </w:r>
      <w:r w:rsidR="00F052F2" w:rsidRPr="000F55F7">
        <w:rPr>
          <w:rFonts w:cs="Times New Roman"/>
          <w:color w:val="000000"/>
          <w:szCs w:val="29"/>
          <w:shd w:val="clear" w:color="auto" w:fill="FFFFFF"/>
        </w:rPr>
        <w:t>Goldman Sachs</w:t>
      </w:r>
      <w:r w:rsidR="00F052F2" w:rsidRPr="002D7B0C">
        <w:rPr>
          <w:rFonts w:cs="Times New Roman"/>
          <w:color w:val="000000"/>
          <w:szCs w:val="29"/>
          <w:shd w:val="clear" w:color="auto" w:fill="FFFFFF"/>
        </w:rPr>
        <w:t>,</w:t>
      </w:r>
      <w:r w:rsidR="00F052F2">
        <w:rPr>
          <w:rFonts w:cs="Times New Roman"/>
          <w:color w:val="000000"/>
          <w:szCs w:val="29"/>
          <w:shd w:val="clear" w:color="auto" w:fill="FFFFFF"/>
        </w:rPr>
        <w:t xml:space="preserve"> </w:t>
      </w:r>
      <w:r w:rsidR="00F052F2" w:rsidRPr="000F55F7">
        <w:rPr>
          <w:rFonts w:cs="Times New Roman"/>
          <w:color w:val="000000"/>
          <w:szCs w:val="29"/>
          <w:shd w:val="clear" w:color="auto" w:fill="FFFFFF"/>
        </w:rPr>
        <w:t>Salesforce</w:t>
      </w:r>
      <w:r w:rsidR="00F052F2" w:rsidRPr="002D7B0C">
        <w:rPr>
          <w:rFonts w:cs="Times New Roman"/>
          <w:color w:val="000000"/>
          <w:szCs w:val="29"/>
          <w:shd w:val="clear" w:color="auto" w:fill="FFFFFF"/>
        </w:rPr>
        <w:t>,</w:t>
      </w:r>
      <w:r w:rsidR="00F052F2">
        <w:rPr>
          <w:rFonts w:cs="Times New Roman"/>
          <w:color w:val="000000"/>
          <w:szCs w:val="29"/>
          <w:shd w:val="clear" w:color="auto" w:fill="FFFFFF"/>
        </w:rPr>
        <w:t xml:space="preserve"> </w:t>
      </w:r>
      <w:r w:rsidR="00F052F2" w:rsidRPr="000F55F7">
        <w:rPr>
          <w:rFonts w:cs="Times New Roman"/>
          <w:color w:val="000000"/>
          <w:szCs w:val="29"/>
          <w:shd w:val="clear" w:color="auto" w:fill="FFFFFF"/>
        </w:rPr>
        <w:t>and Steelcase</w:t>
      </w:r>
      <w:r w:rsidR="00F052F2" w:rsidRPr="002D7B0C">
        <w:rPr>
          <w:rFonts w:cs="Times New Roman"/>
          <w:color w:val="000000"/>
          <w:szCs w:val="29"/>
          <w:shd w:val="clear" w:color="auto" w:fill="FFFFFF"/>
        </w:rPr>
        <w:t>. (</w:t>
      </w:r>
      <w:r w:rsidR="00F052F2" w:rsidRPr="000F55F7">
        <w:rPr>
          <w:rFonts w:cs="Times New Roman"/>
          <w:color w:val="000000"/>
          <w:szCs w:val="29"/>
          <w:shd w:val="clear" w:color="auto" w:fill="FFFFFF"/>
        </w:rPr>
        <w:t>Worland</w:t>
      </w:r>
      <w:r w:rsidR="00F052F2" w:rsidRPr="002D7B0C">
        <w:rPr>
          <w:rFonts w:cs="Times New Roman"/>
          <w:color w:val="000000"/>
          <w:szCs w:val="29"/>
          <w:shd w:val="clear" w:color="auto" w:fill="FFFFFF"/>
        </w:rPr>
        <w:t xml:space="preserve"> </w:t>
      </w:r>
      <w:r w:rsidR="00F052F2">
        <w:rPr>
          <w:rFonts w:cs="Times New Roman"/>
          <w:color w:val="000000"/>
          <w:szCs w:val="29"/>
          <w:shd w:val="clear" w:color="auto" w:fill="FFFFFF"/>
        </w:rPr>
        <w:t>“</w:t>
      </w:r>
      <w:r w:rsidR="00F052F2" w:rsidRPr="000F55F7">
        <w:rPr>
          <w:rFonts w:cs="Times New Roman"/>
          <w:color w:val="000000"/>
          <w:szCs w:val="29"/>
          <w:shd w:val="clear" w:color="auto" w:fill="FFFFFF"/>
        </w:rPr>
        <w:t>Why Big</w:t>
      </w:r>
      <w:r w:rsidR="00F052F2">
        <w:rPr>
          <w:rFonts w:cs="Times New Roman"/>
          <w:color w:val="000000"/>
          <w:szCs w:val="29"/>
          <w:shd w:val="clear" w:color="auto" w:fill="FFFFFF"/>
        </w:rPr>
        <w:t>”</w:t>
      </w:r>
      <w:r w:rsidR="00F052F2" w:rsidRPr="002D7B0C">
        <w:rPr>
          <w:rFonts w:cs="Times New Roman"/>
          <w:color w:val="000000"/>
          <w:szCs w:val="29"/>
          <w:shd w:val="clear" w:color="auto" w:fill="FFFFFF"/>
        </w:rPr>
        <w:t>)</w:t>
      </w:r>
    </w:p>
    <w:p w14:paraId="6F8A4F3F" w14:textId="77777777" w:rsidR="00F052F2" w:rsidRDefault="00F052F2" w:rsidP="00F052F2">
      <w:pPr>
        <w:rPr>
          <w:rFonts w:cs="Times New Roman"/>
          <w:color w:val="000000"/>
        </w:rPr>
      </w:pPr>
    </w:p>
    <w:p w14:paraId="280F1781" w14:textId="77777777" w:rsidR="00FC4CB3" w:rsidRPr="000F55F7" w:rsidRDefault="00FC4CB3" w:rsidP="00F052F2">
      <w:pPr>
        <w:rPr>
          <w:rFonts w:cs="Times New Roman"/>
          <w:color w:val="000000"/>
        </w:rPr>
      </w:pPr>
    </w:p>
    <w:p w14:paraId="66056DD4" w14:textId="77777777" w:rsidR="00F052F2" w:rsidRPr="000F55F7" w:rsidRDefault="00F052F2" w:rsidP="00FC4CB3">
      <w:pPr>
        <w:pStyle w:val="Heading2"/>
      </w:pPr>
      <w:bookmarkStart w:id="22" w:name="_Toc502903648"/>
      <w:r w:rsidRPr="000F55F7">
        <w:t>Renewables</w:t>
      </w:r>
      <w:bookmarkEnd w:id="22"/>
    </w:p>
    <w:p w14:paraId="7953402B" w14:textId="77777777" w:rsidR="00F052F2" w:rsidRPr="000F55F7" w:rsidRDefault="00F052F2" w:rsidP="00F052F2"/>
    <w:p w14:paraId="09D1AFE1" w14:textId="77777777" w:rsidR="00F052F2" w:rsidRPr="000F55F7" w:rsidRDefault="00EC3768" w:rsidP="00F052F2">
      <w:r w:rsidRPr="00EC3768">
        <w:tab/>
      </w:r>
      <w:r w:rsidR="00F052F2" w:rsidRPr="000F55F7">
        <w:t>For decades now</w:t>
      </w:r>
      <w:r w:rsidR="00F052F2" w:rsidRPr="002D7B0C">
        <w:t>,</w:t>
      </w:r>
      <w:r w:rsidR="00F052F2">
        <w:t xml:space="preserve"> </w:t>
      </w:r>
      <w:r w:rsidR="00F052F2" w:rsidRPr="000F55F7">
        <w:t>scientists have been working on the greatest renewable resource of all</w:t>
      </w:r>
      <w:r w:rsidR="00F052F2" w:rsidRPr="002D7B0C">
        <w:t xml:space="preserve">: </w:t>
      </w:r>
      <w:r w:rsidR="00F052F2">
        <w:t xml:space="preserve">nuclear </w:t>
      </w:r>
      <w:r w:rsidR="00F052F2" w:rsidRPr="000F55F7">
        <w:t>fusion</w:t>
      </w:r>
      <w:r w:rsidR="00F052F2" w:rsidRPr="002D7B0C">
        <w:t>. (</w:t>
      </w:r>
      <w:r w:rsidR="00F052F2" w:rsidRPr="000F55F7">
        <w:t>Whereas present-day nuclear reactors split atoms</w:t>
      </w:r>
      <w:r w:rsidR="00F052F2" w:rsidRPr="002D7B0C">
        <w:t xml:space="preserve"> [</w:t>
      </w:r>
      <w:r w:rsidR="00F052F2" w:rsidRPr="000F55F7">
        <w:t>fission</w:t>
      </w:r>
      <w:r w:rsidR="00F052F2" w:rsidRPr="002D7B0C">
        <w:t>],</w:t>
      </w:r>
      <w:r w:rsidR="00F052F2">
        <w:t xml:space="preserve"> </w:t>
      </w:r>
      <w:r w:rsidR="00F052F2" w:rsidRPr="000F55F7">
        <w:t>future reactors will fuse them</w:t>
      </w:r>
      <w:r w:rsidR="00F052F2" w:rsidRPr="002D7B0C">
        <w:t xml:space="preserve"> [</w:t>
      </w:r>
      <w:r w:rsidR="00F052F2" w:rsidRPr="000F55F7">
        <w:t>fusion</w:t>
      </w:r>
      <w:r w:rsidR="00F052F2" w:rsidRPr="002D7B0C">
        <w:t xml:space="preserve">].) </w:t>
      </w:r>
      <w:r w:rsidR="00F052F2" w:rsidRPr="000F55F7">
        <w:t>Fusion should provide virtually unlimited</w:t>
      </w:r>
      <w:r w:rsidR="00F052F2" w:rsidRPr="002D7B0C">
        <w:t>,</w:t>
      </w:r>
      <w:r w:rsidR="00F052F2">
        <w:t xml:space="preserve"> </w:t>
      </w:r>
      <w:r w:rsidR="00F052F2" w:rsidRPr="007704C6">
        <w:t>clean e</w:t>
      </w:r>
      <w:r w:rsidR="00F052F2" w:rsidRPr="000F55F7">
        <w:t>nergy at relatively small expense</w:t>
      </w:r>
      <w:r w:rsidR="00F052F2" w:rsidRPr="002D7B0C">
        <w:t xml:space="preserve">. </w:t>
      </w:r>
      <w:r w:rsidR="00F052F2" w:rsidRPr="000F55F7">
        <w:t>Fusion is the big prize</w:t>
      </w:r>
      <w:r w:rsidR="00F052F2" w:rsidRPr="002D7B0C">
        <w:t>,</w:t>
      </w:r>
      <w:r w:rsidR="00F052F2">
        <w:t xml:space="preserve"> </w:t>
      </w:r>
      <w:r w:rsidR="00F052F2" w:rsidRPr="000F55F7">
        <w:t>a prize even bigger than oil</w:t>
      </w:r>
      <w:r w:rsidR="00F052F2" w:rsidRPr="002D7B0C">
        <w:t>. (</w:t>
      </w:r>
      <w:r w:rsidR="00F052F2" w:rsidRPr="000F55F7">
        <w:t>Yergin</w:t>
      </w:r>
      <w:r w:rsidR="00F052F2" w:rsidRPr="002D7B0C">
        <w:t xml:space="preserve">) </w:t>
      </w:r>
      <w:r w:rsidR="00F052F2">
        <w:t>“</w:t>
      </w:r>
      <w:r w:rsidR="00F052F2" w:rsidRPr="000F55F7">
        <w:t>Fusion would mean the end of fossil fuels</w:t>
      </w:r>
      <w:r w:rsidR="00F052F2" w:rsidRPr="002D7B0C">
        <w:t xml:space="preserve">. </w:t>
      </w:r>
      <w:r w:rsidR="00F052F2" w:rsidRPr="000F55F7">
        <w:t xml:space="preserve">It would be the greatest antidote to climate change </w:t>
      </w:r>
      <w:r w:rsidR="00F052F2" w:rsidRPr="002D7B0C">
        <w:t>. . .</w:t>
      </w:r>
      <w:r w:rsidR="00F052F2">
        <w:t>”</w:t>
      </w:r>
      <w:r w:rsidR="00F052F2" w:rsidRPr="002D7B0C">
        <w:t xml:space="preserve"> (</w:t>
      </w:r>
      <w:r w:rsidR="00F052F2" w:rsidRPr="000F55F7">
        <w:t>Grossman 32</w:t>
      </w:r>
      <w:r w:rsidR="00F052F2" w:rsidRPr="002D7B0C">
        <w:t xml:space="preserve">) </w:t>
      </w:r>
      <w:r w:rsidR="00F052F2" w:rsidRPr="000F55F7">
        <w:t>But fusion is not here yet</w:t>
      </w:r>
      <w:r w:rsidR="00F052F2" w:rsidRPr="002D7B0C">
        <w:t xml:space="preserve">. </w:t>
      </w:r>
      <w:r w:rsidR="00F052F2" w:rsidRPr="000F55F7">
        <w:t xml:space="preserve">Michl </w:t>
      </w:r>
      <w:proofErr w:type="spellStart"/>
      <w:r w:rsidR="00F052F2" w:rsidRPr="000F55F7">
        <w:t>Binderbauer</w:t>
      </w:r>
      <w:proofErr w:type="spellEnd"/>
      <w:r w:rsidR="00F052F2" w:rsidRPr="000F55F7">
        <w:t xml:space="preserve"> of Tri Alpha Energy </w:t>
      </w:r>
      <w:r w:rsidR="00F052F2">
        <w:t xml:space="preserve">expects </w:t>
      </w:r>
      <w:r w:rsidR="00F052F2" w:rsidRPr="000F55F7">
        <w:t>commerci</w:t>
      </w:r>
      <w:r w:rsidR="00F052F2">
        <w:t>al fusion</w:t>
      </w:r>
      <w:r w:rsidR="00F052F2" w:rsidRPr="002D7B0C">
        <w:t xml:space="preserve"> </w:t>
      </w:r>
      <w:r w:rsidR="00F052F2">
        <w:t>“within a decade”</w:t>
      </w:r>
      <w:r w:rsidR="00F052F2" w:rsidRPr="002D7B0C">
        <w:t xml:space="preserve">; </w:t>
      </w:r>
      <w:r w:rsidR="00F052F2" w:rsidRPr="000F55F7">
        <w:t>Stewart Prager of Princeton Plasma Physics Lab</w:t>
      </w:r>
      <w:r w:rsidR="00F052F2" w:rsidRPr="002D7B0C">
        <w:t xml:space="preserve">, </w:t>
      </w:r>
      <w:r w:rsidR="00F052F2">
        <w:t>“</w:t>
      </w:r>
      <w:r w:rsidR="00F052F2" w:rsidRPr="000F55F7">
        <w:t>by the 2040s</w:t>
      </w:r>
      <w:r w:rsidR="00F052F2" w:rsidRPr="002D7B0C">
        <w:t>.</w:t>
      </w:r>
      <w:r w:rsidR="00F052F2">
        <w:t>”</w:t>
      </w:r>
      <w:r w:rsidR="00F052F2" w:rsidRPr="002D7B0C">
        <w:t xml:space="preserve"> (</w:t>
      </w:r>
      <w:r w:rsidR="00F052F2" w:rsidRPr="000F55F7">
        <w:t>Grossman 38</w:t>
      </w:r>
      <w:r w:rsidR="00F052F2" w:rsidRPr="002D7B0C">
        <w:t>)</w:t>
      </w:r>
    </w:p>
    <w:p w14:paraId="4C5500C3" w14:textId="77777777" w:rsidR="00F052F2" w:rsidRPr="000F55F7" w:rsidRDefault="00EC3768" w:rsidP="00F052F2">
      <w:r w:rsidRPr="00EC3768">
        <w:tab/>
      </w:r>
      <w:r w:rsidR="00F052F2" w:rsidRPr="000F55F7">
        <w:t>In the meantime</w:t>
      </w:r>
      <w:r w:rsidR="00F052F2" w:rsidRPr="002D7B0C">
        <w:t>,</w:t>
      </w:r>
      <w:r w:rsidR="00F052F2">
        <w:t xml:space="preserve"> </w:t>
      </w:r>
      <w:r w:rsidR="00F052F2" w:rsidRPr="000F55F7">
        <w:t>there are current renewables to develop</w:t>
      </w:r>
      <w:r w:rsidR="00F052F2" w:rsidRPr="002D7B0C">
        <w:t>,</w:t>
      </w:r>
      <w:r w:rsidR="00F052F2">
        <w:t xml:space="preserve"> </w:t>
      </w:r>
      <w:r w:rsidR="00F052F2" w:rsidRPr="000F55F7">
        <w:t xml:space="preserve">such as solar </w:t>
      </w:r>
      <w:r w:rsidR="00F052F2">
        <w:t xml:space="preserve">and </w:t>
      </w:r>
      <w:r w:rsidR="00F052F2" w:rsidRPr="000F55F7">
        <w:t>wind</w:t>
      </w:r>
      <w:r w:rsidR="00F052F2" w:rsidRPr="002D7B0C">
        <w:t>.</w:t>
      </w:r>
    </w:p>
    <w:p w14:paraId="740B1141" w14:textId="77777777" w:rsidR="00F052F2" w:rsidRPr="000F55F7" w:rsidRDefault="00F052F2" w:rsidP="00F052F2"/>
    <w:p w14:paraId="67A1D156" w14:textId="77777777" w:rsidR="00F052F2" w:rsidRPr="000F55F7" w:rsidRDefault="00F052F2" w:rsidP="00F052F2">
      <w:pPr>
        <w:ind w:left="720" w:right="720"/>
      </w:pPr>
      <w:r w:rsidRPr="002D7B0C">
        <w:t xml:space="preserve">. . . </w:t>
      </w:r>
      <w:r w:rsidRPr="000F55F7">
        <w:t>we are already blessed with</w:t>
      </w:r>
      <w:r w:rsidRPr="002D7B0C">
        <w:t xml:space="preserve"> [</w:t>
      </w:r>
      <w:r w:rsidRPr="000F55F7">
        <w:t>a fusion reactor</w:t>
      </w:r>
      <w:r w:rsidRPr="002D7B0C">
        <w:t xml:space="preserve">] </w:t>
      </w:r>
      <w:r w:rsidRPr="000F55F7">
        <w:t>that works perfectly well and is free to all of us</w:t>
      </w:r>
      <w:r w:rsidRPr="002D7B0C">
        <w:t xml:space="preserve">: </w:t>
      </w:r>
      <w:r w:rsidRPr="000F55F7">
        <w:t>the Sun</w:t>
      </w:r>
      <w:r w:rsidRPr="002D7B0C">
        <w:t xml:space="preserve">. </w:t>
      </w:r>
      <w:r w:rsidRPr="000F55F7">
        <w:t>Photovoltaics</w:t>
      </w:r>
      <w:r w:rsidRPr="002D7B0C">
        <w:t xml:space="preserve"> [</w:t>
      </w:r>
      <w:r w:rsidRPr="000F55F7">
        <w:t>solar panels</w:t>
      </w:r>
      <w:r w:rsidRPr="002D7B0C">
        <w:t>],</w:t>
      </w:r>
      <w:r>
        <w:t xml:space="preserve"> </w:t>
      </w:r>
      <w:r w:rsidRPr="000F55F7">
        <w:t>wind and energy from biomass are ultimately all powered by sunlight</w:t>
      </w:r>
      <w:r w:rsidRPr="002D7B0C">
        <w:t xml:space="preserve">. </w:t>
      </w:r>
      <w:r w:rsidRPr="000F55F7">
        <w:t xml:space="preserve">These new technologies could unfold </w:t>
      </w:r>
      <w:r w:rsidRPr="000F55F7">
        <w:lastRenderedPageBreak/>
        <w:t>potential in poor countries where no grid exists to distribute electricity produced by centralized power plants and where settlements may be too distantly located from one another to make such a system feasible</w:t>
      </w:r>
      <w:r w:rsidRPr="002D7B0C">
        <w:t xml:space="preserve">. </w:t>
      </w:r>
      <w:r w:rsidRPr="000F55F7">
        <w:t>Just like the evolving use of mobile phones without the previous establishment of landlines</w:t>
      </w:r>
      <w:r w:rsidRPr="002D7B0C">
        <w:t>,</w:t>
      </w:r>
      <w:r>
        <w:t xml:space="preserve"> </w:t>
      </w:r>
      <w:r w:rsidRPr="000F55F7">
        <w:t xml:space="preserve">developing countries could leapfrog the fossil episode and enter the age of decentralized renewable energy </w:t>
      </w:r>
      <w:r w:rsidRPr="002D7B0C">
        <w:t>. . . (</w:t>
      </w:r>
      <w:proofErr w:type="spellStart"/>
      <w:r w:rsidRPr="000F55F7">
        <w:t>Schellnhuber</w:t>
      </w:r>
      <w:proofErr w:type="spellEnd"/>
      <w:r w:rsidRPr="000F55F7">
        <w:t xml:space="preserve"> 8</w:t>
      </w:r>
      <w:r w:rsidRPr="002D7B0C">
        <w:t>)</w:t>
      </w:r>
    </w:p>
    <w:p w14:paraId="45E8D1A5" w14:textId="77777777" w:rsidR="00F052F2" w:rsidRDefault="00F052F2" w:rsidP="00F052F2">
      <w:pPr>
        <w:rPr>
          <w:rFonts w:cs="Times New Roman"/>
        </w:rPr>
      </w:pPr>
    </w:p>
    <w:p w14:paraId="0FBF7505" w14:textId="77777777" w:rsidR="00F052F2" w:rsidRPr="00FC4A64" w:rsidRDefault="00EC3768" w:rsidP="00F052F2">
      <w:r w:rsidRPr="00EC3768">
        <w:tab/>
      </w:r>
      <w:r w:rsidR="00F052F2">
        <w:t xml:space="preserve">Present renewables </w:t>
      </w:r>
      <w:r w:rsidR="00F052F2" w:rsidRPr="000F55F7">
        <w:t>are woefully underdeveloped</w:t>
      </w:r>
      <w:r w:rsidR="00F052F2" w:rsidRPr="002D7B0C">
        <w:t xml:space="preserve">: </w:t>
      </w:r>
      <w:r w:rsidR="00F052F2">
        <w:t>“</w:t>
      </w:r>
      <w:r w:rsidR="00F052F2" w:rsidRPr="000F55F7">
        <w:rPr>
          <w:rFonts w:cs="Times New Roman"/>
          <w:szCs w:val="29"/>
          <w:shd w:val="clear" w:color="auto" w:fill="FFFFFF"/>
        </w:rPr>
        <w:t>Solar power accounted </w:t>
      </w:r>
      <w:r w:rsidR="00F052F2">
        <w:rPr>
          <w:rFonts w:cs="Times New Roman"/>
          <w:szCs w:val="29"/>
          <w:shd w:val="clear" w:color="auto" w:fill="FFFFFF"/>
        </w:rPr>
        <w:t>for less than 1% of US</w:t>
      </w:r>
      <w:r w:rsidR="00F052F2" w:rsidRPr="000F55F7">
        <w:rPr>
          <w:rFonts w:cs="Times New Roman"/>
          <w:szCs w:val="29"/>
          <w:shd w:val="clear" w:color="auto" w:fill="FFFFFF"/>
        </w:rPr>
        <w:t xml:space="preserve"> electricity generation in 2014</w:t>
      </w:r>
      <w:r w:rsidR="00F052F2">
        <w:rPr>
          <w:rFonts w:cs="Times New Roman"/>
          <w:szCs w:val="29"/>
          <w:shd w:val="clear" w:color="auto" w:fill="FFFFFF"/>
        </w:rPr>
        <w:t xml:space="preserve"> </w:t>
      </w:r>
      <w:r w:rsidR="00F052F2" w:rsidRPr="002D7B0C">
        <w:rPr>
          <w:rFonts w:cs="Times New Roman"/>
          <w:szCs w:val="29"/>
          <w:shd w:val="clear" w:color="auto" w:fill="FFFFFF"/>
        </w:rPr>
        <w:t>. . .</w:t>
      </w:r>
      <w:r w:rsidR="00F052F2">
        <w:rPr>
          <w:rFonts w:cs="Times New Roman"/>
          <w:szCs w:val="29"/>
          <w:shd w:val="clear" w:color="auto" w:fill="FFFFFF"/>
        </w:rPr>
        <w:t>”</w:t>
      </w:r>
      <w:r w:rsidR="00F052F2" w:rsidRPr="002D7B0C">
        <w:rPr>
          <w:rFonts w:cs="Times New Roman"/>
          <w:szCs w:val="29"/>
          <w:shd w:val="clear" w:color="auto" w:fill="FFFFFF"/>
        </w:rPr>
        <w:t xml:space="preserve"> </w:t>
      </w:r>
      <w:r w:rsidR="00F052F2" w:rsidRPr="000F55F7">
        <w:rPr>
          <w:rFonts w:cs="Times New Roman"/>
          <w:szCs w:val="29"/>
          <w:shd w:val="clear" w:color="auto" w:fill="FFFFFF"/>
        </w:rPr>
        <w:t>Nevertheless</w:t>
      </w:r>
      <w:r w:rsidR="00F052F2" w:rsidRPr="002D7B0C">
        <w:rPr>
          <w:rFonts w:cs="Times New Roman"/>
          <w:szCs w:val="29"/>
          <w:shd w:val="clear" w:color="auto" w:fill="FFFFFF"/>
        </w:rPr>
        <w:t>,</w:t>
      </w:r>
      <w:r w:rsidR="00F052F2">
        <w:rPr>
          <w:rFonts w:cs="Times New Roman"/>
          <w:szCs w:val="29"/>
          <w:shd w:val="clear" w:color="auto" w:fill="FFFFFF"/>
        </w:rPr>
        <w:t xml:space="preserve"> </w:t>
      </w:r>
      <w:r w:rsidR="00F052F2" w:rsidRPr="000F55F7">
        <w:rPr>
          <w:rFonts w:cs="Times New Roman"/>
          <w:szCs w:val="29"/>
          <w:shd w:val="clear" w:color="auto" w:fill="FFFFFF"/>
        </w:rPr>
        <w:t>the International Energy Agency sug</w:t>
      </w:r>
      <w:r w:rsidR="00F052F2">
        <w:rPr>
          <w:rFonts w:cs="Times New Roman"/>
          <w:szCs w:val="29"/>
          <w:shd w:val="clear" w:color="auto" w:fill="FFFFFF"/>
        </w:rPr>
        <w:t>gests</w:t>
      </w:r>
      <w:r w:rsidR="00F052F2" w:rsidRPr="000F55F7">
        <w:rPr>
          <w:rFonts w:cs="Times New Roman"/>
          <w:szCs w:val="29"/>
          <w:shd w:val="clear" w:color="auto" w:fill="FFFFFF"/>
        </w:rPr>
        <w:t xml:space="preserve"> that</w:t>
      </w:r>
      <w:r w:rsidR="00F052F2" w:rsidRPr="002D7B0C">
        <w:rPr>
          <w:rFonts w:cs="Times New Roman"/>
          <w:szCs w:val="29"/>
          <w:shd w:val="clear" w:color="auto" w:fill="FFFFFF"/>
        </w:rPr>
        <w:t xml:space="preserve"> </w:t>
      </w:r>
      <w:r w:rsidR="00F052F2">
        <w:rPr>
          <w:rFonts w:cs="Times New Roman"/>
          <w:szCs w:val="29"/>
          <w:shd w:val="clear" w:color="auto" w:fill="FFFFFF"/>
        </w:rPr>
        <w:t>“</w:t>
      </w:r>
      <w:r w:rsidR="00F052F2" w:rsidRPr="000F55F7">
        <w:rPr>
          <w:rFonts w:cs="Times New Roman"/>
          <w:szCs w:val="29"/>
          <w:shd w:val="clear" w:color="auto" w:fill="FFFFFF"/>
        </w:rPr>
        <w:t>solar power could generate more than a quarter of the world</w:t>
      </w:r>
      <w:r w:rsidR="00F052F2">
        <w:rPr>
          <w:rFonts w:cs="Times New Roman"/>
          <w:szCs w:val="29"/>
          <w:shd w:val="clear" w:color="auto" w:fill="FFFFFF"/>
        </w:rPr>
        <w:t>’</w:t>
      </w:r>
      <w:r w:rsidR="00F052F2" w:rsidRPr="000F55F7">
        <w:rPr>
          <w:rFonts w:cs="Times New Roman"/>
          <w:szCs w:val="29"/>
          <w:shd w:val="clear" w:color="auto" w:fill="FFFFFF"/>
        </w:rPr>
        <w:t>s energy supply by 2050</w:t>
      </w:r>
      <w:r w:rsidR="00F052F2" w:rsidRPr="002D7B0C">
        <w:rPr>
          <w:rFonts w:cs="Times New Roman"/>
          <w:szCs w:val="29"/>
          <w:shd w:val="clear" w:color="auto" w:fill="FFFFFF"/>
        </w:rPr>
        <w:t>.</w:t>
      </w:r>
      <w:r w:rsidR="00F052F2">
        <w:rPr>
          <w:rFonts w:cs="Times New Roman"/>
          <w:szCs w:val="29"/>
          <w:shd w:val="clear" w:color="auto" w:fill="FFFFFF"/>
        </w:rPr>
        <w:t>”</w:t>
      </w:r>
      <w:r w:rsidR="00F052F2" w:rsidRPr="002D7B0C">
        <w:rPr>
          <w:rFonts w:cs="Times New Roman"/>
          <w:szCs w:val="29"/>
          <w:shd w:val="clear" w:color="auto" w:fill="FFFFFF"/>
        </w:rPr>
        <w:t xml:space="preserve"> (</w:t>
      </w:r>
      <w:r w:rsidR="00F052F2" w:rsidRPr="000F55F7">
        <w:rPr>
          <w:rFonts w:cs="Times New Roman"/>
          <w:szCs w:val="29"/>
          <w:shd w:val="clear" w:color="auto" w:fill="FFFFFF"/>
        </w:rPr>
        <w:t>Worland</w:t>
      </w:r>
      <w:r w:rsidR="00F052F2" w:rsidRPr="002D7B0C">
        <w:rPr>
          <w:rFonts w:cs="Times New Roman"/>
          <w:szCs w:val="29"/>
          <w:shd w:val="clear" w:color="auto" w:fill="FFFFFF"/>
        </w:rPr>
        <w:t xml:space="preserve"> </w:t>
      </w:r>
      <w:r w:rsidR="00F052F2">
        <w:rPr>
          <w:rFonts w:cs="Times New Roman"/>
          <w:szCs w:val="29"/>
          <w:shd w:val="clear" w:color="auto" w:fill="FFFFFF"/>
        </w:rPr>
        <w:t>“</w:t>
      </w:r>
      <w:r w:rsidR="00F052F2" w:rsidRPr="000F55F7">
        <w:rPr>
          <w:rFonts w:cs="Times New Roman"/>
          <w:szCs w:val="29"/>
          <w:shd w:val="clear" w:color="auto" w:fill="FFFFFF"/>
        </w:rPr>
        <w:t>SolarCity</w:t>
      </w:r>
      <w:r w:rsidR="00F052F2">
        <w:rPr>
          <w:rFonts w:cs="Times New Roman"/>
          <w:szCs w:val="29"/>
          <w:shd w:val="clear" w:color="auto" w:fill="FFFFFF"/>
        </w:rPr>
        <w:t>”</w:t>
      </w:r>
      <w:r w:rsidR="00F052F2" w:rsidRPr="002D7B0C">
        <w:rPr>
          <w:rFonts w:cs="Times New Roman"/>
          <w:szCs w:val="29"/>
          <w:shd w:val="clear" w:color="auto" w:fill="FFFFFF"/>
        </w:rPr>
        <w:t>)</w:t>
      </w:r>
    </w:p>
    <w:p w14:paraId="3EF8FEA2" w14:textId="77777777" w:rsidR="00F052F2" w:rsidRDefault="00F052F2" w:rsidP="00F052F2">
      <w:pPr>
        <w:rPr>
          <w:rFonts w:cs="Times New Roman"/>
        </w:rPr>
      </w:pPr>
    </w:p>
    <w:p w14:paraId="714D6111" w14:textId="77777777" w:rsidR="00FC4CB3" w:rsidRPr="000F55F7" w:rsidRDefault="00FC4CB3" w:rsidP="00F052F2">
      <w:pPr>
        <w:rPr>
          <w:rFonts w:cs="Times New Roman"/>
        </w:rPr>
      </w:pPr>
    </w:p>
    <w:p w14:paraId="4091CFAC" w14:textId="77777777" w:rsidR="00F052F2" w:rsidRPr="000F55F7" w:rsidRDefault="00F052F2" w:rsidP="00FC4CB3">
      <w:pPr>
        <w:pStyle w:val="Heading2"/>
      </w:pPr>
      <w:bookmarkStart w:id="23" w:name="_Toc502903649"/>
      <w:r w:rsidRPr="007A7EFC">
        <w:t xml:space="preserve">Pollution </w:t>
      </w:r>
      <w:r>
        <w:t>a</w:t>
      </w:r>
      <w:r w:rsidRPr="007A7EFC">
        <w:t>s an Externality</w:t>
      </w:r>
      <w:bookmarkEnd w:id="23"/>
    </w:p>
    <w:p w14:paraId="34D8D51F" w14:textId="77777777" w:rsidR="00F052F2" w:rsidRPr="000F55F7" w:rsidRDefault="00F052F2" w:rsidP="00F052F2">
      <w:pPr>
        <w:rPr>
          <w:rFonts w:eastAsia="Times New Roman" w:cs="Times New Roman"/>
          <w:szCs w:val="24"/>
        </w:rPr>
      </w:pPr>
    </w:p>
    <w:p w14:paraId="7D74E5B8" w14:textId="77777777" w:rsidR="00F052F2" w:rsidRPr="000F55F7" w:rsidRDefault="00EC3768" w:rsidP="00F052F2">
      <w:pPr>
        <w:rPr>
          <w:rFonts w:eastAsia="Times New Roman" w:cs="Times New Roman"/>
          <w:szCs w:val="24"/>
        </w:rPr>
      </w:pPr>
      <w:r w:rsidRPr="00EC3768">
        <w:rPr>
          <w:rFonts w:eastAsia="Times New Roman" w:cs="Times New Roman"/>
          <w:szCs w:val="24"/>
        </w:rPr>
        <w:tab/>
      </w:r>
      <w:r w:rsidR="00F052F2">
        <w:rPr>
          <w:rFonts w:eastAsia="Times New Roman" w:cs="Times New Roman"/>
          <w:szCs w:val="24"/>
        </w:rPr>
        <w:t>The</w:t>
      </w:r>
      <w:r w:rsidR="00F052F2" w:rsidRPr="000F55F7">
        <w:rPr>
          <w:rFonts w:eastAsia="Times New Roman" w:cs="Times New Roman"/>
          <w:szCs w:val="24"/>
        </w:rPr>
        <w:t xml:space="preserve"> </w:t>
      </w:r>
      <w:r w:rsidR="00F052F2">
        <w:rPr>
          <w:rFonts w:eastAsia="Times New Roman" w:cs="Times New Roman"/>
          <w:szCs w:val="24"/>
        </w:rPr>
        <w:t>single greatest hurdle to climate-change mitigation is</w:t>
      </w:r>
      <w:r w:rsidR="00F052F2" w:rsidRPr="000F55F7">
        <w:rPr>
          <w:rFonts w:eastAsia="Times New Roman" w:cs="Times New Roman"/>
          <w:szCs w:val="24"/>
        </w:rPr>
        <w:t xml:space="preserve"> one that economists have recognized for a century</w:t>
      </w:r>
      <w:r w:rsidR="00F052F2" w:rsidRPr="002D7B0C">
        <w:rPr>
          <w:rFonts w:eastAsia="Times New Roman" w:cs="Times New Roman"/>
          <w:szCs w:val="24"/>
        </w:rPr>
        <w:t xml:space="preserve">: </w:t>
      </w:r>
      <w:r w:rsidR="00F052F2" w:rsidRPr="000F55F7">
        <w:rPr>
          <w:rFonts w:eastAsia="Times New Roman" w:cs="Times New Roman"/>
          <w:szCs w:val="24"/>
        </w:rPr>
        <w:t xml:space="preserve">pollution </w:t>
      </w:r>
      <w:r w:rsidR="00F052F2">
        <w:rPr>
          <w:rFonts w:eastAsia="Times New Roman" w:cs="Times New Roman"/>
          <w:szCs w:val="24"/>
        </w:rPr>
        <w:t xml:space="preserve">is an </w:t>
      </w:r>
      <w:r w:rsidR="00F052F2" w:rsidRPr="000F55F7">
        <w:rPr>
          <w:rFonts w:eastAsia="Times New Roman" w:cs="Times New Roman"/>
          <w:szCs w:val="24"/>
        </w:rPr>
        <w:t>exter</w:t>
      </w:r>
      <w:r w:rsidR="00F052F2">
        <w:rPr>
          <w:rFonts w:eastAsia="Times New Roman" w:cs="Times New Roman"/>
          <w:szCs w:val="24"/>
        </w:rPr>
        <w:t>nality</w:t>
      </w:r>
      <w:r w:rsidR="00F052F2" w:rsidRPr="002D7B0C">
        <w:rPr>
          <w:rFonts w:eastAsia="Times New Roman" w:cs="Times New Roman"/>
          <w:szCs w:val="24"/>
        </w:rPr>
        <w:t>.</w:t>
      </w:r>
    </w:p>
    <w:p w14:paraId="089DAD6C" w14:textId="77777777" w:rsidR="00F052F2" w:rsidRPr="000F55F7" w:rsidRDefault="00EC3768" w:rsidP="00F052F2">
      <w:pPr>
        <w:pStyle w:val="Style9"/>
        <w:widowControl/>
        <w:kinsoku w:val="0"/>
        <w:autoSpaceDE/>
        <w:autoSpaceDN/>
        <w:adjustRightInd/>
        <w:jc w:val="both"/>
        <w:rPr>
          <w:rStyle w:val="CharacterStyle4"/>
          <w:sz w:val="24"/>
          <w:szCs w:val="14"/>
        </w:rPr>
      </w:pPr>
      <w:r w:rsidRPr="00EC3768">
        <w:rPr>
          <w:rFonts w:eastAsia="Times New Roman"/>
          <w:color w:val="000000"/>
          <w:szCs w:val="24"/>
        </w:rPr>
        <w:tab/>
      </w:r>
      <w:r w:rsidR="00F052F2">
        <w:rPr>
          <w:rStyle w:val="CharacterStyle1"/>
          <w:color w:val="000000"/>
          <w:sz w:val="24"/>
        </w:rPr>
        <w:t>An externality is a</w:t>
      </w:r>
      <w:r w:rsidR="00F052F2" w:rsidRPr="000F55F7">
        <w:rPr>
          <w:rStyle w:val="CharacterStyle1"/>
          <w:color w:val="000000"/>
          <w:sz w:val="24"/>
        </w:rPr>
        <w:t xml:space="preserve"> side effect of </w:t>
      </w:r>
      <w:r w:rsidR="00F052F2">
        <w:rPr>
          <w:rStyle w:val="CharacterStyle1"/>
          <w:color w:val="000000"/>
          <w:sz w:val="24"/>
        </w:rPr>
        <w:t xml:space="preserve">an </w:t>
      </w:r>
      <w:r w:rsidR="00F052F2" w:rsidRPr="000F55F7">
        <w:rPr>
          <w:rStyle w:val="CharacterStyle1"/>
          <w:color w:val="000000"/>
          <w:sz w:val="24"/>
        </w:rPr>
        <w:t>economic activity</w:t>
      </w:r>
      <w:r w:rsidR="00F052F2" w:rsidRPr="002D7B0C">
        <w:rPr>
          <w:rStyle w:val="CharacterStyle1"/>
          <w:color w:val="000000"/>
          <w:sz w:val="24"/>
        </w:rPr>
        <w:t xml:space="preserve">; </w:t>
      </w:r>
      <w:r w:rsidR="00F052F2">
        <w:rPr>
          <w:rStyle w:val="CharacterStyle1"/>
          <w:color w:val="000000"/>
          <w:sz w:val="24"/>
        </w:rPr>
        <w:t>it is</w:t>
      </w:r>
      <w:r w:rsidR="00F052F2" w:rsidRPr="002D7B0C">
        <w:rPr>
          <w:rStyle w:val="CharacterStyle1"/>
          <w:color w:val="000000"/>
          <w:sz w:val="24"/>
        </w:rPr>
        <w:t xml:space="preserve"> </w:t>
      </w:r>
      <w:r w:rsidR="00F052F2">
        <w:rPr>
          <w:rStyle w:val="CharacterStyle1"/>
          <w:color w:val="000000"/>
          <w:sz w:val="24"/>
        </w:rPr>
        <w:t>“external”</w:t>
      </w:r>
      <w:r w:rsidR="00F052F2" w:rsidRPr="002D7B0C">
        <w:rPr>
          <w:rStyle w:val="CharacterStyle1"/>
          <w:color w:val="000000"/>
          <w:sz w:val="24"/>
        </w:rPr>
        <w:t xml:space="preserve"> </w:t>
      </w:r>
      <w:r w:rsidR="00F052F2">
        <w:rPr>
          <w:rStyle w:val="CharacterStyle1"/>
          <w:color w:val="000000"/>
          <w:sz w:val="24"/>
        </w:rPr>
        <w:t>to the direct activity on which the participants are focused</w:t>
      </w:r>
      <w:r w:rsidR="00F052F2" w:rsidRPr="002D7B0C">
        <w:rPr>
          <w:rStyle w:val="CharacterStyle1"/>
          <w:color w:val="000000"/>
          <w:sz w:val="24"/>
        </w:rPr>
        <w:t xml:space="preserve">. </w:t>
      </w:r>
      <w:r w:rsidR="00F052F2" w:rsidRPr="000F55F7">
        <w:rPr>
          <w:rStyle w:val="CharacterStyle4"/>
          <w:color w:val="000000"/>
          <w:sz w:val="24"/>
          <w:szCs w:val="14"/>
        </w:rPr>
        <w:t>The</w:t>
      </w:r>
      <w:r w:rsidR="00F052F2" w:rsidRPr="002D7B0C">
        <w:rPr>
          <w:rStyle w:val="CharacterStyle4"/>
          <w:color w:val="000000"/>
          <w:sz w:val="24"/>
          <w:szCs w:val="14"/>
        </w:rPr>
        <w:t xml:space="preserve"> </w:t>
      </w:r>
      <w:r w:rsidR="00F052F2">
        <w:rPr>
          <w:rStyle w:val="CharacterStyle4"/>
          <w:color w:val="000000"/>
          <w:sz w:val="24"/>
          <w:szCs w:val="14"/>
        </w:rPr>
        <w:t>“</w:t>
      </w:r>
      <w:r w:rsidR="00F052F2" w:rsidRPr="000F55F7">
        <w:rPr>
          <w:rStyle w:val="CharacterStyle4"/>
          <w:color w:val="000000"/>
          <w:sz w:val="24"/>
          <w:szCs w:val="14"/>
        </w:rPr>
        <w:t>activity causes incidental benefits or damages to others not dire</w:t>
      </w:r>
      <w:r w:rsidR="00F052F2">
        <w:rPr>
          <w:rStyle w:val="CharacterStyle4"/>
          <w:color w:val="000000"/>
          <w:sz w:val="24"/>
          <w:szCs w:val="14"/>
        </w:rPr>
        <w:t xml:space="preserve">ctly involved in the activity </w:t>
      </w:r>
      <w:r w:rsidR="00F052F2" w:rsidRPr="002D7B0C">
        <w:rPr>
          <w:rStyle w:val="CharacterStyle4"/>
          <w:color w:val="000000"/>
          <w:sz w:val="24"/>
          <w:szCs w:val="14"/>
        </w:rPr>
        <w:t>. . .</w:t>
      </w:r>
      <w:r w:rsidR="00F052F2">
        <w:rPr>
          <w:rStyle w:val="CharacterStyle4"/>
          <w:sz w:val="24"/>
          <w:szCs w:val="14"/>
        </w:rPr>
        <w:t>”</w:t>
      </w:r>
      <w:r w:rsidR="00F052F2" w:rsidRPr="002D7B0C">
        <w:rPr>
          <w:rStyle w:val="CharacterStyle4"/>
          <w:sz w:val="24"/>
          <w:szCs w:val="14"/>
        </w:rPr>
        <w:t xml:space="preserve"> (</w:t>
      </w:r>
      <w:r w:rsidR="00F052F2">
        <w:rPr>
          <w:rStyle w:val="CharacterStyle4"/>
          <w:sz w:val="24"/>
          <w:szCs w:val="14"/>
        </w:rPr>
        <w:t>Baumol and Blinder 356</w:t>
      </w:r>
      <w:r w:rsidR="00F052F2" w:rsidRPr="002D7B0C">
        <w:rPr>
          <w:rStyle w:val="CharacterStyle4"/>
          <w:sz w:val="24"/>
          <w:szCs w:val="14"/>
        </w:rPr>
        <w:t>)</w:t>
      </w:r>
    </w:p>
    <w:p w14:paraId="2412B92A" w14:textId="77777777" w:rsidR="00F052F2" w:rsidRPr="000F55F7" w:rsidRDefault="00EC3768" w:rsidP="00F052F2">
      <w:pPr>
        <w:rPr>
          <w:rFonts w:eastAsia="Times New Roman" w:cs="Times New Roman"/>
          <w:szCs w:val="24"/>
        </w:rPr>
      </w:pPr>
      <w:r w:rsidRPr="00EC3768">
        <w:rPr>
          <w:rFonts w:eastAsia="Times New Roman" w:cs="Times New Roman"/>
          <w:szCs w:val="24"/>
        </w:rPr>
        <w:tab/>
      </w:r>
      <w:r w:rsidR="00F052F2" w:rsidRPr="000F55F7">
        <w:rPr>
          <w:rFonts w:eastAsia="Times New Roman" w:cs="Times New Roman"/>
          <w:szCs w:val="24"/>
        </w:rPr>
        <w:t xml:space="preserve">Here are examples of </w:t>
      </w:r>
      <w:r w:rsidR="00F052F2">
        <w:rPr>
          <w:rFonts w:eastAsia="Times New Roman" w:cs="Times New Roman"/>
          <w:szCs w:val="24"/>
        </w:rPr>
        <w:t xml:space="preserve">both </w:t>
      </w:r>
      <w:r w:rsidR="00F052F2" w:rsidRPr="000F55F7">
        <w:rPr>
          <w:rFonts w:eastAsia="Times New Roman" w:cs="Times New Roman"/>
          <w:szCs w:val="24"/>
        </w:rPr>
        <w:t xml:space="preserve">positive </w:t>
      </w:r>
      <w:r w:rsidR="00F052F2">
        <w:rPr>
          <w:rFonts w:eastAsia="Times New Roman" w:cs="Times New Roman"/>
          <w:szCs w:val="24"/>
        </w:rPr>
        <w:t>and negative externalities</w:t>
      </w:r>
      <w:r w:rsidR="00F052F2" w:rsidRPr="002D7B0C">
        <w:rPr>
          <w:rFonts w:eastAsia="Times New Roman" w:cs="Times New Roman"/>
          <w:szCs w:val="24"/>
        </w:rPr>
        <w:t>.</w:t>
      </w:r>
    </w:p>
    <w:p w14:paraId="7D564B2F" w14:textId="77777777" w:rsidR="00F052F2" w:rsidRPr="000F55F7" w:rsidRDefault="00F052F2" w:rsidP="00F052F2">
      <w:pPr>
        <w:rPr>
          <w:rFonts w:eastAsia="Times New Roman" w:cs="Times New Roman"/>
          <w:color w:val="000000"/>
          <w:szCs w:val="24"/>
        </w:rPr>
      </w:pPr>
    </w:p>
    <w:p w14:paraId="728F3C7D" w14:textId="77777777" w:rsidR="00F052F2" w:rsidRPr="000F55F7" w:rsidRDefault="00EC3768" w:rsidP="00F052F2">
      <w:pPr>
        <w:rPr>
          <w:rFonts w:eastAsia="Times New Roman" w:cs="Times New Roman"/>
          <w:color w:val="000000"/>
          <w:szCs w:val="24"/>
        </w:rPr>
      </w:pPr>
      <w:r w:rsidRPr="00EC3768">
        <w:rPr>
          <w:rFonts w:eastAsia="Times New Roman" w:cs="Times New Roman"/>
          <w:color w:val="000000"/>
          <w:szCs w:val="24"/>
        </w:rPr>
        <w:tab/>
      </w:r>
      <w:r w:rsidR="00F052F2" w:rsidRPr="00B6406E">
        <w:rPr>
          <w:rFonts w:eastAsia="Times New Roman" w:cs="Times New Roman"/>
          <w:i/>
          <w:color w:val="000000"/>
          <w:szCs w:val="24"/>
        </w:rPr>
        <w:t>Positive Externalities</w:t>
      </w:r>
      <w:r w:rsidR="00F052F2" w:rsidRPr="002D7B0C">
        <w:rPr>
          <w:rFonts w:eastAsia="Times New Roman" w:cs="Times New Roman"/>
          <w:color w:val="000000"/>
          <w:szCs w:val="24"/>
        </w:rPr>
        <w:t>:</w:t>
      </w:r>
    </w:p>
    <w:p w14:paraId="7C106F55" w14:textId="77777777" w:rsidR="00F052F2" w:rsidRDefault="00F052F2" w:rsidP="00F052F2">
      <w:pPr>
        <w:rPr>
          <w:rStyle w:val="CharacterStyle1"/>
          <w:rFonts w:cs="Times New Roman"/>
          <w:color w:val="000000"/>
          <w:sz w:val="24"/>
        </w:rPr>
      </w:pPr>
    </w:p>
    <w:p w14:paraId="1D8C0DB0" w14:textId="77777777" w:rsidR="00F052F2" w:rsidRPr="000F55F7" w:rsidRDefault="00F052F2" w:rsidP="00F052F2">
      <w:pPr>
        <w:numPr>
          <w:ilvl w:val="0"/>
          <w:numId w:val="30"/>
        </w:numPr>
        <w:ind w:left="720" w:right="720"/>
        <w:rPr>
          <w:rStyle w:val="CharacterStyle1"/>
          <w:rFonts w:cs="Times New Roman"/>
          <w:color w:val="000000"/>
          <w:sz w:val="24"/>
        </w:rPr>
      </w:pPr>
      <w:r w:rsidRPr="002D7B0C">
        <w:rPr>
          <w:rStyle w:val="CharacterStyle1"/>
          <w:rFonts w:cs="Times New Roman"/>
          <w:color w:val="000000"/>
          <w:sz w:val="24"/>
        </w:rPr>
        <w:t xml:space="preserve">. . . </w:t>
      </w:r>
      <w:r w:rsidRPr="000F55F7">
        <w:rPr>
          <w:rStyle w:val="CharacterStyle1"/>
          <w:rFonts w:cs="Times New Roman"/>
          <w:color w:val="000000"/>
          <w:sz w:val="24"/>
        </w:rPr>
        <w:t xml:space="preserve">homeowners who plant beautiful gardens in front of their homes incidentally and unintentionally provide pleasure to neighbors </w:t>
      </w:r>
      <w:r w:rsidRPr="002D7B0C">
        <w:rPr>
          <w:rStyle w:val="CharacterStyle1"/>
          <w:rFonts w:cs="Times New Roman"/>
          <w:color w:val="000000"/>
          <w:sz w:val="24"/>
        </w:rPr>
        <w:t>. . . (</w:t>
      </w:r>
      <w:r w:rsidRPr="000F55F7">
        <w:rPr>
          <w:rStyle w:val="CharacterStyle1"/>
          <w:rFonts w:cs="Times New Roman"/>
          <w:color w:val="000000"/>
          <w:sz w:val="24"/>
        </w:rPr>
        <w:t>Baumol and Blinder 310</w:t>
      </w:r>
      <w:r w:rsidRPr="002D7B0C">
        <w:rPr>
          <w:rStyle w:val="CharacterStyle1"/>
          <w:rFonts w:cs="Times New Roman"/>
          <w:color w:val="000000"/>
          <w:sz w:val="24"/>
        </w:rPr>
        <w:t>)</w:t>
      </w:r>
    </w:p>
    <w:p w14:paraId="20F5CB84" w14:textId="77777777" w:rsidR="00F052F2" w:rsidRPr="000F55F7" w:rsidRDefault="00F052F2" w:rsidP="00F052F2">
      <w:pPr>
        <w:numPr>
          <w:ilvl w:val="0"/>
          <w:numId w:val="30"/>
        </w:numPr>
        <w:ind w:left="720" w:right="720"/>
        <w:rPr>
          <w:rFonts w:eastAsia="Times New Roman" w:cs="Times New Roman"/>
          <w:color w:val="000000"/>
          <w:szCs w:val="24"/>
        </w:rPr>
      </w:pPr>
      <w:r w:rsidRPr="000F55F7">
        <w:rPr>
          <w:rStyle w:val="CharacterStyle1"/>
          <w:rFonts w:cs="Times New Roman"/>
          <w:color w:val="000000"/>
          <w:sz w:val="24"/>
        </w:rPr>
        <w:t>A factory that</w:t>
      </w:r>
      <w:r w:rsidRPr="002D7B0C">
        <w:rPr>
          <w:rStyle w:val="CharacterStyle1"/>
          <w:rFonts w:cs="Times New Roman"/>
          <w:color w:val="000000"/>
          <w:sz w:val="24"/>
        </w:rPr>
        <w:t xml:space="preserve"> [</w:t>
      </w:r>
      <w:r>
        <w:rPr>
          <w:rStyle w:val="CharacterStyle1"/>
          <w:rFonts w:cs="Times New Roman"/>
          <w:color w:val="000000"/>
          <w:sz w:val="24"/>
        </w:rPr>
        <w:t xml:space="preserve">trains </w:t>
      </w:r>
      <w:r w:rsidRPr="000F55F7">
        <w:rPr>
          <w:rStyle w:val="CharacterStyle1"/>
          <w:rFonts w:cs="Times New Roman"/>
          <w:color w:val="000000"/>
          <w:sz w:val="24"/>
        </w:rPr>
        <w:t>unskilled laborers</w:t>
      </w:r>
      <w:r w:rsidRPr="002D7B0C">
        <w:rPr>
          <w:rStyle w:val="CharacterStyle1"/>
          <w:rFonts w:cs="Times New Roman"/>
          <w:color w:val="000000"/>
          <w:sz w:val="24"/>
        </w:rPr>
        <w:t xml:space="preserve">] . . . </w:t>
      </w:r>
      <w:r w:rsidRPr="000F55F7">
        <w:rPr>
          <w:rStyle w:val="CharacterStyle1"/>
          <w:rFonts w:cs="Times New Roman"/>
          <w:color w:val="000000"/>
          <w:sz w:val="24"/>
        </w:rPr>
        <w:t>pro</w:t>
      </w:r>
      <w:r w:rsidRPr="000F55F7">
        <w:rPr>
          <w:rStyle w:val="CharacterStyle1"/>
          <w:rFonts w:cs="Times New Roman"/>
          <w:color w:val="000000"/>
          <w:sz w:val="24"/>
        </w:rPr>
        <w:softHyphen/>
        <w:t>vides the external benefit of better workers to future employers</w:t>
      </w:r>
      <w:r w:rsidRPr="002D7B0C">
        <w:rPr>
          <w:rStyle w:val="CharacterStyle1"/>
          <w:rFonts w:cs="Times New Roman"/>
          <w:color w:val="000000"/>
          <w:sz w:val="24"/>
        </w:rPr>
        <w:t>. (</w:t>
      </w:r>
      <w:r w:rsidRPr="000F55F7">
        <w:rPr>
          <w:rStyle w:val="CharacterStyle1"/>
          <w:rFonts w:cs="Times New Roman"/>
          <w:color w:val="000000"/>
          <w:sz w:val="24"/>
        </w:rPr>
        <w:t>Baumol and Blinder 312</w:t>
      </w:r>
      <w:r w:rsidRPr="002D7B0C">
        <w:rPr>
          <w:rStyle w:val="CharacterStyle1"/>
          <w:rFonts w:cs="Times New Roman"/>
          <w:color w:val="000000"/>
          <w:sz w:val="24"/>
        </w:rPr>
        <w:t>)</w:t>
      </w:r>
    </w:p>
    <w:p w14:paraId="108D51BC" w14:textId="77777777" w:rsidR="00F052F2" w:rsidRPr="00D6678A" w:rsidRDefault="00F052F2" w:rsidP="00F052F2">
      <w:pPr>
        <w:numPr>
          <w:ilvl w:val="0"/>
          <w:numId w:val="30"/>
        </w:numPr>
        <w:ind w:left="720" w:right="720"/>
        <w:rPr>
          <w:rStyle w:val="CharacterStyle4"/>
          <w:rFonts w:cs="Times New Roman"/>
          <w:color w:val="000000"/>
          <w:szCs w:val="26"/>
        </w:rPr>
      </w:pPr>
      <w:r w:rsidRPr="002D7B0C">
        <w:rPr>
          <w:rStyle w:val="CharacterStyle4"/>
          <w:rFonts w:cs="Times New Roman"/>
          <w:color w:val="000000"/>
        </w:rPr>
        <w:t>[</w:t>
      </w:r>
      <w:r w:rsidRPr="000F55F7">
        <w:rPr>
          <w:rStyle w:val="CharacterStyle4"/>
          <w:rFonts w:cs="Times New Roman"/>
          <w:color w:val="000000"/>
        </w:rPr>
        <w:t>Research and development</w:t>
      </w:r>
      <w:r w:rsidRPr="002D7B0C">
        <w:rPr>
          <w:rStyle w:val="CharacterStyle4"/>
          <w:rFonts w:cs="Times New Roman"/>
          <w:color w:val="000000"/>
        </w:rPr>
        <w:t xml:space="preserve">] </w:t>
      </w:r>
      <w:r w:rsidRPr="000F55F7">
        <w:rPr>
          <w:rStyle w:val="CharacterStyle4"/>
          <w:rFonts w:cs="Times New Roman"/>
          <w:color w:val="000000"/>
        </w:rPr>
        <w:t>provide beneficial externalities to persons who</w:t>
      </w:r>
      <w:r w:rsidRPr="002D7B0C">
        <w:rPr>
          <w:rStyle w:val="CharacterStyle4"/>
          <w:rFonts w:cs="Times New Roman"/>
          <w:color w:val="000000"/>
        </w:rPr>
        <w:t xml:space="preserve"> [</w:t>
      </w:r>
      <w:r w:rsidRPr="000F55F7">
        <w:rPr>
          <w:rStyle w:val="CharacterStyle4"/>
          <w:rFonts w:cs="Times New Roman"/>
          <w:color w:val="000000"/>
        </w:rPr>
        <w:t>do not</w:t>
      </w:r>
      <w:r w:rsidRPr="002D7B0C">
        <w:rPr>
          <w:rStyle w:val="CharacterStyle4"/>
          <w:rFonts w:cs="Times New Roman"/>
          <w:color w:val="000000"/>
        </w:rPr>
        <w:t xml:space="preserve">] </w:t>
      </w:r>
      <w:r w:rsidRPr="000F55F7">
        <w:rPr>
          <w:rStyle w:val="CharacterStyle4"/>
          <w:rFonts w:cs="Times New Roman"/>
          <w:color w:val="000000"/>
        </w:rPr>
        <w:t xml:space="preserve">invest in innovation </w:t>
      </w:r>
      <w:r w:rsidRPr="002D7B0C">
        <w:rPr>
          <w:rStyle w:val="CharacterStyle4"/>
          <w:rFonts w:cs="Times New Roman"/>
          <w:color w:val="000000"/>
        </w:rPr>
        <w:t>. . . (</w:t>
      </w:r>
      <w:r w:rsidRPr="000F55F7">
        <w:rPr>
          <w:rStyle w:val="CharacterStyle4"/>
          <w:rFonts w:cs="Times New Roman"/>
          <w:color w:val="000000"/>
        </w:rPr>
        <w:t>Baumol and Blinder 356</w:t>
      </w:r>
      <w:r w:rsidRPr="002D7B0C">
        <w:rPr>
          <w:rStyle w:val="CharacterStyle4"/>
          <w:rFonts w:cs="Times New Roman"/>
          <w:color w:val="000000"/>
        </w:rPr>
        <w:t>)</w:t>
      </w:r>
    </w:p>
    <w:p w14:paraId="1885576A" w14:textId="77777777" w:rsidR="00F052F2" w:rsidRPr="000F55F7" w:rsidRDefault="00F052F2" w:rsidP="00F052F2">
      <w:pPr>
        <w:rPr>
          <w:rStyle w:val="CharacterStyle1"/>
          <w:rFonts w:cs="Times New Roman"/>
          <w:color w:val="000000"/>
          <w:sz w:val="24"/>
        </w:rPr>
      </w:pPr>
    </w:p>
    <w:p w14:paraId="4E77473D" w14:textId="77777777" w:rsidR="00F052F2" w:rsidRDefault="00EC3768" w:rsidP="00F052F2">
      <w:pPr>
        <w:rPr>
          <w:rStyle w:val="CharacterStyle1"/>
          <w:rFonts w:cs="Times New Roman"/>
          <w:color w:val="000000"/>
          <w:sz w:val="24"/>
        </w:rPr>
      </w:pPr>
      <w:r w:rsidRPr="00EC3768">
        <w:rPr>
          <w:rStyle w:val="CharacterStyle1"/>
          <w:rFonts w:cs="Times New Roman"/>
          <w:color w:val="000000"/>
          <w:sz w:val="24"/>
        </w:rPr>
        <w:tab/>
      </w:r>
      <w:r w:rsidR="00F052F2" w:rsidRPr="00B6406E">
        <w:rPr>
          <w:rStyle w:val="CharacterStyle1"/>
          <w:rFonts w:cs="Times New Roman"/>
          <w:i/>
          <w:color w:val="000000"/>
          <w:sz w:val="24"/>
        </w:rPr>
        <w:t>Negative Externalities</w:t>
      </w:r>
      <w:r w:rsidR="00F052F2" w:rsidRPr="002D7B0C">
        <w:rPr>
          <w:rStyle w:val="CharacterStyle1"/>
          <w:rFonts w:cs="Times New Roman"/>
          <w:color w:val="000000"/>
          <w:sz w:val="24"/>
        </w:rPr>
        <w:t>:</w:t>
      </w:r>
    </w:p>
    <w:p w14:paraId="50F4BECF" w14:textId="77777777" w:rsidR="00F052F2" w:rsidRPr="000F55F7" w:rsidRDefault="00F052F2" w:rsidP="00F052F2">
      <w:pPr>
        <w:rPr>
          <w:rStyle w:val="CharacterStyle1"/>
          <w:rFonts w:cs="Times New Roman"/>
          <w:color w:val="000000"/>
          <w:sz w:val="24"/>
        </w:rPr>
      </w:pPr>
    </w:p>
    <w:p w14:paraId="5848E842" w14:textId="77777777" w:rsidR="00F052F2" w:rsidRPr="000F55F7" w:rsidRDefault="00F052F2" w:rsidP="00F052F2">
      <w:pPr>
        <w:numPr>
          <w:ilvl w:val="0"/>
          <w:numId w:val="30"/>
        </w:numPr>
        <w:ind w:left="720" w:right="720"/>
        <w:rPr>
          <w:rStyle w:val="CharacterStyle1"/>
          <w:rFonts w:cs="Times New Roman"/>
          <w:color w:val="000000"/>
          <w:sz w:val="24"/>
        </w:rPr>
      </w:pPr>
      <w:r w:rsidRPr="002D7B0C">
        <w:rPr>
          <w:rStyle w:val="CharacterStyle1"/>
          <w:rFonts w:cs="Times New Roman"/>
          <w:color w:val="000000"/>
          <w:sz w:val="24"/>
        </w:rPr>
        <w:t xml:space="preserve">. . . </w:t>
      </w:r>
      <w:r w:rsidRPr="000F55F7">
        <w:rPr>
          <w:rStyle w:val="CharacterStyle1"/>
          <w:rFonts w:cs="Times New Roman"/>
          <w:color w:val="000000"/>
          <w:sz w:val="24"/>
        </w:rPr>
        <w:t>the owners of a motorcycle repair shop create a lot of noise for which they pay no compensation to their deafened neighbors</w:t>
      </w:r>
      <w:r w:rsidRPr="002D7B0C">
        <w:rPr>
          <w:rStyle w:val="CharacterStyle1"/>
          <w:rFonts w:cs="Times New Roman"/>
          <w:color w:val="000000"/>
          <w:sz w:val="24"/>
        </w:rPr>
        <w:t>. (</w:t>
      </w:r>
      <w:r w:rsidRPr="000F55F7">
        <w:rPr>
          <w:rStyle w:val="CharacterStyle1"/>
          <w:rFonts w:cs="Times New Roman"/>
          <w:color w:val="000000"/>
          <w:sz w:val="24"/>
        </w:rPr>
        <w:t>Baumol and Blinder 310</w:t>
      </w:r>
      <w:r w:rsidRPr="002D7B0C">
        <w:rPr>
          <w:rStyle w:val="CharacterStyle1"/>
          <w:rFonts w:cs="Times New Roman"/>
          <w:color w:val="000000"/>
          <w:sz w:val="24"/>
        </w:rPr>
        <w:t>)</w:t>
      </w:r>
    </w:p>
    <w:p w14:paraId="00031CBF" w14:textId="77777777" w:rsidR="00F052F2" w:rsidRPr="000F55F7" w:rsidRDefault="00F052F2" w:rsidP="00F052F2">
      <w:pPr>
        <w:numPr>
          <w:ilvl w:val="0"/>
          <w:numId w:val="30"/>
        </w:numPr>
        <w:ind w:left="720" w:right="720"/>
        <w:rPr>
          <w:rStyle w:val="CharacterStyle4"/>
          <w:rFonts w:cs="Times New Roman"/>
          <w:color w:val="000000"/>
        </w:rPr>
      </w:pPr>
      <w:r w:rsidRPr="002D7B0C">
        <w:rPr>
          <w:rStyle w:val="CharacterStyle4"/>
          <w:rFonts w:cs="Times New Roman"/>
          <w:color w:val="000000"/>
        </w:rPr>
        <w:t xml:space="preserve">. . . </w:t>
      </w:r>
      <w:r w:rsidRPr="000F55F7">
        <w:rPr>
          <w:rStyle w:val="CharacterStyle4"/>
          <w:rFonts w:cs="Times New Roman"/>
          <w:color w:val="000000"/>
        </w:rPr>
        <w:t xml:space="preserve">pollution of the air and waterways is </w:t>
      </w:r>
      <w:r w:rsidRPr="002D7B0C">
        <w:rPr>
          <w:rStyle w:val="CharacterStyle4"/>
          <w:rFonts w:cs="Times New Roman"/>
          <w:color w:val="000000"/>
        </w:rPr>
        <w:t xml:space="preserve">. . . </w:t>
      </w:r>
      <w:r w:rsidRPr="000F55F7">
        <w:rPr>
          <w:rStyle w:val="CharacterStyle4"/>
          <w:rFonts w:cs="Times New Roman"/>
          <w:color w:val="000000"/>
        </w:rPr>
        <w:t>contributed by factories and motor vehicles as an incidental by-product of their activities that damages other members of society</w:t>
      </w:r>
      <w:r w:rsidRPr="002D7B0C">
        <w:rPr>
          <w:rStyle w:val="CharacterStyle4"/>
          <w:rFonts w:cs="Times New Roman"/>
          <w:color w:val="000000"/>
        </w:rPr>
        <w:t>. (</w:t>
      </w:r>
      <w:r w:rsidRPr="000F55F7">
        <w:rPr>
          <w:rStyle w:val="CharacterStyle4"/>
          <w:rFonts w:cs="Times New Roman"/>
          <w:color w:val="000000"/>
        </w:rPr>
        <w:t>Baumol and Blinder 356</w:t>
      </w:r>
      <w:r w:rsidRPr="002D7B0C">
        <w:rPr>
          <w:rStyle w:val="CharacterStyle4"/>
          <w:rFonts w:cs="Times New Roman"/>
          <w:color w:val="000000"/>
        </w:rPr>
        <w:t>)</w:t>
      </w:r>
    </w:p>
    <w:p w14:paraId="12728D07" w14:textId="77777777" w:rsidR="00F052F2" w:rsidRPr="000F55F7" w:rsidRDefault="00F052F2" w:rsidP="00F052F2">
      <w:pPr>
        <w:numPr>
          <w:ilvl w:val="0"/>
          <w:numId w:val="30"/>
        </w:numPr>
        <w:ind w:left="720" w:right="720"/>
        <w:rPr>
          <w:rFonts w:cs="Times New Roman"/>
          <w:color w:val="000000"/>
          <w:szCs w:val="20"/>
        </w:rPr>
      </w:pPr>
      <w:r w:rsidRPr="002D7B0C">
        <w:rPr>
          <w:rStyle w:val="CharacterStyle4"/>
          <w:rFonts w:cs="Times New Roman"/>
          <w:color w:val="000000"/>
        </w:rPr>
        <w:t>[</w:t>
      </w:r>
      <w:r w:rsidRPr="000F55F7">
        <w:rPr>
          <w:rStyle w:val="CharacterStyle1"/>
          <w:rFonts w:cs="Times New Roman"/>
          <w:color w:val="000000"/>
          <w:sz w:val="24"/>
        </w:rPr>
        <w:t>Global warming is</w:t>
      </w:r>
      <w:r w:rsidRPr="002D7B0C">
        <w:rPr>
          <w:rStyle w:val="CharacterStyle1"/>
          <w:rFonts w:cs="Times New Roman"/>
          <w:color w:val="000000"/>
          <w:sz w:val="24"/>
        </w:rPr>
        <w:t xml:space="preserve">] </w:t>
      </w:r>
      <w:r w:rsidRPr="000F55F7">
        <w:rPr>
          <w:rStyle w:val="CharacterStyle1"/>
          <w:rFonts w:cs="Times New Roman"/>
          <w:color w:val="000000"/>
          <w:sz w:val="24"/>
        </w:rPr>
        <w:t>the most threatening damaging externality of them all</w:t>
      </w:r>
      <w:r w:rsidRPr="002D7B0C">
        <w:rPr>
          <w:rStyle w:val="CharacterStyle1"/>
          <w:rFonts w:cs="Times New Roman"/>
          <w:color w:val="000000"/>
          <w:sz w:val="24"/>
        </w:rPr>
        <w:t>. (</w:t>
      </w:r>
      <w:r w:rsidRPr="000F55F7">
        <w:rPr>
          <w:rStyle w:val="CharacterStyle1"/>
          <w:rFonts w:cs="Times New Roman"/>
          <w:color w:val="000000"/>
          <w:sz w:val="24"/>
        </w:rPr>
        <w:t>Baumol and Blinder 313</w:t>
      </w:r>
      <w:r w:rsidRPr="002D7B0C">
        <w:rPr>
          <w:rStyle w:val="CharacterStyle1"/>
          <w:rFonts w:cs="Times New Roman"/>
          <w:color w:val="000000"/>
          <w:sz w:val="24"/>
        </w:rPr>
        <w:t>)</w:t>
      </w:r>
    </w:p>
    <w:p w14:paraId="4F98FD84" w14:textId="77777777" w:rsidR="00F052F2" w:rsidRPr="000F55F7" w:rsidRDefault="00F052F2" w:rsidP="00F052F2">
      <w:pPr>
        <w:pStyle w:val="Style9"/>
        <w:widowControl/>
        <w:kinsoku w:val="0"/>
        <w:autoSpaceDE/>
        <w:autoSpaceDN/>
        <w:adjustRightInd/>
        <w:jc w:val="both"/>
        <w:rPr>
          <w:rStyle w:val="CharacterStyle4"/>
          <w:sz w:val="24"/>
          <w:szCs w:val="14"/>
        </w:rPr>
      </w:pPr>
    </w:p>
    <w:p w14:paraId="3B428C8E" w14:textId="77777777" w:rsidR="00F052F2" w:rsidRPr="006E77AC" w:rsidRDefault="00EC3768" w:rsidP="00F052F2">
      <w:pPr>
        <w:pStyle w:val="Style9"/>
        <w:widowControl/>
        <w:kinsoku w:val="0"/>
        <w:autoSpaceDE/>
        <w:autoSpaceDN/>
        <w:adjustRightInd/>
        <w:jc w:val="both"/>
        <w:rPr>
          <w:rStyle w:val="CharacterStyle4"/>
          <w:sz w:val="24"/>
          <w:szCs w:val="14"/>
        </w:rPr>
      </w:pPr>
      <w:r w:rsidRPr="00EC3768">
        <w:rPr>
          <w:rStyle w:val="CharacterStyle4"/>
          <w:sz w:val="24"/>
          <w:szCs w:val="14"/>
        </w:rPr>
        <w:tab/>
      </w:r>
      <w:r w:rsidR="00F052F2">
        <w:rPr>
          <w:rStyle w:val="CharacterStyle4"/>
          <w:sz w:val="24"/>
          <w:szCs w:val="14"/>
        </w:rPr>
        <w:t>“</w:t>
      </w:r>
      <w:r w:rsidR="00F052F2" w:rsidRPr="000F55F7">
        <w:rPr>
          <w:rStyle w:val="CharacterStyle4"/>
          <w:sz w:val="24"/>
          <w:szCs w:val="14"/>
        </w:rPr>
        <w:t>Because those who create harmful externalities do not pay for the damage done to others</w:t>
      </w:r>
      <w:r w:rsidR="00F052F2" w:rsidRPr="002D7B0C">
        <w:rPr>
          <w:rStyle w:val="CharacterStyle4"/>
          <w:sz w:val="24"/>
          <w:szCs w:val="14"/>
        </w:rPr>
        <w:t>,</w:t>
      </w:r>
      <w:r w:rsidR="00F052F2">
        <w:rPr>
          <w:rStyle w:val="CharacterStyle4"/>
          <w:sz w:val="24"/>
          <w:szCs w:val="14"/>
        </w:rPr>
        <w:t xml:space="preserve"> </w:t>
      </w:r>
      <w:r w:rsidR="00F052F2" w:rsidRPr="000F55F7">
        <w:rPr>
          <w:rStyle w:val="CharacterStyle4"/>
          <w:sz w:val="24"/>
          <w:szCs w:val="14"/>
        </w:rPr>
        <w:t>they have little incentive to desist</w:t>
      </w:r>
      <w:r w:rsidR="00F052F2" w:rsidRPr="002D7B0C">
        <w:rPr>
          <w:rStyle w:val="CharacterStyle4"/>
          <w:sz w:val="24"/>
          <w:szCs w:val="14"/>
        </w:rPr>
        <w:t>.</w:t>
      </w:r>
      <w:r w:rsidR="00F052F2">
        <w:rPr>
          <w:rStyle w:val="CharacterStyle4"/>
          <w:sz w:val="24"/>
          <w:szCs w:val="14"/>
        </w:rPr>
        <w:t>”</w:t>
      </w:r>
      <w:r w:rsidR="00F052F2" w:rsidRPr="002D7B0C">
        <w:rPr>
          <w:rStyle w:val="CharacterStyle4"/>
          <w:sz w:val="24"/>
          <w:szCs w:val="14"/>
        </w:rPr>
        <w:t xml:space="preserve"> (</w:t>
      </w:r>
      <w:r w:rsidR="00F052F2">
        <w:rPr>
          <w:rStyle w:val="CharacterStyle4"/>
          <w:sz w:val="24"/>
          <w:szCs w:val="14"/>
        </w:rPr>
        <w:t>Baumol and Blinder 357</w:t>
      </w:r>
      <w:r w:rsidR="00F052F2" w:rsidRPr="002D7B0C">
        <w:rPr>
          <w:rStyle w:val="CharacterStyle4"/>
          <w:sz w:val="24"/>
          <w:szCs w:val="14"/>
        </w:rPr>
        <w:t xml:space="preserve">) </w:t>
      </w:r>
      <w:r w:rsidR="00F052F2">
        <w:rPr>
          <w:rStyle w:val="CharacterStyle4"/>
          <w:sz w:val="24"/>
          <w:szCs w:val="14"/>
        </w:rPr>
        <w:t>How</w:t>
      </w:r>
      <w:r w:rsidR="00F052F2" w:rsidRPr="002D7B0C">
        <w:rPr>
          <w:rStyle w:val="CharacterStyle4"/>
          <w:sz w:val="24"/>
          <w:szCs w:val="14"/>
        </w:rPr>
        <w:t>,</w:t>
      </w:r>
      <w:r w:rsidR="00F052F2">
        <w:rPr>
          <w:rStyle w:val="CharacterStyle4"/>
          <w:sz w:val="24"/>
          <w:szCs w:val="14"/>
        </w:rPr>
        <w:t xml:space="preserve"> then</w:t>
      </w:r>
      <w:r w:rsidR="00F052F2" w:rsidRPr="002D7B0C">
        <w:rPr>
          <w:rStyle w:val="CharacterStyle4"/>
          <w:sz w:val="24"/>
          <w:szCs w:val="14"/>
        </w:rPr>
        <w:t>,</w:t>
      </w:r>
      <w:r w:rsidR="00F052F2">
        <w:rPr>
          <w:rStyle w:val="CharacterStyle4"/>
          <w:sz w:val="24"/>
          <w:szCs w:val="14"/>
        </w:rPr>
        <w:t xml:space="preserve"> have economists proposed that </w:t>
      </w:r>
      <w:r w:rsidR="00F052F2" w:rsidRPr="000F55F7">
        <w:rPr>
          <w:rStyle w:val="CharacterStyle4"/>
          <w:sz w:val="24"/>
          <w:szCs w:val="14"/>
        </w:rPr>
        <w:t xml:space="preserve">we </w:t>
      </w:r>
      <w:r w:rsidR="00F052F2">
        <w:rPr>
          <w:rStyle w:val="CharacterStyle4"/>
          <w:sz w:val="24"/>
          <w:szCs w:val="14"/>
        </w:rPr>
        <w:t xml:space="preserve">deal with </w:t>
      </w:r>
      <w:r w:rsidR="00F052F2" w:rsidRPr="000F55F7">
        <w:rPr>
          <w:rStyle w:val="CharacterStyle4"/>
          <w:sz w:val="24"/>
          <w:szCs w:val="14"/>
        </w:rPr>
        <w:t xml:space="preserve">the </w:t>
      </w:r>
      <w:r w:rsidR="00F052F2">
        <w:rPr>
          <w:rStyle w:val="CharacterStyle4"/>
          <w:sz w:val="24"/>
          <w:szCs w:val="14"/>
        </w:rPr>
        <w:t xml:space="preserve">most damaging </w:t>
      </w:r>
      <w:r w:rsidR="00F052F2" w:rsidRPr="000F55F7">
        <w:rPr>
          <w:rStyle w:val="CharacterStyle4"/>
          <w:sz w:val="24"/>
          <w:szCs w:val="14"/>
        </w:rPr>
        <w:t>externality</w:t>
      </w:r>
      <w:r w:rsidR="00F052F2" w:rsidRPr="002D7B0C">
        <w:rPr>
          <w:rStyle w:val="CharacterStyle4"/>
          <w:sz w:val="24"/>
          <w:szCs w:val="14"/>
        </w:rPr>
        <w:t>,</w:t>
      </w:r>
      <w:r w:rsidR="00F052F2">
        <w:rPr>
          <w:rStyle w:val="CharacterStyle4"/>
          <w:sz w:val="24"/>
          <w:szCs w:val="14"/>
        </w:rPr>
        <w:t xml:space="preserve"> </w:t>
      </w:r>
      <w:r w:rsidR="00F052F2" w:rsidRPr="000F55F7">
        <w:rPr>
          <w:rStyle w:val="CharacterStyle4"/>
          <w:sz w:val="24"/>
          <w:szCs w:val="14"/>
        </w:rPr>
        <w:t>global warming</w:t>
      </w:r>
      <w:r w:rsidR="00F052F2" w:rsidRPr="002D7B0C">
        <w:rPr>
          <w:rStyle w:val="CharacterStyle4"/>
          <w:sz w:val="24"/>
          <w:szCs w:val="14"/>
        </w:rPr>
        <w:t xml:space="preserve">? </w:t>
      </w:r>
      <w:r w:rsidR="00F052F2">
        <w:rPr>
          <w:rStyle w:val="CharacterStyle4"/>
          <w:color w:val="000000"/>
          <w:sz w:val="24"/>
        </w:rPr>
        <w:t>They have suggested</w:t>
      </w:r>
      <w:r w:rsidR="00F052F2" w:rsidRPr="000F55F7">
        <w:rPr>
          <w:rStyle w:val="CharacterStyle4"/>
          <w:color w:val="000000"/>
          <w:sz w:val="24"/>
        </w:rPr>
        <w:t xml:space="preserve"> </w:t>
      </w:r>
      <w:r w:rsidR="00F052F2">
        <w:rPr>
          <w:rStyle w:val="CharacterStyle4"/>
          <w:color w:val="000000"/>
          <w:sz w:val="24"/>
        </w:rPr>
        <w:t xml:space="preserve">five </w:t>
      </w:r>
      <w:r w:rsidR="00F052F2" w:rsidRPr="000F55F7">
        <w:rPr>
          <w:rStyle w:val="CharacterStyle4"/>
          <w:color w:val="000000"/>
          <w:sz w:val="24"/>
        </w:rPr>
        <w:t>ways</w:t>
      </w:r>
      <w:r w:rsidR="00F052F2" w:rsidRPr="002D7B0C">
        <w:rPr>
          <w:rStyle w:val="CharacterStyle4"/>
          <w:color w:val="000000"/>
          <w:sz w:val="24"/>
        </w:rPr>
        <w:t>.</w:t>
      </w:r>
    </w:p>
    <w:p w14:paraId="0316EC6C" w14:textId="77777777" w:rsidR="00F052F2" w:rsidRPr="000F55F7" w:rsidRDefault="00EC3768" w:rsidP="00F052F2">
      <w:pPr>
        <w:rPr>
          <w:rFonts w:cs="Times New Roman"/>
          <w:color w:val="000000"/>
          <w:szCs w:val="20"/>
        </w:rPr>
      </w:pPr>
      <w:r w:rsidRPr="00EC3768">
        <w:rPr>
          <w:rStyle w:val="CharacterStyle4"/>
          <w:rFonts w:cs="Times New Roman"/>
          <w:color w:val="000000"/>
        </w:rPr>
        <w:lastRenderedPageBreak/>
        <w:tab/>
      </w:r>
      <w:r w:rsidR="00F052F2" w:rsidRPr="000F55F7">
        <w:rPr>
          <w:rStyle w:val="CharacterStyle4"/>
          <w:rFonts w:cs="Times New Roman"/>
          <w:color w:val="000000"/>
        </w:rPr>
        <w:t xml:space="preserve">The first </w:t>
      </w:r>
      <w:r w:rsidR="00F052F2">
        <w:rPr>
          <w:rStyle w:val="CharacterStyle4"/>
          <w:rFonts w:cs="Times New Roman"/>
          <w:color w:val="000000"/>
        </w:rPr>
        <w:t xml:space="preserve">solution </w:t>
      </w:r>
      <w:r w:rsidR="00F052F2" w:rsidRPr="000F55F7">
        <w:rPr>
          <w:rStyle w:val="CharacterStyle4"/>
          <w:rFonts w:cs="Times New Roman"/>
          <w:color w:val="000000"/>
        </w:rPr>
        <w:t>is voluntarism</w:t>
      </w:r>
      <w:r w:rsidR="00F052F2" w:rsidRPr="002D7B0C">
        <w:rPr>
          <w:rStyle w:val="CharacterStyle4"/>
          <w:rFonts w:cs="Times New Roman"/>
          <w:color w:val="000000"/>
        </w:rPr>
        <w:t xml:space="preserve">: </w:t>
      </w:r>
      <w:r w:rsidR="00F052F2" w:rsidRPr="000F55F7">
        <w:rPr>
          <w:rStyle w:val="CharacterStyle4"/>
          <w:rFonts w:cs="Times New Roman"/>
          <w:color w:val="000000"/>
        </w:rPr>
        <w:t xml:space="preserve">polluters </w:t>
      </w:r>
      <w:r w:rsidR="00F052F2">
        <w:rPr>
          <w:rStyle w:val="CharacterStyle4"/>
          <w:rFonts w:cs="Times New Roman"/>
          <w:color w:val="000000"/>
        </w:rPr>
        <w:t xml:space="preserve">should </w:t>
      </w:r>
      <w:r w:rsidR="00F052F2" w:rsidRPr="000F55F7">
        <w:rPr>
          <w:rStyle w:val="CharacterStyle4"/>
          <w:rFonts w:cs="Times New Roman"/>
          <w:color w:val="000000"/>
        </w:rPr>
        <w:t xml:space="preserve">voluntarily reduce </w:t>
      </w:r>
      <w:r w:rsidR="00F052F2">
        <w:rPr>
          <w:rStyle w:val="CharacterStyle4"/>
          <w:rFonts w:cs="Times New Roman"/>
          <w:color w:val="000000"/>
        </w:rPr>
        <w:t xml:space="preserve">their </w:t>
      </w:r>
      <w:r w:rsidR="00F052F2" w:rsidRPr="000F55F7">
        <w:rPr>
          <w:rStyle w:val="CharacterStyle4"/>
          <w:rFonts w:cs="Times New Roman"/>
          <w:color w:val="000000"/>
        </w:rPr>
        <w:t>polluting</w:t>
      </w:r>
      <w:r w:rsidR="00F052F2" w:rsidRPr="002D7B0C">
        <w:rPr>
          <w:rStyle w:val="CharacterStyle4"/>
          <w:rFonts w:cs="Times New Roman"/>
          <w:color w:val="000000"/>
        </w:rPr>
        <w:t xml:space="preserve">. </w:t>
      </w:r>
      <w:r w:rsidR="00F052F2">
        <w:rPr>
          <w:rStyle w:val="CharacterStyle4"/>
          <w:rFonts w:cs="Times New Roman"/>
          <w:color w:val="000000"/>
        </w:rPr>
        <w:t>That would be lovely</w:t>
      </w:r>
      <w:r w:rsidR="00F052F2" w:rsidRPr="002D7B0C">
        <w:rPr>
          <w:rStyle w:val="CharacterStyle4"/>
          <w:rFonts w:cs="Times New Roman"/>
          <w:color w:val="000000"/>
        </w:rPr>
        <w:t xml:space="preserve">. </w:t>
      </w:r>
      <w:r w:rsidR="00F052F2">
        <w:rPr>
          <w:rStyle w:val="CharacterStyle4"/>
          <w:rFonts w:cs="Times New Roman"/>
          <w:color w:val="000000"/>
        </w:rPr>
        <w:t>But c</w:t>
      </w:r>
      <w:r w:rsidR="00F052F2" w:rsidRPr="000F55F7">
        <w:rPr>
          <w:rStyle w:val="CharacterStyle4"/>
          <w:rFonts w:cs="Times New Roman"/>
          <w:color w:val="000000"/>
        </w:rPr>
        <w:t>ompetition</w:t>
      </w:r>
      <w:r w:rsidR="00F052F2">
        <w:rPr>
          <w:rStyle w:val="CharacterStyle4"/>
          <w:rFonts w:cs="Times New Roman"/>
          <w:color w:val="000000"/>
        </w:rPr>
        <w:t xml:space="preserve"> </w:t>
      </w:r>
      <w:r w:rsidR="00F052F2" w:rsidRPr="000F55F7">
        <w:rPr>
          <w:rStyle w:val="CharacterStyle4"/>
          <w:rFonts w:cs="Times New Roman"/>
          <w:color w:val="000000"/>
        </w:rPr>
        <w:t xml:space="preserve">prevents even well-intentioned firms from </w:t>
      </w:r>
      <w:r w:rsidR="00F052F2">
        <w:rPr>
          <w:rStyle w:val="CharacterStyle4"/>
          <w:rFonts w:cs="Times New Roman"/>
          <w:color w:val="000000"/>
        </w:rPr>
        <w:t>cutting back</w:t>
      </w:r>
      <w:r w:rsidR="00F052F2" w:rsidRPr="002D7B0C">
        <w:rPr>
          <w:rStyle w:val="CharacterStyle4"/>
          <w:rFonts w:cs="Times New Roman"/>
          <w:color w:val="000000"/>
        </w:rPr>
        <w:t xml:space="preserve">. </w:t>
      </w:r>
      <w:r w:rsidR="00F052F2" w:rsidRPr="000F55F7">
        <w:rPr>
          <w:rStyle w:val="CharacterStyle4"/>
          <w:rFonts w:cs="Times New Roman"/>
          <w:color w:val="000000"/>
        </w:rPr>
        <w:t xml:space="preserve">Rivals </w:t>
      </w:r>
      <w:r w:rsidR="00F052F2">
        <w:rPr>
          <w:rStyle w:val="CharacterStyle4"/>
          <w:rFonts w:cs="Times New Roman"/>
          <w:color w:val="000000"/>
        </w:rPr>
        <w:t xml:space="preserve">will </w:t>
      </w:r>
      <w:r w:rsidR="00F052F2" w:rsidRPr="000F55F7">
        <w:rPr>
          <w:rStyle w:val="CharacterStyle4"/>
          <w:rFonts w:cs="Times New Roman"/>
          <w:color w:val="000000"/>
        </w:rPr>
        <w:t>under</w:t>
      </w:r>
      <w:r w:rsidR="00F052F2" w:rsidRPr="000F55F7">
        <w:rPr>
          <w:rStyle w:val="CharacterStyle4"/>
          <w:rFonts w:cs="Times New Roman"/>
          <w:color w:val="000000"/>
        </w:rPr>
        <w:softHyphen/>
        <w:t xml:space="preserve">price </w:t>
      </w:r>
      <w:r w:rsidR="00F052F2">
        <w:rPr>
          <w:rStyle w:val="CharacterStyle4"/>
          <w:rFonts w:cs="Times New Roman"/>
          <w:color w:val="000000"/>
        </w:rPr>
        <w:t xml:space="preserve">a </w:t>
      </w:r>
      <w:r w:rsidR="00F052F2" w:rsidRPr="000F55F7">
        <w:rPr>
          <w:rStyle w:val="CharacterStyle4"/>
          <w:rFonts w:cs="Times New Roman"/>
          <w:color w:val="000000"/>
        </w:rPr>
        <w:t>business</w:t>
      </w:r>
      <w:r w:rsidR="00F052F2">
        <w:rPr>
          <w:rStyle w:val="CharacterStyle4"/>
          <w:rFonts w:cs="Times New Roman"/>
          <w:color w:val="000000"/>
        </w:rPr>
        <w:t xml:space="preserve"> that </w:t>
      </w:r>
      <w:r w:rsidR="00F052F2" w:rsidRPr="000F55F7">
        <w:rPr>
          <w:rStyle w:val="CharacterStyle4"/>
          <w:rFonts w:cs="Times New Roman"/>
          <w:color w:val="000000"/>
        </w:rPr>
        <w:t>spend</w:t>
      </w:r>
      <w:r w:rsidR="00F052F2">
        <w:rPr>
          <w:rStyle w:val="CharacterStyle4"/>
          <w:rFonts w:cs="Times New Roman"/>
          <w:color w:val="000000"/>
        </w:rPr>
        <w:t>s</w:t>
      </w:r>
      <w:r w:rsidR="00F052F2" w:rsidRPr="000F55F7">
        <w:rPr>
          <w:rStyle w:val="CharacterStyle4"/>
          <w:rFonts w:cs="Times New Roman"/>
          <w:color w:val="000000"/>
        </w:rPr>
        <w:t xml:space="preserve"> </w:t>
      </w:r>
      <w:r w:rsidR="00F052F2">
        <w:rPr>
          <w:rStyle w:val="CharacterStyle4"/>
          <w:rFonts w:cs="Times New Roman"/>
          <w:color w:val="000000"/>
        </w:rPr>
        <w:t>on remediation</w:t>
      </w:r>
      <w:r w:rsidR="00F052F2" w:rsidRPr="000F55F7">
        <w:rPr>
          <w:rStyle w:val="CharacterStyle4"/>
          <w:rFonts w:cs="Times New Roman"/>
          <w:color w:val="000000"/>
        </w:rPr>
        <w:t xml:space="preserve"> </w:t>
      </w:r>
      <w:r w:rsidR="00F052F2">
        <w:rPr>
          <w:rStyle w:val="CharacterStyle4"/>
          <w:rFonts w:cs="Times New Roman"/>
          <w:color w:val="000000"/>
        </w:rPr>
        <w:t>when rivals don’t</w:t>
      </w:r>
      <w:r w:rsidR="00F052F2" w:rsidRPr="002D7B0C">
        <w:rPr>
          <w:rStyle w:val="CharacterStyle4"/>
          <w:rFonts w:cs="Times New Roman"/>
          <w:color w:val="000000"/>
        </w:rPr>
        <w:t>. (</w:t>
      </w:r>
      <w:r w:rsidR="00F052F2" w:rsidRPr="000F55F7">
        <w:rPr>
          <w:rStyle w:val="CharacterStyle4"/>
          <w:rFonts w:cs="Times New Roman"/>
          <w:color w:val="000000"/>
        </w:rPr>
        <w:t>Baumol and Blinder 363</w:t>
      </w:r>
      <w:r w:rsidR="00F052F2" w:rsidRPr="002D7B0C">
        <w:rPr>
          <w:rStyle w:val="CharacterStyle4"/>
          <w:rFonts w:cs="Times New Roman"/>
          <w:color w:val="000000"/>
        </w:rPr>
        <w:t>)</w:t>
      </w:r>
    </w:p>
    <w:p w14:paraId="21788DA1" w14:textId="77777777" w:rsidR="00F052F2" w:rsidRDefault="00EC3768" w:rsidP="00F052F2">
      <w:r w:rsidRPr="00EC3768">
        <w:tab/>
      </w:r>
      <w:r w:rsidR="00F052F2">
        <w:t xml:space="preserve">A second solution is </w:t>
      </w:r>
      <w:r w:rsidR="00F052F2" w:rsidRPr="0015624E">
        <w:rPr>
          <w:rFonts w:cs="Times New Roman"/>
          <w:color w:val="000000"/>
          <w:kern w:val="0"/>
          <w:szCs w:val="32"/>
          <w:shd w:val="clear" w:color="auto" w:fill="FFFFFF"/>
        </w:rPr>
        <w:t>carbon offset</w:t>
      </w:r>
      <w:r w:rsidR="00F052F2">
        <w:rPr>
          <w:rFonts w:cs="Times New Roman"/>
          <w:color w:val="000000"/>
          <w:kern w:val="0"/>
          <w:szCs w:val="32"/>
          <w:shd w:val="clear" w:color="auto" w:fill="FFFFFF"/>
        </w:rPr>
        <w:t>s</w:t>
      </w:r>
      <w:r w:rsidR="00F052F2" w:rsidRPr="002D7B0C">
        <w:rPr>
          <w:rFonts w:cs="Times New Roman"/>
          <w:color w:val="000000"/>
          <w:kern w:val="0"/>
          <w:szCs w:val="32"/>
          <w:shd w:val="clear" w:color="auto" w:fill="FFFFFF"/>
        </w:rPr>
        <w:t xml:space="preserve">. </w:t>
      </w:r>
      <w:r w:rsidR="00F052F2">
        <w:rPr>
          <w:rFonts w:cs="Times New Roman"/>
          <w:color w:val="000000"/>
          <w:kern w:val="0"/>
          <w:szCs w:val="32"/>
          <w:shd w:val="clear" w:color="auto" w:fill="FFFFFF"/>
        </w:rPr>
        <w:t>Such a program determines how much</w:t>
      </w:r>
      <w:r w:rsidR="00F052F2" w:rsidRPr="0015624E">
        <w:rPr>
          <w:rFonts w:cs="Times New Roman"/>
          <w:color w:val="000000"/>
          <w:kern w:val="0"/>
          <w:szCs w:val="32"/>
          <w:shd w:val="clear" w:color="auto" w:fill="FFFFFF"/>
        </w:rPr>
        <w:t xml:space="preserve"> carbon you</w:t>
      </w:r>
      <w:r w:rsidR="00F052F2">
        <w:rPr>
          <w:rFonts w:cs="Times New Roman"/>
          <w:color w:val="000000"/>
          <w:kern w:val="0"/>
          <w:szCs w:val="32"/>
          <w:shd w:val="clear" w:color="auto" w:fill="FFFFFF"/>
        </w:rPr>
        <w:t>r car or power plant emits</w:t>
      </w:r>
      <w:r w:rsidR="00F052F2" w:rsidRPr="002D7B0C">
        <w:rPr>
          <w:rFonts w:cs="Times New Roman"/>
          <w:color w:val="000000"/>
          <w:kern w:val="0"/>
          <w:szCs w:val="32"/>
          <w:shd w:val="clear" w:color="auto" w:fill="FFFFFF"/>
        </w:rPr>
        <w:t>,</w:t>
      </w:r>
      <w:r w:rsidR="00F052F2">
        <w:rPr>
          <w:rFonts w:cs="Times New Roman"/>
          <w:color w:val="000000"/>
          <w:kern w:val="0"/>
          <w:szCs w:val="32"/>
          <w:shd w:val="clear" w:color="auto" w:fill="FFFFFF"/>
        </w:rPr>
        <w:t xml:space="preserve"> then </w:t>
      </w:r>
      <w:r w:rsidR="00F052F2" w:rsidRPr="0015624E">
        <w:rPr>
          <w:rFonts w:cs="Times New Roman"/>
          <w:color w:val="000000"/>
          <w:kern w:val="0"/>
          <w:szCs w:val="32"/>
          <w:shd w:val="clear" w:color="auto" w:fill="FFFFFF"/>
        </w:rPr>
        <w:t>charge</w:t>
      </w:r>
      <w:r w:rsidR="00F052F2">
        <w:rPr>
          <w:rFonts w:cs="Times New Roman"/>
          <w:color w:val="000000"/>
          <w:kern w:val="0"/>
          <w:szCs w:val="32"/>
          <w:shd w:val="clear" w:color="auto" w:fill="FFFFFF"/>
        </w:rPr>
        <w:t>s</w:t>
      </w:r>
      <w:r w:rsidR="00F052F2" w:rsidRPr="0015624E">
        <w:rPr>
          <w:rFonts w:cs="Times New Roman"/>
          <w:color w:val="000000"/>
          <w:kern w:val="0"/>
          <w:szCs w:val="32"/>
          <w:shd w:val="clear" w:color="auto" w:fill="FFFFFF"/>
        </w:rPr>
        <w:t xml:space="preserve"> you</w:t>
      </w:r>
      <w:r w:rsidR="00F052F2" w:rsidRPr="002D7B0C">
        <w:rPr>
          <w:rFonts w:cs="Times New Roman"/>
          <w:color w:val="000000"/>
          <w:kern w:val="0"/>
          <w:szCs w:val="32"/>
          <w:shd w:val="clear" w:color="auto" w:fill="FFFFFF"/>
        </w:rPr>
        <w:t xml:space="preserve"> </w:t>
      </w:r>
      <w:r w:rsidR="00F052F2">
        <w:rPr>
          <w:rFonts w:cs="Times New Roman"/>
          <w:color w:val="000000"/>
          <w:kern w:val="0"/>
          <w:szCs w:val="32"/>
          <w:shd w:val="clear" w:color="auto" w:fill="FFFFFF"/>
        </w:rPr>
        <w:t>“</w:t>
      </w:r>
      <w:r w:rsidR="00F052F2" w:rsidRPr="0015624E">
        <w:rPr>
          <w:rFonts w:cs="Times New Roman"/>
          <w:color w:val="000000"/>
          <w:kern w:val="0"/>
          <w:szCs w:val="32"/>
          <w:shd w:val="clear" w:color="auto" w:fill="FFFFFF"/>
        </w:rPr>
        <w:t>to take that car</w:t>
      </w:r>
      <w:r w:rsidR="00F052F2">
        <w:rPr>
          <w:rFonts w:cs="Times New Roman"/>
          <w:color w:val="000000"/>
          <w:kern w:val="0"/>
          <w:szCs w:val="32"/>
          <w:shd w:val="clear" w:color="auto" w:fill="FFFFFF"/>
        </w:rPr>
        <w:t>bon out of the atmosphere”</w:t>
      </w:r>
      <w:r w:rsidR="00F052F2" w:rsidRPr="002D7B0C">
        <w:rPr>
          <w:rFonts w:cs="Times New Roman"/>
          <w:color w:val="000000"/>
          <w:kern w:val="0"/>
          <w:szCs w:val="32"/>
          <w:shd w:val="clear" w:color="auto" w:fill="FFFFFF"/>
        </w:rPr>
        <w:t xml:space="preserve"> </w:t>
      </w:r>
      <w:r w:rsidR="00F052F2">
        <w:rPr>
          <w:rFonts w:cs="Times New Roman"/>
          <w:color w:val="000000"/>
          <w:kern w:val="0"/>
          <w:szCs w:val="32"/>
          <w:shd w:val="clear" w:color="auto" w:fill="FFFFFF"/>
        </w:rPr>
        <w:t>by planting trees</w:t>
      </w:r>
      <w:r w:rsidR="00F052F2" w:rsidRPr="002D7B0C">
        <w:rPr>
          <w:rFonts w:cs="Times New Roman"/>
          <w:color w:val="000000"/>
          <w:kern w:val="0"/>
          <w:szCs w:val="32"/>
          <w:shd w:val="clear" w:color="auto" w:fill="FFFFFF"/>
        </w:rPr>
        <w:t xml:space="preserve"> (</w:t>
      </w:r>
      <w:r w:rsidR="00F052F2">
        <w:t>reforestation</w:t>
      </w:r>
      <w:r w:rsidR="00F052F2" w:rsidRPr="002D7B0C">
        <w:t>)</w:t>
      </w:r>
      <w:r w:rsidR="00F052F2" w:rsidRPr="002D7B0C">
        <w:rPr>
          <w:rFonts w:cs="Times New Roman"/>
          <w:color w:val="000000"/>
          <w:kern w:val="0"/>
          <w:szCs w:val="32"/>
          <w:shd w:val="clear" w:color="auto" w:fill="FFFFFF"/>
        </w:rPr>
        <w:t xml:space="preserve">. </w:t>
      </w:r>
      <w:r w:rsidR="00F052F2">
        <w:rPr>
          <w:rFonts w:cs="Times New Roman"/>
          <w:color w:val="000000"/>
          <w:kern w:val="0"/>
          <w:szCs w:val="32"/>
          <w:shd w:val="clear" w:color="auto" w:fill="FFFFFF"/>
        </w:rPr>
        <w:t>The first such program was in 1987</w:t>
      </w:r>
      <w:r w:rsidR="00F052F2" w:rsidRPr="002D7B0C">
        <w:rPr>
          <w:rFonts w:cs="Times New Roman"/>
          <w:color w:val="000000"/>
          <w:kern w:val="0"/>
          <w:szCs w:val="32"/>
          <w:shd w:val="clear" w:color="auto" w:fill="FFFFFF"/>
        </w:rPr>
        <w:t xml:space="preserve">. </w:t>
      </w:r>
      <w:r w:rsidR="00F052F2">
        <w:rPr>
          <w:rFonts w:cs="Times New Roman"/>
          <w:color w:val="000000"/>
          <w:kern w:val="0"/>
          <w:szCs w:val="32"/>
          <w:shd w:val="clear" w:color="auto" w:fill="FFFFFF"/>
        </w:rPr>
        <w:t>AES Corporation was building a coal plant</w:t>
      </w:r>
      <w:r w:rsidR="00F052F2" w:rsidRPr="002D7B0C">
        <w:rPr>
          <w:rFonts w:cs="Times New Roman"/>
          <w:color w:val="000000"/>
          <w:kern w:val="0"/>
          <w:szCs w:val="32"/>
          <w:shd w:val="clear" w:color="auto" w:fill="FFFFFF"/>
        </w:rPr>
        <w:t xml:space="preserve">; </w:t>
      </w:r>
      <w:r w:rsidR="00F052F2">
        <w:rPr>
          <w:rFonts w:cs="Times New Roman"/>
          <w:color w:val="000000"/>
          <w:kern w:val="0"/>
          <w:szCs w:val="32"/>
          <w:shd w:val="clear" w:color="auto" w:fill="FFFFFF"/>
        </w:rPr>
        <w:t xml:space="preserve">it determined </w:t>
      </w:r>
      <w:r w:rsidR="00F052F2">
        <w:t>how much carbon the plant would emit over its 40-year lifetime</w:t>
      </w:r>
      <w:r w:rsidR="00F052F2" w:rsidRPr="002D7B0C">
        <w:t>,</w:t>
      </w:r>
      <w:r w:rsidR="00F052F2">
        <w:t xml:space="preserve"> </w:t>
      </w:r>
      <w:r w:rsidR="00F052F2">
        <w:rPr>
          <w:rFonts w:cs="Times New Roman"/>
          <w:color w:val="000000"/>
          <w:kern w:val="0"/>
          <w:szCs w:val="32"/>
          <w:shd w:val="clear" w:color="auto" w:fill="FFFFFF"/>
        </w:rPr>
        <w:t xml:space="preserve">estimated </w:t>
      </w:r>
      <w:r w:rsidR="00F052F2">
        <w:t>the number of trees it would take to offset the carbon</w:t>
      </w:r>
      <w:r w:rsidR="00F052F2" w:rsidRPr="002D7B0C">
        <w:t>,</w:t>
      </w:r>
      <w:r w:rsidR="00F052F2">
        <w:t xml:space="preserve"> then </w:t>
      </w:r>
      <w:r w:rsidR="00F052F2">
        <w:rPr>
          <w:rFonts w:cs="Times New Roman"/>
          <w:color w:val="000000"/>
          <w:kern w:val="0"/>
          <w:szCs w:val="32"/>
          <w:shd w:val="clear" w:color="auto" w:fill="FFFFFF"/>
        </w:rPr>
        <w:t xml:space="preserve">paid $2 million to have </w:t>
      </w:r>
      <w:r w:rsidR="00F052F2">
        <w:t>52 million trees planted in Guatemala</w:t>
      </w:r>
      <w:r w:rsidR="00F052F2" w:rsidRPr="002D7B0C">
        <w:t>.</w:t>
      </w:r>
    </w:p>
    <w:p w14:paraId="28DE1B48" w14:textId="77777777" w:rsidR="00F052F2" w:rsidRPr="00FC4A64" w:rsidRDefault="00EC3768" w:rsidP="00F052F2">
      <w:r w:rsidRPr="00EC3768">
        <w:tab/>
      </w:r>
      <w:r w:rsidR="00F052F2">
        <w:t>Hanna Whitman of the University of British Columbia is skeptical of carbon offsets</w:t>
      </w:r>
      <w:r w:rsidR="00F052F2" w:rsidRPr="002D7B0C">
        <w:t xml:space="preserve">. </w:t>
      </w:r>
      <w:r w:rsidR="00F052F2">
        <w:t>They don’t force companies or people to change bad behavior</w:t>
      </w:r>
      <w:r w:rsidR="00F052F2" w:rsidRPr="002D7B0C">
        <w:t xml:space="preserve">; </w:t>
      </w:r>
      <w:r w:rsidR="00F052F2">
        <w:t>besides</w:t>
      </w:r>
      <w:r w:rsidR="00F052F2" w:rsidRPr="002D7B0C">
        <w:t>,</w:t>
      </w:r>
      <w:r w:rsidR="00F052F2">
        <w:t xml:space="preserve"> the trees may not get planted</w:t>
      </w:r>
      <w:r w:rsidR="00F052F2" w:rsidRPr="002D7B0C">
        <w:t>,</w:t>
      </w:r>
      <w:r w:rsidR="00F052F2">
        <w:t xml:space="preserve"> and they die</w:t>
      </w:r>
      <w:r w:rsidR="00F052F2" w:rsidRPr="002D7B0C">
        <w:t xml:space="preserve">. </w:t>
      </w:r>
      <w:r w:rsidR="00F052F2">
        <w:t>According to Whitman</w:t>
      </w:r>
      <w:r w:rsidR="00F052F2" w:rsidRPr="002D7B0C">
        <w:t xml:space="preserve">, </w:t>
      </w:r>
      <w:r w:rsidR="00F052F2">
        <w:t>“It’s putting a Band-Aid on a gunshot wound</w:t>
      </w:r>
      <w:r w:rsidR="00F052F2" w:rsidRPr="002D7B0C">
        <w:t>.</w:t>
      </w:r>
      <w:r w:rsidR="00F052F2">
        <w:t>”</w:t>
      </w:r>
      <w:r w:rsidR="00F052F2" w:rsidRPr="002D7B0C">
        <w:t xml:space="preserve"> (</w:t>
      </w:r>
      <w:r w:rsidR="00F052F2">
        <w:rPr>
          <w:rFonts w:cs="Times New Roman"/>
          <w:color w:val="000000"/>
          <w:kern w:val="0"/>
          <w:szCs w:val="32"/>
          <w:shd w:val="clear" w:color="auto" w:fill="FFFFFF"/>
        </w:rPr>
        <w:t>Qtd</w:t>
      </w:r>
      <w:r w:rsidR="00F052F2" w:rsidRPr="002D7B0C">
        <w:rPr>
          <w:rFonts w:cs="Times New Roman"/>
          <w:color w:val="000000"/>
          <w:kern w:val="0"/>
          <w:szCs w:val="32"/>
          <w:shd w:val="clear" w:color="auto" w:fill="FFFFFF"/>
        </w:rPr>
        <w:t xml:space="preserve">. </w:t>
      </w:r>
      <w:r w:rsidR="00F052F2">
        <w:rPr>
          <w:rFonts w:cs="Times New Roman"/>
          <w:color w:val="000000"/>
          <w:kern w:val="0"/>
          <w:szCs w:val="32"/>
          <w:shd w:val="clear" w:color="auto" w:fill="FFFFFF"/>
        </w:rPr>
        <w:t>in Vanek-Smith</w:t>
      </w:r>
      <w:r w:rsidR="00F052F2" w:rsidRPr="002D7B0C">
        <w:rPr>
          <w:rFonts w:cs="Times New Roman"/>
          <w:color w:val="000000"/>
          <w:kern w:val="0"/>
          <w:szCs w:val="32"/>
          <w:shd w:val="clear" w:color="auto" w:fill="FFFFFF"/>
        </w:rPr>
        <w:t>)</w:t>
      </w:r>
    </w:p>
    <w:p w14:paraId="6BC94FB4" w14:textId="77777777" w:rsidR="00F052F2" w:rsidRPr="000F55F7" w:rsidRDefault="00EC3768" w:rsidP="00F052F2">
      <w:pPr>
        <w:rPr>
          <w:rStyle w:val="CharacterStyle1"/>
          <w:rFonts w:cs="Times New Roman"/>
          <w:color w:val="000000"/>
          <w:sz w:val="24"/>
        </w:rPr>
      </w:pPr>
      <w:r w:rsidRPr="00EC3768">
        <w:rPr>
          <w:rFonts w:eastAsia="Times New Roman" w:cs="Times New Roman"/>
          <w:color w:val="000000"/>
          <w:szCs w:val="24"/>
        </w:rPr>
        <w:tab/>
      </w:r>
      <w:r w:rsidR="00F052F2">
        <w:rPr>
          <w:rFonts w:eastAsia="Times New Roman" w:cs="Times New Roman"/>
          <w:color w:val="000000"/>
          <w:szCs w:val="24"/>
        </w:rPr>
        <w:t xml:space="preserve">The remaining three options for dealing </w:t>
      </w:r>
      <w:r w:rsidR="00F052F2" w:rsidRPr="000F55F7">
        <w:rPr>
          <w:rStyle w:val="CharacterStyle1"/>
          <w:rFonts w:cs="Times New Roman"/>
          <w:color w:val="000000"/>
          <w:sz w:val="24"/>
        </w:rPr>
        <w:t xml:space="preserve">with </w:t>
      </w:r>
      <w:r w:rsidR="00F052F2" w:rsidRPr="000F55F7">
        <w:rPr>
          <w:rFonts w:eastAsia="Times New Roman" w:cs="Times New Roman"/>
          <w:bCs/>
          <w:color w:val="000000"/>
          <w:szCs w:val="19"/>
        </w:rPr>
        <w:t>global warming</w:t>
      </w:r>
      <w:r w:rsidR="00F052F2">
        <w:rPr>
          <w:rFonts w:eastAsia="Times New Roman" w:cs="Times New Roman"/>
          <w:bCs/>
          <w:color w:val="000000"/>
          <w:szCs w:val="19"/>
        </w:rPr>
        <w:t xml:space="preserve"> </w:t>
      </w:r>
      <w:r w:rsidR="00F052F2" w:rsidRPr="000F55F7">
        <w:rPr>
          <w:rStyle w:val="CharacterStyle1"/>
          <w:rFonts w:cs="Times New Roman"/>
          <w:color w:val="000000"/>
          <w:sz w:val="24"/>
        </w:rPr>
        <w:t>are instances of</w:t>
      </w:r>
      <w:r w:rsidR="00F052F2" w:rsidRPr="002D7B0C">
        <w:rPr>
          <w:rStyle w:val="CharacterStyle1"/>
          <w:rFonts w:cs="Times New Roman"/>
          <w:color w:val="000000"/>
          <w:sz w:val="24"/>
        </w:rPr>
        <w:t xml:space="preserve"> </w:t>
      </w:r>
      <w:r w:rsidR="00F052F2">
        <w:rPr>
          <w:rStyle w:val="CharacterStyle1"/>
          <w:rFonts w:cs="Times New Roman"/>
          <w:color w:val="000000"/>
          <w:sz w:val="24"/>
        </w:rPr>
        <w:t>“</w:t>
      </w:r>
      <w:r w:rsidR="00F052F2" w:rsidRPr="000F55F7">
        <w:rPr>
          <w:rFonts w:eastAsia="Times New Roman" w:cs="Times New Roman"/>
          <w:color w:val="000000"/>
          <w:szCs w:val="24"/>
          <w:lang w:bidi="he-IL"/>
        </w:rPr>
        <w:t>free-market environmentalism</w:t>
      </w:r>
      <w:r w:rsidR="00F052F2" w:rsidRPr="002D7B0C">
        <w:rPr>
          <w:rFonts w:eastAsia="Times New Roman" w:cs="Times New Roman"/>
          <w:color w:val="000000"/>
          <w:szCs w:val="24"/>
          <w:lang w:bidi="he-IL"/>
        </w:rPr>
        <w:t>.</w:t>
      </w:r>
      <w:r w:rsidR="00F052F2">
        <w:rPr>
          <w:rFonts w:eastAsia="Times New Roman" w:cs="Times New Roman"/>
          <w:color w:val="000000"/>
          <w:szCs w:val="24"/>
          <w:lang w:bidi="he-IL"/>
        </w:rPr>
        <w:t>”</w:t>
      </w:r>
      <w:r w:rsidR="00F052F2" w:rsidRPr="002D7B0C">
        <w:rPr>
          <w:rFonts w:eastAsia="Times New Roman" w:cs="Times New Roman"/>
          <w:color w:val="000000"/>
          <w:szCs w:val="24"/>
          <w:lang w:bidi="he-IL"/>
        </w:rPr>
        <w:t xml:space="preserve"> (</w:t>
      </w:r>
      <w:r w:rsidR="00F052F2" w:rsidRPr="000F55F7">
        <w:rPr>
          <w:rFonts w:eastAsia="Times New Roman" w:cs="Times New Roman"/>
          <w:color w:val="000000"/>
          <w:szCs w:val="24"/>
          <w:lang w:bidi="he-IL"/>
        </w:rPr>
        <w:t>Stroup</w:t>
      </w:r>
      <w:r w:rsidR="00F052F2" w:rsidRPr="002D7B0C">
        <w:rPr>
          <w:rFonts w:eastAsia="Times New Roman" w:cs="Times New Roman"/>
          <w:color w:val="000000"/>
          <w:szCs w:val="24"/>
          <w:lang w:bidi="he-IL"/>
        </w:rPr>
        <w:t>)</w:t>
      </w:r>
    </w:p>
    <w:p w14:paraId="25038F39" w14:textId="77777777" w:rsidR="00F052F2" w:rsidRPr="000F55F7" w:rsidRDefault="00EC3768" w:rsidP="00F052F2">
      <w:pPr>
        <w:rPr>
          <w:rFonts w:cs="Times New Roman"/>
          <w:color w:val="000000"/>
          <w:szCs w:val="20"/>
        </w:rPr>
      </w:pPr>
      <w:r w:rsidRPr="00EC3768">
        <w:rPr>
          <w:rStyle w:val="CharacterStyle1"/>
          <w:rFonts w:cs="Times New Roman"/>
          <w:color w:val="000000"/>
          <w:sz w:val="24"/>
        </w:rPr>
        <w:tab/>
      </w:r>
      <w:r w:rsidR="00F052F2" w:rsidRPr="000F55F7">
        <w:rPr>
          <w:rStyle w:val="CharacterStyle1"/>
          <w:rFonts w:cs="Times New Roman"/>
          <w:color w:val="000000"/>
          <w:sz w:val="24"/>
        </w:rPr>
        <w:t xml:space="preserve">Solution </w:t>
      </w:r>
      <w:r w:rsidR="00F052F2">
        <w:rPr>
          <w:rStyle w:val="CharacterStyle1"/>
          <w:rFonts w:cs="Times New Roman"/>
          <w:color w:val="000000"/>
          <w:sz w:val="24"/>
        </w:rPr>
        <w:t xml:space="preserve">three </w:t>
      </w:r>
      <w:r w:rsidR="00F052F2" w:rsidRPr="000F55F7">
        <w:rPr>
          <w:rStyle w:val="CharacterStyle1"/>
          <w:rFonts w:cs="Times New Roman"/>
          <w:color w:val="000000"/>
          <w:sz w:val="24"/>
        </w:rPr>
        <w:t>is government regulation</w:t>
      </w:r>
      <w:r w:rsidR="00F052F2" w:rsidRPr="002D7B0C">
        <w:rPr>
          <w:rStyle w:val="CharacterStyle1"/>
          <w:rFonts w:cs="Times New Roman"/>
          <w:color w:val="000000"/>
          <w:sz w:val="24"/>
        </w:rPr>
        <w:t xml:space="preserve"> (</w:t>
      </w:r>
      <w:r w:rsidR="00F052F2" w:rsidRPr="000F55F7">
        <w:rPr>
          <w:rStyle w:val="CharacterStyle1"/>
          <w:rFonts w:cs="Times New Roman"/>
          <w:color w:val="000000"/>
          <w:sz w:val="24"/>
        </w:rPr>
        <w:t>called</w:t>
      </w:r>
      <w:r w:rsidR="00F052F2" w:rsidRPr="002D7B0C">
        <w:rPr>
          <w:rStyle w:val="CharacterStyle1"/>
          <w:rFonts w:cs="Times New Roman"/>
          <w:color w:val="000000"/>
          <w:sz w:val="24"/>
        </w:rPr>
        <w:t xml:space="preserve"> </w:t>
      </w:r>
      <w:r w:rsidR="00F052F2">
        <w:rPr>
          <w:rStyle w:val="CharacterStyle1"/>
          <w:rFonts w:cs="Times New Roman"/>
          <w:color w:val="000000"/>
          <w:sz w:val="24"/>
        </w:rPr>
        <w:t>“</w:t>
      </w:r>
      <w:r w:rsidR="00F052F2" w:rsidRPr="000F55F7">
        <w:rPr>
          <w:rStyle w:val="CharacterStyle1"/>
          <w:rFonts w:cs="Times New Roman"/>
          <w:color w:val="000000"/>
          <w:sz w:val="24"/>
        </w:rPr>
        <w:t>direct controls</w:t>
      </w:r>
      <w:r w:rsidR="00F052F2">
        <w:rPr>
          <w:rStyle w:val="CharacterStyle1"/>
          <w:rFonts w:cs="Times New Roman"/>
          <w:color w:val="000000"/>
          <w:sz w:val="24"/>
        </w:rPr>
        <w:t>”</w:t>
      </w:r>
      <w:r w:rsidR="00F052F2" w:rsidRPr="002D7B0C">
        <w:rPr>
          <w:rStyle w:val="CharacterStyle1"/>
          <w:rFonts w:cs="Times New Roman"/>
          <w:color w:val="000000"/>
          <w:sz w:val="24"/>
        </w:rPr>
        <w:t xml:space="preserve">). </w:t>
      </w:r>
      <w:r w:rsidR="00F052F2" w:rsidRPr="000F55F7">
        <w:rPr>
          <w:rStyle w:val="CharacterStyle1"/>
          <w:rFonts w:cs="Times New Roman"/>
          <w:color w:val="000000"/>
          <w:sz w:val="24"/>
        </w:rPr>
        <w:t>For example</w:t>
      </w:r>
      <w:r w:rsidR="00F052F2" w:rsidRPr="002D7B0C">
        <w:rPr>
          <w:rStyle w:val="CharacterStyle1"/>
          <w:rFonts w:cs="Times New Roman"/>
          <w:color w:val="000000"/>
          <w:sz w:val="24"/>
        </w:rPr>
        <w:t xml:space="preserve">, </w:t>
      </w:r>
      <w:r w:rsidR="00F052F2">
        <w:rPr>
          <w:rStyle w:val="CharacterStyle1"/>
          <w:rFonts w:cs="Times New Roman"/>
          <w:color w:val="000000"/>
          <w:sz w:val="24"/>
        </w:rPr>
        <w:t>“</w:t>
      </w:r>
      <w:r w:rsidR="00F052F2" w:rsidRPr="000F55F7">
        <w:rPr>
          <w:rFonts w:cs="Times New Roman"/>
          <w:color w:val="000000"/>
          <w:szCs w:val="20"/>
        </w:rPr>
        <w:t>direct controls may prohibit backyard garbage incinerators or high-sulfur coal burning or require smokestack</w:t>
      </w:r>
      <w:r w:rsidR="00F052F2" w:rsidRPr="002D7B0C">
        <w:rPr>
          <w:rFonts w:cs="Times New Roman"/>
          <w:color w:val="000000"/>
          <w:szCs w:val="20"/>
        </w:rPr>
        <w:t xml:space="preserve"> </w:t>
      </w:r>
      <w:r w:rsidR="00F052F2">
        <w:rPr>
          <w:rFonts w:cs="Times New Roman"/>
          <w:color w:val="000000"/>
          <w:szCs w:val="20"/>
        </w:rPr>
        <w:t>“</w:t>
      </w:r>
      <w:r w:rsidR="00F052F2" w:rsidRPr="000F55F7">
        <w:rPr>
          <w:rFonts w:cs="Times New Roman"/>
          <w:color w:val="000000"/>
          <w:szCs w:val="20"/>
        </w:rPr>
        <w:t>scrubbers</w:t>
      </w:r>
      <w:r w:rsidR="00F052F2">
        <w:rPr>
          <w:rFonts w:cs="Times New Roman"/>
          <w:color w:val="000000"/>
          <w:szCs w:val="20"/>
        </w:rPr>
        <w:t>”</w:t>
      </w:r>
      <w:r w:rsidR="00F052F2" w:rsidRPr="002D7B0C">
        <w:rPr>
          <w:rFonts w:cs="Times New Roman"/>
          <w:color w:val="000000"/>
          <w:szCs w:val="20"/>
        </w:rPr>
        <w:t xml:space="preserve"> </w:t>
      </w:r>
      <w:r w:rsidR="00F052F2" w:rsidRPr="000F55F7">
        <w:rPr>
          <w:rFonts w:cs="Times New Roman"/>
          <w:color w:val="000000"/>
          <w:szCs w:val="20"/>
        </w:rPr>
        <w:t>to capture the emissions of power plants</w:t>
      </w:r>
      <w:r w:rsidR="00F052F2" w:rsidRPr="002D7B0C">
        <w:rPr>
          <w:rFonts w:cs="Times New Roman"/>
          <w:color w:val="000000"/>
          <w:szCs w:val="20"/>
        </w:rPr>
        <w:t>.</w:t>
      </w:r>
      <w:r w:rsidR="00F052F2">
        <w:rPr>
          <w:rFonts w:cs="Times New Roman"/>
          <w:color w:val="000000"/>
          <w:szCs w:val="20"/>
        </w:rPr>
        <w:t>”</w:t>
      </w:r>
      <w:r w:rsidR="00F052F2" w:rsidRPr="002D7B0C">
        <w:rPr>
          <w:rFonts w:cs="Times New Roman"/>
          <w:color w:val="000000"/>
          <w:szCs w:val="20"/>
        </w:rPr>
        <w:t xml:space="preserve"> (</w:t>
      </w:r>
      <w:r w:rsidR="00F052F2" w:rsidRPr="000F55F7">
        <w:rPr>
          <w:rStyle w:val="CharacterStyle4"/>
          <w:rFonts w:cs="Times New Roman"/>
          <w:color w:val="000000"/>
        </w:rPr>
        <w:t>Baumol and Blinder 363</w:t>
      </w:r>
      <w:r w:rsidR="00F052F2" w:rsidRPr="002D7B0C">
        <w:rPr>
          <w:rStyle w:val="CharacterStyle4"/>
          <w:rFonts w:cs="Times New Roman"/>
          <w:color w:val="000000"/>
        </w:rPr>
        <w:t xml:space="preserve">) </w:t>
      </w:r>
      <w:r w:rsidR="00F052F2">
        <w:rPr>
          <w:rFonts w:cs="Times New Roman"/>
          <w:color w:val="000000"/>
          <w:szCs w:val="20"/>
        </w:rPr>
        <w:t xml:space="preserve">Regulation </w:t>
      </w:r>
      <w:r w:rsidR="00F052F2" w:rsidRPr="000F55F7">
        <w:rPr>
          <w:rFonts w:cs="Times New Roman"/>
          <w:color w:val="000000"/>
          <w:szCs w:val="20"/>
        </w:rPr>
        <w:t>is the most commonly used solution in America</w:t>
      </w:r>
      <w:r w:rsidR="00F052F2" w:rsidRPr="002D7B0C">
        <w:rPr>
          <w:rFonts w:cs="Times New Roman"/>
          <w:color w:val="000000"/>
          <w:szCs w:val="20"/>
        </w:rPr>
        <w:t xml:space="preserve">: </w:t>
      </w:r>
      <w:r w:rsidR="00F052F2" w:rsidRPr="000F55F7">
        <w:rPr>
          <w:rFonts w:cs="Times New Roman"/>
          <w:color w:val="000000"/>
          <w:szCs w:val="20"/>
        </w:rPr>
        <w:t>the EPA sets emission</w:t>
      </w:r>
      <w:r w:rsidR="00F052F2">
        <w:rPr>
          <w:rFonts w:cs="Times New Roman"/>
          <w:color w:val="000000"/>
          <w:szCs w:val="20"/>
        </w:rPr>
        <w:t>s</w:t>
      </w:r>
      <w:r w:rsidR="00F052F2" w:rsidRPr="000F55F7">
        <w:rPr>
          <w:rFonts w:cs="Times New Roman"/>
          <w:color w:val="000000"/>
          <w:szCs w:val="20"/>
        </w:rPr>
        <w:t xml:space="preserve"> </w:t>
      </w:r>
      <w:r w:rsidR="00F052F2">
        <w:rPr>
          <w:rFonts w:cs="Times New Roman"/>
          <w:color w:val="000000"/>
          <w:szCs w:val="20"/>
        </w:rPr>
        <w:t>standards</w:t>
      </w:r>
      <w:r w:rsidR="00F052F2" w:rsidRPr="002D7B0C">
        <w:rPr>
          <w:rFonts w:cs="Times New Roman"/>
          <w:color w:val="000000"/>
          <w:szCs w:val="20"/>
        </w:rPr>
        <w:t>,</w:t>
      </w:r>
      <w:r w:rsidR="00F052F2">
        <w:rPr>
          <w:rFonts w:cs="Times New Roman"/>
          <w:color w:val="000000"/>
          <w:szCs w:val="20"/>
        </w:rPr>
        <w:t xml:space="preserve"> </w:t>
      </w:r>
      <w:r w:rsidR="00F052F2" w:rsidRPr="000F55F7">
        <w:rPr>
          <w:rFonts w:cs="Times New Roman"/>
          <w:color w:val="000000"/>
          <w:szCs w:val="20"/>
        </w:rPr>
        <w:t>and compa</w:t>
      </w:r>
      <w:r w:rsidR="00F052F2">
        <w:rPr>
          <w:rFonts w:cs="Times New Roman"/>
          <w:color w:val="000000"/>
          <w:szCs w:val="20"/>
        </w:rPr>
        <w:t>nies must comply</w:t>
      </w:r>
      <w:r w:rsidR="00F052F2" w:rsidRPr="002D7B0C">
        <w:rPr>
          <w:rFonts w:cs="Times New Roman"/>
          <w:color w:val="000000"/>
          <w:szCs w:val="20"/>
        </w:rPr>
        <w:t xml:space="preserve">. </w:t>
      </w:r>
      <w:r w:rsidR="00F052F2">
        <w:rPr>
          <w:rFonts w:cs="Times New Roman"/>
          <w:color w:val="000000"/>
          <w:szCs w:val="20"/>
        </w:rPr>
        <w:t>Of course</w:t>
      </w:r>
      <w:r w:rsidR="00F052F2" w:rsidRPr="002D7B0C">
        <w:rPr>
          <w:rFonts w:cs="Times New Roman"/>
          <w:color w:val="000000"/>
          <w:szCs w:val="20"/>
        </w:rPr>
        <w:t>,</w:t>
      </w:r>
      <w:r w:rsidR="00F052F2">
        <w:rPr>
          <w:rFonts w:cs="Times New Roman"/>
          <w:color w:val="000000"/>
          <w:szCs w:val="20"/>
        </w:rPr>
        <w:t xml:space="preserve"> </w:t>
      </w:r>
      <w:r w:rsidR="00F052F2" w:rsidRPr="000F55F7">
        <w:rPr>
          <w:rFonts w:cs="Times New Roman"/>
          <w:color w:val="000000"/>
          <w:szCs w:val="20"/>
        </w:rPr>
        <w:t>companies try to sidestep regulations</w:t>
      </w:r>
      <w:r w:rsidR="00F052F2" w:rsidRPr="002D7B0C">
        <w:rPr>
          <w:rFonts w:cs="Times New Roman"/>
          <w:color w:val="000000"/>
          <w:szCs w:val="20"/>
        </w:rPr>
        <w:t xml:space="preserve">. </w:t>
      </w:r>
      <w:r w:rsidR="00F052F2" w:rsidRPr="000F55F7">
        <w:rPr>
          <w:rFonts w:cs="Times New Roman"/>
          <w:color w:val="000000"/>
          <w:szCs w:val="20"/>
        </w:rPr>
        <w:t>The Volkswagen defeat-devices mentioned earlier</w:t>
      </w:r>
      <w:r w:rsidR="00F052F2">
        <w:rPr>
          <w:rFonts w:cs="Times New Roman"/>
          <w:color w:val="000000"/>
          <w:szCs w:val="20"/>
        </w:rPr>
        <w:t xml:space="preserve"> are an </w:t>
      </w:r>
      <w:r w:rsidR="00F052F2" w:rsidRPr="000F55F7">
        <w:rPr>
          <w:rFonts w:cs="Times New Roman"/>
          <w:color w:val="000000"/>
          <w:szCs w:val="20"/>
        </w:rPr>
        <w:t>example</w:t>
      </w:r>
      <w:r w:rsidR="00F052F2" w:rsidRPr="002D7B0C">
        <w:rPr>
          <w:rFonts w:cs="Times New Roman"/>
          <w:color w:val="000000"/>
          <w:szCs w:val="20"/>
        </w:rPr>
        <w:t>,</w:t>
      </w:r>
      <w:r w:rsidR="00F052F2">
        <w:rPr>
          <w:rFonts w:cs="Times New Roman"/>
          <w:color w:val="000000"/>
          <w:szCs w:val="20"/>
        </w:rPr>
        <w:t xml:space="preserve"> as are </w:t>
      </w:r>
      <w:r w:rsidR="00F052F2" w:rsidRPr="000F55F7">
        <w:rPr>
          <w:rFonts w:cs="Times New Roman"/>
          <w:color w:val="000000"/>
          <w:szCs w:val="20"/>
        </w:rPr>
        <w:t>oil companies</w:t>
      </w:r>
      <w:r w:rsidR="00F052F2">
        <w:rPr>
          <w:rFonts w:cs="Times New Roman"/>
          <w:color w:val="000000"/>
          <w:szCs w:val="20"/>
        </w:rPr>
        <w:t>’</w:t>
      </w:r>
      <w:r w:rsidR="00F052F2" w:rsidRPr="002D7B0C">
        <w:rPr>
          <w:rFonts w:cs="Times New Roman"/>
          <w:color w:val="000000"/>
          <w:szCs w:val="20"/>
        </w:rPr>
        <w:t xml:space="preserve"> </w:t>
      </w:r>
      <w:r w:rsidR="00F052F2" w:rsidRPr="000F55F7">
        <w:rPr>
          <w:rFonts w:cs="Times New Roman"/>
          <w:color w:val="000000"/>
          <w:szCs w:val="20"/>
        </w:rPr>
        <w:t>current attempts to pass state laws that take away municipalities</w:t>
      </w:r>
      <w:r w:rsidR="00F052F2">
        <w:rPr>
          <w:rFonts w:cs="Times New Roman"/>
          <w:color w:val="000000"/>
          <w:szCs w:val="20"/>
        </w:rPr>
        <w:t>’</w:t>
      </w:r>
      <w:r w:rsidR="00F052F2" w:rsidRPr="002D7B0C">
        <w:rPr>
          <w:rFonts w:cs="Times New Roman"/>
          <w:color w:val="000000"/>
          <w:szCs w:val="20"/>
        </w:rPr>
        <w:t xml:space="preserve"> </w:t>
      </w:r>
      <w:r w:rsidR="00F052F2" w:rsidRPr="000F55F7">
        <w:rPr>
          <w:rFonts w:cs="Times New Roman"/>
          <w:color w:val="000000"/>
          <w:szCs w:val="20"/>
        </w:rPr>
        <w:t xml:space="preserve">right to ban </w:t>
      </w:r>
      <w:r w:rsidR="00F052F2">
        <w:rPr>
          <w:rFonts w:cs="Times New Roman"/>
          <w:color w:val="000000"/>
          <w:szCs w:val="20"/>
        </w:rPr>
        <w:t>their activities</w:t>
      </w:r>
      <w:r w:rsidR="00F052F2" w:rsidRPr="002D7B0C">
        <w:rPr>
          <w:rFonts w:cs="Times New Roman"/>
          <w:color w:val="000000"/>
          <w:szCs w:val="20"/>
        </w:rPr>
        <w:t xml:space="preserve">. </w:t>
      </w:r>
      <w:r w:rsidR="00F052F2">
        <w:rPr>
          <w:rFonts w:cs="Times New Roman"/>
          <w:color w:val="000000"/>
          <w:szCs w:val="20"/>
        </w:rPr>
        <w:t>Another problem is that</w:t>
      </w:r>
    </w:p>
    <w:p w14:paraId="149A47AA" w14:textId="77777777" w:rsidR="00F052F2" w:rsidRPr="000F55F7" w:rsidRDefault="00F052F2" w:rsidP="00F052F2">
      <w:pPr>
        <w:rPr>
          <w:rStyle w:val="CharacterStyle4"/>
          <w:rFonts w:cs="Times New Roman"/>
          <w:color w:val="000000"/>
        </w:rPr>
      </w:pPr>
    </w:p>
    <w:p w14:paraId="7DBC02F2" w14:textId="77777777" w:rsidR="00F052F2" w:rsidRPr="00A869A2" w:rsidRDefault="00F052F2" w:rsidP="00F052F2">
      <w:pPr>
        <w:ind w:left="720" w:right="720"/>
        <w:rPr>
          <w:rStyle w:val="CharacterStyle1"/>
          <w:rFonts w:cs="Times New Roman"/>
          <w:color w:val="000000"/>
          <w:sz w:val="24"/>
          <w:szCs w:val="20"/>
        </w:rPr>
      </w:pPr>
      <w:r w:rsidRPr="000F55F7">
        <w:rPr>
          <w:rStyle w:val="CharacterStyle4"/>
          <w:rFonts w:cs="Times New Roman"/>
          <w:color w:val="000000"/>
        </w:rPr>
        <w:t>Direct controls rely on the criminal justice system for enforcement</w:t>
      </w:r>
      <w:r w:rsidRPr="002D7B0C">
        <w:rPr>
          <w:rStyle w:val="CharacterStyle4"/>
          <w:rFonts w:cs="Times New Roman"/>
          <w:color w:val="000000"/>
        </w:rPr>
        <w:t xml:space="preserve">. </w:t>
      </w:r>
      <w:r w:rsidRPr="000F55F7">
        <w:rPr>
          <w:rStyle w:val="CharacterStyle4"/>
          <w:rFonts w:cs="Times New Roman"/>
          <w:color w:val="000000"/>
        </w:rPr>
        <w:t>But a polluter who violates the rules must first be caught</w:t>
      </w:r>
      <w:r w:rsidRPr="002D7B0C">
        <w:rPr>
          <w:rStyle w:val="CharacterStyle4"/>
          <w:rFonts w:cs="Times New Roman"/>
          <w:color w:val="000000"/>
        </w:rPr>
        <w:t xml:space="preserve">. </w:t>
      </w:r>
      <w:r w:rsidRPr="000F55F7">
        <w:rPr>
          <w:rStyle w:val="CharacterStyle4"/>
          <w:rFonts w:cs="Times New Roman"/>
          <w:color w:val="000000"/>
        </w:rPr>
        <w:t>Then the regulatory agency must decide whether it has enough evidence to prosecute</w:t>
      </w:r>
      <w:r w:rsidRPr="002D7B0C">
        <w:rPr>
          <w:rStyle w:val="CharacterStyle4"/>
          <w:rFonts w:cs="Times New Roman"/>
          <w:color w:val="000000"/>
        </w:rPr>
        <w:t xml:space="preserve">. </w:t>
      </w:r>
      <w:r w:rsidRPr="000F55F7">
        <w:rPr>
          <w:rStyle w:val="CharacterStyle4"/>
          <w:rFonts w:cs="Times New Roman"/>
          <w:color w:val="000000"/>
        </w:rPr>
        <w:t>Next</w:t>
      </w:r>
      <w:r w:rsidRPr="002D7B0C">
        <w:rPr>
          <w:rStyle w:val="CharacterStyle4"/>
          <w:rFonts w:cs="Times New Roman"/>
          <w:color w:val="000000"/>
        </w:rPr>
        <w:t>,</w:t>
      </w:r>
      <w:r>
        <w:rPr>
          <w:rStyle w:val="CharacterStyle4"/>
          <w:rFonts w:cs="Times New Roman"/>
          <w:color w:val="000000"/>
        </w:rPr>
        <w:t xml:space="preserve"> </w:t>
      </w:r>
      <w:r w:rsidRPr="000F55F7">
        <w:rPr>
          <w:rStyle w:val="CharacterStyle4"/>
          <w:rFonts w:cs="Times New Roman"/>
          <w:color w:val="000000"/>
        </w:rPr>
        <w:t>the agency must win its case in court</w:t>
      </w:r>
      <w:r w:rsidRPr="002D7B0C">
        <w:rPr>
          <w:rStyle w:val="CharacterStyle4"/>
          <w:rFonts w:cs="Times New Roman"/>
          <w:color w:val="000000"/>
        </w:rPr>
        <w:t xml:space="preserve">. </w:t>
      </w:r>
      <w:r w:rsidRPr="000F55F7">
        <w:rPr>
          <w:rStyle w:val="CharacterStyle4"/>
          <w:rFonts w:cs="Times New Roman"/>
          <w:color w:val="000000"/>
        </w:rPr>
        <w:t>Finally</w:t>
      </w:r>
      <w:r w:rsidRPr="002D7B0C">
        <w:rPr>
          <w:rStyle w:val="CharacterStyle4"/>
          <w:rFonts w:cs="Times New Roman"/>
          <w:color w:val="000000"/>
        </w:rPr>
        <w:t>,</w:t>
      </w:r>
      <w:r>
        <w:rPr>
          <w:rStyle w:val="CharacterStyle4"/>
          <w:rFonts w:cs="Times New Roman"/>
          <w:color w:val="000000"/>
        </w:rPr>
        <w:t xml:space="preserve"> </w:t>
      </w:r>
      <w:r w:rsidRPr="000F55F7">
        <w:rPr>
          <w:rStyle w:val="CharacterStyle4"/>
          <w:rFonts w:cs="Times New Roman"/>
          <w:color w:val="000000"/>
        </w:rPr>
        <w:t>the court must impose a penalty strong enough to matter</w:t>
      </w:r>
      <w:r w:rsidRPr="002D7B0C">
        <w:rPr>
          <w:rStyle w:val="CharacterStyle4"/>
          <w:rFonts w:cs="Times New Roman"/>
          <w:color w:val="000000"/>
        </w:rPr>
        <w:t xml:space="preserve">. </w:t>
      </w:r>
      <w:r w:rsidRPr="000F55F7">
        <w:rPr>
          <w:rStyle w:val="CharacterStyle4"/>
          <w:rFonts w:cs="Times New Roman"/>
          <w:color w:val="000000"/>
        </w:rPr>
        <w:t>If any one of these steps does not occur</w:t>
      </w:r>
      <w:r w:rsidRPr="002D7B0C">
        <w:rPr>
          <w:rStyle w:val="CharacterStyle4"/>
          <w:rFonts w:cs="Times New Roman"/>
          <w:color w:val="000000"/>
        </w:rPr>
        <w:t>,</w:t>
      </w:r>
      <w:r>
        <w:rPr>
          <w:rStyle w:val="CharacterStyle4"/>
          <w:rFonts w:cs="Times New Roman"/>
          <w:color w:val="000000"/>
        </w:rPr>
        <w:t xml:space="preserve"> </w:t>
      </w:r>
      <w:r w:rsidRPr="000F55F7">
        <w:rPr>
          <w:rStyle w:val="CharacterStyle4"/>
          <w:rFonts w:cs="Times New Roman"/>
          <w:color w:val="000000"/>
        </w:rPr>
        <w:t>the polluter gets away with the environmentally damaging activ</w:t>
      </w:r>
      <w:r>
        <w:rPr>
          <w:rStyle w:val="CharacterStyle4"/>
          <w:rFonts w:cs="Times New Roman"/>
          <w:color w:val="000000"/>
        </w:rPr>
        <w:t>ities</w:t>
      </w:r>
      <w:r w:rsidRPr="002D7B0C">
        <w:rPr>
          <w:rStyle w:val="CharacterStyle4"/>
          <w:rFonts w:cs="Times New Roman"/>
          <w:color w:val="000000"/>
        </w:rPr>
        <w:t>. . . . [</w:t>
      </w:r>
      <w:r>
        <w:rPr>
          <w:rStyle w:val="CharacterStyle4"/>
          <w:rFonts w:cs="Times New Roman"/>
          <w:color w:val="000000"/>
        </w:rPr>
        <w:t>And</w:t>
      </w:r>
      <w:r w:rsidRPr="002D7B0C">
        <w:rPr>
          <w:rStyle w:val="CharacterStyle4"/>
          <w:rFonts w:cs="Times New Roman"/>
          <w:color w:val="000000"/>
        </w:rPr>
        <w:t xml:space="preserve">] </w:t>
      </w:r>
      <w:r w:rsidRPr="000F55F7">
        <w:rPr>
          <w:rStyle w:val="CharacterStyle4"/>
          <w:rFonts w:cs="Times New Roman"/>
          <w:color w:val="000000"/>
        </w:rPr>
        <w:t>in many cases the resources devoted to enforcement are piti</w:t>
      </w:r>
      <w:r w:rsidRPr="000F55F7">
        <w:rPr>
          <w:rStyle w:val="CharacterStyle4"/>
          <w:rFonts w:cs="Times New Roman"/>
          <w:color w:val="000000"/>
        </w:rPr>
        <w:softHyphen/>
        <w:t>fully small</w:t>
      </w:r>
      <w:r w:rsidRPr="002D7B0C">
        <w:rPr>
          <w:rStyle w:val="CharacterStyle4"/>
          <w:rFonts w:cs="Times New Roman"/>
          <w:color w:val="000000"/>
        </w:rPr>
        <w:t>. (</w:t>
      </w:r>
      <w:r w:rsidRPr="000F55F7">
        <w:rPr>
          <w:rStyle w:val="CharacterStyle4"/>
          <w:rFonts w:cs="Times New Roman"/>
          <w:color w:val="000000"/>
        </w:rPr>
        <w:t>Baumol and Blinder 36</w:t>
      </w:r>
      <w:r>
        <w:rPr>
          <w:rStyle w:val="CharacterStyle4"/>
          <w:rFonts w:cs="Times New Roman"/>
          <w:color w:val="000000"/>
        </w:rPr>
        <w:t>4-6</w:t>
      </w:r>
      <w:r w:rsidRPr="000F55F7">
        <w:rPr>
          <w:rStyle w:val="CharacterStyle4"/>
          <w:rFonts w:cs="Times New Roman"/>
          <w:color w:val="000000"/>
        </w:rPr>
        <w:t>5</w:t>
      </w:r>
      <w:r w:rsidRPr="002D7B0C">
        <w:rPr>
          <w:rStyle w:val="CharacterStyle4"/>
          <w:rFonts w:cs="Times New Roman"/>
          <w:color w:val="000000"/>
        </w:rPr>
        <w:t>)</w:t>
      </w:r>
    </w:p>
    <w:p w14:paraId="30C9F4FA" w14:textId="77777777" w:rsidR="00F052F2" w:rsidRPr="000F55F7" w:rsidRDefault="00F052F2" w:rsidP="00F052F2">
      <w:pPr>
        <w:rPr>
          <w:rStyle w:val="CharacterStyle1"/>
          <w:rFonts w:cs="Times New Roman"/>
          <w:color w:val="000000"/>
          <w:sz w:val="24"/>
        </w:rPr>
      </w:pPr>
    </w:p>
    <w:p w14:paraId="4EC7E66C" w14:textId="77777777" w:rsidR="00F052F2" w:rsidRPr="000F55F7" w:rsidRDefault="00EC3768" w:rsidP="00F052F2">
      <w:pPr>
        <w:rPr>
          <w:rStyle w:val="CharacterStyle1"/>
          <w:rFonts w:cs="Times New Roman"/>
          <w:color w:val="000000"/>
          <w:sz w:val="24"/>
        </w:rPr>
      </w:pPr>
      <w:r w:rsidRPr="00EC3768">
        <w:rPr>
          <w:rStyle w:val="CharacterStyle1"/>
          <w:rFonts w:cs="Times New Roman"/>
          <w:color w:val="000000"/>
          <w:sz w:val="24"/>
        </w:rPr>
        <w:tab/>
      </w:r>
      <w:r w:rsidR="00F052F2" w:rsidRPr="000F55F7">
        <w:rPr>
          <w:rStyle w:val="CharacterStyle1"/>
          <w:rFonts w:cs="Times New Roman"/>
          <w:color w:val="000000"/>
          <w:sz w:val="24"/>
        </w:rPr>
        <w:t xml:space="preserve">These problems </w:t>
      </w:r>
      <w:r w:rsidR="00F052F2">
        <w:rPr>
          <w:rStyle w:val="CharacterStyle1"/>
          <w:rFonts w:cs="Times New Roman"/>
          <w:color w:val="000000"/>
          <w:sz w:val="24"/>
        </w:rPr>
        <w:t>explain the</w:t>
      </w:r>
      <w:r w:rsidR="00F052F2" w:rsidRPr="000F55F7">
        <w:rPr>
          <w:rStyle w:val="CharacterStyle1"/>
          <w:rFonts w:cs="Times New Roman"/>
          <w:color w:val="000000"/>
          <w:sz w:val="24"/>
        </w:rPr>
        <w:t xml:space="preserve"> </w:t>
      </w:r>
      <w:r w:rsidR="00F052F2">
        <w:rPr>
          <w:rStyle w:val="CharacterStyle1"/>
          <w:rFonts w:cs="Times New Roman"/>
          <w:color w:val="000000"/>
          <w:sz w:val="24"/>
        </w:rPr>
        <w:t>present</w:t>
      </w:r>
      <w:r w:rsidR="00F052F2" w:rsidRPr="000F55F7">
        <w:rPr>
          <w:rStyle w:val="CharacterStyle1"/>
          <w:rFonts w:cs="Times New Roman"/>
          <w:color w:val="000000"/>
          <w:sz w:val="24"/>
        </w:rPr>
        <w:t xml:space="preserve"> interest in solution </w:t>
      </w:r>
      <w:r w:rsidR="00F052F2">
        <w:rPr>
          <w:rStyle w:val="CharacterStyle1"/>
          <w:rFonts w:cs="Times New Roman"/>
          <w:color w:val="000000"/>
          <w:sz w:val="24"/>
        </w:rPr>
        <w:t>four</w:t>
      </w:r>
      <w:r w:rsidR="00F052F2" w:rsidRPr="002D7B0C">
        <w:rPr>
          <w:rStyle w:val="CharacterStyle1"/>
          <w:rFonts w:cs="Times New Roman"/>
          <w:color w:val="000000"/>
          <w:sz w:val="24"/>
        </w:rPr>
        <w:t xml:space="preserve">: </w:t>
      </w:r>
      <w:r w:rsidR="00F052F2" w:rsidRPr="000F55F7">
        <w:rPr>
          <w:rStyle w:val="CharacterStyle1"/>
          <w:rFonts w:cs="Times New Roman"/>
          <w:color w:val="000000"/>
          <w:sz w:val="24"/>
        </w:rPr>
        <w:t>pollution taxes</w:t>
      </w:r>
      <w:r w:rsidR="00F052F2" w:rsidRPr="002D7B0C">
        <w:rPr>
          <w:rStyle w:val="CharacterStyle1"/>
          <w:rFonts w:cs="Times New Roman"/>
          <w:color w:val="000000"/>
          <w:sz w:val="24"/>
        </w:rPr>
        <w:t xml:space="preserve">. </w:t>
      </w:r>
      <w:r w:rsidR="00F052F2">
        <w:rPr>
          <w:rStyle w:val="CharacterStyle1"/>
          <w:rFonts w:cs="Times New Roman"/>
          <w:color w:val="000000"/>
          <w:sz w:val="24"/>
        </w:rPr>
        <w:t>With taxes</w:t>
      </w:r>
      <w:r w:rsidR="00F052F2" w:rsidRPr="002D7B0C">
        <w:rPr>
          <w:rStyle w:val="CharacterStyle1"/>
          <w:rFonts w:cs="Times New Roman"/>
          <w:color w:val="000000"/>
          <w:sz w:val="24"/>
        </w:rPr>
        <w:t xml:space="preserve">, </w:t>
      </w:r>
      <w:r w:rsidR="00F052F2">
        <w:rPr>
          <w:rStyle w:val="CharacterStyle1"/>
          <w:rFonts w:cs="Times New Roman"/>
          <w:color w:val="000000"/>
          <w:sz w:val="24"/>
        </w:rPr>
        <w:t>“</w:t>
      </w:r>
      <w:r w:rsidR="00F052F2" w:rsidRPr="000F55F7">
        <w:rPr>
          <w:rFonts w:cs="Times New Roman"/>
          <w:color w:val="000000"/>
          <w:szCs w:val="18"/>
        </w:rPr>
        <w:t>polluters pay for the costs they impose on society</w:t>
      </w:r>
      <w:r w:rsidR="00F052F2">
        <w:rPr>
          <w:rFonts w:cs="Times New Roman"/>
          <w:color w:val="000000"/>
          <w:szCs w:val="18"/>
        </w:rPr>
        <w:t xml:space="preserve"> </w:t>
      </w:r>
      <w:r w:rsidR="00F052F2" w:rsidRPr="002D7B0C">
        <w:rPr>
          <w:rFonts w:cs="Times New Roman"/>
          <w:color w:val="000000"/>
          <w:szCs w:val="18"/>
        </w:rPr>
        <w:t>. . .</w:t>
      </w:r>
      <w:r w:rsidR="00F052F2">
        <w:rPr>
          <w:rFonts w:cs="Times New Roman"/>
          <w:color w:val="000000"/>
          <w:szCs w:val="18"/>
        </w:rPr>
        <w:t>”</w:t>
      </w:r>
      <w:r w:rsidR="00F052F2" w:rsidRPr="002D7B0C">
        <w:rPr>
          <w:rFonts w:cs="Times New Roman"/>
          <w:color w:val="000000"/>
          <w:szCs w:val="18"/>
        </w:rPr>
        <w:t xml:space="preserve"> (</w:t>
      </w:r>
      <w:r w:rsidR="00F052F2" w:rsidRPr="000F55F7">
        <w:rPr>
          <w:rStyle w:val="CharacterStyle4"/>
          <w:rFonts w:cs="Times New Roman"/>
          <w:color w:val="000000"/>
        </w:rPr>
        <w:t>Baumol and Blind</w:t>
      </w:r>
      <w:r w:rsidR="00F052F2">
        <w:rPr>
          <w:rStyle w:val="CharacterStyle4"/>
          <w:rFonts w:cs="Times New Roman"/>
          <w:color w:val="000000"/>
        </w:rPr>
        <w:t>er 313</w:t>
      </w:r>
      <w:r w:rsidR="00F052F2" w:rsidRPr="002D7B0C">
        <w:rPr>
          <w:rStyle w:val="CharacterStyle4"/>
          <w:rFonts w:cs="Times New Roman"/>
          <w:color w:val="000000"/>
        </w:rPr>
        <w:t>)</w:t>
      </w:r>
    </w:p>
    <w:p w14:paraId="65DFA1A3" w14:textId="77777777" w:rsidR="00F052F2" w:rsidRPr="000F55F7" w:rsidRDefault="00F052F2" w:rsidP="00F052F2">
      <w:pPr>
        <w:rPr>
          <w:rStyle w:val="CharacterStyle1"/>
          <w:rFonts w:cs="Times New Roman"/>
          <w:color w:val="000000"/>
          <w:sz w:val="24"/>
        </w:rPr>
      </w:pPr>
    </w:p>
    <w:p w14:paraId="4F48D357" w14:textId="77777777" w:rsidR="00F052F2" w:rsidRPr="000F55F7" w:rsidRDefault="00F052F2" w:rsidP="00F052F2">
      <w:pPr>
        <w:ind w:left="720" w:right="720"/>
        <w:rPr>
          <w:rFonts w:cs="Times New Roman"/>
          <w:color w:val="000000"/>
          <w:szCs w:val="18"/>
        </w:rPr>
      </w:pPr>
      <w:r w:rsidRPr="000F55F7">
        <w:rPr>
          <w:rStyle w:val="CharacterStyle4"/>
          <w:rFonts w:cs="Times New Roman"/>
          <w:color w:val="000000"/>
        </w:rPr>
        <w:t>Most economists agree that relying exclusively on direct controls is a mistake and that</w:t>
      </w:r>
      <w:r w:rsidRPr="002D7B0C">
        <w:rPr>
          <w:rStyle w:val="CharacterStyle4"/>
          <w:rFonts w:cs="Times New Roman"/>
          <w:color w:val="000000"/>
        </w:rPr>
        <w:t>,</w:t>
      </w:r>
      <w:r>
        <w:rPr>
          <w:rStyle w:val="CharacterStyle4"/>
          <w:rFonts w:cs="Times New Roman"/>
          <w:color w:val="000000"/>
        </w:rPr>
        <w:t xml:space="preserve"> </w:t>
      </w:r>
      <w:r w:rsidRPr="000F55F7">
        <w:rPr>
          <w:rStyle w:val="CharacterStyle4"/>
          <w:rFonts w:cs="Times New Roman"/>
          <w:color w:val="000000"/>
        </w:rPr>
        <w:t xml:space="preserve">in most </w:t>
      </w:r>
      <w:r w:rsidRPr="000F55F7">
        <w:rPr>
          <w:rStyle w:val="CharacterStyle4"/>
          <w:rFonts w:cs="Times New Roman"/>
          <w:iCs/>
          <w:color w:val="000000"/>
          <w:szCs w:val="21"/>
        </w:rPr>
        <w:t>cases</w:t>
      </w:r>
      <w:r w:rsidRPr="002D7B0C">
        <w:rPr>
          <w:rStyle w:val="CharacterStyle4"/>
          <w:rFonts w:cs="Times New Roman"/>
          <w:iCs/>
          <w:color w:val="000000"/>
          <w:szCs w:val="21"/>
        </w:rPr>
        <w:t>,</w:t>
      </w:r>
      <w:r>
        <w:rPr>
          <w:rStyle w:val="CharacterStyle4"/>
          <w:rFonts w:cs="Times New Roman"/>
          <w:iCs/>
          <w:color w:val="000000"/>
          <w:szCs w:val="21"/>
        </w:rPr>
        <w:t xml:space="preserve"> </w:t>
      </w:r>
      <w:r w:rsidRPr="000F55F7">
        <w:rPr>
          <w:rStyle w:val="CharacterStyle4"/>
          <w:rFonts w:cs="Times New Roman"/>
          <w:iCs/>
          <w:color w:val="000000"/>
          <w:szCs w:val="21"/>
        </w:rPr>
        <w:t>financial penalties</w:t>
      </w:r>
      <w:r w:rsidRPr="002D7B0C">
        <w:rPr>
          <w:rStyle w:val="CharacterStyle4"/>
          <w:rFonts w:cs="Times New Roman"/>
          <w:iCs/>
          <w:color w:val="000000"/>
          <w:szCs w:val="21"/>
        </w:rPr>
        <w:t>,</w:t>
      </w:r>
      <w:r>
        <w:rPr>
          <w:rStyle w:val="CharacterStyle4"/>
          <w:rFonts w:cs="Times New Roman"/>
          <w:iCs/>
          <w:color w:val="000000"/>
          <w:szCs w:val="21"/>
        </w:rPr>
        <w:t xml:space="preserve"> </w:t>
      </w:r>
      <w:r w:rsidRPr="000F55F7">
        <w:rPr>
          <w:rStyle w:val="CharacterStyle4"/>
          <w:rFonts w:cs="Times New Roman"/>
          <w:color w:val="000000"/>
        </w:rPr>
        <w:t xml:space="preserve">or </w:t>
      </w:r>
      <w:r w:rsidRPr="000F55F7">
        <w:rPr>
          <w:rStyle w:val="CharacterStyle4"/>
          <w:rFonts w:cs="Times New Roman"/>
          <w:bCs/>
          <w:color w:val="000000"/>
          <w:szCs w:val="17"/>
        </w:rPr>
        <w:t>pollution charges</w:t>
      </w:r>
      <w:r w:rsidRPr="002D7B0C">
        <w:rPr>
          <w:rStyle w:val="CharacterStyle4"/>
          <w:rFonts w:cs="Times New Roman"/>
          <w:bCs/>
          <w:color w:val="000000"/>
          <w:szCs w:val="17"/>
        </w:rPr>
        <w:t>,</w:t>
      </w:r>
      <w:r>
        <w:rPr>
          <w:rStyle w:val="CharacterStyle4"/>
          <w:rFonts w:cs="Times New Roman"/>
          <w:bCs/>
          <w:color w:val="000000"/>
          <w:szCs w:val="17"/>
        </w:rPr>
        <w:t xml:space="preserve"> </w:t>
      </w:r>
      <w:r w:rsidRPr="000F55F7">
        <w:rPr>
          <w:rStyle w:val="CharacterStyle4"/>
          <w:rFonts w:cs="Times New Roman"/>
          <w:color w:val="000000"/>
        </w:rPr>
        <w:t>on polluters can do the same job more dependably</w:t>
      </w:r>
      <w:r w:rsidRPr="002D7B0C">
        <w:rPr>
          <w:rStyle w:val="CharacterStyle4"/>
          <w:rFonts w:cs="Times New Roman"/>
          <w:color w:val="000000"/>
        </w:rPr>
        <w:t>,</w:t>
      </w:r>
      <w:r>
        <w:rPr>
          <w:rStyle w:val="CharacterStyle4"/>
          <w:rFonts w:cs="Times New Roman"/>
          <w:color w:val="000000"/>
        </w:rPr>
        <w:t xml:space="preserve"> </w:t>
      </w:r>
      <w:r w:rsidRPr="000F55F7">
        <w:rPr>
          <w:rStyle w:val="CharacterStyle4"/>
          <w:rFonts w:cs="Times New Roman"/>
          <w:color w:val="000000"/>
        </w:rPr>
        <w:t>effectively</w:t>
      </w:r>
      <w:r w:rsidRPr="002D7B0C">
        <w:rPr>
          <w:rStyle w:val="CharacterStyle4"/>
          <w:rFonts w:cs="Times New Roman"/>
          <w:color w:val="000000"/>
        </w:rPr>
        <w:t>,</w:t>
      </w:r>
      <w:r>
        <w:rPr>
          <w:rStyle w:val="CharacterStyle4"/>
          <w:rFonts w:cs="Times New Roman"/>
          <w:color w:val="000000"/>
        </w:rPr>
        <w:t xml:space="preserve"> </w:t>
      </w:r>
      <w:r w:rsidRPr="000F55F7">
        <w:rPr>
          <w:rStyle w:val="CharacterStyle4"/>
          <w:rFonts w:cs="Times New Roman"/>
          <w:color w:val="000000"/>
        </w:rPr>
        <w:t>and economically</w:t>
      </w:r>
      <w:r w:rsidRPr="002D7B0C">
        <w:rPr>
          <w:rStyle w:val="CharacterStyle4"/>
          <w:rFonts w:cs="Times New Roman"/>
          <w:color w:val="000000"/>
        </w:rPr>
        <w:t>. (</w:t>
      </w:r>
      <w:r w:rsidRPr="000F55F7">
        <w:rPr>
          <w:rStyle w:val="CharacterStyle4"/>
          <w:rFonts w:cs="Times New Roman"/>
          <w:color w:val="000000"/>
        </w:rPr>
        <w:t>Baumol and Blind</w:t>
      </w:r>
      <w:r>
        <w:rPr>
          <w:rStyle w:val="CharacterStyle4"/>
          <w:rFonts w:cs="Times New Roman"/>
          <w:color w:val="000000"/>
        </w:rPr>
        <w:t xml:space="preserve">er </w:t>
      </w:r>
      <w:r w:rsidRPr="000F55F7">
        <w:rPr>
          <w:rStyle w:val="CharacterStyle4"/>
          <w:rFonts w:cs="Times New Roman"/>
          <w:color w:val="000000"/>
        </w:rPr>
        <w:t>364</w:t>
      </w:r>
      <w:r w:rsidRPr="002D7B0C">
        <w:rPr>
          <w:rStyle w:val="CharacterStyle4"/>
          <w:rFonts w:cs="Times New Roman"/>
          <w:color w:val="000000"/>
        </w:rPr>
        <w:t>)</w:t>
      </w:r>
    </w:p>
    <w:p w14:paraId="37E08460" w14:textId="77777777" w:rsidR="00F052F2" w:rsidRPr="000F55F7" w:rsidRDefault="00F052F2" w:rsidP="00F052F2">
      <w:pPr>
        <w:rPr>
          <w:rFonts w:eastAsia="Times New Roman" w:cs="Times New Roman"/>
          <w:szCs w:val="24"/>
        </w:rPr>
      </w:pPr>
    </w:p>
    <w:p w14:paraId="3B433390" w14:textId="77777777" w:rsidR="00F052F2" w:rsidRPr="000F55F7" w:rsidRDefault="00EC3768" w:rsidP="00F052F2">
      <w:pPr>
        <w:pStyle w:val="Style9"/>
        <w:widowControl/>
        <w:kinsoku w:val="0"/>
        <w:autoSpaceDE/>
        <w:autoSpaceDN/>
        <w:adjustRightInd/>
        <w:jc w:val="both"/>
        <w:rPr>
          <w:color w:val="000000"/>
          <w:sz w:val="24"/>
        </w:rPr>
      </w:pPr>
      <w:r w:rsidRPr="00EC3768">
        <w:rPr>
          <w:color w:val="000000"/>
          <w:sz w:val="24"/>
        </w:rPr>
        <w:tab/>
      </w:r>
      <w:r w:rsidR="00F052F2" w:rsidRPr="000F55F7">
        <w:rPr>
          <w:color w:val="000000"/>
          <w:sz w:val="24"/>
        </w:rPr>
        <w:t>British economist Arthur C</w:t>
      </w:r>
      <w:r w:rsidR="00F052F2" w:rsidRPr="002D7B0C">
        <w:rPr>
          <w:color w:val="000000"/>
          <w:sz w:val="24"/>
        </w:rPr>
        <w:t xml:space="preserve">. </w:t>
      </w:r>
      <w:r w:rsidR="00F052F2" w:rsidRPr="000F55F7">
        <w:rPr>
          <w:color w:val="000000"/>
          <w:sz w:val="24"/>
        </w:rPr>
        <w:t>Pigou</w:t>
      </w:r>
      <w:r w:rsidR="00F052F2" w:rsidRPr="002D7B0C">
        <w:rPr>
          <w:color w:val="000000"/>
          <w:sz w:val="24"/>
        </w:rPr>
        <w:t>,</w:t>
      </w:r>
      <w:r w:rsidR="00F052F2">
        <w:rPr>
          <w:color w:val="000000"/>
          <w:sz w:val="24"/>
        </w:rPr>
        <w:t xml:space="preserve"> </w:t>
      </w:r>
      <w:r w:rsidR="00F052F2" w:rsidRPr="000F55F7">
        <w:rPr>
          <w:color w:val="000000"/>
          <w:sz w:val="24"/>
        </w:rPr>
        <w:t>the first to explain environmental degradation as an externality</w:t>
      </w:r>
      <w:r w:rsidR="00F052F2" w:rsidRPr="002D7B0C">
        <w:rPr>
          <w:color w:val="000000"/>
          <w:sz w:val="24"/>
        </w:rPr>
        <w:t xml:space="preserve"> (</w:t>
      </w:r>
      <w:r w:rsidR="00F052F2" w:rsidRPr="000F55F7">
        <w:rPr>
          <w:i/>
          <w:iCs/>
          <w:color w:val="000000"/>
          <w:sz w:val="24"/>
          <w:szCs w:val="21"/>
        </w:rPr>
        <w:t>The Economics of Welfare</w:t>
      </w:r>
      <w:r w:rsidR="00F052F2" w:rsidRPr="002D7B0C">
        <w:rPr>
          <w:iCs/>
          <w:color w:val="000000"/>
          <w:sz w:val="24"/>
          <w:szCs w:val="21"/>
        </w:rPr>
        <w:t>,</w:t>
      </w:r>
      <w:r w:rsidR="00F052F2">
        <w:rPr>
          <w:iCs/>
          <w:color w:val="000000"/>
          <w:sz w:val="24"/>
          <w:szCs w:val="21"/>
        </w:rPr>
        <w:t xml:space="preserve"> </w:t>
      </w:r>
      <w:r w:rsidR="00F052F2" w:rsidRPr="000F55F7">
        <w:rPr>
          <w:color w:val="000000"/>
          <w:sz w:val="24"/>
        </w:rPr>
        <w:t>1911</w:t>
      </w:r>
      <w:r w:rsidR="00F052F2" w:rsidRPr="002D7B0C">
        <w:rPr>
          <w:color w:val="000000"/>
          <w:sz w:val="24"/>
        </w:rPr>
        <w:t>),</w:t>
      </w:r>
      <w:r w:rsidR="00F052F2">
        <w:rPr>
          <w:color w:val="000000"/>
          <w:sz w:val="24"/>
        </w:rPr>
        <w:t xml:space="preserve"> </w:t>
      </w:r>
      <w:r w:rsidR="00F052F2" w:rsidRPr="000F55F7">
        <w:rPr>
          <w:color w:val="000000"/>
          <w:sz w:val="24"/>
        </w:rPr>
        <w:t xml:space="preserve">was also the first to propose charges </w:t>
      </w:r>
      <w:r w:rsidR="00F052F2">
        <w:rPr>
          <w:color w:val="000000"/>
          <w:sz w:val="24"/>
        </w:rPr>
        <w:t xml:space="preserve">on </w:t>
      </w:r>
      <w:r w:rsidR="00F052F2" w:rsidRPr="000F55F7">
        <w:rPr>
          <w:color w:val="000000"/>
          <w:sz w:val="24"/>
        </w:rPr>
        <w:t xml:space="preserve">pollution to control </w:t>
      </w:r>
      <w:r w:rsidR="00F052F2">
        <w:rPr>
          <w:color w:val="000000"/>
          <w:sz w:val="24"/>
        </w:rPr>
        <w:t>it</w:t>
      </w:r>
      <w:r w:rsidR="00F052F2" w:rsidRPr="002D7B0C">
        <w:rPr>
          <w:color w:val="000000"/>
          <w:sz w:val="24"/>
        </w:rPr>
        <w:t xml:space="preserve">. </w:t>
      </w:r>
      <w:r w:rsidR="00F052F2" w:rsidRPr="000F55F7">
        <w:rPr>
          <w:iCs/>
          <w:sz w:val="24"/>
          <w:szCs w:val="21"/>
        </w:rPr>
        <w:t xml:space="preserve">Pollution </w:t>
      </w:r>
      <w:r w:rsidR="00F052F2">
        <w:rPr>
          <w:iCs/>
          <w:sz w:val="24"/>
          <w:szCs w:val="21"/>
        </w:rPr>
        <w:t>taxes</w:t>
      </w:r>
      <w:r w:rsidR="00F052F2" w:rsidRPr="000F55F7">
        <w:rPr>
          <w:iCs/>
          <w:sz w:val="24"/>
          <w:szCs w:val="21"/>
        </w:rPr>
        <w:t xml:space="preserve"> are</w:t>
      </w:r>
      <w:r w:rsidR="00F052F2" w:rsidRPr="002D7B0C">
        <w:rPr>
          <w:iCs/>
          <w:sz w:val="24"/>
          <w:szCs w:val="21"/>
        </w:rPr>
        <w:t xml:space="preserve"> </w:t>
      </w:r>
      <w:r w:rsidR="00F052F2">
        <w:rPr>
          <w:iCs/>
          <w:sz w:val="24"/>
          <w:szCs w:val="21"/>
        </w:rPr>
        <w:t>“</w:t>
      </w:r>
      <w:r w:rsidR="00F052F2" w:rsidRPr="000F55F7">
        <w:rPr>
          <w:sz w:val="24"/>
        </w:rPr>
        <w:t>still favored by most economists today</w:t>
      </w:r>
      <w:r w:rsidR="00F052F2">
        <w:rPr>
          <w:sz w:val="24"/>
        </w:rPr>
        <w:t xml:space="preserve"> </w:t>
      </w:r>
      <w:r w:rsidR="00F052F2" w:rsidRPr="002D7B0C">
        <w:rPr>
          <w:sz w:val="24"/>
        </w:rPr>
        <w:t>. . .</w:t>
      </w:r>
      <w:r w:rsidR="00F052F2">
        <w:rPr>
          <w:sz w:val="24"/>
        </w:rPr>
        <w:t>”</w:t>
      </w:r>
      <w:r w:rsidR="00F052F2" w:rsidRPr="002D7B0C">
        <w:rPr>
          <w:sz w:val="24"/>
        </w:rPr>
        <w:t xml:space="preserve"> (</w:t>
      </w:r>
      <w:r w:rsidR="00F052F2" w:rsidRPr="000F55F7">
        <w:rPr>
          <w:sz w:val="24"/>
        </w:rPr>
        <w:t>Baumol and Blinder 356</w:t>
      </w:r>
      <w:r w:rsidR="00F052F2" w:rsidRPr="002D7B0C">
        <w:rPr>
          <w:sz w:val="24"/>
        </w:rPr>
        <w:t xml:space="preserve">) </w:t>
      </w:r>
      <w:r w:rsidR="00F052F2" w:rsidRPr="000F55F7">
        <w:rPr>
          <w:rStyle w:val="CharacterStyle4"/>
          <w:sz w:val="24"/>
          <w:szCs w:val="16"/>
        </w:rPr>
        <w:t xml:space="preserve">David Malin Roodman of the </w:t>
      </w:r>
      <w:proofErr w:type="spellStart"/>
      <w:r w:rsidR="00F052F2" w:rsidRPr="000F55F7">
        <w:rPr>
          <w:rStyle w:val="CharacterStyle4"/>
          <w:sz w:val="24"/>
          <w:szCs w:val="16"/>
        </w:rPr>
        <w:t>Worldwatch</w:t>
      </w:r>
      <w:proofErr w:type="spellEnd"/>
      <w:r w:rsidR="00F052F2" w:rsidRPr="000F55F7">
        <w:rPr>
          <w:rStyle w:val="CharacterStyle4"/>
          <w:sz w:val="24"/>
          <w:szCs w:val="16"/>
        </w:rPr>
        <w:t xml:space="preserve"> Institute </w:t>
      </w:r>
      <w:r w:rsidR="00F052F2">
        <w:rPr>
          <w:rStyle w:val="CharacterStyle4"/>
          <w:sz w:val="24"/>
          <w:szCs w:val="16"/>
        </w:rPr>
        <w:t>thinks</w:t>
      </w:r>
      <w:r w:rsidR="00F052F2" w:rsidRPr="002D7B0C">
        <w:rPr>
          <w:rStyle w:val="CharacterStyle4"/>
          <w:sz w:val="24"/>
          <w:szCs w:val="16"/>
        </w:rPr>
        <w:t xml:space="preserve"> </w:t>
      </w:r>
      <w:r w:rsidR="00F052F2">
        <w:rPr>
          <w:rStyle w:val="CharacterStyle4"/>
          <w:sz w:val="24"/>
          <w:szCs w:val="16"/>
        </w:rPr>
        <w:t>“</w:t>
      </w:r>
      <w:r w:rsidR="00F052F2" w:rsidRPr="000F55F7">
        <w:rPr>
          <w:rStyle w:val="CharacterStyle4"/>
          <w:iCs/>
          <w:sz w:val="24"/>
          <w:szCs w:val="21"/>
        </w:rPr>
        <w:t>Environmental taxes are perhaps the most powerful tool societies have</w:t>
      </w:r>
      <w:r w:rsidR="00F052F2" w:rsidRPr="002D7B0C">
        <w:rPr>
          <w:rStyle w:val="CharacterStyle4"/>
          <w:iCs/>
          <w:sz w:val="24"/>
          <w:szCs w:val="21"/>
        </w:rPr>
        <w:t xml:space="preserve"> [</w:t>
      </w:r>
      <w:r w:rsidR="00F052F2">
        <w:rPr>
          <w:rStyle w:val="CharacterStyle4"/>
          <w:iCs/>
          <w:sz w:val="24"/>
          <w:szCs w:val="21"/>
        </w:rPr>
        <w:t>to</w:t>
      </w:r>
      <w:r w:rsidR="00F052F2" w:rsidRPr="002D7B0C">
        <w:rPr>
          <w:rStyle w:val="CharacterStyle4"/>
          <w:iCs/>
          <w:sz w:val="24"/>
          <w:szCs w:val="21"/>
        </w:rPr>
        <w:t xml:space="preserve">] </w:t>
      </w:r>
      <w:r w:rsidR="00F052F2" w:rsidRPr="000F55F7">
        <w:rPr>
          <w:rStyle w:val="CharacterStyle4"/>
          <w:iCs/>
          <w:sz w:val="24"/>
          <w:szCs w:val="21"/>
        </w:rPr>
        <w:t>protect human and environmental health</w:t>
      </w:r>
      <w:r w:rsidR="00F052F2" w:rsidRPr="002D7B0C">
        <w:rPr>
          <w:rStyle w:val="CharacterStyle4"/>
          <w:iCs/>
          <w:sz w:val="24"/>
          <w:szCs w:val="21"/>
        </w:rPr>
        <w:t>.</w:t>
      </w:r>
      <w:r w:rsidR="00F052F2">
        <w:rPr>
          <w:rStyle w:val="CharacterStyle4"/>
          <w:iCs/>
          <w:sz w:val="24"/>
          <w:szCs w:val="21"/>
        </w:rPr>
        <w:t>”</w:t>
      </w:r>
      <w:r w:rsidR="00F052F2" w:rsidRPr="002D7B0C">
        <w:rPr>
          <w:rStyle w:val="CharacterStyle4"/>
          <w:iCs/>
          <w:sz w:val="24"/>
          <w:szCs w:val="21"/>
        </w:rPr>
        <w:t xml:space="preserve"> (</w:t>
      </w:r>
      <w:r w:rsidR="00F052F2" w:rsidRPr="000F55F7">
        <w:rPr>
          <w:rStyle w:val="CharacterStyle4"/>
          <w:iCs/>
          <w:sz w:val="24"/>
          <w:szCs w:val="21"/>
        </w:rPr>
        <w:t>Qtd</w:t>
      </w:r>
      <w:r w:rsidR="00F052F2" w:rsidRPr="002D7B0C">
        <w:rPr>
          <w:rStyle w:val="CharacterStyle4"/>
          <w:iCs/>
          <w:sz w:val="24"/>
          <w:szCs w:val="21"/>
        </w:rPr>
        <w:t xml:space="preserve">. </w:t>
      </w:r>
      <w:r w:rsidR="00F052F2" w:rsidRPr="000F55F7">
        <w:rPr>
          <w:rStyle w:val="CharacterStyle4"/>
          <w:iCs/>
          <w:sz w:val="24"/>
          <w:szCs w:val="21"/>
        </w:rPr>
        <w:t>in Baumol and Blinder 355</w:t>
      </w:r>
      <w:r w:rsidR="00F052F2" w:rsidRPr="002D7B0C">
        <w:rPr>
          <w:rStyle w:val="CharacterStyle4"/>
          <w:iCs/>
          <w:sz w:val="24"/>
          <w:szCs w:val="21"/>
        </w:rPr>
        <w:t>)</w:t>
      </w:r>
    </w:p>
    <w:p w14:paraId="1C1DE93E" w14:textId="77777777" w:rsidR="00F052F2" w:rsidRPr="000F55F7" w:rsidRDefault="00EC3768" w:rsidP="00F052F2">
      <w:pPr>
        <w:rPr>
          <w:rFonts w:eastAsia="Times New Roman" w:cs="Times New Roman"/>
          <w:szCs w:val="24"/>
        </w:rPr>
      </w:pPr>
      <w:r w:rsidRPr="00EC3768">
        <w:rPr>
          <w:rFonts w:eastAsia="Times New Roman" w:cs="Times New Roman"/>
          <w:szCs w:val="24"/>
        </w:rPr>
        <w:tab/>
      </w:r>
      <w:r w:rsidR="00F052F2">
        <w:rPr>
          <w:rFonts w:eastAsia="Times New Roman" w:cs="Times New Roman"/>
          <w:szCs w:val="24"/>
        </w:rPr>
        <w:t>But this approach</w:t>
      </w:r>
      <w:r w:rsidR="00F052F2" w:rsidRPr="000F55F7">
        <w:rPr>
          <w:rFonts w:eastAsia="Times New Roman" w:cs="Times New Roman"/>
          <w:szCs w:val="24"/>
        </w:rPr>
        <w:t xml:space="preserve"> too</w:t>
      </w:r>
      <w:r w:rsidR="00F052F2">
        <w:rPr>
          <w:rFonts w:eastAsia="Times New Roman" w:cs="Times New Roman"/>
          <w:szCs w:val="24"/>
        </w:rPr>
        <w:t xml:space="preserve"> is not without </w:t>
      </w:r>
      <w:r w:rsidR="00F052F2" w:rsidRPr="000F55F7">
        <w:rPr>
          <w:rFonts w:eastAsia="Times New Roman" w:cs="Times New Roman"/>
          <w:szCs w:val="24"/>
        </w:rPr>
        <w:t>problems</w:t>
      </w:r>
      <w:r w:rsidR="00F052F2" w:rsidRPr="002D7B0C">
        <w:rPr>
          <w:rFonts w:eastAsia="Times New Roman" w:cs="Times New Roman"/>
          <w:szCs w:val="24"/>
        </w:rPr>
        <w:t>.</w:t>
      </w:r>
    </w:p>
    <w:p w14:paraId="42899F67" w14:textId="77777777" w:rsidR="00F052F2" w:rsidRPr="000F55F7" w:rsidRDefault="00F052F2" w:rsidP="00F052F2">
      <w:pPr>
        <w:rPr>
          <w:rFonts w:eastAsia="Times New Roman" w:cs="Times New Roman"/>
          <w:szCs w:val="24"/>
        </w:rPr>
      </w:pPr>
    </w:p>
    <w:p w14:paraId="34B50EE1" w14:textId="77777777" w:rsidR="00F052F2" w:rsidRPr="000F55F7" w:rsidRDefault="00F052F2" w:rsidP="00F052F2">
      <w:pPr>
        <w:ind w:left="720" w:right="720"/>
        <w:rPr>
          <w:rFonts w:eastAsia="Times New Roman" w:cs="Times New Roman"/>
          <w:color w:val="000000"/>
          <w:szCs w:val="24"/>
        </w:rPr>
      </w:pPr>
      <w:r w:rsidRPr="000F55F7">
        <w:rPr>
          <w:rStyle w:val="CharacterStyle4"/>
          <w:rFonts w:cs="Times New Roman"/>
          <w:color w:val="000000"/>
        </w:rPr>
        <w:t>Social costs are rarely easy to estimate</w:t>
      </w:r>
      <w:r w:rsidRPr="002D7B0C">
        <w:rPr>
          <w:rStyle w:val="CharacterStyle4"/>
          <w:rFonts w:cs="Times New Roman"/>
          <w:color w:val="000000"/>
        </w:rPr>
        <w:t>,</w:t>
      </w:r>
      <w:r>
        <w:rPr>
          <w:rStyle w:val="CharacterStyle4"/>
          <w:rFonts w:cs="Times New Roman"/>
          <w:color w:val="000000"/>
        </w:rPr>
        <w:t xml:space="preserve"> </w:t>
      </w:r>
      <w:r w:rsidRPr="000F55F7">
        <w:rPr>
          <w:rStyle w:val="CharacterStyle4"/>
          <w:rFonts w:cs="Times New Roman"/>
          <w:color w:val="000000"/>
        </w:rPr>
        <w:t>partly because they are so widely diffused throughout the community</w:t>
      </w:r>
      <w:r w:rsidRPr="002D7B0C">
        <w:rPr>
          <w:rStyle w:val="CharacterStyle4"/>
          <w:rFonts w:cs="Times New Roman"/>
          <w:color w:val="000000"/>
        </w:rPr>
        <w:t xml:space="preserve"> (</w:t>
      </w:r>
      <w:r w:rsidRPr="000F55F7">
        <w:rPr>
          <w:rStyle w:val="CharacterStyle4"/>
          <w:rFonts w:cs="Times New Roman"/>
          <w:color w:val="000000"/>
        </w:rPr>
        <w:t>everyone is affected by pollution</w:t>
      </w:r>
      <w:r w:rsidRPr="002D7B0C">
        <w:rPr>
          <w:rStyle w:val="CharacterStyle4"/>
          <w:rFonts w:cs="Times New Roman"/>
          <w:color w:val="000000"/>
        </w:rPr>
        <w:t xml:space="preserve">) </w:t>
      </w:r>
      <w:r w:rsidRPr="000F55F7">
        <w:rPr>
          <w:rStyle w:val="CharacterStyle4"/>
          <w:rFonts w:cs="Times New Roman"/>
          <w:color w:val="000000"/>
        </w:rPr>
        <w:t>and partly because it is dif</w:t>
      </w:r>
      <w:r w:rsidRPr="000F55F7">
        <w:rPr>
          <w:rStyle w:val="CharacterStyle4"/>
          <w:rFonts w:cs="Times New Roman"/>
          <w:color w:val="000000"/>
        </w:rPr>
        <w:softHyphen/>
        <w:t>ficult to assess many of the costs and benefits</w:t>
      </w:r>
      <w:r w:rsidRPr="002D7B0C">
        <w:rPr>
          <w:rStyle w:val="CharacterStyle4"/>
          <w:rFonts w:cs="Times New Roman"/>
          <w:color w:val="000000"/>
        </w:rPr>
        <w:t xml:space="preserve"> (</w:t>
      </w:r>
      <w:r w:rsidRPr="000F55F7">
        <w:rPr>
          <w:rStyle w:val="CharacterStyle4"/>
          <w:rFonts w:cs="Times New Roman"/>
          <w:color w:val="000000"/>
        </w:rPr>
        <w:t>effects on health</w:t>
      </w:r>
      <w:r w:rsidRPr="002D7B0C">
        <w:rPr>
          <w:rStyle w:val="CharacterStyle4"/>
          <w:rFonts w:cs="Times New Roman"/>
          <w:color w:val="000000"/>
        </w:rPr>
        <w:t>,</w:t>
      </w:r>
      <w:r>
        <w:rPr>
          <w:rStyle w:val="CharacterStyle4"/>
          <w:rFonts w:cs="Times New Roman"/>
          <w:color w:val="000000"/>
        </w:rPr>
        <w:t xml:space="preserve"> </w:t>
      </w:r>
      <w:r w:rsidRPr="000F55F7">
        <w:rPr>
          <w:rStyle w:val="CharacterStyle4"/>
          <w:rFonts w:cs="Times New Roman"/>
          <w:color w:val="000000"/>
        </w:rPr>
        <w:t xml:space="preserve">unpleasantness of living in </w:t>
      </w:r>
      <w:r>
        <w:rPr>
          <w:rStyle w:val="CharacterStyle4"/>
          <w:rFonts w:cs="Times New Roman"/>
          <w:color w:val="000000"/>
        </w:rPr>
        <w:t>smog</w:t>
      </w:r>
      <w:r w:rsidRPr="002D7B0C">
        <w:rPr>
          <w:rStyle w:val="CharacterStyle4"/>
          <w:rFonts w:cs="Times New Roman"/>
          <w:color w:val="000000"/>
        </w:rPr>
        <w:t xml:space="preserve">) </w:t>
      </w:r>
      <w:r>
        <w:rPr>
          <w:rStyle w:val="CharacterStyle4"/>
          <w:rFonts w:cs="Times New Roman"/>
          <w:color w:val="000000"/>
        </w:rPr>
        <w:t>in monetary terms</w:t>
      </w:r>
      <w:r w:rsidRPr="002D7B0C">
        <w:rPr>
          <w:rStyle w:val="CharacterStyle4"/>
          <w:rFonts w:cs="Times New Roman"/>
          <w:color w:val="000000"/>
        </w:rPr>
        <w:t>. (</w:t>
      </w:r>
      <w:r w:rsidRPr="000F55F7">
        <w:rPr>
          <w:rStyle w:val="CharacterStyle4"/>
          <w:rFonts w:cs="Times New Roman"/>
          <w:color w:val="000000"/>
        </w:rPr>
        <w:t>Baumol and Blinder 314</w:t>
      </w:r>
      <w:r w:rsidRPr="002D7B0C">
        <w:rPr>
          <w:rStyle w:val="CharacterStyle4"/>
          <w:rFonts w:cs="Times New Roman"/>
          <w:color w:val="000000"/>
        </w:rPr>
        <w:t>)</w:t>
      </w:r>
    </w:p>
    <w:p w14:paraId="2108AD20" w14:textId="77777777" w:rsidR="00F052F2" w:rsidRPr="000F55F7" w:rsidRDefault="00F052F2" w:rsidP="00F052F2">
      <w:pPr>
        <w:rPr>
          <w:rFonts w:eastAsia="Times New Roman" w:cs="Times New Roman"/>
          <w:szCs w:val="24"/>
        </w:rPr>
      </w:pPr>
    </w:p>
    <w:p w14:paraId="64E660DE" w14:textId="77777777" w:rsidR="00F052F2" w:rsidRPr="000F55F7" w:rsidRDefault="00EC3768" w:rsidP="00F052F2">
      <w:pPr>
        <w:rPr>
          <w:rFonts w:cs="Times New Roman"/>
          <w:bCs/>
          <w:color w:val="000000"/>
          <w:szCs w:val="15"/>
        </w:rPr>
      </w:pPr>
      <w:r w:rsidRPr="00EC3768">
        <w:rPr>
          <w:rStyle w:val="CharacterStyle4"/>
          <w:rFonts w:cs="Times New Roman"/>
          <w:bCs/>
          <w:color w:val="000000"/>
          <w:szCs w:val="15"/>
        </w:rPr>
        <w:tab/>
      </w:r>
      <w:r w:rsidR="00F052F2" w:rsidRPr="000F55F7">
        <w:rPr>
          <w:rStyle w:val="CharacterStyle4"/>
          <w:rFonts w:cs="Times New Roman"/>
          <w:bCs/>
          <w:color w:val="000000"/>
          <w:szCs w:val="15"/>
        </w:rPr>
        <w:t xml:space="preserve">Hence the present interest in the </w:t>
      </w:r>
      <w:r w:rsidR="00F052F2">
        <w:rPr>
          <w:rStyle w:val="CharacterStyle4"/>
          <w:rFonts w:cs="Times New Roman"/>
          <w:bCs/>
          <w:color w:val="000000"/>
          <w:szCs w:val="15"/>
        </w:rPr>
        <w:t>fifth</w:t>
      </w:r>
      <w:r w:rsidR="00F052F2" w:rsidRPr="000F55F7">
        <w:rPr>
          <w:rStyle w:val="CharacterStyle4"/>
          <w:rFonts w:cs="Times New Roman"/>
          <w:bCs/>
          <w:color w:val="000000"/>
          <w:szCs w:val="15"/>
        </w:rPr>
        <w:t xml:space="preserve"> solution</w:t>
      </w:r>
      <w:r w:rsidR="00F052F2" w:rsidRPr="002D7B0C">
        <w:rPr>
          <w:rStyle w:val="CharacterStyle4"/>
          <w:rFonts w:cs="Times New Roman"/>
          <w:bCs/>
          <w:color w:val="000000"/>
          <w:szCs w:val="15"/>
        </w:rPr>
        <w:t xml:space="preserve">: </w:t>
      </w:r>
      <w:r w:rsidR="00F052F2" w:rsidRPr="000F55F7">
        <w:rPr>
          <w:rStyle w:val="CharacterStyle4"/>
          <w:rFonts w:cs="Times New Roman"/>
          <w:bCs/>
          <w:color w:val="000000"/>
          <w:szCs w:val="15"/>
        </w:rPr>
        <w:t>cap-and-trade</w:t>
      </w:r>
      <w:r w:rsidR="00F052F2" w:rsidRPr="002D7B0C">
        <w:rPr>
          <w:rStyle w:val="CharacterStyle4"/>
          <w:rFonts w:cs="Times New Roman"/>
          <w:bCs/>
          <w:color w:val="000000"/>
          <w:szCs w:val="15"/>
        </w:rPr>
        <w:t xml:space="preserve">. </w:t>
      </w:r>
      <w:r w:rsidR="00F052F2" w:rsidRPr="000F55F7">
        <w:rPr>
          <w:rStyle w:val="CharacterStyle4"/>
          <w:rFonts w:cs="Times New Roman"/>
          <w:bCs/>
          <w:color w:val="000000"/>
          <w:szCs w:val="15"/>
        </w:rPr>
        <w:t>Cap-and-trade refers to two moments</w:t>
      </w:r>
      <w:r w:rsidR="00F052F2">
        <w:rPr>
          <w:rStyle w:val="CharacterStyle4"/>
          <w:rFonts w:cs="Times New Roman"/>
          <w:bCs/>
          <w:color w:val="000000"/>
          <w:szCs w:val="15"/>
        </w:rPr>
        <w:t xml:space="preserve"> in a process</w:t>
      </w:r>
      <w:r w:rsidR="00F052F2" w:rsidRPr="002D7B0C">
        <w:rPr>
          <w:rStyle w:val="CharacterStyle4"/>
          <w:rFonts w:cs="Times New Roman"/>
          <w:bCs/>
          <w:color w:val="000000"/>
          <w:szCs w:val="15"/>
        </w:rPr>
        <w:t xml:space="preserve">: </w:t>
      </w:r>
      <w:r w:rsidR="00F052F2">
        <w:rPr>
          <w:rStyle w:val="CharacterStyle4"/>
          <w:rFonts w:cs="Times New Roman"/>
          <w:bCs/>
          <w:color w:val="000000"/>
          <w:szCs w:val="15"/>
        </w:rPr>
        <w:t xml:space="preserve">the government </w:t>
      </w:r>
      <w:r w:rsidR="00F052F2" w:rsidRPr="000F55F7">
        <w:rPr>
          <w:rStyle w:val="CharacterStyle4"/>
          <w:rFonts w:cs="Times New Roman"/>
          <w:bCs/>
          <w:color w:val="000000"/>
          <w:szCs w:val="15"/>
        </w:rPr>
        <w:t>cap</w:t>
      </w:r>
      <w:r w:rsidR="00F052F2">
        <w:rPr>
          <w:rStyle w:val="CharacterStyle4"/>
          <w:rFonts w:cs="Times New Roman"/>
          <w:bCs/>
          <w:color w:val="000000"/>
          <w:szCs w:val="15"/>
        </w:rPr>
        <w:t>s</w:t>
      </w:r>
      <w:r w:rsidR="00F052F2" w:rsidRPr="000F55F7">
        <w:rPr>
          <w:rStyle w:val="CharacterStyle4"/>
          <w:rFonts w:cs="Times New Roman"/>
          <w:bCs/>
          <w:color w:val="000000"/>
          <w:szCs w:val="15"/>
        </w:rPr>
        <w:t xml:space="preserve"> emissions</w:t>
      </w:r>
      <w:r w:rsidR="00F052F2" w:rsidRPr="002D7B0C">
        <w:rPr>
          <w:rStyle w:val="CharacterStyle4"/>
          <w:rFonts w:cs="Times New Roman"/>
          <w:bCs/>
          <w:color w:val="000000"/>
          <w:szCs w:val="15"/>
        </w:rPr>
        <w:t>,</w:t>
      </w:r>
      <w:r w:rsidR="00F052F2">
        <w:rPr>
          <w:rStyle w:val="CharacterStyle4"/>
          <w:rFonts w:cs="Times New Roman"/>
          <w:bCs/>
          <w:color w:val="000000"/>
          <w:szCs w:val="15"/>
        </w:rPr>
        <w:t xml:space="preserve"> </w:t>
      </w:r>
      <w:r w:rsidR="00F052F2" w:rsidRPr="000F55F7">
        <w:rPr>
          <w:rStyle w:val="CharacterStyle4"/>
          <w:rFonts w:cs="Times New Roman"/>
          <w:bCs/>
          <w:color w:val="000000"/>
          <w:szCs w:val="15"/>
        </w:rPr>
        <w:t xml:space="preserve">then </w:t>
      </w:r>
      <w:r w:rsidR="00F052F2">
        <w:rPr>
          <w:rStyle w:val="CharacterStyle4"/>
          <w:rFonts w:cs="Times New Roman"/>
          <w:bCs/>
          <w:color w:val="000000"/>
          <w:szCs w:val="15"/>
        </w:rPr>
        <w:t xml:space="preserve">it </w:t>
      </w:r>
      <w:r w:rsidR="00F052F2" w:rsidRPr="000F55F7">
        <w:rPr>
          <w:rStyle w:val="CharacterStyle4"/>
          <w:rFonts w:cs="Times New Roman"/>
          <w:bCs/>
          <w:color w:val="000000"/>
          <w:szCs w:val="15"/>
        </w:rPr>
        <w:t>sell</w:t>
      </w:r>
      <w:r w:rsidR="00F052F2">
        <w:rPr>
          <w:rStyle w:val="CharacterStyle4"/>
          <w:rFonts w:cs="Times New Roman"/>
          <w:bCs/>
          <w:color w:val="000000"/>
          <w:szCs w:val="15"/>
        </w:rPr>
        <w:t>s</w:t>
      </w:r>
      <w:r w:rsidR="00F052F2" w:rsidRPr="000F55F7">
        <w:rPr>
          <w:rStyle w:val="CharacterStyle4"/>
          <w:rFonts w:cs="Times New Roman"/>
          <w:bCs/>
          <w:color w:val="000000"/>
          <w:szCs w:val="15"/>
        </w:rPr>
        <w:t xml:space="preserve"> </w:t>
      </w:r>
      <w:r w:rsidR="00F052F2">
        <w:rPr>
          <w:rStyle w:val="CharacterStyle4"/>
          <w:rFonts w:cs="Times New Roman"/>
          <w:bCs/>
          <w:color w:val="000000"/>
          <w:szCs w:val="15"/>
        </w:rPr>
        <w:t xml:space="preserve">tradeable </w:t>
      </w:r>
      <w:r w:rsidR="00F052F2" w:rsidRPr="000F55F7">
        <w:rPr>
          <w:rStyle w:val="CharacterStyle4"/>
          <w:rFonts w:cs="Times New Roman"/>
          <w:bCs/>
          <w:color w:val="000000"/>
          <w:szCs w:val="15"/>
        </w:rPr>
        <w:t>emissions permits</w:t>
      </w:r>
      <w:r w:rsidR="00F052F2" w:rsidRPr="002D7B0C">
        <w:rPr>
          <w:rStyle w:val="CharacterStyle4"/>
          <w:rFonts w:cs="Times New Roman"/>
          <w:bCs/>
          <w:color w:val="000000"/>
          <w:szCs w:val="15"/>
        </w:rPr>
        <w:t xml:space="preserve">. </w:t>
      </w:r>
      <w:r w:rsidR="00F052F2">
        <w:rPr>
          <w:rStyle w:val="CharacterStyle4"/>
          <w:rFonts w:cs="Times New Roman"/>
          <w:bCs/>
          <w:color w:val="000000"/>
          <w:szCs w:val="15"/>
        </w:rPr>
        <w:t>“</w:t>
      </w:r>
      <w:r w:rsidR="00F052F2">
        <w:t>Firms that own the permits can use them or sell them on carbon markets</w:t>
      </w:r>
      <w:r w:rsidR="00F052F2" w:rsidRPr="002D7B0C">
        <w:t>,</w:t>
      </w:r>
      <w:r w:rsidR="00F052F2">
        <w:t xml:space="preserve"> while firms who need them can purchase permits</w:t>
      </w:r>
      <w:r w:rsidR="00F052F2" w:rsidRPr="002D7B0C">
        <w:t>.</w:t>
      </w:r>
      <w:r w:rsidR="00F052F2">
        <w:t>”</w:t>
      </w:r>
      <w:r w:rsidR="00F052F2" w:rsidRPr="002D7B0C">
        <w:t xml:space="preserve"> (</w:t>
      </w:r>
      <w:r w:rsidR="00F052F2">
        <w:t>Nordhaus</w:t>
      </w:r>
      <w:r w:rsidR="00F052F2" w:rsidRPr="002D7B0C">
        <w:t xml:space="preserve"> </w:t>
      </w:r>
      <w:r w:rsidR="00F052F2">
        <w:t>“Pope</w:t>
      </w:r>
      <w:r w:rsidR="00F052F2">
        <w:rPr>
          <w:rFonts w:cs="Times New Roman"/>
        </w:rPr>
        <w:t>”</w:t>
      </w:r>
      <w:r w:rsidR="00F052F2" w:rsidRPr="002D7B0C">
        <w:t>)</w:t>
      </w:r>
    </w:p>
    <w:p w14:paraId="751EFFFC" w14:textId="77777777" w:rsidR="00F052F2" w:rsidRPr="000F55F7" w:rsidRDefault="00F052F2" w:rsidP="00F052F2">
      <w:pPr>
        <w:rPr>
          <w:rFonts w:cs="Times New Roman"/>
          <w:color w:val="000000"/>
          <w:szCs w:val="20"/>
        </w:rPr>
      </w:pPr>
    </w:p>
    <w:p w14:paraId="414F507F" w14:textId="77777777" w:rsidR="00F052F2" w:rsidRPr="000F55F7" w:rsidRDefault="00F052F2" w:rsidP="00F052F2">
      <w:pPr>
        <w:ind w:left="720" w:right="720"/>
        <w:rPr>
          <w:rStyle w:val="CharacterStyle4"/>
          <w:rFonts w:cs="Times New Roman"/>
          <w:color w:val="000000"/>
        </w:rPr>
      </w:pPr>
      <w:r w:rsidRPr="002D7B0C">
        <w:rPr>
          <w:rFonts w:cs="Times New Roman"/>
          <w:color w:val="000000"/>
          <w:szCs w:val="20"/>
        </w:rPr>
        <w:t xml:space="preserve">. . . </w:t>
      </w:r>
      <w:r w:rsidRPr="000F55F7">
        <w:rPr>
          <w:rFonts w:cs="Times New Roman"/>
          <w:color w:val="000000"/>
          <w:szCs w:val="20"/>
        </w:rPr>
        <w:t>the environmental agency decides what quantity of emissions per unit of time</w:t>
      </w:r>
      <w:r w:rsidRPr="002D7B0C">
        <w:rPr>
          <w:rFonts w:cs="Times New Roman"/>
          <w:color w:val="000000"/>
          <w:szCs w:val="20"/>
        </w:rPr>
        <w:t xml:space="preserve"> (</w:t>
      </w:r>
      <w:r w:rsidRPr="000F55F7">
        <w:rPr>
          <w:rFonts w:cs="Times New Roman"/>
          <w:color w:val="000000"/>
          <w:szCs w:val="20"/>
        </w:rPr>
        <w:t>say</w:t>
      </w:r>
      <w:r w:rsidRPr="002D7B0C">
        <w:rPr>
          <w:rFonts w:cs="Times New Roman"/>
          <w:color w:val="000000"/>
          <w:szCs w:val="20"/>
        </w:rPr>
        <w:t>,</w:t>
      </w:r>
      <w:r>
        <w:rPr>
          <w:rFonts w:cs="Times New Roman"/>
          <w:color w:val="000000"/>
          <w:szCs w:val="20"/>
        </w:rPr>
        <w:t xml:space="preserve"> </w:t>
      </w:r>
      <w:r w:rsidRPr="000F55F7">
        <w:rPr>
          <w:rFonts w:cs="Times New Roman"/>
          <w:color w:val="000000"/>
          <w:szCs w:val="20"/>
        </w:rPr>
        <w:t>per year</w:t>
      </w:r>
      <w:r w:rsidRPr="002D7B0C">
        <w:rPr>
          <w:rFonts w:cs="Times New Roman"/>
          <w:color w:val="000000"/>
          <w:szCs w:val="20"/>
        </w:rPr>
        <w:t xml:space="preserve">) </w:t>
      </w:r>
      <w:r w:rsidRPr="000F55F7">
        <w:rPr>
          <w:rFonts w:cs="Times New Roman"/>
          <w:color w:val="000000"/>
          <w:szCs w:val="20"/>
        </w:rPr>
        <w:t>is tolerable and then issues a batch of permits authorizing</w:t>
      </w:r>
      <w:r w:rsidRPr="002D7B0C">
        <w:rPr>
          <w:rFonts w:cs="Times New Roman"/>
          <w:color w:val="000000"/>
          <w:szCs w:val="20"/>
        </w:rPr>
        <w:t xml:space="preserve"> (</w:t>
      </w:r>
      <w:r w:rsidRPr="000F55F7">
        <w:rPr>
          <w:rFonts w:cs="Times New Roman"/>
          <w:color w:val="000000"/>
          <w:szCs w:val="20"/>
        </w:rPr>
        <w:t>altogether</w:t>
      </w:r>
      <w:r w:rsidRPr="002D7B0C">
        <w:rPr>
          <w:rFonts w:cs="Times New Roman"/>
          <w:color w:val="000000"/>
          <w:szCs w:val="20"/>
        </w:rPr>
        <w:t xml:space="preserve">) </w:t>
      </w:r>
      <w:r w:rsidRPr="000F55F7">
        <w:rPr>
          <w:rFonts w:cs="Times New Roman"/>
          <w:color w:val="000000"/>
          <w:szCs w:val="20"/>
        </w:rPr>
        <w:t>just that amount of pollution</w:t>
      </w:r>
      <w:r w:rsidRPr="002D7B0C">
        <w:rPr>
          <w:rFonts w:cs="Times New Roman"/>
          <w:color w:val="000000"/>
          <w:szCs w:val="20"/>
        </w:rPr>
        <w:t xml:space="preserve">. </w:t>
      </w:r>
      <w:r w:rsidRPr="000F55F7">
        <w:rPr>
          <w:rFonts w:cs="Times New Roman"/>
          <w:color w:val="000000"/>
          <w:szCs w:val="20"/>
        </w:rPr>
        <w:t>The permits are sold to the highest bidders</w:t>
      </w:r>
      <w:r w:rsidRPr="002D7B0C">
        <w:rPr>
          <w:rFonts w:cs="Times New Roman"/>
          <w:color w:val="000000"/>
          <w:szCs w:val="20"/>
        </w:rPr>
        <w:t>,</w:t>
      </w:r>
      <w:r>
        <w:rPr>
          <w:rFonts w:cs="Times New Roman"/>
          <w:color w:val="000000"/>
          <w:szCs w:val="20"/>
        </w:rPr>
        <w:t xml:space="preserve"> </w:t>
      </w:r>
      <w:r w:rsidRPr="000F55F7">
        <w:rPr>
          <w:rFonts w:cs="Times New Roman"/>
          <w:color w:val="000000"/>
          <w:szCs w:val="20"/>
        </w:rPr>
        <w:t>with the price determined by demand and supply</w:t>
      </w:r>
      <w:r w:rsidRPr="002D7B0C">
        <w:rPr>
          <w:rFonts w:cs="Times New Roman"/>
          <w:color w:val="000000"/>
          <w:szCs w:val="20"/>
        </w:rPr>
        <w:t xml:space="preserve">. . . . </w:t>
      </w:r>
      <w:r w:rsidRPr="000F55F7">
        <w:rPr>
          <w:rFonts w:eastAsia="Times New Roman" w:cs="Times New Roman"/>
          <w:szCs w:val="24"/>
        </w:rPr>
        <w:t>When the U</w:t>
      </w:r>
      <w:r w:rsidRPr="002D7B0C">
        <w:rPr>
          <w:rFonts w:eastAsia="Times New Roman" w:cs="Times New Roman"/>
          <w:szCs w:val="24"/>
        </w:rPr>
        <w:t>.</w:t>
      </w:r>
      <w:r w:rsidRPr="000F55F7">
        <w:rPr>
          <w:rFonts w:eastAsia="Times New Roman" w:cs="Times New Roman"/>
          <w:szCs w:val="24"/>
        </w:rPr>
        <w:t>S</w:t>
      </w:r>
      <w:r w:rsidRPr="002D7B0C">
        <w:rPr>
          <w:rFonts w:eastAsia="Times New Roman" w:cs="Times New Roman"/>
          <w:szCs w:val="24"/>
        </w:rPr>
        <w:t xml:space="preserve">. </w:t>
      </w:r>
      <w:r w:rsidRPr="000F55F7">
        <w:rPr>
          <w:rFonts w:eastAsia="Times New Roman" w:cs="Times New Roman"/>
          <w:szCs w:val="24"/>
        </w:rPr>
        <w:t>EPA first introduced tradeable emissions permits in 1995</w:t>
      </w:r>
      <w:r w:rsidRPr="002D7B0C">
        <w:rPr>
          <w:rFonts w:eastAsia="Times New Roman" w:cs="Times New Roman"/>
          <w:szCs w:val="24"/>
        </w:rPr>
        <w:t>,</w:t>
      </w:r>
      <w:r>
        <w:rPr>
          <w:rFonts w:eastAsia="Times New Roman" w:cs="Times New Roman"/>
          <w:szCs w:val="24"/>
        </w:rPr>
        <w:t xml:space="preserve"> </w:t>
      </w:r>
      <w:r w:rsidRPr="000F55F7">
        <w:rPr>
          <w:rFonts w:eastAsia="Times New Roman" w:cs="Times New Roman"/>
          <w:szCs w:val="24"/>
        </w:rPr>
        <w:t>many people were outraged by the notion of such</w:t>
      </w:r>
      <w:r w:rsidRPr="002D7B0C">
        <w:rPr>
          <w:rFonts w:eastAsia="Times New Roman" w:cs="Times New Roman"/>
          <w:szCs w:val="24"/>
        </w:rPr>
        <w:t xml:space="preserve"> </w:t>
      </w:r>
      <w:r>
        <w:rPr>
          <w:rFonts w:eastAsia="Times New Roman" w:cs="Times New Roman"/>
          <w:szCs w:val="24"/>
        </w:rPr>
        <w:t>“</w:t>
      </w:r>
      <w:r w:rsidRPr="000F55F7">
        <w:rPr>
          <w:rFonts w:eastAsia="Times New Roman" w:cs="Times New Roman"/>
          <w:szCs w:val="24"/>
        </w:rPr>
        <w:t>licenses to pollute</w:t>
      </w:r>
      <w:r w:rsidRPr="002D7B0C">
        <w:rPr>
          <w:rFonts w:eastAsia="Times New Roman" w:cs="Times New Roman"/>
          <w:szCs w:val="24"/>
        </w:rPr>
        <w:t>.</w:t>
      </w:r>
      <w:r>
        <w:rPr>
          <w:rFonts w:eastAsia="Times New Roman" w:cs="Times New Roman"/>
          <w:szCs w:val="24"/>
        </w:rPr>
        <w:t>”</w:t>
      </w:r>
      <w:r w:rsidRPr="002D7B0C">
        <w:rPr>
          <w:rFonts w:eastAsia="Times New Roman" w:cs="Times New Roman"/>
          <w:szCs w:val="24"/>
        </w:rPr>
        <w:t xml:space="preserve"> </w:t>
      </w:r>
      <w:r w:rsidRPr="000F55F7">
        <w:rPr>
          <w:rFonts w:eastAsia="Times New Roman" w:cs="Times New Roman"/>
          <w:szCs w:val="24"/>
        </w:rPr>
        <w:t>Nowadays</w:t>
      </w:r>
      <w:r w:rsidRPr="002D7B0C">
        <w:rPr>
          <w:rFonts w:eastAsia="Times New Roman" w:cs="Times New Roman"/>
          <w:szCs w:val="24"/>
        </w:rPr>
        <w:t>,</w:t>
      </w:r>
      <w:r>
        <w:rPr>
          <w:rFonts w:eastAsia="Times New Roman" w:cs="Times New Roman"/>
          <w:szCs w:val="24"/>
        </w:rPr>
        <w:t xml:space="preserve"> </w:t>
      </w:r>
      <w:r w:rsidRPr="000F55F7">
        <w:rPr>
          <w:rFonts w:eastAsia="Times New Roman" w:cs="Times New Roman"/>
          <w:szCs w:val="24"/>
        </w:rPr>
        <w:t>one hears few complaints</w:t>
      </w:r>
      <w:r w:rsidRPr="002D7B0C">
        <w:rPr>
          <w:rFonts w:eastAsia="Times New Roman" w:cs="Times New Roman"/>
          <w:szCs w:val="24"/>
        </w:rPr>
        <w:t>,</w:t>
      </w:r>
      <w:r>
        <w:rPr>
          <w:rFonts w:eastAsia="Times New Roman" w:cs="Times New Roman"/>
          <w:szCs w:val="24"/>
        </w:rPr>
        <w:t xml:space="preserve"> </w:t>
      </w:r>
      <w:r w:rsidRPr="000F55F7">
        <w:rPr>
          <w:rFonts w:eastAsia="Times New Roman" w:cs="Times New Roman"/>
          <w:szCs w:val="24"/>
        </w:rPr>
        <w:t>because tradeable permit programs have turned out to be such a huge success</w:t>
      </w:r>
      <w:r w:rsidRPr="002D7B0C">
        <w:rPr>
          <w:rFonts w:eastAsia="Times New Roman" w:cs="Times New Roman"/>
          <w:szCs w:val="24"/>
        </w:rPr>
        <w:t>. (</w:t>
      </w:r>
      <w:r w:rsidRPr="000F55F7">
        <w:rPr>
          <w:rStyle w:val="CharacterStyle4"/>
          <w:rFonts w:cs="Times New Roman"/>
          <w:color w:val="000000"/>
        </w:rPr>
        <w:t>Baumol and Blinder 314</w:t>
      </w:r>
      <w:r w:rsidRPr="002D7B0C">
        <w:rPr>
          <w:rStyle w:val="CharacterStyle4"/>
          <w:rFonts w:cs="Times New Roman"/>
          <w:color w:val="000000"/>
        </w:rPr>
        <w:t>)</w:t>
      </w:r>
    </w:p>
    <w:p w14:paraId="1ACFEBFC" w14:textId="77777777" w:rsidR="00F052F2" w:rsidRPr="000F55F7" w:rsidRDefault="00F052F2" w:rsidP="00F052F2">
      <w:pPr>
        <w:rPr>
          <w:rFonts w:cs="Times New Roman"/>
          <w:color w:val="000000"/>
          <w:szCs w:val="20"/>
        </w:rPr>
      </w:pPr>
    </w:p>
    <w:p w14:paraId="359CDFD7" w14:textId="77777777" w:rsidR="00F052F2" w:rsidRPr="000F55F7" w:rsidRDefault="00F052F2" w:rsidP="00F052F2">
      <w:pPr>
        <w:ind w:left="720" w:right="720"/>
        <w:rPr>
          <w:rFonts w:eastAsia="Times New Roman" w:cs="Times New Roman"/>
          <w:color w:val="000000"/>
          <w:szCs w:val="24"/>
        </w:rPr>
      </w:pPr>
      <w:r w:rsidRPr="000F55F7">
        <w:rPr>
          <w:rFonts w:eastAsia="Times New Roman" w:cs="Times New Roman"/>
          <w:color w:val="000000"/>
          <w:szCs w:val="30"/>
        </w:rPr>
        <w:t>From China to Norway</w:t>
      </w:r>
      <w:r w:rsidRPr="002D7B0C">
        <w:rPr>
          <w:rFonts w:eastAsia="Times New Roman" w:cs="Times New Roman"/>
          <w:color w:val="000000"/>
          <w:szCs w:val="30"/>
        </w:rPr>
        <w:t>,</w:t>
      </w:r>
      <w:r>
        <w:rPr>
          <w:rFonts w:eastAsia="Times New Roman" w:cs="Times New Roman"/>
          <w:color w:val="000000"/>
          <w:szCs w:val="30"/>
        </w:rPr>
        <w:t xml:space="preserve"> </w:t>
      </w:r>
      <w:r w:rsidRPr="000F55F7">
        <w:rPr>
          <w:rFonts w:eastAsia="Times New Roman" w:cs="Times New Roman"/>
          <w:color w:val="000000"/>
          <w:szCs w:val="30"/>
        </w:rPr>
        <w:t>Kazakhstan to the Northeastern United States</w:t>
      </w:r>
      <w:r w:rsidRPr="002D7B0C">
        <w:rPr>
          <w:rFonts w:eastAsia="Times New Roman" w:cs="Times New Roman"/>
          <w:color w:val="000000"/>
          <w:szCs w:val="30"/>
        </w:rPr>
        <w:t>,</w:t>
      </w:r>
      <w:r>
        <w:rPr>
          <w:rFonts w:eastAsia="Times New Roman" w:cs="Times New Roman"/>
          <w:color w:val="000000"/>
          <w:szCs w:val="30"/>
        </w:rPr>
        <w:t xml:space="preserve"> </w:t>
      </w:r>
      <w:r w:rsidRPr="000F55F7">
        <w:rPr>
          <w:rFonts w:eastAsia="Times New Roman" w:cs="Times New Roman"/>
          <w:color w:val="000000"/>
          <w:szCs w:val="30"/>
        </w:rPr>
        <w:t>governments are requiring industries to buy permits allowing them to emit set levels of greenhouse gases</w:t>
      </w:r>
      <w:r w:rsidRPr="002D7B0C">
        <w:rPr>
          <w:rFonts w:eastAsia="Times New Roman" w:cs="Times New Roman"/>
          <w:color w:val="000000"/>
          <w:szCs w:val="30"/>
        </w:rPr>
        <w:t xml:space="preserve">. </w:t>
      </w:r>
      <w:r w:rsidRPr="000F55F7">
        <w:rPr>
          <w:rFonts w:eastAsia="Times New Roman" w:cs="Times New Roman"/>
          <w:color w:val="000000"/>
          <w:szCs w:val="30"/>
        </w:rPr>
        <w:t>Under these plans</w:t>
      </w:r>
      <w:r w:rsidRPr="002D7B0C">
        <w:rPr>
          <w:rFonts w:eastAsia="Times New Roman" w:cs="Times New Roman"/>
          <w:color w:val="000000"/>
          <w:szCs w:val="30"/>
        </w:rPr>
        <w:t>,</w:t>
      </w:r>
      <w:r>
        <w:rPr>
          <w:rFonts w:eastAsia="Times New Roman" w:cs="Times New Roman"/>
          <w:color w:val="000000"/>
          <w:szCs w:val="30"/>
        </w:rPr>
        <w:t xml:space="preserve"> </w:t>
      </w:r>
      <w:r w:rsidRPr="000F55F7">
        <w:rPr>
          <w:rFonts w:eastAsia="Times New Roman" w:cs="Times New Roman"/>
          <w:color w:val="000000"/>
          <w:szCs w:val="30"/>
        </w:rPr>
        <w:t>the allowable levels of pollution are steadily reduced and the cost of permits rises</w:t>
      </w:r>
      <w:r w:rsidRPr="002D7B0C">
        <w:rPr>
          <w:rFonts w:eastAsia="Times New Roman" w:cs="Times New Roman"/>
          <w:color w:val="000000"/>
          <w:szCs w:val="30"/>
        </w:rPr>
        <w:t>,</w:t>
      </w:r>
      <w:r>
        <w:rPr>
          <w:rFonts w:eastAsia="Times New Roman" w:cs="Times New Roman"/>
          <w:color w:val="000000"/>
          <w:szCs w:val="30"/>
        </w:rPr>
        <w:t xml:space="preserve"> </w:t>
      </w:r>
      <w:r w:rsidRPr="000F55F7">
        <w:rPr>
          <w:rFonts w:eastAsia="Times New Roman" w:cs="Times New Roman"/>
          <w:color w:val="000000"/>
          <w:szCs w:val="30"/>
        </w:rPr>
        <w:t>creating an economic incentive for companies to cut emissions</w:t>
      </w:r>
      <w:r w:rsidRPr="002D7B0C">
        <w:rPr>
          <w:rFonts w:eastAsia="Times New Roman" w:cs="Times New Roman"/>
          <w:color w:val="000000"/>
          <w:szCs w:val="30"/>
        </w:rPr>
        <w:t>. (</w:t>
      </w:r>
      <w:proofErr w:type="spellStart"/>
      <w:r w:rsidRPr="000F55F7">
        <w:rPr>
          <w:rFonts w:eastAsia="Times New Roman" w:cs="Times New Roman"/>
          <w:color w:val="000000"/>
          <w:szCs w:val="30"/>
        </w:rPr>
        <w:t>Gillismay</w:t>
      </w:r>
      <w:proofErr w:type="spellEnd"/>
      <w:r w:rsidRPr="002D7B0C">
        <w:rPr>
          <w:rFonts w:eastAsia="Times New Roman" w:cs="Times New Roman"/>
          <w:color w:val="000000"/>
          <w:szCs w:val="30"/>
        </w:rPr>
        <w:t>)</w:t>
      </w:r>
    </w:p>
    <w:p w14:paraId="5E4404E9" w14:textId="77777777" w:rsidR="00F052F2" w:rsidRPr="000F55F7" w:rsidRDefault="00F052F2" w:rsidP="00F052F2">
      <w:pPr>
        <w:rPr>
          <w:rFonts w:eastAsia="Times New Roman" w:cs="Times New Roman"/>
          <w:szCs w:val="24"/>
        </w:rPr>
      </w:pPr>
    </w:p>
    <w:p w14:paraId="727D3542" w14:textId="77777777" w:rsidR="00F052F2" w:rsidRPr="00214C4B" w:rsidRDefault="00EC3768" w:rsidP="00F052F2">
      <w:pPr>
        <w:rPr>
          <w:rFonts w:eastAsia="Times New Roman" w:cs="Times New Roman"/>
          <w:szCs w:val="24"/>
        </w:rPr>
      </w:pPr>
      <w:r w:rsidRPr="00EC3768">
        <w:rPr>
          <w:rFonts w:eastAsia="Times New Roman" w:cs="Times New Roman"/>
          <w:szCs w:val="24"/>
        </w:rPr>
        <w:tab/>
      </w:r>
      <w:r w:rsidR="00F052F2" w:rsidRPr="000F55F7">
        <w:rPr>
          <w:rFonts w:eastAsia="Times New Roman" w:cs="Times New Roman"/>
          <w:szCs w:val="24"/>
        </w:rPr>
        <w:t>Cap-and-trade has a significant advantage over carbon taxes</w:t>
      </w:r>
      <w:r w:rsidR="00F052F2" w:rsidRPr="002D7B0C">
        <w:rPr>
          <w:rFonts w:eastAsia="Times New Roman" w:cs="Times New Roman"/>
          <w:szCs w:val="24"/>
        </w:rPr>
        <w:t xml:space="preserve">: </w:t>
      </w:r>
      <w:r w:rsidR="00F052F2">
        <w:rPr>
          <w:rFonts w:eastAsia="Times New Roman" w:cs="Times New Roman"/>
          <w:szCs w:val="24"/>
        </w:rPr>
        <w:t>“</w:t>
      </w:r>
      <w:r w:rsidR="00F052F2" w:rsidRPr="000F55F7">
        <w:rPr>
          <w:szCs w:val="20"/>
        </w:rPr>
        <w:t xml:space="preserve">it reduces </w:t>
      </w:r>
      <w:r w:rsidR="00F052F2" w:rsidRPr="000F55F7">
        <w:rPr>
          <w:i/>
          <w:iCs/>
        </w:rPr>
        <w:t>uncertainty</w:t>
      </w:r>
      <w:r w:rsidR="00F052F2" w:rsidRPr="000F55F7">
        <w:rPr>
          <w:iCs/>
        </w:rPr>
        <w:t xml:space="preserve"> </w:t>
      </w:r>
      <w:r w:rsidR="00F052F2" w:rsidRPr="000F55F7">
        <w:rPr>
          <w:szCs w:val="20"/>
        </w:rPr>
        <w:t xml:space="preserve">about the </w:t>
      </w:r>
      <w:r w:rsidR="00F052F2" w:rsidRPr="000F55F7">
        <w:rPr>
          <w:i/>
          <w:iCs/>
        </w:rPr>
        <w:t>quantity</w:t>
      </w:r>
      <w:r w:rsidR="00F052F2" w:rsidRPr="000F55F7">
        <w:rPr>
          <w:iCs/>
        </w:rPr>
        <w:t xml:space="preserve"> </w:t>
      </w:r>
      <w:r w:rsidR="00F052F2" w:rsidRPr="000F55F7">
        <w:rPr>
          <w:szCs w:val="20"/>
        </w:rPr>
        <w:t>of pollution that will be emitted</w:t>
      </w:r>
      <w:r w:rsidR="00F052F2" w:rsidRPr="002D7B0C">
        <w:rPr>
          <w:szCs w:val="20"/>
        </w:rPr>
        <w:t xml:space="preserve">. </w:t>
      </w:r>
      <w:r w:rsidR="00F052F2" w:rsidRPr="000F55F7">
        <w:rPr>
          <w:szCs w:val="20"/>
        </w:rPr>
        <w:t>Under a tax</w:t>
      </w:r>
      <w:r w:rsidR="00F052F2" w:rsidRPr="002D7B0C">
        <w:rPr>
          <w:szCs w:val="20"/>
        </w:rPr>
        <w:t>,</w:t>
      </w:r>
      <w:r w:rsidR="00F052F2">
        <w:rPr>
          <w:szCs w:val="20"/>
        </w:rPr>
        <w:t xml:space="preserve"> </w:t>
      </w:r>
      <w:r w:rsidR="00F052F2" w:rsidRPr="000F55F7">
        <w:rPr>
          <w:szCs w:val="20"/>
        </w:rPr>
        <w:t>we cannot be sure about this quantity in advance</w:t>
      </w:r>
      <w:r w:rsidR="00F052F2" w:rsidRPr="002D7B0C">
        <w:rPr>
          <w:szCs w:val="20"/>
        </w:rPr>
        <w:t>,</w:t>
      </w:r>
      <w:r w:rsidR="00F052F2">
        <w:rPr>
          <w:szCs w:val="20"/>
        </w:rPr>
        <w:t xml:space="preserve"> </w:t>
      </w:r>
      <w:r w:rsidR="00F052F2" w:rsidRPr="000F55F7">
        <w:rPr>
          <w:szCs w:val="20"/>
        </w:rPr>
        <w:t>because it depends on polluters</w:t>
      </w:r>
      <w:r w:rsidR="00F052F2">
        <w:rPr>
          <w:szCs w:val="20"/>
        </w:rPr>
        <w:t>’</w:t>
      </w:r>
      <w:r w:rsidR="00F052F2" w:rsidRPr="002D7B0C">
        <w:rPr>
          <w:szCs w:val="20"/>
        </w:rPr>
        <w:t xml:space="preserve"> </w:t>
      </w:r>
      <w:r w:rsidR="00F052F2" w:rsidRPr="000F55F7">
        <w:rPr>
          <w:szCs w:val="20"/>
        </w:rPr>
        <w:t>future response to a given tax rate</w:t>
      </w:r>
      <w:r w:rsidR="00F052F2" w:rsidRPr="002D7B0C">
        <w:rPr>
          <w:szCs w:val="20"/>
        </w:rPr>
        <w:t>.</w:t>
      </w:r>
      <w:r w:rsidR="00F052F2">
        <w:rPr>
          <w:szCs w:val="20"/>
        </w:rPr>
        <w:t>”</w:t>
      </w:r>
      <w:r w:rsidR="00F052F2" w:rsidRPr="002D7B0C">
        <w:rPr>
          <w:szCs w:val="20"/>
        </w:rPr>
        <w:t xml:space="preserve"> (</w:t>
      </w:r>
      <w:r w:rsidR="00F052F2">
        <w:rPr>
          <w:szCs w:val="20"/>
        </w:rPr>
        <w:t>Baumol and Blinder 367</w:t>
      </w:r>
      <w:r w:rsidR="00F052F2" w:rsidRPr="002D7B0C">
        <w:rPr>
          <w:szCs w:val="20"/>
        </w:rPr>
        <w:t xml:space="preserve">) </w:t>
      </w:r>
      <w:r w:rsidR="00F052F2">
        <w:rPr>
          <w:szCs w:val="20"/>
        </w:rPr>
        <w:t>But some prefer carbon taxes</w:t>
      </w:r>
      <w:r w:rsidR="00F052F2" w:rsidRPr="002D7B0C">
        <w:rPr>
          <w:szCs w:val="20"/>
        </w:rPr>
        <w:t xml:space="preserve">. </w:t>
      </w:r>
      <w:r w:rsidR="00F052F2">
        <w:rPr>
          <w:szCs w:val="20"/>
        </w:rPr>
        <w:t>“</w:t>
      </w:r>
      <w:r w:rsidR="00F052F2" w:rsidRPr="000F55F7">
        <w:t>Such a tax is simpler and avoids any of the potential corruption</w:t>
      </w:r>
      <w:r w:rsidR="00F052F2" w:rsidRPr="002D7B0C">
        <w:t>,</w:t>
      </w:r>
      <w:r w:rsidR="00F052F2">
        <w:t xml:space="preserve"> </w:t>
      </w:r>
      <w:r w:rsidR="00F052F2" w:rsidRPr="000F55F7">
        <w:t>market volatility</w:t>
      </w:r>
      <w:r w:rsidR="00F052F2" w:rsidRPr="002D7B0C">
        <w:t>,</w:t>
      </w:r>
      <w:r w:rsidR="00F052F2">
        <w:t xml:space="preserve"> </w:t>
      </w:r>
      <w:r w:rsidR="00F052F2" w:rsidRPr="000F55F7">
        <w:t>and distributional issues that might arise with cap-and-trade systems</w:t>
      </w:r>
      <w:r w:rsidR="00F052F2" w:rsidRPr="002D7B0C">
        <w:t>.</w:t>
      </w:r>
      <w:r w:rsidR="00F052F2">
        <w:t>”</w:t>
      </w:r>
      <w:r w:rsidR="00F052F2" w:rsidRPr="002D7B0C">
        <w:t xml:space="preserve"> (</w:t>
      </w:r>
      <w:r w:rsidR="00F052F2" w:rsidRPr="000F55F7">
        <w:t>Nordhaus</w:t>
      </w:r>
      <w:r w:rsidR="00F052F2" w:rsidRPr="002D7B0C">
        <w:t xml:space="preserve"> </w:t>
      </w:r>
      <w:r w:rsidR="00F052F2">
        <w:t>“</w:t>
      </w:r>
      <w:r w:rsidR="00F052F2" w:rsidRPr="000F55F7">
        <w:t>Pope</w:t>
      </w:r>
      <w:r w:rsidR="00F052F2">
        <w:t>”</w:t>
      </w:r>
      <w:r w:rsidR="00F052F2" w:rsidRPr="002D7B0C">
        <w:t>)</w:t>
      </w:r>
    </w:p>
    <w:p w14:paraId="48712448" w14:textId="77777777" w:rsidR="00F052F2" w:rsidRPr="00214C4B" w:rsidRDefault="00EC3768" w:rsidP="00F052F2">
      <w:pPr>
        <w:rPr>
          <w:rFonts w:cs="Times New Roman"/>
          <w:color w:val="000000"/>
          <w:szCs w:val="20"/>
        </w:rPr>
      </w:pPr>
      <w:r w:rsidRPr="00EC3768">
        <w:rPr>
          <w:rFonts w:cs="Times New Roman"/>
          <w:color w:val="000000"/>
          <w:szCs w:val="20"/>
        </w:rPr>
        <w:tab/>
      </w:r>
      <w:r w:rsidR="00F052F2">
        <w:rPr>
          <w:rFonts w:cs="Times New Roman"/>
          <w:color w:val="000000"/>
          <w:szCs w:val="20"/>
        </w:rPr>
        <w:t>A disadvantage to both taxes</w:t>
      </w:r>
      <w:r w:rsidR="00F052F2" w:rsidRPr="000F55F7">
        <w:rPr>
          <w:rFonts w:cs="Times New Roman"/>
          <w:color w:val="000000"/>
          <w:szCs w:val="20"/>
        </w:rPr>
        <w:t xml:space="preserve"> and permits is that </w:t>
      </w:r>
      <w:r w:rsidR="00F052F2" w:rsidRPr="000F55F7">
        <w:rPr>
          <w:szCs w:val="20"/>
        </w:rPr>
        <w:t xml:space="preserve">politics </w:t>
      </w:r>
      <w:r w:rsidR="00F052F2">
        <w:rPr>
          <w:szCs w:val="20"/>
        </w:rPr>
        <w:t xml:space="preserve">may </w:t>
      </w:r>
      <w:r w:rsidR="00F052F2" w:rsidRPr="000F55F7">
        <w:rPr>
          <w:szCs w:val="20"/>
        </w:rPr>
        <w:t>interfere</w:t>
      </w:r>
      <w:r w:rsidR="00F052F2" w:rsidRPr="002D7B0C">
        <w:rPr>
          <w:szCs w:val="20"/>
        </w:rPr>
        <w:t xml:space="preserve">. </w:t>
      </w:r>
      <w:r w:rsidR="00F052F2">
        <w:rPr>
          <w:szCs w:val="20"/>
        </w:rPr>
        <w:t>T</w:t>
      </w:r>
      <w:r w:rsidR="00F052F2" w:rsidRPr="000F55F7">
        <w:rPr>
          <w:szCs w:val="20"/>
        </w:rPr>
        <w:t>he Bush administration attempted to weaken both the Clean Air Act</w:t>
      </w:r>
      <w:r w:rsidR="00F052F2">
        <w:rPr>
          <w:szCs w:val="20"/>
        </w:rPr>
        <w:t>’</w:t>
      </w:r>
      <w:r w:rsidR="00F052F2" w:rsidRPr="000F55F7">
        <w:rPr>
          <w:szCs w:val="20"/>
        </w:rPr>
        <w:t xml:space="preserve">s </w:t>
      </w:r>
      <w:r w:rsidR="00F052F2">
        <w:rPr>
          <w:szCs w:val="20"/>
        </w:rPr>
        <w:t>regulation of</w:t>
      </w:r>
      <w:r w:rsidR="00F052F2" w:rsidRPr="000F55F7">
        <w:rPr>
          <w:szCs w:val="20"/>
        </w:rPr>
        <w:t xml:space="preserve"> aging power plants and the EPA</w:t>
      </w:r>
      <w:r w:rsidR="00F052F2">
        <w:rPr>
          <w:szCs w:val="20"/>
        </w:rPr>
        <w:t>’</w:t>
      </w:r>
      <w:r w:rsidR="00F052F2" w:rsidRPr="000F55F7">
        <w:rPr>
          <w:szCs w:val="20"/>
        </w:rPr>
        <w:t>s cap</w:t>
      </w:r>
      <w:r w:rsidR="00F052F2">
        <w:rPr>
          <w:szCs w:val="20"/>
        </w:rPr>
        <w:t>ping</w:t>
      </w:r>
      <w:r w:rsidR="00F052F2" w:rsidRPr="000F55F7">
        <w:rPr>
          <w:szCs w:val="20"/>
        </w:rPr>
        <w:t xml:space="preserve"> </w:t>
      </w:r>
      <w:r w:rsidR="00F052F2">
        <w:rPr>
          <w:szCs w:val="20"/>
        </w:rPr>
        <w:t xml:space="preserve">of greenhouse </w:t>
      </w:r>
      <w:r w:rsidR="00F052F2" w:rsidRPr="000F55F7">
        <w:rPr>
          <w:szCs w:val="20"/>
        </w:rPr>
        <w:t>gas</w:t>
      </w:r>
      <w:r w:rsidR="00F052F2">
        <w:rPr>
          <w:szCs w:val="20"/>
        </w:rPr>
        <w:t>es</w:t>
      </w:r>
      <w:r w:rsidR="00F052F2" w:rsidRPr="002D7B0C">
        <w:rPr>
          <w:szCs w:val="20"/>
        </w:rPr>
        <w:t xml:space="preserve">. </w:t>
      </w:r>
      <w:r w:rsidR="00F052F2" w:rsidRPr="000F55F7">
        <w:rPr>
          <w:szCs w:val="20"/>
        </w:rPr>
        <w:t>Fortunately</w:t>
      </w:r>
      <w:r w:rsidR="00F052F2" w:rsidRPr="002D7B0C">
        <w:rPr>
          <w:szCs w:val="20"/>
        </w:rPr>
        <w:t>,</w:t>
      </w:r>
      <w:r w:rsidR="00F052F2">
        <w:rPr>
          <w:szCs w:val="20"/>
        </w:rPr>
        <w:t xml:space="preserve"> </w:t>
      </w:r>
      <w:r w:rsidR="00F052F2" w:rsidRPr="000F55F7">
        <w:rPr>
          <w:szCs w:val="20"/>
        </w:rPr>
        <w:t>the Supreme Court</w:t>
      </w:r>
      <w:r w:rsidR="00F052F2">
        <w:rPr>
          <w:szCs w:val="20"/>
        </w:rPr>
        <w:t xml:space="preserve"> </w:t>
      </w:r>
      <w:r w:rsidR="00F052F2" w:rsidRPr="002D7B0C">
        <w:rPr>
          <w:szCs w:val="20"/>
        </w:rPr>
        <w:t xml:space="preserve"> (</w:t>
      </w:r>
      <w:r w:rsidR="00F052F2" w:rsidRPr="000F55F7">
        <w:rPr>
          <w:rFonts w:cs="Times New Roman"/>
          <w:color w:val="000000"/>
          <w:szCs w:val="20"/>
        </w:rPr>
        <w:t>2 Apr</w:t>
      </w:r>
      <w:r w:rsidR="00F052F2" w:rsidRPr="002D7B0C">
        <w:rPr>
          <w:rFonts w:cs="Times New Roman"/>
          <w:color w:val="000000"/>
          <w:szCs w:val="20"/>
        </w:rPr>
        <w:t xml:space="preserve">. </w:t>
      </w:r>
      <w:r w:rsidR="00F052F2" w:rsidRPr="000F55F7">
        <w:rPr>
          <w:rFonts w:cs="Times New Roman"/>
          <w:color w:val="000000"/>
          <w:szCs w:val="20"/>
        </w:rPr>
        <w:t>2007</w:t>
      </w:r>
      <w:r w:rsidR="00F052F2" w:rsidRPr="002D7B0C">
        <w:rPr>
          <w:rFonts w:cs="Times New Roman"/>
          <w:color w:val="000000"/>
          <w:szCs w:val="20"/>
        </w:rPr>
        <w:t xml:space="preserve">) </w:t>
      </w:r>
      <w:r w:rsidR="00F052F2" w:rsidRPr="000F55F7">
        <w:rPr>
          <w:szCs w:val="20"/>
        </w:rPr>
        <w:t>struck down both attempts</w:t>
      </w:r>
      <w:r w:rsidR="00F052F2" w:rsidRPr="002D7B0C">
        <w:rPr>
          <w:rFonts w:cs="Times New Roman"/>
          <w:color w:val="000000"/>
          <w:szCs w:val="20"/>
        </w:rPr>
        <w:t xml:space="preserve">. </w:t>
      </w:r>
      <w:r w:rsidR="00F052F2">
        <w:rPr>
          <w:rFonts w:cs="Times New Roman"/>
          <w:color w:val="000000"/>
          <w:szCs w:val="20"/>
        </w:rPr>
        <w:t xml:space="preserve">But </w:t>
      </w:r>
      <w:r w:rsidR="00F052F2" w:rsidRPr="000F55F7">
        <w:rPr>
          <w:rFonts w:cs="Times New Roman"/>
          <w:color w:val="000000"/>
          <w:szCs w:val="20"/>
        </w:rPr>
        <w:t>the decisions could have gone the other way</w:t>
      </w:r>
      <w:r w:rsidR="00F052F2" w:rsidRPr="002D7B0C">
        <w:rPr>
          <w:rFonts w:cs="Times New Roman"/>
          <w:color w:val="000000"/>
          <w:szCs w:val="20"/>
        </w:rPr>
        <w:t xml:space="preserve">; </w:t>
      </w:r>
      <w:r w:rsidR="00F052F2" w:rsidRPr="000F55F7">
        <w:rPr>
          <w:rFonts w:cs="Times New Roman"/>
          <w:color w:val="000000"/>
          <w:szCs w:val="20"/>
        </w:rPr>
        <w:t xml:space="preserve">environmental solutions </w:t>
      </w:r>
      <w:r w:rsidR="00F052F2">
        <w:rPr>
          <w:rFonts w:cs="Times New Roman"/>
          <w:color w:val="000000"/>
          <w:szCs w:val="20"/>
        </w:rPr>
        <w:t xml:space="preserve">are </w:t>
      </w:r>
      <w:r w:rsidR="00F052F2" w:rsidRPr="000F55F7">
        <w:rPr>
          <w:rFonts w:cs="Times New Roman"/>
          <w:color w:val="000000"/>
          <w:szCs w:val="20"/>
        </w:rPr>
        <w:t>vul</w:t>
      </w:r>
      <w:r w:rsidR="00F052F2">
        <w:rPr>
          <w:rFonts w:cs="Times New Roman"/>
          <w:color w:val="000000"/>
          <w:szCs w:val="20"/>
        </w:rPr>
        <w:t>nerable to politics</w:t>
      </w:r>
      <w:r w:rsidR="00F052F2" w:rsidRPr="002D7B0C">
        <w:rPr>
          <w:rFonts w:cs="Times New Roman"/>
          <w:color w:val="000000"/>
          <w:szCs w:val="20"/>
        </w:rPr>
        <w:t>. (</w:t>
      </w:r>
      <w:r w:rsidR="00F052F2" w:rsidRPr="000F55F7">
        <w:rPr>
          <w:szCs w:val="20"/>
        </w:rPr>
        <w:t>Baumol and Blinder 367</w:t>
      </w:r>
      <w:r w:rsidR="00F052F2" w:rsidRPr="002D7B0C">
        <w:rPr>
          <w:szCs w:val="20"/>
        </w:rPr>
        <w:t>)</w:t>
      </w:r>
    </w:p>
    <w:p w14:paraId="3789A903" w14:textId="77777777" w:rsidR="00F052F2" w:rsidRPr="000F55F7" w:rsidRDefault="00EC3768" w:rsidP="00F052F2">
      <w:pPr>
        <w:rPr>
          <w:szCs w:val="20"/>
        </w:rPr>
      </w:pPr>
      <w:r w:rsidRPr="00EC3768">
        <w:rPr>
          <w:szCs w:val="20"/>
        </w:rPr>
        <w:tab/>
      </w:r>
      <w:r w:rsidR="00F052F2">
        <w:rPr>
          <w:szCs w:val="20"/>
        </w:rPr>
        <w:t>Nevertheless</w:t>
      </w:r>
      <w:r w:rsidR="00F052F2" w:rsidRPr="002D7B0C">
        <w:rPr>
          <w:szCs w:val="20"/>
        </w:rPr>
        <w:t>,</w:t>
      </w:r>
      <w:r w:rsidR="00F052F2">
        <w:rPr>
          <w:szCs w:val="20"/>
        </w:rPr>
        <w:t xml:space="preserve"> c</w:t>
      </w:r>
      <w:r w:rsidR="00F052F2" w:rsidRPr="000F55F7">
        <w:rPr>
          <w:szCs w:val="20"/>
        </w:rPr>
        <w:t>ap-and-trade</w:t>
      </w:r>
      <w:r w:rsidR="00F052F2">
        <w:rPr>
          <w:szCs w:val="20"/>
        </w:rPr>
        <w:t xml:space="preserve"> </w:t>
      </w:r>
      <w:r w:rsidR="00F052F2" w:rsidRPr="000F55F7">
        <w:rPr>
          <w:szCs w:val="20"/>
        </w:rPr>
        <w:t xml:space="preserve">has been </w:t>
      </w:r>
      <w:r w:rsidR="00F052F2">
        <w:rPr>
          <w:szCs w:val="20"/>
        </w:rPr>
        <w:t xml:space="preserve">a </w:t>
      </w:r>
      <w:r w:rsidR="00F052F2" w:rsidRPr="000F55F7">
        <w:rPr>
          <w:szCs w:val="20"/>
        </w:rPr>
        <w:t>success</w:t>
      </w:r>
      <w:r w:rsidR="00F052F2" w:rsidRPr="002D7B0C">
        <w:rPr>
          <w:szCs w:val="20"/>
        </w:rPr>
        <w:t xml:space="preserve">. </w:t>
      </w:r>
      <w:r w:rsidR="00F052F2">
        <w:rPr>
          <w:szCs w:val="20"/>
        </w:rPr>
        <w:t>“</w:t>
      </w:r>
      <w:r w:rsidR="00F052F2" w:rsidRPr="002D7B0C">
        <w:rPr>
          <w:szCs w:val="20"/>
        </w:rPr>
        <w:t xml:space="preserve">. . . </w:t>
      </w:r>
      <w:r w:rsidR="00F052F2" w:rsidRPr="000F55F7">
        <w:rPr>
          <w:szCs w:val="20"/>
        </w:rPr>
        <w:t>the number of people living in places that have such a system</w:t>
      </w:r>
      <w:r w:rsidR="00F052F2" w:rsidRPr="002D7B0C">
        <w:rPr>
          <w:szCs w:val="20"/>
        </w:rPr>
        <w:t xml:space="preserve"> [</w:t>
      </w:r>
      <w:r w:rsidR="00F052F2" w:rsidRPr="000F55F7">
        <w:rPr>
          <w:szCs w:val="20"/>
        </w:rPr>
        <w:t>is</w:t>
      </w:r>
      <w:r w:rsidR="00F052F2" w:rsidRPr="002D7B0C">
        <w:rPr>
          <w:szCs w:val="20"/>
        </w:rPr>
        <w:t xml:space="preserve">] </w:t>
      </w:r>
      <w:r w:rsidR="00F052F2" w:rsidRPr="000F55F7">
        <w:rPr>
          <w:szCs w:val="20"/>
        </w:rPr>
        <w:t>nearing one billion</w:t>
      </w:r>
      <w:r w:rsidR="00F052F2" w:rsidRPr="002D7B0C">
        <w:rPr>
          <w:szCs w:val="20"/>
        </w:rPr>
        <w:t>,</w:t>
      </w:r>
      <w:r w:rsidR="00F052F2">
        <w:rPr>
          <w:szCs w:val="20"/>
        </w:rPr>
        <w:t xml:space="preserve"> </w:t>
      </w:r>
      <w:r w:rsidR="00F052F2" w:rsidRPr="000F55F7">
        <w:rPr>
          <w:szCs w:val="20"/>
        </w:rPr>
        <w:t>or 14 percent of the world</w:t>
      </w:r>
      <w:r w:rsidR="00F052F2">
        <w:rPr>
          <w:szCs w:val="20"/>
        </w:rPr>
        <w:t>’</w:t>
      </w:r>
      <w:r w:rsidR="00F052F2" w:rsidRPr="000F55F7">
        <w:rPr>
          <w:szCs w:val="20"/>
        </w:rPr>
        <w:t>s population</w:t>
      </w:r>
      <w:r w:rsidR="00F052F2" w:rsidRPr="002D7B0C">
        <w:rPr>
          <w:szCs w:val="20"/>
        </w:rPr>
        <w:t>,</w:t>
      </w:r>
      <w:r w:rsidR="00F052F2">
        <w:rPr>
          <w:szCs w:val="20"/>
        </w:rPr>
        <w:t xml:space="preserve"> </w:t>
      </w:r>
      <w:r w:rsidR="00F052F2" w:rsidRPr="000F55F7">
        <w:rPr>
          <w:szCs w:val="20"/>
        </w:rPr>
        <w:t>including about 80 million Americans</w:t>
      </w:r>
      <w:r w:rsidR="00F052F2" w:rsidRPr="002D7B0C">
        <w:rPr>
          <w:szCs w:val="20"/>
        </w:rPr>
        <w:t>.</w:t>
      </w:r>
      <w:r w:rsidR="00F052F2">
        <w:rPr>
          <w:szCs w:val="20"/>
        </w:rPr>
        <w:t>”</w:t>
      </w:r>
      <w:r w:rsidR="00F052F2" w:rsidRPr="002D7B0C">
        <w:rPr>
          <w:szCs w:val="20"/>
        </w:rPr>
        <w:t xml:space="preserve"> (</w:t>
      </w:r>
      <w:r w:rsidR="00F052F2" w:rsidRPr="000F55F7">
        <w:rPr>
          <w:szCs w:val="20"/>
        </w:rPr>
        <w:t>When Congress killed the Obama Administration</w:t>
      </w:r>
      <w:r w:rsidR="00F052F2">
        <w:rPr>
          <w:szCs w:val="20"/>
        </w:rPr>
        <w:t>’</w:t>
      </w:r>
      <w:r w:rsidR="00F052F2" w:rsidRPr="000F55F7">
        <w:rPr>
          <w:szCs w:val="20"/>
        </w:rPr>
        <w:t xml:space="preserve">s </w:t>
      </w:r>
      <w:r w:rsidR="00F052F2">
        <w:rPr>
          <w:szCs w:val="20"/>
        </w:rPr>
        <w:t>national cap-and-trade plan</w:t>
      </w:r>
      <w:r w:rsidR="00F052F2" w:rsidRPr="002D7B0C">
        <w:rPr>
          <w:szCs w:val="20"/>
        </w:rPr>
        <w:t>,</w:t>
      </w:r>
      <w:r w:rsidR="00F052F2">
        <w:rPr>
          <w:szCs w:val="20"/>
        </w:rPr>
        <w:t xml:space="preserve"> </w:t>
      </w:r>
      <w:r w:rsidR="00F052F2" w:rsidRPr="000F55F7">
        <w:rPr>
          <w:szCs w:val="20"/>
        </w:rPr>
        <w:t>10 states implemented their own</w:t>
      </w:r>
      <w:r w:rsidR="00F052F2" w:rsidRPr="002D7B0C">
        <w:rPr>
          <w:szCs w:val="20"/>
        </w:rPr>
        <w:t>.) (</w:t>
      </w:r>
      <w:proofErr w:type="spellStart"/>
      <w:r w:rsidR="00F052F2" w:rsidRPr="000F55F7">
        <w:rPr>
          <w:szCs w:val="20"/>
        </w:rPr>
        <w:t>Gillismay</w:t>
      </w:r>
      <w:proofErr w:type="spellEnd"/>
      <w:r w:rsidR="00F052F2" w:rsidRPr="002D7B0C">
        <w:rPr>
          <w:szCs w:val="20"/>
        </w:rPr>
        <w:t>)</w:t>
      </w:r>
    </w:p>
    <w:p w14:paraId="37259D2D" w14:textId="77777777" w:rsidR="00F052F2" w:rsidRDefault="00F052F2" w:rsidP="00F052F2">
      <w:pPr>
        <w:rPr>
          <w:rFonts w:eastAsia="Times New Roman" w:cs="Times New Roman"/>
          <w:szCs w:val="24"/>
        </w:rPr>
      </w:pPr>
    </w:p>
    <w:p w14:paraId="390B8CF5" w14:textId="77777777" w:rsidR="00FC4CB3" w:rsidRDefault="00FC4CB3" w:rsidP="00F052F2">
      <w:pPr>
        <w:rPr>
          <w:rFonts w:eastAsia="Times New Roman" w:cs="Times New Roman"/>
          <w:szCs w:val="24"/>
        </w:rPr>
      </w:pPr>
    </w:p>
    <w:p w14:paraId="0B2B6308" w14:textId="77777777" w:rsidR="00F052F2" w:rsidRPr="00214C4B" w:rsidRDefault="00F052F2" w:rsidP="00FC4CB3">
      <w:pPr>
        <w:pStyle w:val="Heading2"/>
      </w:pPr>
      <w:bookmarkStart w:id="24" w:name="_Toc502903650"/>
      <w:r>
        <w:t>Solutions and Church teaching</w:t>
      </w:r>
      <w:bookmarkEnd w:id="24"/>
    </w:p>
    <w:p w14:paraId="1A82DD16" w14:textId="77777777" w:rsidR="00F052F2" w:rsidRDefault="00F052F2" w:rsidP="00F052F2">
      <w:pPr>
        <w:rPr>
          <w:rFonts w:eastAsia="Times New Roman" w:cs="Times New Roman"/>
          <w:szCs w:val="24"/>
        </w:rPr>
      </w:pPr>
    </w:p>
    <w:p w14:paraId="29684ACB" w14:textId="77777777" w:rsidR="00F052F2" w:rsidRPr="000F55F7" w:rsidRDefault="00EC3768" w:rsidP="00F052F2">
      <w:pPr>
        <w:rPr>
          <w:rFonts w:eastAsia="Times New Roman" w:cs="Times New Roman"/>
          <w:szCs w:val="24"/>
        </w:rPr>
      </w:pPr>
      <w:r w:rsidRPr="00EC3768">
        <w:rPr>
          <w:rFonts w:eastAsia="Times New Roman" w:cs="Times New Roman"/>
          <w:szCs w:val="24"/>
        </w:rPr>
        <w:tab/>
      </w:r>
      <w:r w:rsidR="00F052F2" w:rsidRPr="000F55F7">
        <w:rPr>
          <w:rFonts w:eastAsia="Times New Roman" w:cs="Times New Roman"/>
          <w:szCs w:val="24"/>
        </w:rPr>
        <w:t xml:space="preserve">How do these solutions—carbon taxes </w:t>
      </w:r>
      <w:r w:rsidR="00F052F2" w:rsidRPr="000F55F7">
        <w:rPr>
          <w:rFonts w:cs="Times New Roman"/>
          <w:color w:val="000000"/>
          <w:szCs w:val="20"/>
        </w:rPr>
        <w:t>and cap-and-trade in particular—</w:t>
      </w:r>
      <w:r w:rsidR="00F052F2" w:rsidRPr="000F55F7">
        <w:rPr>
          <w:rFonts w:eastAsia="Times New Roman" w:cs="Times New Roman"/>
          <w:szCs w:val="24"/>
        </w:rPr>
        <w:t>square with Church teaching</w:t>
      </w:r>
      <w:r w:rsidR="00F052F2" w:rsidRPr="002D7B0C">
        <w:rPr>
          <w:rFonts w:eastAsia="Times New Roman" w:cs="Times New Roman"/>
          <w:szCs w:val="24"/>
        </w:rPr>
        <w:t xml:space="preserve">? </w:t>
      </w:r>
      <w:r w:rsidR="00F052F2" w:rsidRPr="000F55F7">
        <w:t>Pope Bene</w:t>
      </w:r>
      <w:r w:rsidR="00F052F2">
        <w:t>dict XVI seems</w:t>
      </w:r>
      <w:r w:rsidR="00F052F2" w:rsidRPr="000F55F7">
        <w:t xml:space="preserve"> to have approved them</w:t>
      </w:r>
      <w:r w:rsidR="00F052F2" w:rsidRPr="002D7B0C">
        <w:t xml:space="preserve">: </w:t>
      </w:r>
      <w:r w:rsidR="00F052F2">
        <w:t>“</w:t>
      </w:r>
      <w:r w:rsidR="00F052F2" w:rsidRPr="000F55F7">
        <w:t>all economic activity that uses natural resources should also include the costs of safeguarding the environment into the calculations of the overall costs of its activity</w:t>
      </w:r>
      <w:r w:rsidR="00F052F2" w:rsidRPr="002D7B0C">
        <w:t>.</w:t>
      </w:r>
      <w:r w:rsidR="00F052F2">
        <w:t>”</w:t>
      </w:r>
      <w:r w:rsidR="00F052F2" w:rsidRPr="002D7B0C">
        <w:t xml:space="preserve"> (</w:t>
      </w:r>
      <w:r w:rsidR="00F052F2" w:rsidRPr="000F55F7">
        <w:t>Pope Benedict XVI</w:t>
      </w:r>
      <w:r w:rsidR="00F052F2" w:rsidRPr="002D7B0C">
        <w:t xml:space="preserve">) </w:t>
      </w:r>
      <w:r w:rsidR="00F052F2" w:rsidRPr="000F55F7">
        <w:rPr>
          <w:rFonts w:eastAsia="Times New Roman" w:cs="Times New Roman"/>
          <w:szCs w:val="24"/>
        </w:rPr>
        <w:t>Pope Francis</w:t>
      </w:r>
      <w:r w:rsidR="00F052F2" w:rsidRPr="002D7B0C">
        <w:rPr>
          <w:rFonts w:eastAsia="Times New Roman" w:cs="Times New Roman"/>
          <w:szCs w:val="24"/>
        </w:rPr>
        <w:t>,</w:t>
      </w:r>
      <w:r w:rsidR="00F052F2">
        <w:rPr>
          <w:rFonts w:eastAsia="Times New Roman" w:cs="Times New Roman"/>
          <w:szCs w:val="24"/>
        </w:rPr>
        <w:t xml:space="preserve"> at first glance</w:t>
      </w:r>
      <w:r w:rsidR="00F052F2" w:rsidRPr="002D7B0C">
        <w:rPr>
          <w:rFonts w:eastAsia="Times New Roman" w:cs="Times New Roman"/>
          <w:szCs w:val="24"/>
        </w:rPr>
        <w:t>,</w:t>
      </w:r>
      <w:r w:rsidR="00F052F2">
        <w:rPr>
          <w:rFonts w:eastAsia="Times New Roman" w:cs="Times New Roman"/>
          <w:szCs w:val="24"/>
        </w:rPr>
        <w:t xml:space="preserve"> seems to disapprove</w:t>
      </w:r>
      <w:r w:rsidR="00F052F2" w:rsidRPr="002D7B0C">
        <w:rPr>
          <w:rFonts w:eastAsia="Times New Roman" w:cs="Times New Roman"/>
          <w:szCs w:val="24"/>
        </w:rPr>
        <w:t>.</w:t>
      </w:r>
    </w:p>
    <w:p w14:paraId="210A1142" w14:textId="77777777" w:rsidR="00F052F2" w:rsidRPr="000F55F7" w:rsidRDefault="00F052F2" w:rsidP="00F052F2">
      <w:pPr>
        <w:rPr>
          <w:rFonts w:eastAsia="Times New Roman" w:cs="Times New Roman"/>
        </w:rPr>
      </w:pPr>
    </w:p>
    <w:p w14:paraId="1A44DDB5" w14:textId="77777777" w:rsidR="00F052F2" w:rsidRPr="000F55F7" w:rsidRDefault="00F052F2" w:rsidP="00F052F2">
      <w:pPr>
        <w:ind w:left="720" w:right="720"/>
        <w:rPr>
          <w:rFonts w:eastAsia="Times New Roman" w:cs="Times New Roman"/>
        </w:rPr>
      </w:pPr>
      <w:r w:rsidRPr="000F55F7">
        <w:rPr>
          <w:rFonts w:eastAsia="Times New Roman" w:cs="Times New Roman"/>
        </w:rPr>
        <w:lastRenderedPageBreak/>
        <w:t>The strategy of buying and selling</w:t>
      </w:r>
      <w:r w:rsidRPr="002D7B0C">
        <w:rPr>
          <w:rFonts w:eastAsia="Times New Roman" w:cs="Times New Roman"/>
        </w:rPr>
        <w:t xml:space="preserve"> </w:t>
      </w:r>
      <w:r>
        <w:rPr>
          <w:rFonts w:eastAsia="Times New Roman" w:cs="Times New Roman"/>
        </w:rPr>
        <w:t>“</w:t>
      </w:r>
      <w:r w:rsidRPr="000F55F7">
        <w:rPr>
          <w:rFonts w:eastAsia="Times New Roman" w:cs="Times New Roman"/>
        </w:rPr>
        <w:t>carbon credits</w:t>
      </w:r>
      <w:r>
        <w:rPr>
          <w:rFonts w:eastAsia="Times New Roman" w:cs="Times New Roman"/>
        </w:rPr>
        <w:t>”</w:t>
      </w:r>
      <w:r w:rsidRPr="002D7B0C">
        <w:rPr>
          <w:rFonts w:eastAsia="Times New Roman" w:cs="Times New Roman"/>
        </w:rPr>
        <w:t xml:space="preserve"> </w:t>
      </w:r>
      <w:r w:rsidRPr="000F55F7">
        <w:rPr>
          <w:rFonts w:eastAsia="Times New Roman" w:cs="Times New Roman"/>
        </w:rPr>
        <w:t>can lead to a new form of speculation which would not help reduce the emission of polluting gases worldwide</w:t>
      </w:r>
      <w:r w:rsidRPr="002D7B0C">
        <w:rPr>
          <w:rFonts w:eastAsia="Times New Roman" w:cs="Times New Roman"/>
        </w:rPr>
        <w:t xml:space="preserve">. </w:t>
      </w:r>
      <w:r w:rsidRPr="000F55F7">
        <w:rPr>
          <w:rFonts w:eastAsia="Times New Roman" w:cs="Times New Roman"/>
        </w:rPr>
        <w:t>This system seems to provide a quick and easy solution under the guise of a certain commitment to the environment</w:t>
      </w:r>
      <w:r w:rsidRPr="002D7B0C">
        <w:rPr>
          <w:rFonts w:eastAsia="Times New Roman" w:cs="Times New Roman"/>
        </w:rPr>
        <w:t>,</w:t>
      </w:r>
      <w:r>
        <w:rPr>
          <w:rFonts w:eastAsia="Times New Roman" w:cs="Times New Roman"/>
        </w:rPr>
        <w:t xml:space="preserve"> </w:t>
      </w:r>
      <w:r w:rsidRPr="000F55F7">
        <w:rPr>
          <w:rFonts w:eastAsia="Times New Roman" w:cs="Times New Roman"/>
        </w:rPr>
        <w:t>but in no way does it allow for the radical change which present circumstances require</w:t>
      </w:r>
      <w:r w:rsidRPr="002D7B0C">
        <w:rPr>
          <w:rFonts w:eastAsia="Times New Roman" w:cs="Times New Roman"/>
        </w:rPr>
        <w:t xml:space="preserve">. </w:t>
      </w:r>
      <w:r w:rsidRPr="000F55F7">
        <w:rPr>
          <w:rFonts w:eastAsia="Times New Roman" w:cs="Times New Roman"/>
        </w:rPr>
        <w:t>Rather</w:t>
      </w:r>
      <w:r w:rsidRPr="002D7B0C">
        <w:rPr>
          <w:rFonts w:eastAsia="Times New Roman" w:cs="Times New Roman"/>
        </w:rPr>
        <w:t>,</w:t>
      </w:r>
      <w:r>
        <w:rPr>
          <w:rFonts w:eastAsia="Times New Roman" w:cs="Times New Roman"/>
        </w:rPr>
        <w:t xml:space="preserve"> </w:t>
      </w:r>
      <w:r w:rsidRPr="000F55F7">
        <w:rPr>
          <w:rFonts w:eastAsia="Times New Roman" w:cs="Times New Roman"/>
        </w:rPr>
        <w:t>it may simply become a ploy which permits maintaining the excessive consumption of some countries and sectors</w:t>
      </w:r>
      <w:r w:rsidRPr="002D7B0C">
        <w:rPr>
          <w:rFonts w:eastAsia="Times New Roman" w:cs="Times New Roman"/>
        </w:rPr>
        <w:t>. (</w:t>
      </w:r>
      <w:r w:rsidRPr="000F55F7">
        <w:rPr>
          <w:rFonts w:eastAsia="Times New Roman" w:cs="Times New Roman"/>
        </w:rPr>
        <w:t>§ 171</w:t>
      </w:r>
      <w:r w:rsidRPr="002D7B0C">
        <w:rPr>
          <w:rFonts w:eastAsia="Times New Roman" w:cs="Times New Roman"/>
        </w:rPr>
        <w:t>)</w:t>
      </w:r>
    </w:p>
    <w:p w14:paraId="5EFA1C3A" w14:textId="77777777" w:rsidR="00F052F2" w:rsidRPr="000F55F7" w:rsidRDefault="00F052F2" w:rsidP="00F052F2">
      <w:pPr>
        <w:rPr>
          <w:rFonts w:cs="Times New Roman"/>
          <w:color w:val="000000"/>
          <w:szCs w:val="20"/>
        </w:rPr>
      </w:pPr>
    </w:p>
    <w:p w14:paraId="3C19D51B" w14:textId="77777777" w:rsidR="00F052F2" w:rsidRPr="000F55F7" w:rsidRDefault="00F052F2" w:rsidP="00F052F2">
      <w:pPr>
        <w:ind w:left="720" w:right="720"/>
        <w:rPr>
          <w:rFonts w:eastAsia="Times New Roman" w:cs="Times New Roman"/>
          <w:color w:val="000000"/>
          <w:szCs w:val="24"/>
        </w:rPr>
      </w:pPr>
      <w:r w:rsidRPr="002D7B0C">
        <w:rPr>
          <w:rFonts w:eastAsia="Times New Roman" w:cs="Times New Roman"/>
          <w:color w:val="000000"/>
        </w:rPr>
        <w:t xml:space="preserve">. . . </w:t>
      </w:r>
      <w:r>
        <w:rPr>
          <w:rFonts w:eastAsia="Times New Roman" w:cs="Times New Roman"/>
          <w:color w:val="000000"/>
        </w:rPr>
        <w:t>“</w:t>
      </w:r>
      <w:r w:rsidRPr="000F55F7">
        <w:rPr>
          <w:rFonts w:eastAsia="Times New Roman" w:cs="Times New Roman"/>
          <w:color w:val="000000"/>
        </w:rPr>
        <w:t>environmental protection cannot be assured solely on the basis of financial calculations of costs and benefits</w:t>
      </w:r>
      <w:r w:rsidRPr="002D7B0C">
        <w:rPr>
          <w:rFonts w:eastAsia="Times New Roman" w:cs="Times New Roman"/>
          <w:color w:val="000000"/>
        </w:rPr>
        <w:t xml:space="preserve">. </w:t>
      </w:r>
      <w:r w:rsidRPr="000F55F7">
        <w:rPr>
          <w:rFonts w:eastAsia="Times New Roman" w:cs="Times New Roman"/>
          <w:color w:val="000000"/>
        </w:rPr>
        <w:t>The environment is one of those goods that cannot be adequately safeguarded or promoted by market forces</w:t>
      </w:r>
      <w:r w:rsidRPr="002D7B0C">
        <w:rPr>
          <w:rFonts w:eastAsia="Times New Roman" w:cs="Times New Roman"/>
          <w:color w:val="000000"/>
        </w:rPr>
        <w:t>.</w:t>
      </w:r>
      <w:r>
        <w:rPr>
          <w:rFonts w:eastAsia="Times New Roman" w:cs="Times New Roman"/>
          <w:color w:val="000000"/>
        </w:rPr>
        <w:t>”</w:t>
      </w:r>
      <w:r w:rsidRPr="002D7B0C">
        <w:rPr>
          <w:rFonts w:eastAsia="Times New Roman" w:cs="Times New Roman"/>
          <w:color w:val="000000"/>
        </w:rPr>
        <w:t xml:space="preserve"> [</w:t>
      </w:r>
      <w:r>
        <w:rPr>
          <w:rFonts w:eastAsia="Times New Roman" w:cs="Times New Roman"/>
          <w:color w:val="000000"/>
        </w:rPr>
        <w:t>Qtd</w:t>
      </w:r>
      <w:r w:rsidRPr="002D7B0C">
        <w:rPr>
          <w:rFonts w:eastAsia="Times New Roman" w:cs="Times New Roman"/>
          <w:color w:val="000000"/>
        </w:rPr>
        <w:t xml:space="preserve">. </w:t>
      </w:r>
      <w:r>
        <w:rPr>
          <w:rFonts w:eastAsia="Times New Roman" w:cs="Times New Roman"/>
          <w:color w:val="000000"/>
        </w:rPr>
        <w:t>from</w:t>
      </w:r>
      <w:r w:rsidRPr="000F55F7">
        <w:rPr>
          <w:rFonts w:eastAsia="Times New Roman" w:cs="Times New Roman"/>
          <w:color w:val="000000"/>
        </w:rPr>
        <w:t xml:space="preserve"> </w:t>
      </w:r>
      <w:r w:rsidRPr="000F55F7">
        <w:rPr>
          <w:rFonts w:eastAsia="Times New Roman" w:cs="Times New Roman"/>
          <w:i/>
          <w:iCs/>
          <w:color w:val="000000"/>
        </w:rPr>
        <w:t>Compendium of the Social Doctrine of the Church</w:t>
      </w:r>
      <w:r>
        <w:rPr>
          <w:rFonts w:eastAsia="Times New Roman" w:cs="Times New Roman"/>
          <w:color w:val="000000"/>
        </w:rPr>
        <w:t xml:space="preserve"> 470</w:t>
      </w:r>
      <w:r w:rsidRPr="002D7B0C">
        <w:rPr>
          <w:rFonts w:eastAsia="Times New Roman" w:cs="Times New Roman"/>
          <w:color w:val="000000"/>
        </w:rPr>
        <w:t xml:space="preserve">] </w:t>
      </w:r>
      <w:r w:rsidRPr="000F55F7">
        <w:rPr>
          <w:rFonts w:eastAsia="Times New Roman" w:cs="Times New Roman"/>
          <w:color w:val="000000"/>
        </w:rPr>
        <w:t>Once more</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we need to reject a magical conception of the market</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which would suggest that problems can be solved simply by an increase in the profits of companies or individuals</w:t>
      </w:r>
      <w:r w:rsidRPr="002D7B0C">
        <w:rPr>
          <w:rFonts w:eastAsia="Times New Roman" w:cs="Times New Roman"/>
          <w:color w:val="000000"/>
        </w:rPr>
        <w:t>. (</w:t>
      </w:r>
      <w:r>
        <w:rPr>
          <w:rFonts w:eastAsia="Times New Roman" w:cs="Times New Roman"/>
          <w:color w:val="000000"/>
        </w:rPr>
        <w:t>§ 190</w:t>
      </w:r>
      <w:r w:rsidRPr="002D7B0C">
        <w:rPr>
          <w:rFonts w:eastAsia="Times New Roman" w:cs="Times New Roman"/>
          <w:color w:val="000000"/>
        </w:rPr>
        <w:t>)</w:t>
      </w:r>
    </w:p>
    <w:p w14:paraId="46114633" w14:textId="77777777" w:rsidR="00F052F2" w:rsidRPr="000F55F7" w:rsidRDefault="00F052F2" w:rsidP="00F052F2">
      <w:pPr>
        <w:rPr>
          <w:rFonts w:eastAsia="Times New Roman" w:cs="Times New Roman"/>
          <w:szCs w:val="24"/>
        </w:rPr>
      </w:pPr>
    </w:p>
    <w:p w14:paraId="1FBEE0C1" w14:textId="77777777" w:rsidR="00F052F2" w:rsidRPr="000F55F7" w:rsidRDefault="00EC3768" w:rsidP="00F052F2">
      <w:pPr>
        <w:rPr>
          <w:rFonts w:eastAsia="Times New Roman" w:cs="Times New Roman"/>
          <w:szCs w:val="24"/>
        </w:rPr>
      </w:pPr>
      <w:r w:rsidRPr="00EC3768">
        <w:rPr>
          <w:rFonts w:eastAsia="Times New Roman" w:cs="Times New Roman"/>
          <w:szCs w:val="24"/>
        </w:rPr>
        <w:tab/>
      </w:r>
      <w:r w:rsidR="00F052F2" w:rsidRPr="000F55F7">
        <w:rPr>
          <w:rFonts w:eastAsia="Times New Roman" w:cs="Times New Roman"/>
          <w:szCs w:val="24"/>
        </w:rPr>
        <w:t>Here we come to the most serious criticism that has been aimed at the encyclical</w:t>
      </w:r>
      <w:r w:rsidR="00F052F2" w:rsidRPr="002D7B0C">
        <w:rPr>
          <w:rFonts w:eastAsia="Times New Roman" w:cs="Times New Roman"/>
          <w:szCs w:val="24"/>
        </w:rPr>
        <w:t xml:space="preserve">. </w:t>
      </w:r>
      <w:r w:rsidR="00F052F2" w:rsidRPr="000F55F7">
        <w:rPr>
          <w:rFonts w:eastAsia="Times New Roman" w:cs="Times New Roman"/>
          <w:szCs w:val="24"/>
        </w:rPr>
        <w:t>While economists are virtually unanimo</w:t>
      </w:r>
      <w:r w:rsidR="00F052F2">
        <w:rPr>
          <w:rFonts w:eastAsia="Times New Roman" w:cs="Times New Roman"/>
          <w:szCs w:val="24"/>
        </w:rPr>
        <w:t>us in praising carbon taxes and especially</w:t>
      </w:r>
      <w:r w:rsidR="00F052F2" w:rsidRPr="000F55F7">
        <w:rPr>
          <w:rFonts w:eastAsia="Times New Roman" w:cs="Times New Roman"/>
          <w:szCs w:val="24"/>
        </w:rPr>
        <w:t xml:space="preserve"> cap-and-trade</w:t>
      </w:r>
      <w:r w:rsidR="00F052F2" w:rsidRPr="002D7B0C">
        <w:rPr>
          <w:rFonts w:eastAsia="Times New Roman" w:cs="Times New Roman"/>
          <w:szCs w:val="24"/>
        </w:rPr>
        <w:t>,</w:t>
      </w:r>
      <w:r w:rsidR="00F052F2">
        <w:rPr>
          <w:rFonts w:eastAsia="Times New Roman" w:cs="Times New Roman"/>
          <w:szCs w:val="24"/>
        </w:rPr>
        <w:t xml:space="preserve"> </w:t>
      </w:r>
      <w:r w:rsidR="00F052F2" w:rsidRPr="000F55F7">
        <w:rPr>
          <w:rFonts w:eastAsia="Times New Roman" w:cs="Times New Roman"/>
          <w:szCs w:val="24"/>
        </w:rPr>
        <w:t>Francis seems to condemn them</w:t>
      </w:r>
      <w:r w:rsidR="00F052F2" w:rsidRPr="002D7B0C">
        <w:rPr>
          <w:rFonts w:eastAsia="Times New Roman" w:cs="Times New Roman"/>
          <w:szCs w:val="24"/>
        </w:rPr>
        <w:t xml:space="preserve">. </w:t>
      </w:r>
      <w:r w:rsidR="00F052F2" w:rsidRPr="000F55F7">
        <w:rPr>
          <w:rFonts w:eastAsia="Times New Roman" w:cs="Times New Roman"/>
          <w:szCs w:val="24"/>
        </w:rPr>
        <w:t xml:space="preserve">The criticisms have been </w:t>
      </w:r>
      <w:r w:rsidR="00F052F2">
        <w:rPr>
          <w:rFonts w:eastAsia="Times New Roman" w:cs="Times New Roman"/>
          <w:szCs w:val="24"/>
        </w:rPr>
        <w:t>not been</w:t>
      </w:r>
      <w:r w:rsidR="00F052F2" w:rsidRPr="000F55F7">
        <w:rPr>
          <w:rFonts w:eastAsia="Times New Roman" w:cs="Times New Roman"/>
          <w:szCs w:val="24"/>
        </w:rPr>
        <w:t xml:space="preserve"> muted</w:t>
      </w:r>
      <w:r w:rsidR="00F052F2" w:rsidRPr="002D7B0C">
        <w:rPr>
          <w:rFonts w:eastAsia="Times New Roman" w:cs="Times New Roman"/>
          <w:szCs w:val="24"/>
        </w:rPr>
        <w:t>.</w:t>
      </w:r>
    </w:p>
    <w:p w14:paraId="78C117DD" w14:textId="77777777" w:rsidR="00F052F2" w:rsidRPr="000F55F7" w:rsidRDefault="00F052F2" w:rsidP="00F052F2">
      <w:pPr>
        <w:rPr>
          <w:rFonts w:eastAsia="Times New Roman" w:cs="Times New Roman"/>
          <w:szCs w:val="24"/>
        </w:rPr>
      </w:pPr>
    </w:p>
    <w:p w14:paraId="22BD6BA1" w14:textId="77777777" w:rsidR="00F052F2" w:rsidRPr="000F55F7" w:rsidRDefault="00F052F2" w:rsidP="00F052F2">
      <w:pPr>
        <w:ind w:left="720" w:right="720"/>
        <w:rPr>
          <w:rFonts w:cs="Times New Roman"/>
          <w:color w:val="000000"/>
        </w:rPr>
      </w:pPr>
      <w:r w:rsidRPr="000F55F7">
        <w:rPr>
          <w:rFonts w:cs="Times New Roman"/>
          <w:color w:val="000000"/>
        </w:rPr>
        <w:t>For climate change</w:t>
      </w:r>
      <w:r w:rsidRPr="002D7B0C">
        <w:rPr>
          <w:rFonts w:cs="Times New Roman"/>
          <w:color w:val="000000"/>
        </w:rPr>
        <w:t>,</w:t>
      </w:r>
      <w:r>
        <w:rPr>
          <w:rFonts w:cs="Times New Roman"/>
          <w:color w:val="000000"/>
        </w:rPr>
        <w:t xml:space="preserve"> </w:t>
      </w:r>
      <w:r w:rsidRPr="000F55F7">
        <w:rPr>
          <w:rFonts w:cs="Times New Roman"/>
          <w:color w:val="000000"/>
        </w:rPr>
        <w:t>the major need is to raise the price of CO</w:t>
      </w:r>
      <w:r w:rsidRPr="000F55F7">
        <w:rPr>
          <w:rFonts w:cs="Times New Roman"/>
          <w:color w:val="000000"/>
          <w:vertAlign w:val="subscript"/>
        </w:rPr>
        <w:t>2</w:t>
      </w:r>
      <w:r w:rsidRPr="000F55F7">
        <w:rPr>
          <w:rFonts w:cs="Times New Roman"/>
          <w:color w:val="000000"/>
        </w:rPr>
        <w:t xml:space="preserve"> emissions sufficiently high that they are reduced sharply</w:t>
      </w:r>
      <w:r w:rsidRPr="002D7B0C">
        <w:rPr>
          <w:rFonts w:cs="Times New Roman"/>
          <w:color w:val="000000"/>
        </w:rPr>
        <w:t xml:space="preserve">. </w:t>
      </w:r>
      <w:r w:rsidRPr="000F55F7">
        <w:rPr>
          <w:rFonts w:cs="Times New Roman"/>
          <w:color w:val="000000"/>
        </w:rPr>
        <w:t>This can be done either by taxing emissions or by a system of cap-and-trade</w:t>
      </w:r>
      <w:r w:rsidRPr="002D7B0C">
        <w:rPr>
          <w:rFonts w:cs="Times New Roman"/>
          <w:color w:val="000000"/>
        </w:rPr>
        <w:t xml:space="preserve">. </w:t>
      </w:r>
      <w:r w:rsidRPr="000F55F7">
        <w:rPr>
          <w:rFonts w:cs="Times New Roman"/>
          <w:color w:val="000000"/>
        </w:rPr>
        <w:t>Unfortunately</w:t>
      </w:r>
      <w:r w:rsidRPr="002D7B0C">
        <w:rPr>
          <w:rFonts w:cs="Times New Roman"/>
          <w:color w:val="000000"/>
        </w:rPr>
        <w:t>,</w:t>
      </w:r>
      <w:r>
        <w:rPr>
          <w:rFonts w:cs="Times New Roman"/>
          <w:color w:val="000000"/>
        </w:rPr>
        <w:t xml:space="preserve"> </w:t>
      </w:r>
      <w:r w:rsidRPr="000F55F7">
        <w:rPr>
          <w:rFonts w:cs="Times New Roman"/>
          <w:i/>
          <w:color w:val="000000"/>
        </w:rPr>
        <w:t>Laudato Si</w:t>
      </w:r>
      <w:r>
        <w:rPr>
          <w:rFonts w:cs="Times New Roman"/>
          <w:color w:val="000000"/>
        </w:rPr>
        <w:t>’</w:t>
      </w:r>
      <w:r w:rsidRPr="002D7B0C">
        <w:rPr>
          <w:rFonts w:cs="Times New Roman"/>
          <w:color w:val="000000"/>
        </w:rPr>
        <w:t xml:space="preserve"> </w:t>
      </w:r>
      <w:r w:rsidRPr="000F55F7">
        <w:rPr>
          <w:rFonts w:cs="Times New Roman"/>
          <w:color w:val="000000"/>
        </w:rPr>
        <w:t xml:space="preserve">does not recognize the fact </w:t>
      </w:r>
      <w:r w:rsidRPr="002D7B0C">
        <w:rPr>
          <w:rFonts w:cs="Times New Roman"/>
          <w:color w:val="000000"/>
        </w:rPr>
        <w:t xml:space="preserve">. . . </w:t>
      </w:r>
      <w:r w:rsidRPr="000F55F7">
        <w:rPr>
          <w:rFonts w:cs="Times New Roman"/>
          <w:color w:val="000000"/>
        </w:rPr>
        <w:t>Given the successes of cap-and-trade and other market mechanisms to improve the environment</w:t>
      </w:r>
      <w:r w:rsidRPr="002D7B0C">
        <w:rPr>
          <w:rFonts w:cs="Times New Roman"/>
          <w:color w:val="000000"/>
        </w:rPr>
        <w:t>,</w:t>
      </w:r>
      <w:r>
        <w:rPr>
          <w:rFonts w:cs="Times New Roman"/>
          <w:color w:val="000000"/>
        </w:rPr>
        <w:t xml:space="preserve"> </w:t>
      </w:r>
      <w:r w:rsidRPr="000F55F7">
        <w:rPr>
          <w:rFonts w:cs="Times New Roman"/>
          <w:color w:val="000000"/>
        </w:rPr>
        <w:t>it is unfortunate that they are the target of Pope Francis</w:t>
      </w:r>
      <w:r>
        <w:rPr>
          <w:rFonts w:cs="Times New Roman"/>
          <w:color w:val="000000"/>
        </w:rPr>
        <w:t>’</w:t>
      </w:r>
      <w:r w:rsidRPr="000F55F7">
        <w:rPr>
          <w:rFonts w:cs="Times New Roman"/>
          <w:color w:val="000000"/>
        </w:rPr>
        <w:t>s criticism</w:t>
      </w:r>
      <w:r w:rsidRPr="002D7B0C">
        <w:rPr>
          <w:rFonts w:cs="Times New Roman"/>
          <w:color w:val="000000"/>
        </w:rPr>
        <w:t xml:space="preserve">. . . . </w:t>
      </w:r>
      <w:r w:rsidRPr="000F55F7">
        <w:rPr>
          <w:rFonts w:cs="Times New Roman"/>
          <w:color w:val="000000"/>
        </w:rPr>
        <w:t>It is unfortunate that he does not endorse a market-based solution</w:t>
      </w:r>
      <w:r w:rsidRPr="002D7B0C">
        <w:rPr>
          <w:rFonts w:cs="Times New Roman"/>
          <w:color w:val="000000"/>
        </w:rPr>
        <w:t>,</w:t>
      </w:r>
      <w:r>
        <w:rPr>
          <w:rFonts w:cs="Times New Roman"/>
          <w:color w:val="000000"/>
        </w:rPr>
        <w:t xml:space="preserve"> </w:t>
      </w:r>
      <w:r w:rsidRPr="000F55F7">
        <w:rPr>
          <w:rFonts w:cs="Times New Roman"/>
          <w:color w:val="000000"/>
        </w:rPr>
        <w:t>particularly carbon pricing</w:t>
      </w:r>
      <w:r w:rsidRPr="002D7B0C">
        <w:rPr>
          <w:rFonts w:cs="Times New Roman"/>
          <w:color w:val="000000"/>
        </w:rPr>
        <w:t>,</w:t>
      </w:r>
      <w:r>
        <w:rPr>
          <w:rFonts w:cs="Times New Roman"/>
          <w:color w:val="000000"/>
        </w:rPr>
        <w:t xml:space="preserve"> </w:t>
      </w:r>
      <w:r w:rsidRPr="000F55F7">
        <w:rPr>
          <w:rFonts w:cs="Times New Roman"/>
          <w:color w:val="000000"/>
        </w:rPr>
        <w:t>as the only practical policy tool we have to bend down the dangerous curves of climate change and the damages they cause</w:t>
      </w:r>
      <w:r w:rsidRPr="002D7B0C">
        <w:rPr>
          <w:rFonts w:cs="Times New Roman"/>
          <w:color w:val="000000"/>
        </w:rPr>
        <w:t>. (</w:t>
      </w:r>
      <w:r w:rsidRPr="000F55F7">
        <w:rPr>
          <w:rFonts w:cs="Times New Roman"/>
          <w:color w:val="000000"/>
        </w:rPr>
        <w:t>Nordhaus</w:t>
      </w:r>
      <w:r w:rsidRPr="002D7B0C">
        <w:rPr>
          <w:rFonts w:cs="Times New Roman"/>
          <w:color w:val="000000"/>
        </w:rPr>
        <w:t xml:space="preserve"> </w:t>
      </w:r>
      <w:r>
        <w:rPr>
          <w:rFonts w:cs="Times New Roman"/>
          <w:color w:val="000000"/>
        </w:rPr>
        <w:t>“</w:t>
      </w:r>
      <w:r w:rsidRPr="000F55F7">
        <w:rPr>
          <w:rFonts w:cs="Times New Roman"/>
          <w:color w:val="000000"/>
        </w:rPr>
        <w:t>Pope</w:t>
      </w:r>
      <w:r>
        <w:rPr>
          <w:rFonts w:cs="Times New Roman"/>
          <w:color w:val="000000"/>
        </w:rPr>
        <w:t>”</w:t>
      </w:r>
      <w:r w:rsidRPr="002D7B0C">
        <w:rPr>
          <w:rFonts w:cs="Times New Roman"/>
          <w:color w:val="000000"/>
        </w:rPr>
        <w:t>)</w:t>
      </w:r>
    </w:p>
    <w:p w14:paraId="57D6BA28" w14:textId="77777777" w:rsidR="00F052F2" w:rsidRPr="000F55F7" w:rsidRDefault="00F052F2" w:rsidP="00F052F2">
      <w:pPr>
        <w:rPr>
          <w:rFonts w:cs="Times New Roman"/>
          <w:color w:val="000000"/>
          <w:szCs w:val="20"/>
        </w:rPr>
      </w:pPr>
    </w:p>
    <w:p w14:paraId="63B072FC" w14:textId="77777777" w:rsidR="00F052F2" w:rsidRPr="000F55F7" w:rsidRDefault="00F052F2" w:rsidP="00F052F2">
      <w:pPr>
        <w:ind w:left="720" w:right="720"/>
        <w:rPr>
          <w:rFonts w:eastAsia="Times New Roman" w:cs="Times New Roman"/>
          <w:color w:val="000000"/>
          <w:szCs w:val="24"/>
        </w:rPr>
      </w:pPr>
      <w:r w:rsidRPr="002D7B0C">
        <w:t xml:space="preserve">. . . </w:t>
      </w:r>
      <w:r w:rsidRPr="000F55F7">
        <w:t>his skepticism about market-based solutions to climate change is rooted in a misunderstanding</w:t>
      </w:r>
      <w:r w:rsidRPr="002D7B0C">
        <w:t xml:space="preserve">. </w:t>
      </w:r>
      <w:r w:rsidRPr="000F55F7">
        <w:t>A market-based approach to controlling greenhouse-gas emissions—through carbon taxes or tradable emissions permits—</w:t>
      </w:r>
      <w:r w:rsidRPr="002D7B0C">
        <w:t>[</w:t>
      </w:r>
      <w:r w:rsidRPr="000F55F7">
        <w:t>puts</w:t>
      </w:r>
      <w:r w:rsidRPr="002D7B0C">
        <w:t xml:space="preserve">] </w:t>
      </w:r>
      <w:r w:rsidRPr="000F55F7">
        <w:t>a price on carbon</w:t>
      </w:r>
      <w:r w:rsidRPr="002D7B0C">
        <w:t>,</w:t>
      </w:r>
      <w:r>
        <w:t xml:space="preserve"> </w:t>
      </w:r>
      <w:r w:rsidRPr="000F55F7">
        <w:t>so that all businesses and consumers are held accountable and charged for the environmental consequences of their actions</w:t>
      </w:r>
      <w:r w:rsidRPr="002D7B0C">
        <w:t xml:space="preserve">. </w:t>
      </w:r>
      <w:r w:rsidRPr="000F55F7">
        <w:t>It</w:t>
      </w:r>
      <w:r>
        <w:t>’</w:t>
      </w:r>
      <w:r w:rsidRPr="000F55F7">
        <w:t xml:space="preserve">s a moral idea that Francis himself endorses elsewhere </w:t>
      </w:r>
      <w:r w:rsidRPr="002D7B0C">
        <w:t>. . . (</w:t>
      </w:r>
      <w:r w:rsidRPr="000F55F7">
        <w:t>Heath</w:t>
      </w:r>
      <w:r w:rsidRPr="002D7B0C">
        <w:t>,</w:t>
      </w:r>
      <w:r>
        <w:t xml:space="preserve"> quoting </w:t>
      </w:r>
      <w:r>
        <w:rPr>
          <w:rFonts w:cs="Times New Roman"/>
        </w:rPr>
        <w:t>§</w:t>
      </w:r>
      <w:r>
        <w:t xml:space="preserve"> 195</w:t>
      </w:r>
      <w:r w:rsidRPr="002D7B0C">
        <w:t>)</w:t>
      </w:r>
    </w:p>
    <w:p w14:paraId="03382151" w14:textId="77777777" w:rsidR="00F052F2" w:rsidRPr="000F55F7" w:rsidRDefault="00F052F2" w:rsidP="00F052F2">
      <w:pPr>
        <w:rPr>
          <w:rFonts w:eastAsia="Times New Roman" w:cs="Times New Roman"/>
          <w:szCs w:val="24"/>
        </w:rPr>
      </w:pPr>
    </w:p>
    <w:p w14:paraId="1B62C5E4" w14:textId="77777777" w:rsidR="00F052F2" w:rsidRPr="000F55F7" w:rsidRDefault="00EC3768" w:rsidP="00F052F2">
      <w:pPr>
        <w:rPr>
          <w:rFonts w:eastAsia="Times New Roman" w:cs="Times New Roman"/>
          <w:szCs w:val="24"/>
        </w:rPr>
      </w:pPr>
      <w:r w:rsidRPr="00EC3768">
        <w:rPr>
          <w:rFonts w:eastAsia="Times New Roman" w:cs="Times New Roman"/>
          <w:szCs w:val="24"/>
        </w:rPr>
        <w:tab/>
      </w:r>
      <w:r w:rsidR="00F052F2" w:rsidRPr="000F55F7">
        <w:rPr>
          <w:rFonts w:eastAsia="Times New Roman" w:cs="Times New Roman"/>
          <w:szCs w:val="24"/>
        </w:rPr>
        <w:t>Others</w:t>
      </w:r>
      <w:r w:rsidR="00F052F2" w:rsidRPr="002D7B0C">
        <w:rPr>
          <w:rFonts w:eastAsia="Times New Roman" w:cs="Times New Roman"/>
          <w:szCs w:val="24"/>
        </w:rPr>
        <w:t>,</w:t>
      </w:r>
      <w:r w:rsidR="00F052F2">
        <w:rPr>
          <w:rFonts w:eastAsia="Times New Roman" w:cs="Times New Roman"/>
          <w:szCs w:val="24"/>
        </w:rPr>
        <w:t xml:space="preserve"> </w:t>
      </w:r>
      <w:r w:rsidR="00F052F2" w:rsidRPr="000F55F7">
        <w:rPr>
          <w:rFonts w:eastAsia="Times New Roman" w:cs="Times New Roman"/>
          <w:szCs w:val="24"/>
        </w:rPr>
        <w:t>however</w:t>
      </w:r>
      <w:r w:rsidR="00F052F2" w:rsidRPr="002D7B0C">
        <w:rPr>
          <w:rFonts w:eastAsia="Times New Roman" w:cs="Times New Roman"/>
          <w:szCs w:val="24"/>
        </w:rPr>
        <w:t>,</w:t>
      </w:r>
      <w:r w:rsidR="00F052F2">
        <w:rPr>
          <w:rFonts w:eastAsia="Times New Roman" w:cs="Times New Roman"/>
          <w:szCs w:val="24"/>
        </w:rPr>
        <w:t xml:space="preserve"> interpret </w:t>
      </w:r>
      <w:r w:rsidR="00F052F2" w:rsidRPr="000F55F7">
        <w:rPr>
          <w:rFonts w:eastAsia="Times New Roman" w:cs="Times New Roman"/>
          <w:szCs w:val="24"/>
        </w:rPr>
        <w:t>Francis differently</w:t>
      </w:r>
      <w:r w:rsidR="00F052F2" w:rsidRPr="002D7B0C">
        <w:rPr>
          <w:rFonts w:eastAsia="Times New Roman" w:cs="Times New Roman"/>
          <w:szCs w:val="24"/>
        </w:rPr>
        <w:t xml:space="preserve">. </w:t>
      </w:r>
      <w:r w:rsidR="00F052F2" w:rsidRPr="000F55F7">
        <w:rPr>
          <w:rFonts w:eastAsia="Times New Roman" w:cs="Times New Roman"/>
          <w:szCs w:val="24"/>
        </w:rPr>
        <w:t>Anthony Annett</w:t>
      </w:r>
      <w:r w:rsidR="00F052F2" w:rsidRPr="002D7B0C">
        <w:rPr>
          <w:rFonts w:eastAsia="Times New Roman" w:cs="Times New Roman"/>
          <w:szCs w:val="24"/>
        </w:rPr>
        <w:t>,</w:t>
      </w:r>
      <w:r w:rsidR="00F052F2">
        <w:rPr>
          <w:rFonts w:eastAsia="Times New Roman" w:cs="Times New Roman"/>
          <w:szCs w:val="24"/>
        </w:rPr>
        <w:t xml:space="preserve"> </w:t>
      </w:r>
      <w:r w:rsidR="00F052F2" w:rsidRPr="000F55F7">
        <w:rPr>
          <w:rFonts w:eastAsia="Times New Roman" w:cs="Times New Roman"/>
          <w:szCs w:val="24"/>
        </w:rPr>
        <w:t xml:space="preserve">formerly </w:t>
      </w:r>
      <w:r w:rsidR="00F052F2">
        <w:rPr>
          <w:rFonts w:eastAsia="Times New Roman" w:cs="Times New Roman"/>
          <w:szCs w:val="24"/>
        </w:rPr>
        <w:t xml:space="preserve">with </w:t>
      </w:r>
      <w:r w:rsidR="00F052F2" w:rsidRPr="000F55F7">
        <w:rPr>
          <w:rFonts w:eastAsia="Times New Roman" w:cs="Times New Roman"/>
          <w:color w:val="000000"/>
          <w:szCs w:val="24"/>
        </w:rPr>
        <w:t>the International Monetary Fund and a climate-change advisor to Columbia</w:t>
      </w:r>
      <w:r w:rsidR="00F052F2">
        <w:rPr>
          <w:rFonts w:eastAsia="Times New Roman" w:cs="Times New Roman"/>
          <w:color w:val="000000"/>
          <w:szCs w:val="24"/>
        </w:rPr>
        <w:t>’</w:t>
      </w:r>
      <w:r w:rsidR="00F052F2" w:rsidRPr="000F55F7">
        <w:rPr>
          <w:rFonts w:eastAsia="Times New Roman" w:cs="Times New Roman"/>
          <w:color w:val="000000"/>
          <w:szCs w:val="24"/>
        </w:rPr>
        <w:t>s Earth Institute</w:t>
      </w:r>
      <w:r w:rsidR="00F052F2" w:rsidRPr="002D7B0C">
        <w:rPr>
          <w:rFonts w:eastAsia="Times New Roman" w:cs="Times New Roman"/>
          <w:color w:val="000000"/>
          <w:szCs w:val="24"/>
        </w:rPr>
        <w:t>,</w:t>
      </w:r>
      <w:r w:rsidR="00F052F2">
        <w:rPr>
          <w:rFonts w:eastAsia="Times New Roman" w:cs="Times New Roman"/>
          <w:color w:val="000000"/>
          <w:szCs w:val="24"/>
        </w:rPr>
        <w:t xml:space="preserve"> </w:t>
      </w:r>
      <w:r w:rsidR="00F052F2" w:rsidRPr="000F55F7">
        <w:rPr>
          <w:rFonts w:eastAsia="Times New Roman" w:cs="Times New Roman"/>
          <w:color w:val="000000"/>
          <w:szCs w:val="24"/>
        </w:rPr>
        <w:t>was in</w:t>
      </w:r>
      <w:r w:rsidR="00F052F2">
        <w:rPr>
          <w:rFonts w:eastAsia="Times New Roman" w:cs="Times New Roman"/>
          <w:color w:val="000000"/>
          <w:szCs w:val="24"/>
        </w:rPr>
        <w:t>volved in the preparations</w:t>
      </w:r>
      <w:r w:rsidR="00F052F2" w:rsidRPr="000F55F7">
        <w:rPr>
          <w:rFonts w:eastAsia="Times New Roman" w:cs="Times New Roman"/>
          <w:color w:val="000000"/>
          <w:szCs w:val="24"/>
        </w:rPr>
        <w:t xml:space="preserve"> </w:t>
      </w:r>
      <w:r w:rsidR="00F052F2">
        <w:rPr>
          <w:rFonts w:eastAsia="Times New Roman" w:cs="Times New Roman"/>
          <w:color w:val="000000"/>
          <w:szCs w:val="24"/>
        </w:rPr>
        <w:t xml:space="preserve">of </w:t>
      </w:r>
      <w:r w:rsidR="00F052F2" w:rsidRPr="000F55F7">
        <w:rPr>
          <w:rFonts w:eastAsia="Times New Roman" w:cs="Times New Roman"/>
          <w:i/>
          <w:color w:val="000000"/>
          <w:szCs w:val="24"/>
        </w:rPr>
        <w:t xml:space="preserve">Laudato </w:t>
      </w:r>
      <w:proofErr w:type="spellStart"/>
      <w:r w:rsidR="00F052F2" w:rsidRPr="000F55F7">
        <w:rPr>
          <w:rFonts w:eastAsia="Times New Roman" w:cs="Times New Roman"/>
          <w:i/>
          <w:color w:val="000000"/>
          <w:szCs w:val="24"/>
        </w:rPr>
        <w:t>si</w:t>
      </w:r>
      <w:proofErr w:type="spellEnd"/>
      <w:r w:rsidR="00F052F2">
        <w:rPr>
          <w:rFonts w:eastAsia="Times New Roman" w:cs="Times New Roman"/>
          <w:color w:val="000000"/>
          <w:szCs w:val="24"/>
        </w:rPr>
        <w:t>’</w:t>
      </w:r>
      <w:r w:rsidR="00F052F2" w:rsidRPr="002D7B0C">
        <w:rPr>
          <w:rFonts w:eastAsia="Times New Roman" w:cs="Times New Roman"/>
          <w:color w:val="000000"/>
          <w:szCs w:val="24"/>
        </w:rPr>
        <w:t xml:space="preserve">. </w:t>
      </w:r>
      <w:r w:rsidR="00F052F2" w:rsidRPr="000F55F7">
        <w:rPr>
          <w:rFonts w:eastAsia="Times New Roman" w:cs="Times New Roman"/>
          <w:color w:val="000000"/>
          <w:szCs w:val="24"/>
        </w:rPr>
        <w:t>According to Annett</w:t>
      </w:r>
      <w:r w:rsidR="00F052F2" w:rsidRPr="002D7B0C">
        <w:rPr>
          <w:rFonts w:eastAsia="Times New Roman" w:cs="Times New Roman"/>
          <w:color w:val="000000"/>
          <w:szCs w:val="24"/>
        </w:rPr>
        <w:t xml:space="preserve">, </w:t>
      </w:r>
      <w:r w:rsidR="00F052F2">
        <w:rPr>
          <w:rFonts w:eastAsia="Times New Roman" w:cs="Times New Roman"/>
          <w:color w:val="000000"/>
          <w:szCs w:val="24"/>
        </w:rPr>
        <w:t>“</w:t>
      </w:r>
      <w:r w:rsidR="00F052F2" w:rsidRPr="000F55F7">
        <w:rPr>
          <w:rFonts w:eastAsia="Times New Roman" w:cs="Times New Roman"/>
          <w:szCs w:val="24"/>
        </w:rPr>
        <w:t>the pope is criticizing the potential abuse of carbon credits</w:t>
      </w:r>
      <w:r w:rsidR="00F052F2" w:rsidRPr="002D7B0C">
        <w:rPr>
          <w:rFonts w:eastAsia="Times New Roman" w:cs="Times New Roman"/>
          <w:szCs w:val="24"/>
        </w:rPr>
        <w:t>,</w:t>
      </w:r>
      <w:r w:rsidR="00F052F2">
        <w:rPr>
          <w:rFonts w:eastAsia="Times New Roman" w:cs="Times New Roman"/>
          <w:szCs w:val="24"/>
        </w:rPr>
        <w:t xml:space="preserve"> </w:t>
      </w:r>
      <w:r w:rsidR="00F052F2" w:rsidRPr="000F55F7">
        <w:rPr>
          <w:rFonts w:eastAsia="Times New Roman" w:cs="Times New Roman"/>
          <w:szCs w:val="24"/>
        </w:rPr>
        <w:t>not ruling them out completely</w:t>
      </w:r>
      <w:r w:rsidR="00F052F2" w:rsidRPr="002D7B0C">
        <w:rPr>
          <w:rFonts w:eastAsia="Times New Roman" w:cs="Times New Roman"/>
          <w:szCs w:val="24"/>
        </w:rPr>
        <w:t xml:space="preserve">. . . . </w:t>
      </w:r>
      <w:r w:rsidR="00F052F2" w:rsidRPr="000F55F7">
        <w:rPr>
          <w:rFonts w:eastAsia="Times New Roman" w:cs="Times New Roman"/>
          <w:szCs w:val="24"/>
        </w:rPr>
        <w:t>that business must bear the full social cost of its activity</w:t>
      </w:r>
      <w:r w:rsidR="00F052F2">
        <w:rPr>
          <w:rFonts w:eastAsia="Times New Roman" w:cs="Times New Roman"/>
          <w:szCs w:val="24"/>
        </w:rPr>
        <w:t xml:space="preserve"> </w:t>
      </w:r>
      <w:r w:rsidR="00F052F2" w:rsidRPr="002D7B0C">
        <w:rPr>
          <w:rFonts w:eastAsia="Times New Roman" w:cs="Times New Roman"/>
          <w:szCs w:val="24"/>
        </w:rPr>
        <w:t xml:space="preserve">. . . </w:t>
      </w:r>
      <w:r w:rsidR="00F052F2" w:rsidRPr="000F55F7">
        <w:rPr>
          <w:rFonts w:eastAsia="Times New Roman" w:cs="Times New Roman"/>
          <w:szCs w:val="24"/>
        </w:rPr>
        <w:t>implies putting a price on carbon</w:t>
      </w:r>
      <w:r w:rsidR="00F052F2" w:rsidRPr="002D7B0C">
        <w:rPr>
          <w:rFonts w:eastAsia="Times New Roman" w:cs="Times New Roman"/>
          <w:szCs w:val="24"/>
        </w:rPr>
        <w:t>.</w:t>
      </w:r>
      <w:r w:rsidR="00F052F2">
        <w:rPr>
          <w:rFonts w:eastAsia="Times New Roman" w:cs="Times New Roman"/>
          <w:szCs w:val="24"/>
        </w:rPr>
        <w:t>”</w:t>
      </w:r>
      <w:r w:rsidR="00F052F2" w:rsidRPr="002D7B0C">
        <w:rPr>
          <w:rFonts w:eastAsia="Times New Roman" w:cs="Times New Roman"/>
          <w:szCs w:val="24"/>
        </w:rPr>
        <w:t xml:space="preserve"> (</w:t>
      </w:r>
      <w:r w:rsidR="00F052F2">
        <w:rPr>
          <w:rFonts w:eastAsia="Times New Roman" w:cs="Times New Roman"/>
          <w:szCs w:val="24"/>
        </w:rPr>
        <w:t>Qtd</w:t>
      </w:r>
      <w:r w:rsidR="00F052F2" w:rsidRPr="002D7B0C">
        <w:rPr>
          <w:rFonts w:eastAsia="Times New Roman" w:cs="Times New Roman"/>
          <w:szCs w:val="24"/>
        </w:rPr>
        <w:t xml:space="preserve">. </w:t>
      </w:r>
      <w:r w:rsidR="00F052F2">
        <w:rPr>
          <w:rFonts w:eastAsia="Times New Roman" w:cs="Times New Roman"/>
          <w:szCs w:val="24"/>
        </w:rPr>
        <w:t xml:space="preserve">in </w:t>
      </w:r>
      <w:proofErr w:type="spellStart"/>
      <w:r w:rsidR="00F052F2">
        <w:rPr>
          <w:rFonts w:eastAsia="Times New Roman" w:cs="Times New Roman"/>
          <w:szCs w:val="24"/>
        </w:rPr>
        <w:t>Romm</w:t>
      </w:r>
      <w:proofErr w:type="spellEnd"/>
      <w:r w:rsidR="00F052F2" w:rsidRPr="002D7B0C">
        <w:rPr>
          <w:rFonts w:eastAsia="Times New Roman" w:cs="Times New Roman"/>
          <w:szCs w:val="24"/>
        </w:rPr>
        <w:t xml:space="preserve">) </w:t>
      </w:r>
      <w:r w:rsidR="00F052F2">
        <w:rPr>
          <w:rFonts w:eastAsia="Times New Roman" w:cs="Times New Roman"/>
          <w:szCs w:val="24"/>
        </w:rPr>
        <w:t>This may be the correct interpretation of Francis</w:t>
      </w:r>
      <w:r w:rsidR="00F052F2" w:rsidRPr="002D7B0C">
        <w:rPr>
          <w:rFonts w:eastAsia="Times New Roman" w:cs="Times New Roman"/>
          <w:szCs w:val="24"/>
        </w:rPr>
        <w:t xml:space="preserve">. </w:t>
      </w:r>
      <w:r w:rsidR="00F052F2">
        <w:rPr>
          <w:rFonts w:eastAsia="Times New Roman" w:cs="Times New Roman"/>
          <w:szCs w:val="24"/>
        </w:rPr>
        <w:t>He does speak</w:t>
      </w:r>
      <w:r w:rsidR="00F052F2" w:rsidRPr="000F55F7">
        <w:rPr>
          <w:rFonts w:eastAsia="Times New Roman" w:cs="Times New Roman"/>
          <w:szCs w:val="24"/>
        </w:rPr>
        <w:t xml:space="preserve"> positively of</w:t>
      </w:r>
      <w:r w:rsidR="00F052F2" w:rsidRPr="002D7B0C">
        <w:rPr>
          <w:rFonts w:eastAsia="Times New Roman" w:cs="Times New Roman"/>
          <w:szCs w:val="24"/>
        </w:rPr>
        <w:t xml:space="preserve"> </w:t>
      </w:r>
      <w:r w:rsidR="00F052F2">
        <w:rPr>
          <w:rFonts w:eastAsia="Times New Roman" w:cs="Times New Roman"/>
          <w:szCs w:val="24"/>
        </w:rPr>
        <w:t>“</w:t>
      </w:r>
      <w:r w:rsidR="00F052F2" w:rsidRPr="000F55F7">
        <w:rPr>
          <w:rFonts w:eastAsia="Times New Roman" w:cs="Times New Roman"/>
          <w:color w:val="000000"/>
        </w:rPr>
        <w:t xml:space="preserve">the obligation of those who cause pollution to assume its costs </w:t>
      </w:r>
      <w:r w:rsidR="00F052F2" w:rsidRPr="002D7B0C">
        <w:rPr>
          <w:rFonts w:eastAsia="Times New Roman" w:cs="Times New Roman"/>
          <w:color w:val="000000"/>
        </w:rPr>
        <w:t>. . .</w:t>
      </w:r>
      <w:r w:rsidR="00F052F2">
        <w:rPr>
          <w:rFonts w:eastAsia="Times New Roman" w:cs="Times New Roman"/>
          <w:color w:val="000000"/>
        </w:rPr>
        <w:t>”</w:t>
      </w:r>
      <w:r w:rsidR="00F052F2" w:rsidRPr="002D7B0C">
        <w:rPr>
          <w:rFonts w:eastAsia="Times New Roman" w:cs="Times New Roman"/>
          <w:color w:val="000000"/>
        </w:rPr>
        <w:t xml:space="preserve"> (</w:t>
      </w:r>
      <w:r w:rsidR="00F052F2" w:rsidRPr="000F55F7">
        <w:rPr>
          <w:rFonts w:eastAsia="Times New Roman" w:cs="Times New Roman"/>
          <w:color w:val="000000"/>
        </w:rPr>
        <w:t>§ 167</w:t>
      </w:r>
      <w:r w:rsidR="00F052F2" w:rsidRPr="002D7B0C">
        <w:rPr>
          <w:rFonts w:eastAsia="Times New Roman" w:cs="Times New Roman"/>
          <w:color w:val="000000"/>
        </w:rPr>
        <w:t>)</w:t>
      </w:r>
    </w:p>
    <w:p w14:paraId="374E8EC7" w14:textId="77777777" w:rsidR="00F052F2" w:rsidRPr="000F55F7" w:rsidRDefault="00F052F2" w:rsidP="00F052F2">
      <w:pPr>
        <w:shd w:val="clear" w:color="auto" w:fill="FFFFFF"/>
        <w:textAlignment w:val="baseline"/>
        <w:rPr>
          <w:rFonts w:eastAsia="Times New Roman" w:cs="Times New Roman"/>
          <w:color w:val="000000"/>
        </w:rPr>
      </w:pPr>
    </w:p>
    <w:p w14:paraId="5BC835B1" w14:textId="77777777" w:rsidR="00F052F2" w:rsidRPr="000F55F7" w:rsidRDefault="00F052F2" w:rsidP="00F052F2">
      <w:pPr>
        <w:shd w:val="clear" w:color="auto" w:fill="FFFFFF"/>
        <w:ind w:left="720" w:right="720"/>
        <w:textAlignment w:val="baseline"/>
        <w:rPr>
          <w:rFonts w:eastAsia="Times New Roman" w:cs="Times New Roman"/>
          <w:color w:val="000000"/>
        </w:rPr>
      </w:pPr>
      <w:r w:rsidRPr="002D7B0C">
        <w:rPr>
          <w:rFonts w:eastAsia="Times New Roman" w:cs="Times New Roman"/>
          <w:color w:val="000000"/>
        </w:rPr>
        <w:t xml:space="preserve">. . . </w:t>
      </w:r>
      <w:r w:rsidRPr="000F55F7">
        <w:rPr>
          <w:rFonts w:eastAsia="Times New Roman" w:cs="Times New Roman"/>
          <w:color w:val="000000"/>
        </w:rPr>
        <w:t>as long as the clearing of a forest increases production</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no one calculates the losses entailed in the desertification of the land</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 xml:space="preserve">the harm done to biodiversity or </w:t>
      </w:r>
      <w:r w:rsidRPr="000F55F7">
        <w:rPr>
          <w:rFonts w:eastAsia="Times New Roman" w:cs="Times New Roman"/>
          <w:color w:val="000000"/>
        </w:rPr>
        <w:lastRenderedPageBreak/>
        <w:t>the increased pollution</w:t>
      </w:r>
      <w:r w:rsidRPr="002D7B0C">
        <w:rPr>
          <w:rFonts w:eastAsia="Times New Roman" w:cs="Times New Roman"/>
          <w:color w:val="000000"/>
        </w:rPr>
        <w:t xml:space="preserve">. </w:t>
      </w:r>
      <w:r w:rsidRPr="000F55F7">
        <w:rPr>
          <w:rFonts w:eastAsia="Times New Roman" w:cs="Times New Roman"/>
          <w:color w:val="000000"/>
        </w:rPr>
        <w:t>In a word</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businesses profit by calculating and paying only a fraction of the costs involved</w:t>
      </w:r>
      <w:r w:rsidRPr="002D7B0C">
        <w:rPr>
          <w:rFonts w:eastAsia="Times New Roman" w:cs="Times New Roman"/>
          <w:color w:val="000000"/>
        </w:rPr>
        <w:t xml:space="preserve">. </w:t>
      </w:r>
      <w:r w:rsidRPr="000F55F7">
        <w:rPr>
          <w:rFonts w:eastAsia="Times New Roman" w:cs="Times New Roman"/>
          <w:color w:val="000000"/>
        </w:rPr>
        <w:t>Yet only when</w:t>
      </w:r>
      <w:r w:rsidRPr="002D7B0C">
        <w:rPr>
          <w:rFonts w:eastAsia="Times New Roman" w:cs="Times New Roman"/>
          <w:color w:val="000000"/>
        </w:rPr>
        <w:t xml:space="preserve"> </w:t>
      </w:r>
      <w:r>
        <w:rPr>
          <w:rFonts w:eastAsia="Times New Roman" w:cs="Times New Roman"/>
          <w:color w:val="000000"/>
        </w:rPr>
        <w:t>“</w:t>
      </w:r>
      <w:r w:rsidRPr="000F55F7">
        <w:rPr>
          <w:rFonts w:eastAsia="Times New Roman" w:cs="Times New Roman"/>
          <w:color w:val="000000"/>
        </w:rPr>
        <w:t>the economic and social costs of using up shared environmental resources are recognized with transparency and fully borne by those who incur them</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not by other peoples or future generations</w:t>
      </w:r>
      <w:r w:rsidRPr="002D7B0C">
        <w:rPr>
          <w:rFonts w:eastAsia="Times New Roman" w:cs="Times New Roman"/>
          <w:color w:val="000000"/>
        </w:rPr>
        <w:t>,</w:t>
      </w:r>
      <w:r>
        <w:rPr>
          <w:rFonts w:eastAsia="Times New Roman" w:cs="Times New Roman"/>
          <w:color w:val="000000"/>
        </w:rPr>
        <w:t>”</w:t>
      </w:r>
      <w:r w:rsidRPr="002D7B0C">
        <w:rPr>
          <w:rFonts w:eastAsia="Times New Roman" w:cs="Times New Roman"/>
          <w:color w:val="000000"/>
        </w:rPr>
        <w:t xml:space="preserve"> </w:t>
      </w:r>
      <w:r w:rsidRPr="000F55F7">
        <w:rPr>
          <w:rFonts w:eastAsia="Times New Roman" w:cs="Times New Roman"/>
          <w:color w:val="000000"/>
        </w:rPr>
        <w:t>can those actions be considered ethical</w:t>
      </w:r>
      <w:r w:rsidRPr="002D7B0C">
        <w:rPr>
          <w:rFonts w:eastAsia="Times New Roman" w:cs="Times New Roman"/>
          <w:color w:val="000000"/>
        </w:rPr>
        <w:t>. (</w:t>
      </w:r>
      <w:r w:rsidRPr="000F55F7">
        <w:rPr>
          <w:rFonts w:eastAsia="Times New Roman" w:cs="Times New Roman"/>
          <w:color w:val="000000"/>
        </w:rPr>
        <w:t>§ 195</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 xml:space="preserve">quoting Benedict XVI </w:t>
      </w:r>
      <w:r w:rsidRPr="000F55F7">
        <w:rPr>
          <w:rFonts w:eastAsia="Times New Roman" w:cs="Times New Roman"/>
          <w:i/>
          <w:iCs/>
          <w:color w:val="000000"/>
        </w:rPr>
        <w:t>Caritas</w:t>
      </w:r>
      <w:r w:rsidRPr="000F55F7">
        <w:rPr>
          <w:rFonts w:eastAsia="Times New Roman" w:cs="Times New Roman"/>
          <w:iCs/>
          <w:color w:val="000000"/>
        </w:rPr>
        <w:t xml:space="preserve"> 50</w:t>
      </w:r>
      <w:r w:rsidRPr="002D7B0C">
        <w:rPr>
          <w:rFonts w:eastAsia="Times New Roman" w:cs="Times New Roman"/>
          <w:color w:val="000000"/>
        </w:rPr>
        <w:t>)</w:t>
      </w:r>
    </w:p>
    <w:p w14:paraId="2AC0B97E" w14:textId="77777777" w:rsidR="00F052F2" w:rsidRPr="000F55F7" w:rsidRDefault="00F052F2" w:rsidP="00F052F2">
      <w:pPr>
        <w:rPr>
          <w:rFonts w:eastAsia="Times New Roman" w:cs="Times New Roman"/>
          <w:szCs w:val="24"/>
        </w:rPr>
      </w:pPr>
    </w:p>
    <w:p w14:paraId="3E98E9B8" w14:textId="77777777" w:rsidR="00F052F2" w:rsidRPr="000F55F7" w:rsidRDefault="00EC3768" w:rsidP="00F052F2">
      <w:pPr>
        <w:rPr>
          <w:rFonts w:eastAsia="Times New Roman" w:cs="Times New Roman"/>
          <w:szCs w:val="24"/>
        </w:rPr>
      </w:pPr>
      <w:r w:rsidRPr="00EC3768">
        <w:rPr>
          <w:rFonts w:eastAsia="Times New Roman" w:cs="Times New Roman"/>
          <w:szCs w:val="24"/>
        </w:rPr>
        <w:tab/>
      </w:r>
      <w:r w:rsidR="00F052F2">
        <w:rPr>
          <w:rFonts w:eastAsia="Times New Roman" w:cs="Times New Roman"/>
          <w:szCs w:val="24"/>
        </w:rPr>
        <w:t>Part of the problem is that</w:t>
      </w:r>
      <w:r w:rsidR="00F052F2" w:rsidRPr="002D7B0C">
        <w:rPr>
          <w:rFonts w:eastAsia="Times New Roman" w:cs="Times New Roman"/>
          <w:szCs w:val="24"/>
        </w:rPr>
        <w:t xml:space="preserve"> </w:t>
      </w:r>
      <w:r w:rsidR="00F052F2">
        <w:rPr>
          <w:rFonts w:eastAsia="Times New Roman" w:cs="Times New Roman"/>
          <w:szCs w:val="24"/>
        </w:rPr>
        <w:t>“</w:t>
      </w:r>
      <w:r w:rsidR="00F052F2" w:rsidRPr="000F55F7">
        <w:rPr>
          <w:rFonts w:eastAsia="Times New Roman" w:cs="Times New Roman"/>
          <w:szCs w:val="24"/>
        </w:rPr>
        <w:t>carbon credits</w:t>
      </w:r>
      <w:r w:rsidR="00F052F2">
        <w:rPr>
          <w:rFonts w:eastAsia="Times New Roman" w:cs="Times New Roman"/>
          <w:szCs w:val="24"/>
        </w:rPr>
        <w:t>”</w:t>
      </w:r>
      <w:r w:rsidR="00F052F2" w:rsidRPr="002D7B0C">
        <w:rPr>
          <w:rFonts w:eastAsia="Times New Roman" w:cs="Times New Roman"/>
          <w:szCs w:val="24"/>
        </w:rPr>
        <w:t xml:space="preserve"> (</w:t>
      </w:r>
      <w:r w:rsidR="00F052F2">
        <w:rPr>
          <w:rFonts w:eastAsia="Times New Roman" w:cs="Times New Roman"/>
          <w:szCs w:val="24"/>
        </w:rPr>
        <w:t>“</w:t>
      </w:r>
      <w:proofErr w:type="spellStart"/>
      <w:r w:rsidR="00F052F2" w:rsidRPr="000F55F7">
        <w:rPr>
          <w:rFonts w:eastAsia="Times New Roman" w:cs="Times New Roman"/>
          <w:i/>
          <w:szCs w:val="24"/>
        </w:rPr>
        <w:t>crediti</w:t>
      </w:r>
      <w:proofErr w:type="spellEnd"/>
      <w:r w:rsidR="00F052F2" w:rsidRPr="000F55F7">
        <w:rPr>
          <w:rFonts w:eastAsia="Times New Roman" w:cs="Times New Roman"/>
          <w:i/>
          <w:szCs w:val="24"/>
        </w:rPr>
        <w:t xml:space="preserve"> di </w:t>
      </w:r>
      <w:proofErr w:type="spellStart"/>
      <w:r w:rsidR="00F052F2" w:rsidRPr="000F55F7">
        <w:rPr>
          <w:rFonts w:eastAsia="Times New Roman" w:cs="Times New Roman"/>
          <w:i/>
          <w:szCs w:val="24"/>
        </w:rPr>
        <w:t>emissione</w:t>
      </w:r>
      <w:proofErr w:type="spellEnd"/>
      <w:r w:rsidR="00F052F2">
        <w:rPr>
          <w:rFonts w:eastAsia="Times New Roman" w:cs="Times New Roman"/>
          <w:szCs w:val="24"/>
        </w:rPr>
        <w:t>”</w:t>
      </w:r>
      <w:r w:rsidR="00F052F2" w:rsidRPr="002D7B0C">
        <w:rPr>
          <w:rFonts w:eastAsia="Times New Roman" w:cs="Times New Roman"/>
          <w:szCs w:val="24"/>
        </w:rPr>
        <w:t xml:space="preserve"> </w:t>
      </w:r>
      <w:r w:rsidR="00F052F2" w:rsidRPr="000F55F7">
        <w:rPr>
          <w:rFonts w:eastAsia="Times New Roman" w:cs="Times New Roman"/>
          <w:szCs w:val="24"/>
        </w:rPr>
        <w:t>in the original Italian</w:t>
      </w:r>
      <w:r w:rsidR="00F052F2" w:rsidRPr="002D7B0C">
        <w:rPr>
          <w:rFonts w:eastAsia="Times New Roman" w:cs="Times New Roman"/>
          <w:szCs w:val="24"/>
        </w:rPr>
        <w:t xml:space="preserve">) </w:t>
      </w:r>
      <w:r w:rsidR="00F052F2" w:rsidRPr="000F55F7">
        <w:rPr>
          <w:rFonts w:eastAsia="Times New Roman" w:cs="Times New Roman"/>
          <w:szCs w:val="24"/>
        </w:rPr>
        <w:t>is ambigu</w:t>
      </w:r>
      <w:r w:rsidR="00F052F2">
        <w:rPr>
          <w:rFonts w:eastAsia="Times New Roman" w:cs="Times New Roman"/>
          <w:szCs w:val="24"/>
        </w:rPr>
        <w:t>ous</w:t>
      </w:r>
      <w:r w:rsidR="00F052F2" w:rsidRPr="002D7B0C">
        <w:rPr>
          <w:rFonts w:eastAsia="Times New Roman" w:cs="Times New Roman"/>
          <w:szCs w:val="24"/>
        </w:rPr>
        <w:t xml:space="preserve">. </w:t>
      </w:r>
      <w:r w:rsidR="00F052F2">
        <w:rPr>
          <w:rFonts w:eastAsia="Times New Roman" w:cs="Times New Roman"/>
          <w:szCs w:val="24"/>
        </w:rPr>
        <w:t>It is not a term used in economics</w:t>
      </w:r>
      <w:r w:rsidR="00F052F2" w:rsidRPr="002D7B0C">
        <w:rPr>
          <w:rFonts w:eastAsia="Times New Roman" w:cs="Times New Roman"/>
          <w:szCs w:val="24"/>
        </w:rPr>
        <w:t xml:space="preserve">. </w:t>
      </w:r>
      <w:proofErr w:type="spellStart"/>
      <w:r w:rsidR="00F052F2">
        <w:rPr>
          <w:rFonts w:eastAsia="Times New Roman" w:cs="Times New Roman"/>
          <w:szCs w:val="24"/>
        </w:rPr>
        <w:t>Romm</w:t>
      </w:r>
      <w:proofErr w:type="spellEnd"/>
      <w:r w:rsidR="00F052F2">
        <w:rPr>
          <w:rFonts w:eastAsia="Times New Roman" w:cs="Times New Roman"/>
          <w:szCs w:val="24"/>
        </w:rPr>
        <w:t xml:space="preserve"> calls</w:t>
      </w:r>
      <w:r w:rsidR="00F052F2" w:rsidRPr="000F55F7">
        <w:rPr>
          <w:rFonts w:eastAsia="Times New Roman" w:cs="Times New Roman"/>
          <w:szCs w:val="24"/>
        </w:rPr>
        <w:t xml:space="preserve"> for clarification</w:t>
      </w:r>
      <w:r w:rsidR="00F052F2" w:rsidRPr="002D7B0C">
        <w:rPr>
          <w:rFonts w:eastAsia="Times New Roman" w:cs="Times New Roman"/>
          <w:szCs w:val="24"/>
        </w:rPr>
        <w:t>:</w:t>
      </w:r>
    </w:p>
    <w:p w14:paraId="0B4B149C" w14:textId="77777777" w:rsidR="00F052F2" w:rsidRPr="000F55F7" w:rsidRDefault="00F052F2" w:rsidP="00F052F2">
      <w:pPr>
        <w:rPr>
          <w:rFonts w:eastAsia="Times New Roman" w:cs="Times New Roman"/>
          <w:color w:val="000000"/>
          <w:szCs w:val="24"/>
        </w:rPr>
      </w:pPr>
    </w:p>
    <w:p w14:paraId="5A625333" w14:textId="77777777" w:rsidR="00F052F2" w:rsidRPr="000F55F7" w:rsidRDefault="00F052F2" w:rsidP="00F052F2">
      <w:pPr>
        <w:ind w:left="720" w:right="720"/>
        <w:rPr>
          <w:rFonts w:eastAsia="Times New Roman" w:cs="Times New Roman"/>
          <w:color w:val="000000"/>
          <w:szCs w:val="24"/>
        </w:rPr>
      </w:pPr>
      <w:r w:rsidRPr="000F55F7">
        <w:rPr>
          <w:rFonts w:eastAsia="Times New Roman" w:cs="Times New Roman"/>
          <w:color w:val="000000"/>
          <w:szCs w:val="24"/>
        </w:rPr>
        <w:t>Without further clarification from the Vatican itself</w:t>
      </w:r>
      <w:r w:rsidRPr="002D7B0C">
        <w:rPr>
          <w:rFonts w:eastAsia="Times New Roman" w:cs="Times New Roman"/>
          <w:color w:val="000000"/>
          <w:szCs w:val="24"/>
        </w:rPr>
        <w:t>,</w:t>
      </w:r>
      <w:r>
        <w:rPr>
          <w:rFonts w:eastAsia="Times New Roman" w:cs="Times New Roman"/>
          <w:color w:val="000000"/>
          <w:szCs w:val="24"/>
        </w:rPr>
        <w:t xml:space="preserve"> </w:t>
      </w:r>
      <w:r w:rsidRPr="000F55F7">
        <w:rPr>
          <w:rFonts w:eastAsia="Times New Roman" w:cs="Times New Roman"/>
          <w:color w:val="000000"/>
          <w:szCs w:val="24"/>
        </w:rPr>
        <w:t>I can understand why people took that paragraph</w:t>
      </w:r>
      <w:r w:rsidRPr="002D7B0C">
        <w:rPr>
          <w:rFonts w:eastAsia="Times New Roman" w:cs="Times New Roman"/>
          <w:color w:val="000000"/>
          <w:szCs w:val="24"/>
        </w:rPr>
        <w:t xml:space="preserve"> [</w:t>
      </w:r>
      <w:r>
        <w:rPr>
          <w:rFonts w:eastAsia="Times New Roman" w:cs="Times New Roman"/>
        </w:rPr>
        <w:t>§ 171</w:t>
      </w:r>
      <w:r w:rsidRPr="002D7B0C">
        <w:rPr>
          <w:rFonts w:eastAsia="Times New Roman" w:cs="Times New Roman"/>
          <w:color w:val="000000"/>
          <w:szCs w:val="24"/>
        </w:rPr>
        <w:t xml:space="preserve">] </w:t>
      </w:r>
      <w:r w:rsidRPr="000F55F7">
        <w:rPr>
          <w:rFonts w:eastAsia="Times New Roman" w:cs="Times New Roman"/>
          <w:color w:val="000000"/>
          <w:szCs w:val="24"/>
        </w:rPr>
        <w:t>as critical of carbon trading—although I still don</w:t>
      </w:r>
      <w:r>
        <w:rPr>
          <w:rFonts w:eastAsia="Times New Roman" w:cs="Times New Roman"/>
          <w:color w:val="000000"/>
          <w:szCs w:val="24"/>
        </w:rPr>
        <w:t>’</w:t>
      </w:r>
      <w:r w:rsidRPr="000F55F7">
        <w:rPr>
          <w:rFonts w:eastAsia="Times New Roman" w:cs="Times New Roman"/>
          <w:color w:val="000000"/>
          <w:szCs w:val="24"/>
        </w:rPr>
        <w:t>t understand how one can read the encyclical and think the pope opposes carbon pricing</w:t>
      </w:r>
      <w:r w:rsidRPr="002D7B0C">
        <w:rPr>
          <w:rFonts w:eastAsia="Times New Roman" w:cs="Times New Roman"/>
          <w:color w:val="000000"/>
          <w:szCs w:val="24"/>
        </w:rPr>
        <w:t xml:space="preserve">. </w:t>
      </w:r>
      <w:r w:rsidRPr="000F55F7">
        <w:rPr>
          <w:rFonts w:eastAsia="Times New Roman" w:cs="Times New Roman"/>
          <w:color w:val="000000"/>
          <w:szCs w:val="24"/>
        </w:rPr>
        <w:t>I</w:t>
      </w:r>
      <w:r>
        <w:rPr>
          <w:rFonts w:eastAsia="Times New Roman" w:cs="Times New Roman"/>
          <w:color w:val="000000"/>
          <w:szCs w:val="24"/>
        </w:rPr>
        <w:t>’</w:t>
      </w:r>
      <w:r w:rsidRPr="000F55F7">
        <w:rPr>
          <w:rFonts w:eastAsia="Times New Roman" w:cs="Times New Roman"/>
          <w:color w:val="000000"/>
          <w:szCs w:val="24"/>
        </w:rPr>
        <w:t xml:space="preserve">d urge the Vatican to issue a formal statement clarifying the matter </w:t>
      </w:r>
      <w:r w:rsidRPr="002D7B0C">
        <w:rPr>
          <w:rFonts w:eastAsia="Times New Roman" w:cs="Times New Roman"/>
          <w:color w:val="000000"/>
          <w:szCs w:val="24"/>
        </w:rPr>
        <w:t>. . . (</w:t>
      </w:r>
      <w:proofErr w:type="spellStart"/>
      <w:r w:rsidRPr="000F55F7">
        <w:rPr>
          <w:rFonts w:eastAsia="Times New Roman" w:cs="Times New Roman"/>
          <w:color w:val="000000"/>
          <w:szCs w:val="24"/>
        </w:rPr>
        <w:t>Romm</w:t>
      </w:r>
      <w:proofErr w:type="spellEnd"/>
      <w:r w:rsidRPr="002D7B0C">
        <w:rPr>
          <w:rFonts w:eastAsia="Times New Roman" w:cs="Times New Roman"/>
          <w:color w:val="000000"/>
          <w:szCs w:val="24"/>
        </w:rPr>
        <w:t>)</w:t>
      </w:r>
    </w:p>
    <w:p w14:paraId="091EC404" w14:textId="77777777" w:rsidR="00F052F2" w:rsidRPr="000F55F7" w:rsidRDefault="00F052F2" w:rsidP="00F052F2">
      <w:pPr>
        <w:rPr>
          <w:rFonts w:eastAsia="Times New Roman" w:cs="Times New Roman"/>
          <w:szCs w:val="24"/>
        </w:rPr>
      </w:pPr>
    </w:p>
    <w:p w14:paraId="7C5283EC" w14:textId="77777777" w:rsidR="00F052F2" w:rsidRDefault="00EC3768" w:rsidP="00F052F2">
      <w:pPr>
        <w:rPr>
          <w:rFonts w:eastAsia="Times New Roman" w:cs="Times New Roman"/>
          <w:szCs w:val="24"/>
        </w:rPr>
      </w:pPr>
      <w:r w:rsidRPr="00EC3768">
        <w:rPr>
          <w:rFonts w:eastAsia="Times New Roman" w:cs="Times New Roman"/>
          <w:szCs w:val="24"/>
        </w:rPr>
        <w:tab/>
      </w:r>
      <w:r w:rsidR="00F052F2">
        <w:rPr>
          <w:rFonts w:eastAsia="Times New Roman" w:cs="Times New Roman"/>
          <w:szCs w:val="24"/>
        </w:rPr>
        <w:t>I agree that a clarification would be helpful</w:t>
      </w:r>
      <w:r w:rsidR="00F052F2" w:rsidRPr="002D7B0C">
        <w:rPr>
          <w:rFonts w:eastAsia="Times New Roman" w:cs="Times New Roman"/>
          <w:szCs w:val="24"/>
        </w:rPr>
        <w:t xml:space="preserve">. </w:t>
      </w:r>
      <w:r w:rsidR="00F052F2">
        <w:rPr>
          <w:rFonts w:eastAsia="Times New Roman" w:cs="Times New Roman"/>
          <w:szCs w:val="24"/>
        </w:rPr>
        <w:t>But I suspect that the misunderstanding is ultimately not so much terminological as ideological</w:t>
      </w:r>
      <w:r w:rsidR="00F052F2" w:rsidRPr="002D7B0C">
        <w:rPr>
          <w:rFonts w:eastAsia="Times New Roman" w:cs="Times New Roman"/>
          <w:szCs w:val="24"/>
        </w:rPr>
        <w:t xml:space="preserve">. </w:t>
      </w:r>
      <w:r w:rsidR="00F052F2">
        <w:rPr>
          <w:rFonts w:eastAsia="Times New Roman" w:cs="Times New Roman"/>
          <w:szCs w:val="24"/>
        </w:rPr>
        <w:t>The Pope’s criticism of</w:t>
      </w:r>
      <w:r w:rsidR="00F052F2" w:rsidRPr="002D7B0C">
        <w:rPr>
          <w:rFonts w:eastAsia="Times New Roman" w:cs="Times New Roman"/>
          <w:szCs w:val="24"/>
        </w:rPr>
        <w:t xml:space="preserve"> </w:t>
      </w:r>
      <w:r w:rsidR="00F052F2">
        <w:rPr>
          <w:rFonts w:eastAsia="Times New Roman" w:cs="Times New Roman"/>
          <w:szCs w:val="24"/>
        </w:rPr>
        <w:t>“carbon credits”</w:t>
      </w:r>
      <w:r w:rsidR="00F052F2" w:rsidRPr="002D7B0C">
        <w:rPr>
          <w:rFonts w:eastAsia="Times New Roman" w:cs="Times New Roman"/>
          <w:szCs w:val="24"/>
        </w:rPr>
        <w:t xml:space="preserve"> </w:t>
      </w:r>
      <w:r w:rsidR="00F052F2">
        <w:rPr>
          <w:rFonts w:eastAsia="Times New Roman" w:cs="Times New Roman"/>
          <w:szCs w:val="24"/>
        </w:rPr>
        <w:t xml:space="preserve">should be seen in the context of his </w:t>
      </w:r>
      <w:r w:rsidR="00F052F2" w:rsidRPr="000F55F7">
        <w:rPr>
          <w:rFonts w:eastAsia="Times New Roman" w:cs="Times New Roman"/>
          <w:szCs w:val="24"/>
        </w:rPr>
        <w:t>broader critique of</w:t>
      </w:r>
      <w:r w:rsidR="00F052F2">
        <w:rPr>
          <w:rFonts w:eastAsia="Times New Roman" w:cs="Times New Roman"/>
          <w:szCs w:val="24"/>
        </w:rPr>
        <w:t xml:space="preserve"> pure </w:t>
      </w:r>
      <w:r w:rsidR="00F052F2" w:rsidRPr="000F55F7">
        <w:rPr>
          <w:rFonts w:eastAsia="Times New Roman" w:cs="Times New Roman"/>
          <w:szCs w:val="24"/>
        </w:rPr>
        <w:t>capital</w:t>
      </w:r>
      <w:r w:rsidR="00F052F2">
        <w:rPr>
          <w:rFonts w:eastAsia="Times New Roman" w:cs="Times New Roman"/>
          <w:szCs w:val="24"/>
        </w:rPr>
        <w:t>ism</w:t>
      </w:r>
      <w:r w:rsidR="00F052F2" w:rsidRPr="002D7B0C">
        <w:rPr>
          <w:rFonts w:eastAsia="Times New Roman" w:cs="Times New Roman"/>
          <w:szCs w:val="24"/>
        </w:rPr>
        <w:t>.</w:t>
      </w:r>
    </w:p>
    <w:p w14:paraId="049BF6F7" w14:textId="77777777" w:rsidR="00F052F2" w:rsidRDefault="00F052F2" w:rsidP="00F052F2">
      <w:pPr>
        <w:rPr>
          <w:rFonts w:eastAsia="Times New Roman" w:cs="Times New Roman"/>
          <w:szCs w:val="24"/>
        </w:rPr>
      </w:pPr>
    </w:p>
    <w:p w14:paraId="6E5E0984" w14:textId="77777777" w:rsidR="00FC4CB3" w:rsidRDefault="00FC4CB3" w:rsidP="00F052F2">
      <w:pPr>
        <w:rPr>
          <w:rFonts w:eastAsia="Times New Roman" w:cs="Times New Roman"/>
          <w:szCs w:val="24"/>
        </w:rPr>
      </w:pPr>
    </w:p>
    <w:p w14:paraId="289FF81A" w14:textId="77777777" w:rsidR="00F052F2" w:rsidRPr="00E25944" w:rsidRDefault="00F052F2" w:rsidP="00FC4CB3">
      <w:pPr>
        <w:pStyle w:val="Heading2"/>
      </w:pPr>
      <w:bookmarkStart w:id="25" w:name="_Toc502903651"/>
      <w:r>
        <w:t>Critique of Pure Capitalism</w:t>
      </w:r>
      <w:bookmarkEnd w:id="25"/>
    </w:p>
    <w:p w14:paraId="1BFDCDB2" w14:textId="77777777" w:rsidR="00F052F2" w:rsidRDefault="00F052F2" w:rsidP="00F052F2">
      <w:pPr>
        <w:rPr>
          <w:rFonts w:eastAsia="Times New Roman" w:cs="Times New Roman"/>
          <w:szCs w:val="24"/>
        </w:rPr>
      </w:pPr>
    </w:p>
    <w:p w14:paraId="72C8EDBE" w14:textId="77777777" w:rsidR="00F052F2" w:rsidRDefault="00EC3768" w:rsidP="00F052F2">
      <w:pPr>
        <w:rPr>
          <w:rFonts w:eastAsia="Times New Roman" w:cs="Times New Roman"/>
          <w:szCs w:val="24"/>
        </w:rPr>
      </w:pPr>
      <w:r w:rsidRPr="00EC3768">
        <w:rPr>
          <w:rFonts w:eastAsia="Times New Roman" w:cs="Times New Roman"/>
          <w:szCs w:val="24"/>
        </w:rPr>
        <w:tab/>
      </w:r>
      <w:r w:rsidR="00F052F2">
        <w:rPr>
          <w:rFonts w:eastAsia="Times New Roman" w:cs="Times New Roman"/>
          <w:szCs w:val="24"/>
        </w:rPr>
        <w:t>Being diplomatic</w:t>
      </w:r>
      <w:r w:rsidR="00F052F2" w:rsidRPr="002D7B0C">
        <w:rPr>
          <w:rFonts w:eastAsia="Times New Roman" w:cs="Times New Roman"/>
          <w:szCs w:val="24"/>
        </w:rPr>
        <w:t>,</w:t>
      </w:r>
      <w:r w:rsidR="00F052F2">
        <w:rPr>
          <w:rFonts w:eastAsia="Times New Roman" w:cs="Times New Roman"/>
          <w:szCs w:val="24"/>
        </w:rPr>
        <w:t xml:space="preserve"> Francis does not use</w:t>
      </w:r>
      <w:r w:rsidR="00F052F2" w:rsidRPr="002D7B0C">
        <w:rPr>
          <w:rFonts w:eastAsia="Times New Roman" w:cs="Times New Roman"/>
          <w:szCs w:val="24"/>
        </w:rPr>
        <w:t xml:space="preserve"> </w:t>
      </w:r>
      <w:r w:rsidR="00F052F2">
        <w:rPr>
          <w:rFonts w:eastAsia="Times New Roman" w:cs="Times New Roman"/>
          <w:szCs w:val="24"/>
        </w:rPr>
        <w:t>“capitalism”</w:t>
      </w:r>
      <w:r w:rsidR="00F052F2" w:rsidRPr="002D7B0C">
        <w:rPr>
          <w:rFonts w:eastAsia="Times New Roman" w:cs="Times New Roman"/>
          <w:szCs w:val="24"/>
        </w:rPr>
        <w:t xml:space="preserve"> </w:t>
      </w:r>
      <w:r w:rsidR="00F052F2">
        <w:rPr>
          <w:rFonts w:eastAsia="Times New Roman" w:cs="Times New Roman"/>
          <w:szCs w:val="24"/>
        </w:rPr>
        <w:t xml:space="preserve">in </w:t>
      </w:r>
      <w:r w:rsidR="00F052F2">
        <w:rPr>
          <w:rFonts w:eastAsia="Times New Roman" w:cs="Times New Roman"/>
          <w:i/>
          <w:szCs w:val="24"/>
        </w:rPr>
        <w:t xml:space="preserve">Laudato </w:t>
      </w:r>
      <w:proofErr w:type="spellStart"/>
      <w:r w:rsidR="00F052F2">
        <w:rPr>
          <w:rFonts w:eastAsia="Times New Roman" w:cs="Times New Roman"/>
          <w:i/>
          <w:szCs w:val="24"/>
        </w:rPr>
        <w:t>si</w:t>
      </w:r>
      <w:proofErr w:type="spellEnd"/>
      <w:r w:rsidR="00F052F2">
        <w:rPr>
          <w:rFonts w:eastAsia="Times New Roman" w:cs="Times New Roman"/>
          <w:szCs w:val="24"/>
        </w:rPr>
        <w:t>’</w:t>
      </w:r>
      <w:r w:rsidR="00F052F2" w:rsidRPr="002D7B0C">
        <w:rPr>
          <w:rFonts w:eastAsia="Times New Roman" w:cs="Times New Roman"/>
          <w:szCs w:val="24"/>
        </w:rPr>
        <w:t xml:space="preserve">. </w:t>
      </w:r>
      <w:r w:rsidR="00F052F2">
        <w:rPr>
          <w:rFonts w:eastAsia="Times New Roman" w:cs="Times New Roman"/>
          <w:szCs w:val="24"/>
        </w:rPr>
        <w:t>Instead</w:t>
      </w:r>
      <w:r w:rsidR="00F052F2" w:rsidRPr="002D7B0C">
        <w:rPr>
          <w:rFonts w:eastAsia="Times New Roman" w:cs="Times New Roman"/>
          <w:szCs w:val="24"/>
        </w:rPr>
        <w:t>,</w:t>
      </w:r>
      <w:r w:rsidR="00F052F2">
        <w:rPr>
          <w:rFonts w:eastAsia="Times New Roman" w:cs="Times New Roman"/>
          <w:szCs w:val="24"/>
        </w:rPr>
        <w:t xml:space="preserve"> he uses euphemisms like</w:t>
      </w:r>
      <w:r w:rsidR="00F052F2" w:rsidRPr="002D7B0C">
        <w:rPr>
          <w:rFonts w:eastAsia="Times New Roman" w:cs="Times New Roman"/>
          <w:szCs w:val="24"/>
        </w:rPr>
        <w:t xml:space="preserve"> </w:t>
      </w:r>
      <w:r w:rsidR="00F052F2">
        <w:rPr>
          <w:rFonts w:eastAsia="Times New Roman" w:cs="Times New Roman"/>
          <w:szCs w:val="24"/>
        </w:rPr>
        <w:t>“</w:t>
      </w:r>
      <w:r w:rsidR="00F052F2" w:rsidRPr="000F55F7">
        <w:rPr>
          <w:rFonts w:eastAsia="Times New Roman" w:cs="Times New Roman"/>
          <w:szCs w:val="24"/>
        </w:rPr>
        <w:t>consumerism</w:t>
      </w:r>
      <w:r w:rsidR="00F052F2">
        <w:rPr>
          <w:rFonts w:eastAsia="Times New Roman" w:cs="Times New Roman"/>
          <w:szCs w:val="24"/>
        </w:rPr>
        <w:t>”</w:t>
      </w:r>
      <w:r w:rsidR="00F052F2" w:rsidRPr="002D7B0C">
        <w:rPr>
          <w:rFonts w:eastAsia="Times New Roman" w:cs="Times New Roman"/>
          <w:szCs w:val="24"/>
        </w:rPr>
        <w:t xml:space="preserve"> (</w:t>
      </w:r>
      <w:r w:rsidR="00F052F2">
        <w:rPr>
          <w:rFonts w:eastAsia="Times New Roman" w:cs="Times New Roman"/>
          <w:szCs w:val="24"/>
        </w:rPr>
        <w:t>“consume”</w:t>
      </w:r>
      <w:r w:rsidR="00F052F2" w:rsidRPr="002D7B0C">
        <w:rPr>
          <w:rFonts w:eastAsia="Times New Roman" w:cs="Times New Roman"/>
          <w:szCs w:val="24"/>
        </w:rPr>
        <w:t xml:space="preserve"> </w:t>
      </w:r>
      <w:r w:rsidR="00F052F2">
        <w:rPr>
          <w:rFonts w:eastAsia="Times New Roman" w:cs="Times New Roman"/>
          <w:szCs w:val="24"/>
        </w:rPr>
        <w:t>and related forms appear 63 times</w:t>
      </w:r>
      <w:r w:rsidR="00F052F2" w:rsidRPr="002D7B0C">
        <w:rPr>
          <w:rFonts w:eastAsia="Times New Roman" w:cs="Times New Roman"/>
          <w:szCs w:val="24"/>
        </w:rPr>
        <w:t xml:space="preserve">) </w:t>
      </w:r>
      <w:r w:rsidR="00F052F2">
        <w:rPr>
          <w:rFonts w:eastAsia="Times New Roman" w:cs="Times New Roman"/>
          <w:szCs w:val="24"/>
        </w:rPr>
        <w:t>and</w:t>
      </w:r>
      <w:r w:rsidR="00F052F2" w:rsidRPr="002D7B0C">
        <w:rPr>
          <w:rFonts w:eastAsia="Times New Roman" w:cs="Times New Roman"/>
          <w:szCs w:val="24"/>
        </w:rPr>
        <w:t xml:space="preserve"> </w:t>
      </w:r>
      <w:r w:rsidR="00F052F2">
        <w:rPr>
          <w:rFonts w:eastAsia="Times New Roman" w:cs="Times New Roman"/>
          <w:szCs w:val="24"/>
        </w:rPr>
        <w:t>“technocratic paradigm”</w:t>
      </w:r>
      <w:r w:rsidR="00F052F2" w:rsidRPr="002D7B0C">
        <w:rPr>
          <w:rFonts w:eastAsia="Times New Roman" w:cs="Times New Roman"/>
          <w:szCs w:val="24"/>
        </w:rPr>
        <w:t xml:space="preserve"> (</w:t>
      </w:r>
      <w:r w:rsidR="00F052F2">
        <w:rPr>
          <w:rFonts w:eastAsia="Times New Roman" w:cs="Times New Roman"/>
          <w:szCs w:val="24"/>
        </w:rPr>
        <w:t>“technology”</w:t>
      </w:r>
      <w:r w:rsidR="00F052F2" w:rsidRPr="002D7B0C">
        <w:rPr>
          <w:rFonts w:eastAsia="Times New Roman" w:cs="Times New Roman"/>
          <w:szCs w:val="24"/>
        </w:rPr>
        <w:t xml:space="preserve"> </w:t>
      </w:r>
      <w:r w:rsidR="00F052F2">
        <w:rPr>
          <w:rFonts w:eastAsia="Times New Roman" w:cs="Times New Roman"/>
          <w:szCs w:val="24"/>
        </w:rPr>
        <w:t>and related forms appear 77 times</w:t>
      </w:r>
      <w:r w:rsidR="00F052F2" w:rsidRPr="002D7B0C">
        <w:rPr>
          <w:rFonts w:eastAsia="Times New Roman" w:cs="Times New Roman"/>
          <w:szCs w:val="24"/>
        </w:rPr>
        <w:t xml:space="preserve">). </w:t>
      </w:r>
      <w:r w:rsidR="00F052F2">
        <w:rPr>
          <w:rFonts w:eastAsia="Times New Roman" w:cs="Times New Roman"/>
          <w:szCs w:val="24"/>
        </w:rPr>
        <w:t>These euphemisms</w:t>
      </w:r>
      <w:r w:rsidR="00F052F2" w:rsidRPr="002D7B0C">
        <w:rPr>
          <w:rFonts w:eastAsia="Times New Roman" w:cs="Times New Roman"/>
          <w:szCs w:val="24"/>
        </w:rPr>
        <w:t>,</w:t>
      </w:r>
      <w:r w:rsidR="00F052F2">
        <w:rPr>
          <w:rFonts w:eastAsia="Times New Roman" w:cs="Times New Roman"/>
          <w:szCs w:val="24"/>
        </w:rPr>
        <w:t xml:space="preserve"> however</w:t>
      </w:r>
      <w:r w:rsidR="00F052F2" w:rsidRPr="002D7B0C">
        <w:rPr>
          <w:rFonts w:eastAsia="Times New Roman" w:cs="Times New Roman"/>
          <w:szCs w:val="24"/>
        </w:rPr>
        <w:t>,</w:t>
      </w:r>
      <w:r w:rsidR="00F052F2">
        <w:rPr>
          <w:rFonts w:eastAsia="Times New Roman" w:cs="Times New Roman"/>
          <w:szCs w:val="24"/>
        </w:rPr>
        <w:t xml:space="preserve"> do not refer to all forms of capitalism</w:t>
      </w:r>
      <w:r w:rsidR="00F052F2" w:rsidRPr="002D7B0C">
        <w:rPr>
          <w:rFonts w:eastAsia="Times New Roman" w:cs="Times New Roman"/>
          <w:szCs w:val="24"/>
        </w:rPr>
        <w:t>,</w:t>
      </w:r>
      <w:r w:rsidR="00F052F2">
        <w:rPr>
          <w:rFonts w:eastAsia="Times New Roman" w:cs="Times New Roman"/>
          <w:szCs w:val="24"/>
        </w:rPr>
        <w:t xml:space="preserve"> but to capitalism shorn of all other considerations</w:t>
      </w:r>
      <w:r w:rsidR="00F052F2" w:rsidRPr="002D7B0C">
        <w:rPr>
          <w:rFonts w:eastAsia="Times New Roman" w:cs="Times New Roman"/>
          <w:szCs w:val="24"/>
        </w:rPr>
        <w:t xml:space="preserve">. </w:t>
      </w:r>
      <w:r w:rsidR="00F052F2">
        <w:rPr>
          <w:rFonts w:eastAsia="Times New Roman" w:cs="Times New Roman"/>
          <w:szCs w:val="24"/>
        </w:rPr>
        <w:t>Hence my adjective</w:t>
      </w:r>
      <w:r w:rsidR="00F052F2" w:rsidRPr="002D7B0C">
        <w:rPr>
          <w:rFonts w:eastAsia="Times New Roman" w:cs="Times New Roman"/>
          <w:szCs w:val="24"/>
        </w:rPr>
        <w:t xml:space="preserve">, </w:t>
      </w:r>
      <w:r w:rsidR="00F052F2">
        <w:rPr>
          <w:rFonts w:eastAsia="Times New Roman" w:cs="Times New Roman"/>
          <w:szCs w:val="24"/>
        </w:rPr>
        <w:t>“pure</w:t>
      </w:r>
      <w:r w:rsidR="00F052F2" w:rsidRPr="002D7B0C">
        <w:rPr>
          <w:rFonts w:eastAsia="Times New Roman" w:cs="Times New Roman"/>
          <w:szCs w:val="24"/>
        </w:rPr>
        <w:t>.</w:t>
      </w:r>
      <w:r w:rsidR="00F052F2">
        <w:rPr>
          <w:rFonts w:eastAsia="Times New Roman" w:cs="Times New Roman"/>
          <w:szCs w:val="24"/>
        </w:rPr>
        <w:t>”</w:t>
      </w:r>
    </w:p>
    <w:p w14:paraId="21558830" w14:textId="77777777" w:rsidR="00F052F2" w:rsidRDefault="00EC3768" w:rsidP="00F052F2">
      <w:pPr>
        <w:rPr>
          <w:rFonts w:eastAsia="Times New Roman" w:cs="Times New Roman"/>
          <w:szCs w:val="24"/>
        </w:rPr>
      </w:pPr>
      <w:r w:rsidRPr="00EC3768">
        <w:rPr>
          <w:rFonts w:eastAsia="Times New Roman" w:cs="Times New Roman"/>
          <w:szCs w:val="24"/>
        </w:rPr>
        <w:tab/>
      </w:r>
      <w:r w:rsidR="00F052F2">
        <w:rPr>
          <w:rFonts w:eastAsia="Times New Roman" w:cs="Times New Roman"/>
          <w:szCs w:val="24"/>
        </w:rPr>
        <w:t>When capitalism in its purer forms is criticized</w:t>
      </w:r>
      <w:r w:rsidR="00F052F2" w:rsidRPr="002D7B0C">
        <w:rPr>
          <w:rFonts w:eastAsia="Times New Roman" w:cs="Times New Roman"/>
          <w:szCs w:val="24"/>
        </w:rPr>
        <w:t>,</w:t>
      </w:r>
      <w:r w:rsidR="00F052F2">
        <w:rPr>
          <w:rFonts w:eastAsia="Times New Roman" w:cs="Times New Roman"/>
          <w:szCs w:val="24"/>
        </w:rPr>
        <w:t xml:space="preserve"> those toward the right on the free-market spectrum are quick to point out that pure capitalism nowhere exists</w:t>
      </w:r>
      <w:r w:rsidR="00F052F2" w:rsidRPr="002D7B0C">
        <w:rPr>
          <w:rFonts w:eastAsia="Times New Roman" w:cs="Times New Roman"/>
          <w:szCs w:val="24"/>
        </w:rPr>
        <w:t>. (</w:t>
      </w:r>
      <w:r w:rsidR="00F052F2" w:rsidRPr="00C535C5">
        <w:t>Rush Limbaugh</w:t>
      </w:r>
      <w:r w:rsidR="00F052F2" w:rsidRPr="002D7B0C">
        <w:rPr>
          <w:rFonts w:eastAsia="Times New Roman" w:cs="Times New Roman"/>
          <w:szCs w:val="24"/>
        </w:rPr>
        <w:t xml:space="preserve">: </w:t>
      </w:r>
      <w:r w:rsidR="00F052F2">
        <w:rPr>
          <w:rFonts w:eastAsia="Times New Roman" w:cs="Times New Roman"/>
          <w:szCs w:val="24"/>
        </w:rPr>
        <w:t>“</w:t>
      </w:r>
      <w:r w:rsidR="00F052F2" w:rsidRPr="00362CC3">
        <w:rPr>
          <w:rFonts w:eastAsia="Times New Roman" w:cs="Times New Roman"/>
          <w:szCs w:val="24"/>
        </w:rPr>
        <w:t>Unfettered capitali</w:t>
      </w:r>
      <w:r w:rsidR="00F052F2">
        <w:rPr>
          <w:rFonts w:eastAsia="Times New Roman" w:cs="Times New Roman"/>
          <w:szCs w:val="24"/>
        </w:rPr>
        <w:t>sm</w:t>
      </w:r>
      <w:r w:rsidR="00F052F2" w:rsidRPr="002D7B0C">
        <w:rPr>
          <w:rFonts w:eastAsia="Times New Roman" w:cs="Times New Roman"/>
          <w:szCs w:val="24"/>
        </w:rPr>
        <w:t xml:space="preserve">? </w:t>
      </w:r>
      <w:r w:rsidR="00F052F2">
        <w:rPr>
          <w:rFonts w:eastAsia="Times New Roman" w:cs="Times New Roman"/>
          <w:szCs w:val="24"/>
        </w:rPr>
        <w:t>That doesn’t exist anywhere</w:t>
      </w:r>
      <w:r w:rsidR="00F052F2" w:rsidRPr="002D7B0C">
        <w:rPr>
          <w:rFonts w:eastAsia="Times New Roman" w:cs="Times New Roman"/>
          <w:szCs w:val="24"/>
        </w:rPr>
        <w:t xml:space="preserve">. </w:t>
      </w:r>
      <w:r w:rsidR="00F052F2" w:rsidRPr="00362CC3">
        <w:rPr>
          <w:rFonts w:eastAsia="Times New Roman" w:cs="Times New Roman"/>
          <w:szCs w:val="24"/>
        </w:rPr>
        <w:t>Unfettered capitali</w:t>
      </w:r>
      <w:r w:rsidR="00F052F2">
        <w:rPr>
          <w:rFonts w:eastAsia="Times New Roman" w:cs="Times New Roman"/>
          <w:szCs w:val="24"/>
        </w:rPr>
        <w:t>sm is just a liberal socialist phrase to describe the United States</w:t>
      </w:r>
      <w:r w:rsidR="00F052F2" w:rsidRPr="002D7B0C">
        <w:rPr>
          <w:rFonts w:eastAsia="Times New Roman" w:cs="Times New Roman"/>
          <w:szCs w:val="24"/>
        </w:rPr>
        <w:t>.</w:t>
      </w:r>
      <w:r w:rsidR="00F052F2">
        <w:rPr>
          <w:rFonts w:eastAsia="Times New Roman" w:cs="Times New Roman"/>
          <w:szCs w:val="24"/>
        </w:rPr>
        <w:t>”</w:t>
      </w:r>
      <w:r w:rsidR="00F052F2" w:rsidRPr="002D7B0C">
        <w:rPr>
          <w:rFonts w:eastAsia="Times New Roman" w:cs="Times New Roman"/>
          <w:szCs w:val="24"/>
        </w:rPr>
        <w:t xml:space="preserve"> [</w:t>
      </w:r>
      <w:r w:rsidR="00F052F2">
        <w:rPr>
          <w:rFonts w:eastAsia="Times New Roman" w:cs="Times New Roman"/>
          <w:szCs w:val="24"/>
        </w:rPr>
        <w:t>Qtd</w:t>
      </w:r>
      <w:r w:rsidR="00F052F2" w:rsidRPr="002D7B0C">
        <w:rPr>
          <w:rFonts w:eastAsia="Times New Roman" w:cs="Times New Roman"/>
          <w:szCs w:val="24"/>
        </w:rPr>
        <w:t xml:space="preserve">. </w:t>
      </w:r>
      <w:r w:rsidR="00F052F2">
        <w:rPr>
          <w:rFonts w:eastAsia="Times New Roman" w:cs="Times New Roman"/>
          <w:szCs w:val="24"/>
        </w:rPr>
        <w:t>in Tornielli and Galeazzi</w:t>
      </w:r>
      <w:r w:rsidR="00F052F2" w:rsidRPr="002D7B0C">
        <w:rPr>
          <w:rFonts w:eastAsia="Times New Roman" w:cs="Times New Roman"/>
          <w:szCs w:val="24"/>
        </w:rPr>
        <w:t xml:space="preserve">]) </w:t>
      </w:r>
      <w:r w:rsidR="00F052F2">
        <w:rPr>
          <w:rFonts w:eastAsia="Times New Roman" w:cs="Times New Roman"/>
          <w:szCs w:val="24"/>
        </w:rPr>
        <w:t>Some forms of capitalism</w:t>
      </w:r>
      <w:r w:rsidR="00F052F2" w:rsidRPr="002D7B0C">
        <w:rPr>
          <w:rFonts w:eastAsia="Times New Roman" w:cs="Times New Roman"/>
          <w:szCs w:val="24"/>
        </w:rPr>
        <w:t>,</w:t>
      </w:r>
      <w:r w:rsidR="00F052F2">
        <w:rPr>
          <w:rFonts w:eastAsia="Times New Roman" w:cs="Times New Roman"/>
          <w:szCs w:val="24"/>
        </w:rPr>
        <w:t xml:space="preserve"> however</w:t>
      </w:r>
      <w:r w:rsidR="00F052F2" w:rsidRPr="002D7B0C">
        <w:rPr>
          <w:rFonts w:eastAsia="Times New Roman" w:cs="Times New Roman"/>
          <w:szCs w:val="24"/>
        </w:rPr>
        <w:t>,</w:t>
      </w:r>
      <w:r w:rsidR="00F052F2">
        <w:rPr>
          <w:rFonts w:eastAsia="Times New Roman" w:cs="Times New Roman"/>
          <w:szCs w:val="24"/>
        </w:rPr>
        <w:t xml:space="preserve"> do give selfishness freer rein than others</w:t>
      </w:r>
      <w:r w:rsidR="00F052F2" w:rsidRPr="002D7B0C">
        <w:rPr>
          <w:rFonts w:eastAsia="Times New Roman" w:cs="Times New Roman"/>
          <w:szCs w:val="24"/>
        </w:rPr>
        <w:t>.</w:t>
      </w:r>
    </w:p>
    <w:p w14:paraId="69565E25" w14:textId="77777777" w:rsidR="00F052F2" w:rsidRPr="00A838E7" w:rsidRDefault="00EC3768" w:rsidP="00F052F2">
      <w:pPr>
        <w:rPr>
          <w:rFonts w:cs="Times New Roman"/>
        </w:rPr>
      </w:pPr>
      <w:r w:rsidRPr="00EC3768">
        <w:rPr>
          <w:rFonts w:cs="Times New Roman"/>
        </w:rPr>
        <w:tab/>
      </w:r>
      <w:r w:rsidR="00F052F2">
        <w:rPr>
          <w:rFonts w:cs="Times New Roman"/>
        </w:rPr>
        <w:t>And make no mistake</w:t>
      </w:r>
      <w:r w:rsidR="00F052F2" w:rsidRPr="002D7B0C">
        <w:rPr>
          <w:rFonts w:cs="Times New Roman"/>
        </w:rPr>
        <w:t xml:space="preserve">: </w:t>
      </w:r>
      <w:r w:rsidR="00F052F2">
        <w:rPr>
          <w:rFonts w:cs="Times New Roman"/>
        </w:rPr>
        <w:t>c</w:t>
      </w:r>
      <w:r w:rsidR="00F052F2" w:rsidRPr="000F55F7">
        <w:rPr>
          <w:rFonts w:cs="Times New Roman"/>
        </w:rPr>
        <w:t>apitalism</w:t>
      </w:r>
      <w:r w:rsidR="00F052F2">
        <w:rPr>
          <w:rFonts w:cs="Times New Roman"/>
        </w:rPr>
        <w:t xml:space="preserve"> </w:t>
      </w:r>
      <w:r w:rsidR="00F052F2" w:rsidRPr="00E338C4">
        <w:rPr>
          <w:rFonts w:cs="Times New Roman"/>
          <w:i/>
        </w:rPr>
        <w:t>is</w:t>
      </w:r>
      <w:r w:rsidR="00F052F2" w:rsidRPr="000F55F7">
        <w:rPr>
          <w:rFonts w:cs="Times New Roman"/>
        </w:rPr>
        <w:t xml:space="preserve"> based on selfishness</w:t>
      </w:r>
      <w:r w:rsidR="00F052F2" w:rsidRPr="002D7B0C">
        <w:rPr>
          <w:rFonts w:cs="Times New Roman"/>
        </w:rPr>
        <w:t xml:space="preserve">. </w:t>
      </w:r>
      <w:r w:rsidR="00F052F2">
        <w:rPr>
          <w:rFonts w:cs="Times New Roman"/>
        </w:rPr>
        <w:t xml:space="preserve">Here’s </w:t>
      </w:r>
      <w:r w:rsidR="00F052F2" w:rsidRPr="000F55F7">
        <w:rPr>
          <w:rFonts w:cs="Times New Roman"/>
        </w:rPr>
        <w:t>Adam Smith</w:t>
      </w:r>
      <w:r w:rsidR="00F052F2" w:rsidRPr="002D7B0C">
        <w:rPr>
          <w:rFonts w:cs="Times New Roman"/>
        </w:rPr>
        <w:t xml:space="preserve"> (</w:t>
      </w:r>
      <w:r w:rsidR="00F052F2" w:rsidRPr="000F55F7">
        <w:rPr>
          <w:i/>
        </w:rPr>
        <w:t>Wealth of Nations</w:t>
      </w:r>
      <w:r w:rsidR="00F052F2" w:rsidRPr="002D7B0C">
        <w:t>,</w:t>
      </w:r>
      <w:r w:rsidR="00F052F2">
        <w:t xml:space="preserve"> </w:t>
      </w:r>
      <w:r w:rsidR="00F052F2" w:rsidRPr="000F55F7">
        <w:t>1776</w:t>
      </w:r>
      <w:r w:rsidR="00F052F2" w:rsidRPr="002D7B0C">
        <w:t>):</w:t>
      </w:r>
    </w:p>
    <w:p w14:paraId="3166A0F0" w14:textId="77777777" w:rsidR="00F052F2" w:rsidRPr="00616050" w:rsidRDefault="00F052F2" w:rsidP="00F052F2">
      <w:pPr>
        <w:rPr>
          <w:rFonts w:cs="Times New Roman"/>
        </w:rPr>
      </w:pPr>
    </w:p>
    <w:p w14:paraId="4938D574" w14:textId="77777777" w:rsidR="00F052F2" w:rsidRPr="000F55F7" w:rsidRDefault="00F052F2" w:rsidP="00F052F2">
      <w:pPr>
        <w:ind w:left="720" w:right="720"/>
      </w:pPr>
      <w:r w:rsidRPr="000F55F7">
        <w:rPr>
          <w:rFonts w:cs="Times New Roman"/>
        </w:rPr>
        <w:t>man has almost constant occasion for the help of his brethren</w:t>
      </w:r>
      <w:r w:rsidRPr="002D7B0C">
        <w:rPr>
          <w:rFonts w:cs="Times New Roman"/>
        </w:rPr>
        <w:t>,</w:t>
      </w:r>
      <w:r>
        <w:rPr>
          <w:rFonts w:cs="Times New Roman"/>
        </w:rPr>
        <w:t xml:space="preserve"> </w:t>
      </w:r>
      <w:r w:rsidRPr="000F55F7">
        <w:rPr>
          <w:rFonts w:cs="Times New Roman"/>
        </w:rPr>
        <w:t>and it is in vain for him to expect it from their benevolence only</w:t>
      </w:r>
      <w:r w:rsidRPr="002D7B0C">
        <w:rPr>
          <w:rFonts w:cs="Times New Roman"/>
        </w:rPr>
        <w:t xml:space="preserve">. </w:t>
      </w:r>
      <w:r w:rsidRPr="000F55F7">
        <w:rPr>
          <w:rFonts w:cs="Times New Roman"/>
        </w:rPr>
        <w:t xml:space="preserve">He will be more likely to prevail if he can interest their self-love in his </w:t>
      </w:r>
      <w:proofErr w:type="spellStart"/>
      <w:r w:rsidRPr="000F55F7">
        <w:rPr>
          <w:rFonts w:cs="Times New Roman"/>
        </w:rPr>
        <w:t>favour</w:t>
      </w:r>
      <w:proofErr w:type="spellEnd"/>
      <w:r w:rsidRPr="002D7B0C">
        <w:rPr>
          <w:rFonts w:cs="Times New Roman"/>
        </w:rPr>
        <w:t>,</w:t>
      </w:r>
      <w:r>
        <w:rPr>
          <w:rFonts w:cs="Times New Roman"/>
        </w:rPr>
        <w:t xml:space="preserve"> </w:t>
      </w:r>
      <w:r w:rsidRPr="000F55F7">
        <w:rPr>
          <w:rFonts w:cs="Times New Roman"/>
        </w:rPr>
        <w:t>and shew them that it is for their own advantage to do for him what he requires of them</w:t>
      </w:r>
      <w:r w:rsidRPr="002D7B0C">
        <w:rPr>
          <w:rFonts w:cs="Times New Roman"/>
        </w:rPr>
        <w:t xml:space="preserve">. </w:t>
      </w:r>
      <w:r w:rsidRPr="000F55F7">
        <w:rPr>
          <w:rFonts w:cs="Times New Roman"/>
        </w:rPr>
        <w:t>Whoever offers to another a bargain of any kind</w:t>
      </w:r>
      <w:r w:rsidRPr="002D7B0C">
        <w:rPr>
          <w:rFonts w:cs="Times New Roman"/>
        </w:rPr>
        <w:t>,</w:t>
      </w:r>
      <w:r>
        <w:rPr>
          <w:rFonts w:cs="Times New Roman"/>
        </w:rPr>
        <w:t xml:space="preserve"> </w:t>
      </w:r>
      <w:r w:rsidRPr="000F55F7">
        <w:rPr>
          <w:rFonts w:cs="Times New Roman"/>
        </w:rPr>
        <w:t>proposes to do this</w:t>
      </w:r>
      <w:r w:rsidRPr="002D7B0C">
        <w:rPr>
          <w:rFonts w:cs="Times New Roman"/>
        </w:rPr>
        <w:t xml:space="preserve">. </w:t>
      </w:r>
      <w:r w:rsidRPr="000F55F7">
        <w:rPr>
          <w:rFonts w:cs="Times New Roman"/>
        </w:rPr>
        <w:t>Give me that which I want</w:t>
      </w:r>
      <w:r w:rsidRPr="002D7B0C">
        <w:rPr>
          <w:rFonts w:cs="Times New Roman"/>
        </w:rPr>
        <w:t>,</w:t>
      </w:r>
      <w:r>
        <w:rPr>
          <w:rFonts w:cs="Times New Roman"/>
        </w:rPr>
        <w:t xml:space="preserve"> </w:t>
      </w:r>
      <w:r w:rsidRPr="000F55F7">
        <w:rPr>
          <w:rFonts w:cs="Times New Roman"/>
        </w:rPr>
        <w:t>and you shall have this which you want</w:t>
      </w:r>
      <w:r w:rsidRPr="002D7B0C">
        <w:rPr>
          <w:rFonts w:cs="Times New Roman"/>
        </w:rPr>
        <w:t>,</w:t>
      </w:r>
      <w:r>
        <w:rPr>
          <w:rFonts w:cs="Times New Roman"/>
        </w:rPr>
        <w:t xml:space="preserve"> </w:t>
      </w:r>
      <w:r w:rsidRPr="000F55F7">
        <w:rPr>
          <w:rFonts w:cs="Times New Roman"/>
        </w:rPr>
        <w:t>is the meaning of every such offer</w:t>
      </w:r>
      <w:r w:rsidRPr="002D7B0C">
        <w:rPr>
          <w:rFonts w:cs="Times New Roman"/>
        </w:rPr>
        <w:t xml:space="preserve">; </w:t>
      </w:r>
      <w:r w:rsidRPr="000F55F7">
        <w:rPr>
          <w:rFonts w:cs="Times New Roman"/>
        </w:rPr>
        <w:t>and it is in this manner that we obtain from one another the far greater part of those good offices which we</w:t>
      </w:r>
      <w:r w:rsidRPr="002D7B0C">
        <w:rPr>
          <w:rFonts w:cs="Times New Roman"/>
        </w:rPr>
        <w:t xml:space="preserve"> [</w:t>
      </w:r>
      <w:r w:rsidRPr="000F55F7">
        <w:rPr>
          <w:rFonts w:cs="Times New Roman"/>
        </w:rPr>
        <w:t>118</w:t>
      </w:r>
      <w:r w:rsidRPr="002D7B0C">
        <w:rPr>
          <w:rFonts w:cs="Times New Roman"/>
        </w:rPr>
        <w:t xml:space="preserve">] </w:t>
      </w:r>
      <w:r w:rsidRPr="000F55F7">
        <w:rPr>
          <w:rFonts w:cs="Times New Roman"/>
        </w:rPr>
        <w:t>stand in need of</w:t>
      </w:r>
      <w:r w:rsidRPr="002D7B0C">
        <w:rPr>
          <w:rFonts w:cs="Times New Roman"/>
        </w:rPr>
        <w:t xml:space="preserve">. </w:t>
      </w:r>
      <w:r w:rsidRPr="000F55F7">
        <w:rPr>
          <w:rFonts w:cs="Times New Roman"/>
        </w:rPr>
        <w:t>It is not from the benevolence of the butcher</w:t>
      </w:r>
      <w:r w:rsidRPr="002D7B0C">
        <w:rPr>
          <w:rFonts w:cs="Times New Roman"/>
        </w:rPr>
        <w:t>,</w:t>
      </w:r>
      <w:r>
        <w:rPr>
          <w:rFonts w:cs="Times New Roman"/>
        </w:rPr>
        <w:t xml:space="preserve"> </w:t>
      </w:r>
      <w:r w:rsidRPr="000F55F7">
        <w:rPr>
          <w:rFonts w:cs="Times New Roman"/>
        </w:rPr>
        <w:t>the brewer</w:t>
      </w:r>
      <w:r w:rsidRPr="002D7B0C">
        <w:rPr>
          <w:rFonts w:cs="Times New Roman"/>
        </w:rPr>
        <w:t>,</w:t>
      </w:r>
      <w:r>
        <w:rPr>
          <w:rFonts w:cs="Times New Roman"/>
        </w:rPr>
        <w:t xml:space="preserve"> </w:t>
      </w:r>
      <w:r w:rsidRPr="000F55F7">
        <w:rPr>
          <w:rFonts w:cs="Times New Roman"/>
        </w:rPr>
        <w:t>or the baker that we expect our dinner</w:t>
      </w:r>
      <w:r w:rsidRPr="002D7B0C">
        <w:rPr>
          <w:rFonts w:cs="Times New Roman"/>
        </w:rPr>
        <w:t>,</w:t>
      </w:r>
      <w:r>
        <w:rPr>
          <w:rFonts w:cs="Times New Roman"/>
        </w:rPr>
        <w:t xml:space="preserve"> </w:t>
      </w:r>
      <w:r w:rsidRPr="000F55F7">
        <w:rPr>
          <w:rFonts w:cs="Times New Roman"/>
        </w:rPr>
        <w:t>but from their regard to their own interest</w:t>
      </w:r>
      <w:r w:rsidRPr="002D7B0C">
        <w:rPr>
          <w:rFonts w:cs="Times New Roman"/>
        </w:rPr>
        <w:t xml:space="preserve">. </w:t>
      </w:r>
      <w:r w:rsidRPr="000F55F7">
        <w:rPr>
          <w:rFonts w:cs="Times New Roman"/>
        </w:rPr>
        <w:t>We address ourselves</w:t>
      </w:r>
      <w:r w:rsidRPr="002D7B0C">
        <w:rPr>
          <w:rFonts w:cs="Times New Roman"/>
        </w:rPr>
        <w:t>,</w:t>
      </w:r>
      <w:r>
        <w:rPr>
          <w:rFonts w:cs="Times New Roman"/>
        </w:rPr>
        <w:t xml:space="preserve"> </w:t>
      </w:r>
      <w:r w:rsidRPr="000F55F7">
        <w:rPr>
          <w:rFonts w:cs="Times New Roman"/>
        </w:rPr>
        <w:t>not to their humanity</w:t>
      </w:r>
      <w:r w:rsidRPr="002D7B0C">
        <w:rPr>
          <w:rFonts w:cs="Times New Roman"/>
        </w:rPr>
        <w:t>,</w:t>
      </w:r>
      <w:r>
        <w:rPr>
          <w:rFonts w:cs="Times New Roman"/>
        </w:rPr>
        <w:t xml:space="preserve"> </w:t>
      </w:r>
      <w:r w:rsidRPr="000F55F7">
        <w:rPr>
          <w:rFonts w:cs="Times New Roman"/>
        </w:rPr>
        <w:t>but to their self-love</w:t>
      </w:r>
      <w:r w:rsidRPr="002D7B0C">
        <w:rPr>
          <w:rFonts w:cs="Times New Roman"/>
        </w:rPr>
        <w:t>,</w:t>
      </w:r>
      <w:r>
        <w:rPr>
          <w:rFonts w:cs="Times New Roman"/>
        </w:rPr>
        <w:t xml:space="preserve"> </w:t>
      </w:r>
      <w:r w:rsidRPr="000F55F7">
        <w:rPr>
          <w:rFonts w:cs="Times New Roman"/>
        </w:rPr>
        <w:t>and never talk to them of our own necessities</w:t>
      </w:r>
      <w:r w:rsidRPr="002D7B0C">
        <w:rPr>
          <w:rFonts w:cs="Times New Roman"/>
        </w:rPr>
        <w:t>,</w:t>
      </w:r>
      <w:r>
        <w:rPr>
          <w:rFonts w:cs="Times New Roman"/>
        </w:rPr>
        <w:t xml:space="preserve"> </w:t>
      </w:r>
      <w:r w:rsidRPr="000F55F7">
        <w:rPr>
          <w:rFonts w:cs="Times New Roman"/>
        </w:rPr>
        <w:t>but of their advantages</w:t>
      </w:r>
      <w:r w:rsidRPr="002D7B0C">
        <w:rPr>
          <w:rFonts w:cs="Times New Roman"/>
        </w:rPr>
        <w:t>. (</w:t>
      </w:r>
      <w:r w:rsidRPr="000F55F7">
        <w:rPr>
          <w:rFonts w:cs="Times New Roman"/>
        </w:rPr>
        <w:t>Smith</w:t>
      </w:r>
      <w:r>
        <w:rPr>
          <w:rFonts w:cs="Times New Roman"/>
        </w:rPr>
        <w:t xml:space="preserve"> 118-19</w:t>
      </w:r>
      <w:r w:rsidRPr="002D7B0C">
        <w:rPr>
          <w:rFonts w:cs="Times New Roman"/>
        </w:rPr>
        <w:t>)</w:t>
      </w:r>
    </w:p>
    <w:p w14:paraId="24619ACF" w14:textId="77777777" w:rsidR="00F052F2" w:rsidRPr="000F55F7" w:rsidRDefault="00F052F2" w:rsidP="00F052F2"/>
    <w:p w14:paraId="4F7CBE9B" w14:textId="77777777" w:rsidR="00F052F2" w:rsidRPr="000F55F7" w:rsidRDefault="00F052F2" w:rsidP="00F052F2">
      <w:pPr>
        <w:rPr>
          <w:rFonts w:cs="Times New Roman"/>
          <w:color w:val="000000"/>
        </w:rPr>
      </w:pPr>
      <w:r w:rsidRPr="000F55F7">
        <w:rPr>
          <w:rFonts w:cs="Times New Roman"/>
          <w:color w:val="000000"/>
        </w:rPr>
        <w:t xml:space="preserve">This </w:t>
      </w:r>
      <w:r>
        <w:rPr>
          <w:rFonts w:cs="Times New Roman"/>
          <w:color w:val="000000"/>
        </w:rPr>
        <w:t>mighty</w:t>
      </w:r>
      <w:r w:rsidRPr="000F55F7">
        <w:rPr>
          <w:rFonts w:cs="Times New Roman"/>
          <w:color w:val="000000"/>
        </w:rPr>
        <w:t xml:space="preserve"> principle—bending individual selfishness to mutual benefit—has served us well</w:t>
      </w:r>
      <w:r w:rsidRPr="002D7B0C">
        <w:rPr>
          <w:rFonts w:cs="Times New Roman"/>
          <w:color w:val="000000"/>
        </w:rPr>
        <w:t>.</w:t>
      </w:r>
    </w:p>
    <w:p w14:paraId="7FA91E1E" w14:textId="77777777" w:rsidR="00F052F2" w:rsidRPr="000F55F7" w:rsidRDefault="00F052F2" w:rsidP="00F052F2">
      <w:pPr>
        <w:rPr>
          <w:rFonts w:eastAsia="Times New Roman" w:cs="Times New Roman"/>
          <w:color w:val="000000"/>
        </w:rPr>
      </w:pPr>
    </w:p>
    <w:p w14:paraId="15F54EA0" w14:textId="77777777" w:rsidR="00F052F2" w:rsidRPr="000F55F7" w:rsidRDefault="00F052F2" w:rsidP="00F052F2">
      <w:pPr>
        <w:ind w:left="720" w:right="720"/>
        <w:rPr>
          <w:rFonts w:cs="Times New Roman"/>
          <w:color w:val="000000"/>
        </w:rPr>
      </w:pPr>
      <w:r w:rsidRPr="000F55F7">
        <w:rPr>
          <w:rFonts w:eastAsia="Times New Roman" w:cs="Times New Roman"/>
          <w:color w:val="000000"/>
        </w:rPr>
        <w:t>We are the beneficiaries of two centuries of enormous waves of change</w:t>
      </w:r>
      <w:r w:rsidRPr="002D7B0C">
        <w:rPr>
          <w:rFonts w:eastAsia="Times New Roman" w:cs="Times New Roman"/>
          <w:color w:val="000000"/>
        </w:rPr>
        <w:t xml:space="preserve">: </w:t>
      </w:r>
      <w:r w:rsidRPr="000F55F7">
        <w:rPr>
          <w:rFonts w:eastAsia="Times New Roman" w:cs="Times New Roman"/>
          <w:color w:val="000000"/>
        </w:rPr>
        <w:t>steam engines</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railways</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the telegraph</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electricity</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automobiles</w:t>
      </w:r>
      <w:r w:rsidRPr="002D7B0C">
        <w:rPr>
          <w:rFonts w:eastAsia="Times New Roman" w:cs="Times New Roman"/>
          <w:color w:val="000000"/>
        </w:rPr>
        <w:t>,</w:t>
      </w:r>
      <w:r>
        <w:rPr>
          <w:rFonts w:eastAsia="Times New Roman" w:cs="Times New Roman"/>
          <w:color w:val="000000"/>
        </w:rPr>
        <w:t xml:space="preserve"> </w:t>
      </w:r>
      <w:proofErr w:type="spellStart"/>
      <w:r w:rsidRPr="000F55F7">
        <w:rPr>
          <w:rFonts w:eastAsia="Times New Roman" w:cs="Times New Roman"/>
          <w:color w:val="000000"/>
        </w:rPr>
        <w:t>aeroplanes</w:t>
      </w:r>
      <w:proofErr w:type="spellEnd"/>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chemical industries</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modern medicine</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information technology and</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more recently</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the digital revolution</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robotics</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biotechnologies and nanotechnologies</w:t>
      </w:r>
      <w:r w:rsidRPr="002D7B0C">
        <w:rPr>
          <w:rFonts w:eastAsia="Times New Roman" w:cs="Times New Roman"/>
          <w:color w:val="000000"/>
        </w:rPr>
        <w:t xml:space="preserve">. </w:t>
      </w:r>
      <w:r w:rsidRPr="000F55F7">
        <w:rPr>
          <w:rFonts w:eastAsia="Times New Roman" w:cs="Times New Roman"/>
          <w:color w:val="000000"/>
        </w:rPr>
        <w:t xml:space="preserve">It is right to rejoice in these advances </w:t>
      </w:r>
      <w:r w:rsidRPr="002D7B0C">
        <w:rPr>
          <w:rFonts w:eastAsia="Times New Roman" w:cs="Times New Roman"/>
          <w:color w:val="000000"/>
        </w:rPr>
        <w:t>. . . (</w:t>
      </w:r>
      <w:r w:rsidRPr="000F55F7">
        <w:rPr>
          <w:rFonts w:eastAsia="Times New Roman" w:cs="Times New Roman"/>
          <w:color w:val="000000"/>
        </w:rPr>
        <w:t>§ 102</w:t>
      </w:r>
      <w:r w:rsidRPr="002D7B0C">
        <w:rPr>
          <w:rFonts w:eastAsia="Times New Roman" w:cs="Times New Roman"/>
          <w:color w:val="000000"/>
        </w:rPr>
        <w:t>)</w:t>
      </w:r>
    </w:p>
    <w:p w14:paraId="7ED60EFD" w14:textId="77777777" w:rsidR="00F052F2" w:rsidRPr="000F55F7" w:rsidRDefault="00F052F2" w:rsidP="00F052F2">
      <w:pPr>
        <w:rPr>
          <w:rFonts w:cs="Times New Roman"/>
        </w:rPr>
      </w:pPr>
    </w:p>
    <w:p w14:paraId="7509E8F5" w14:textId="77777777" w:rsidR="00F052F2" w:rsidRPr="00A838E7" w:rsidRDefault="00EC3768" w:rsidP="00F052F2">
      <w:pPr>
        <w:rPr>
          <w:rFonts w:cs="Times New Roman"/>
        </w:rPr>
      </w:pPr>
      <w:r w:rsidRPr="00EC3768">
        <w:rPr>
          <w:rFonts w:cs="Times New Roman"/>
        </w:rPr>
        <w:tab/>
      </w:r>
      <w:r w:rsidR="00F052F2">
        <w:rPr>
          <w:rFonts w:cs="Times New Roman"/>
        </w:rPr>
        <w:t>The driving force of capitalism</w:t>
      </w:r>
      <w:r w:rsidR="00F052F2" w:rsidRPr="002D7B0C">
        <w:rPr>
          <w:rFonts w:cs="Times New Roman"/>
        </w:rPr>
        <w:t>,</w:t>
      </w:r>
      <w:r w:rsidR="00F052F2">
        <w:rPr>
          <w:rFonts w:cs="Times New Roman"/>
        </w:rPr>
        <w:t xml:space="preserve"> then</w:t>
      </w:r>
      <w:r w:rsidR="00F052F2" w:rsidRPr="002D7B0C">
        <w:rPr>
          <w:rFonts w:cs="Times New Roman"/>
        </w:rPr>
        <w:t>,</w:t>
      </w:r>
      <w:r w:rsidR="00F052F2">
        <w:rPr>
          <w:rFonts w:cs="Times New Roman"/>
        </w:rPr>
        <w:t xml:space="preserve"> is selfishness</w:t>
      </w:r>
      <w:r w:rsidR="00F052F2" w:rsidRPr="002D7B0C">
        <w:rPr>
          <w:rFonts w:cs="Times New Roman"/>
        </w:rPr>
        <w:t xml:space="preserve">. </w:t>
      </w:r>
      <w:r w:rsidR="00F052F2">
        <w:rPr>
          <w:rFonts w:cs="Times New Roman"/>
        </w:rPr>
        <w:t xml:space="preserve">But immediately above that root is </w:t>
      </w:r>
      <w:r w:rsidR="00F052F2">
        <w:rPr>
          <w:rFonts w:cs="Times New Roman"/>
          <w:i/>
        </w:rPr>
        <w:t>mutual benefit</w:t>
      </w:r>
      <w:r w:rsidR="00F052F2" w:rsidRPr="002D7B0C">
        <w:rPr>
          <w:rFonts w:cs="Times New Roman"/>
        </w:rPr>
        <w:t xml:space="preserve">. </w:t>
      </w:r>
      <w:r w:rsidR="00F052F2">
        <w:rPr>
          <w:rFonts w:cs="Times New Roman"/>
        </w:rPr>
        <w:t>Economists do not analyze the capitalist mechanism in various circumstances merely to maximize the selfishness of the individual</w:t>
      </w:r>
      <w:r w:rsidR="00F052F2" w:rsidRPr="002D7B0C">
        <w:rPr>
          <w:rFonts w:cs="Times New Roman"/>
        </w:rPr>
        <w:t xml:space="preserve">. </w:t>
      </w:r>
      <w:r w:rsidR="00F052F2">
        <w:rPr>
          <w:rFonts w:cs="Times New Roman"/>
        </w:rPr>
        <w:t xml:space="preserve">Their ultimate goal is the enhancement of </w:t>
      </w:r>
      <w:r w:rsidR="00F052F2" w:rsidRPr="00362CC3">
        <w:rPr>
          <w:rFonts w:cs="Times New Roman"/>
        </w:rPr>
        <w:t>mutual benefit</w:t>
      </w:r>
      <w:r w:rsidR="00F052F2" w:rsidRPr="002D7B0C">
        <w:rPr>
          <w:rFonts w:cs="Times New Roman"/>
        </w:rPr>
        <w:t xml:space="preserve">. </w:t>
      </w:r>
      <w:r w:rsidR="00F052F2">
        <w:rPr>
          <w:rFonts w:cs="Times New Roman"/>
        </w:rPr>
        <w:t>Hence capitalism in all but its purest form is inherently communitarian</w:t>
      </w:r>
      <w:r w:rsidR="00F052F2" w:rsidRPr="002D7B0C">
        <w:rPr>
          <w:rFonts w:cs="Times New Roman"/>
        </w:rPr>
        <w:t xml:space="preserve">. </w:t>
      </w:r>
      <w:r w:rsidR="00F052F2">
        <w:rPr>
          <w:rFonts w:cs="Times New Roman"/>
        </w:rPr>
        <w:t>Smith acknowledges this</w:t>
      </w:r>
      <w:r w:rsidR="00F052F2" w:rsidRPr="002D7B0C">
        <w:rPr>
          <w:rFonts w:cs="Times New Roman"/>
        </w:rPr>
        <w:t xml:space="preserve">: </w:t>
      </w:r>
      <w:r w:rsidR="00F052F2">
        <w:rPr>
          <w:rFonts w:cs="Times New Roman"/>
        </w:rPr>
        <w:t>in saying that we appeal</w:t>
      </w:r>
      <w:r w:rsidR="00F052F2" w:rsidRPr="002D7B0C">
        <w:rPr>
          <w:rFonts w:cs="Times New Roman"/>
        </w:rPr>
        <w:t xml:space="preserve"> </w:t>
      </w:r>
      <w:r w:rsidR="00F052F2">
        <w:rPr>
          <w:rFonts w:cs="Times New Roman"/>
        </w:rPr>
        <w:t>“</w:t>
      </w:r>
      <w:r w:rsidR="00F052F2" w:rsidRPr="000F55F7">
        <w:rPr>
          <w:rFonts w:cs="Times New Roman"/>
        </w:rPr>
        <w:t>not to</w:t>
      </w:r>
      <w:r w:rsidR="00F052F2" w:rsidRPr="002D7B0C">
        <w:rPr>
          <w:rFonts w:cs="Times New Roman"/>
        </w:rPr>
        <w:t xml:space="preserve"> [</w:t>
      </w:r>
      <w:r w:rsidR="00F052F2">
        <w:rPr>
          <w:rFonts w:cs="Times New Roman"/>
        </w:rPr>
        <w:t>others’</w:t>
      </w:r>
      <w:r w:rsidR="00F052F2" w:rsidRPr="002D7B0C">
        <w:rPr>
          <w:rFonts w:cs="Times New Roman"/>
        </w:rPr>
        <w:t xml:space="preserve">] </w:t>
      </w:r>
      <w:r w:rsidR="00F052F2" w:rsidRPr="000F55F7">
        <w:rPr>
          <w:rFonts w:cs="Times New Roman"/>
        </w:rPr>
        <w:t>humanity</w:t>
      </w:r>
      <w:r w:rsidR="00F052F2" w:rsidRPr="002D7B0C">
        <w:rPr>
          <w:rFonts w:cs="Times New Roman"/>
        </w:rPr>
        <w:t>,</w:t>
      </w:r>
      <w:r w:rsidR="00F052F2">
        <w:rPr>
          <w:rFonts w:cs="Times New Roman"/>
        </w:rPr>
        <w:t xml:space="preserve"> </w:t>
      </w:r>
      <w:r w:rsidR="00F052F2" w:rsidRPr="000F55F7">
        <w:rPr>
          <w:rFonts w:cs="Times New Roman"/>
        </w:rPr>
        <w:t>but to their self-love</w:t>
      </w:r>
      <w:r w:rsidR="00F052F2" w:rsidRPr="002D7B0C">
        <w:rPr>
          <w:rFonts w:cs="Times New Roman"/>
        </w:rPr>
        <w:t>,</w:t>
      </w:r>
      <w:r w:rsidR="00F052F2">
        <w:rPr>
          <w:rFonts w:cs="Times New Roman"/>
        </w:rPr>
        <w:t>”</w:t>
      </w:r>
      <w:r w:rsidR="00F052F2" w:rsidRPr="002D7B0C">
        <w:rPr>
          <w:rFonts w:cs="Times New Roman"/>
        </w:rPr>
        <w:t xml:space="preserve"> </w:t>
      </w:r>
      <w:r w:rsidR="00F052F2">
        <w:rPr>
          <w:rFonts w:cs="Times New Roman"/>
        </w:rPr>
        <w:t>Smith recognizes that there exists</w:t>
      </w:r>
      <w:r w:rsidR="00F052F2" w:rsidRPr="002D7B0C">
        <w:rPr>
          <w:rFonts w:cs="Times New Roman"/>
        </w:rPr>
        <w:t>,</w:t>
      </w:r>
      <w:r w:rsidR="00F052F2">
        <w:rPr>
          <w:rFonts w:cs="Times New Roman"/>
        </w:rPr>
        <w:t xml:space="preserve"> above the root of</w:t>
      </w:r>
      <w:r w:rsidR="00F052F2" w:rsidRPr="002D7B0C">
        <w:rPr>
          <w:rFonts w:cs="Times New Roman"/>
        </w:rPr>
        <w:t xml:space="preserve"> </w:t>
      </w:r>
      <w:r w:rsidR="00F052F2">
        <w:rPr>
          <w:rFonts w:cs="Times New Roman"/>
        </w:rPr>
        <w:t>“</w:t>
      </w:r>
      <w:r w:rsidR="00F052F2" w:rsidRPr="000F55F7">
        <w:rPr>
          <w:rFonts w:cs="Times New Roman"/>
        </w:rPr>
        <w:t>self-love</w:t>
      </w:r>
      <w:r w:rsidR="00F052F2" w:rsidRPr="002D7B0C">
        <w:rPr>
          <w:rFonts w:cs="Times New Roman"/>
        </w:rPr>
        <w:t>,</w:t>
      </w:r>
      <w:r w:rsidR="00F052F2">
        <w:rPr>
          <w:rFonts w:cs="Times New Roman"/>
        </w:rPr>
        <w:t>”</w:t>
      </w:r>
      <w:r w:rsidR="00F052F2" w:rsidRPr="002D7B0C">
        <w:rPr>
          <w:rFonts w:cs="Times New Roman"/>
        </w:rPr>
        <w:t xml:space="preserve"> </w:t>
      </w:r>
      <w:r w:rsidR="00F052F2">
        <w:rPr>
          <w:rFonts w:cs="Times New Roman"/>
        </w:rPr>
        <w:t>“</w:t>
      </w:r>
      <w:r w:rsidR="00F052F2" w:rsidRPr="000F55F7">
        <w:rPr>
          <w:rFonts w:cs="Times New Roman"/>
        </w:rPr>
        <w:t>humanity</w:t>
      </w:r>
      <w:r w:rsidR="00F052F2">
        <w:rPr>
          <w:rFonts w:cs="Times New Roman"/>
        </w:rPr>
        <w:t>”</w:t>
      </w:r>
      <w:r w:rsidR="00F052F2" w:rsidRPr="002D7B0C">
        <w:rPr>
          <w:rFonts w:cs="Times New Roman"/>
        </w:rPr>
        <w:t xml:space="preserve"> </w:t>
      </w:r>
      <w:r w:rsidR="00F052F2">
        <w:rPr>
          <w:rFonts w:cs="Times New Roman"/>
        </w:rPr>
        <w:t>as well</w:t>
      </w:r>
      <w:r w:rsidR="00F052F2" w:rsidRPr="002D7B0C">
        <w:rPr>
          <w:rFonts w:cs="Times New Roman"/>
        </w:rPr>
        <w:t xml:space="preserve">. </w:t>
      </w:r>
      <w:r w:rsidR="00F052F2">
        <w:rPr>
          <w:rFonts w:cs="Times New Roman"/>
        </w:rPr>
        <w:t>(Notice that Smith presents self-love and humanity as mutually exclusive: self-love alone is inhumane</w:t>
      </w:r>
      <w:r w:rsidR="00F052F2" w:rsidRPr="002D7B0C">
        <w:rPr>
          <w:rFonts w:cs="Times New Roman"/>
        </w:rPr>
        <w:t>.)</w:t>
      </w:r>
    </w:p>
    <w:p w14:paraId="183AF252" w14:textId="77777777" w:rsidR="00F052F2" w:rsidRDefault="00EC3768" w:rsidP="00F052F2">
      <w:pPr>
        <w:rPr>
          <w:rFonts w:cs="Times New Roman"/>
        </w:rPr>
      </w:pPr>
      <w:r w:rsidRPr="00EC3768">
        <w:rPr>
          <w:rFonts w:cs="Times New Roman"/>
        </w:rPr>
        <w:tab/>
      </w:r>
      <w:r w:rsidR="00F052F2">
        <w:rPr>
          <w:rFonts w:cs="Times New Roman"/>
        </w:rPr>
        <w:t>Francis’</w:t>
      </w:r>
      <w:r w:rsidR="00F052F2" w:rsidRPr="002D7B0C">
        <w:rPr>
          <w:rFonts w:cs="Times New Roman"/>
        </w:rPr>
        <w:t xml:space="preserve"> </w:t>
      </w:r>
      <w:r w:rsidR="00F052F2">
        <w:rPr>
          <w:rFonts w:cs="Times New Roman"/>
        </w:rPr>
        <w:t>criticism is not of all capitalism</w:t>
      </w:r>
      <w:r w:rsidR="00F052F2" w:rsidRPr="002D7B0C">
        <w:rPr>
          <w:rFonts w:cs="Times New Roman"/>
        </w:rPr>
        <w:t>,</w:t>
      </w:r>
      <w:r w:rsidR="00F052F2">
        <w:rPr>
          <w:rFonts w:cs="Times New Roman"/>
        </w:rPr>
        <w:t xml:space="preserve"> but of </w:t>
      </w:r>
      <w:r w:rsidR="00F052F2">
        <w:rPr>
          <w:rFonts w:cs="Times New Roman"/>
          <w:i/>
        </w:rPr>
        <w:t>pure</w:t>
      </w:r>
      <w:r w:rsidR="00F052F2">
        <w:rPr>
          <w:rFonts w:cs="Times New Roman"/>
        </w:rPr>
        <w:t xml:space="preserve"> capitalism</w:t>
      </w:r>
      <w:r w:rsidR="00F052F2" w:rsidRPr="002D7B0C">
        <w:rPr>
          <w:rFonts w:cs="Times New Roman"/>
        </w:rPr>
        <w:t>,</w:t>
      </w:r>
      <w:r w:rsidR="00F052F2">
        <w:rPr>
          <w:rFonts w:cs="Times New Roman"/>
        </w:rPr>
        <w:t xml:space="preserve"> </w:t>
      </w:r>
      <w:r w:rsidR="00F052F2">
        <w:rPr>
          <w:rFonts w:eastAsia="Times New Roman" w:cs="Times New Roman"/>
          <w:szCs w:val="24"/>
        </w:rPr>
        <w:t>capitalism shorn of its humanity</w:t>
      </w:r>
      <w:r w:rsidR="00F052F2" w:rsidRPr="002D7B0C">
        <w:rPr>
          <w:rFonts w:cs="Times New Roman"/>
        </w:rPr>
        <w:t xml:space="preserve">. </w:t>
      </w:r>
      <w:r w:rsidR="00F052F2">
        <w:rPr>
          <w:rFonts w:cs="Times New Roman"/>
        </w:rPr>
        <w:t>Is mutual selfishness to be all there is</w:t>
      </w:r>
      <w:r w:rsidR="00F052F2" w:rsidRPr="002D7B0C">
        <w:rPr>
          <w:rFonts w:cs="Times New Roman"/>
        </w:rPr>
        <w:t xml:space="preserve">? </w:t>
      </w:r>
      <w:r w:rsidR="00F052F2">
        <w:rPr>
          <w:rFonts w:cs="Times New Roman"/>
        </w:rPr>
        <w:t>Is t</w:t>
      </w:r>
      <w:r w:rsidR="00F052F2" w:rsidRPr="000F55F7">
        <w:rPr>
          <w:rFonts w:cs="Times New Roman"/>
        </w:rPr>
        <w:t>here no</w:t>
      </w:r>
      <w:r w:rsidR="00F052F2">
        <w:rPr>
          <w:rFonts w:cs="Times New Roman"/>
        </w:rPr>
        <w:t>thing</w:t>
      </w:r>
      <w:r w:rsidR="00F052F2" w:rsidRPr="000F55F7">
        <w:rPr>
          <w:rFonts w:cs="Times New Roman"/>
        </w:rPr>
        <w:t xml:space="preserve"> more to life</w:t>
      </w:r>
      <w:r w:rsidR="00F052F2" w:rsidRPr="002D7B0C">
        <w:rPr>
          <w:rFonts w:cs="Times New Roman"/>
        </w:rPr>
        <w:t xml:space="preserve">? </w:t>
      </w:r>
      <w:r w:rsidR="00F052F2" w:rsidRPr="000F55F7">
        <w:rPr>
          <w:rFonts w:cs="Times New Roman"/>
        </w:rPr>
        <w:t xml:space="preserve">Is the sum of our interactions with </w:t>
      </w:r>
      <w:r w:rsidR="00F052F2">
        <w:rPr>
          <w:rFonts w:cs="Times New Roman"/>
        </w:rPr>
        <w:t>one an</w:t>
      </w:r>
      <w:r w:rsidR="00F052F2" w:rsidRPr="000F55F7">
        <w:rPr>
          <w:rFonts w:cs="Times New Roman"/>
        </w:rPr>
        <w:t>other</w:t>
      </w:r>
      <w:r w:rsidR="00F052F2" w:rsidRPr="002D7B0C">
        <w:rPr>
          <w:rFonts w:cs="Times New Roman"/>
        </w:rPr>
        <w:t>,</w:t>
      </w:r>
      <w:r w:rsidR="00F052F2">
        <w:rPr>
          <w:rFonts w:cs="Times New Roman"/>
        </w:rPr>
        <w:t xml:space="preserve"> or </w:t>
      </w:r>
      <w:r w:rsidR="00F052F2" w:rsidRPr="000F55F7">
        <w:rPr>
          <w:rFonts w:cs="Times New Roman"/>
        </w:rPr>
        <w:t xml:space="preserve">the totality of </w:t>
      </w:r>
      <w:r w:rsidR="00F052F2">
        <w:rPr>
          <w:rFonts w:cs="Times New Roman"/>
        </w:rPr>
        <w:t xml:space="preserve">our </w:t>
      </w:r>
      <w:r w:rsidR="00F052F2" w:rsidRPr="000F55F7">
        <w:rPr>
          <w:rFonts w:cs="Times New Roman"/>
        </w:rPr>
        <w:t>existence</w:t>
      </w:r>
      <w:r w:rsidR="00F052F2" w:rsidRPr="002D7B0C">
        <w:rPr>
          <w:rFonts w:cs="Times New Roman"/>
        </w:rPr>
        <w:t>,</w:t>
      </w:r>
      <w:r w:rsidR="00F052F2">
        <w:rPr>
          <w:rFonts w:cs="Times New Roman"/>
        </w:rPr>
        <w:t xml:space="preserve"> to be</w:t>
      </w:r>
      <w:r w:rsidR="00F052F2" w:rsidRPr="002D7B0C">
        <w:rPr>
          <w:rFonts w:cs="Times New Roman"/>
        </w:rPr>
        <w:t xml:space="preserve"> </w:t>
      </w:r>
      <w:r w:rsidR="00F052F2">
        <w:rPr>
          <w:rFonts w:cs="Times New Roman"/>
        </w:rPr>
        <w:t>“</w:t>
      </w:r>
      <w:r w:rsidR="00F052F2" w:rsidRPr="00D81F8E">
        <w:rPr>
          <w:rFonts w:cs="Times New Roman"/>
          <w:i/>
        </w:rPr>
        <w:t>quid pro quo</w:t>
      </w:r>
      <w:r w:rsidR="00F052F2" w:rsidRPr="002D7B0C">
        <w:rPr>
          <w:rFonts w:cs="Times New Roman"/>
        </w:rPr>
        <w:t>,</w:t>
      </w:r>
      <w:r w:rsidR="00F052F2">
        <w:rPr>
          <w:rFonts w:cs="Times New Roman"/>
        </w:rPr>
        <w:t>”</w:t>
      </w:r>
      <w:r w:rsidR="00F052F2" w:rsidRPr="002D7B0C">
        <w:rPr>
          <w:rFonts w:cs="Times New Roman"/>
        </w:rPr>
        <w:t xml:space="preserve"> </w:t>
      </w:r>
      <w:r w:rsidR="00F052F2">
        <w:rPr>
          <w:rFonts w:cs="Times New Roman"/>
        </w:rPr>
        <w:t>“</w:t>
      </w:r>
      <w:r w:rsidR="00F052F2" w:rsidRPr="000F55F7">
        <w:rPr>
          <w:rFonts w:cs="Times New Roman"/>
        </w:rPr>
        <w:t>One hand washes the oth</w:t>
      </w:r>
      <w:r w:rsidR="00F052F2">
        <w:rPr>
          <w:rFonts w:cs="Times New Roman"/>
        </w:rPr>
        <w:t>er</w:t>
      </w:r>
      <w:r w:rsidR="00F052F2" w:rsidRPr="002D7B0C">
        <w:rPr>
          <w:rFonts w:cs="Times New Roman"/>
        </w:rPr>
        <w:t>,</w:t>
      </w:r>
      <w:r w:rsidR="00F052F2">
        <w:rPr>
          <w:rFonts w:cs="Times New Roman"/>
        </w:rPr>
        <w:t>”</w:t>
      </w:r>
      <w:r w:rsidR="00F052F2" w:rsidRPr="002D7B0C">
        <w:rPr>
          <w:rFonts w:cs="Times New Roman"/>
        </w:rPr>
        <w:t xml:space="preserve"> </w:t>
      </w:r>
      <w:r w:rsidR="00F052F2">
        <w:rPr>
          <w:rFonts w:cs="Times New Roman"/>
        </w:rPr>
        <w:t>“</w:t>
      </w:r>
      <w:r w:rsidR="00F052F2" w:rsidRPr="000F55F7">
        <w:rPr>
          <w:rFonts w:cs="Times New Roman"/>
        </w:rPr>
        <w:t>You scra</w:t>
      </w:r>
      <w:r w:rsidR="00F052F2">
        <w:rPr>
          <w:rFonts w:cs="Times New Roman"/>
        </w:rPr>
        <w:t>tch my back</w:t>
      </w:r>
      <w:r w:rsidR="00F052F2" w:rsidRPr="002D7B0C">
        <w:rPr>
          <w:rFonts w:cs="Times New Roman"/>
        </w:rPr>
        <w:t>,</w:t>
      </w:r>
      <w:r w:rsidR="00F052F2">
        <w:rPr>
          <w:rFonts w:cs="Times New Roman"/>
        </w:rPr>
        <w:t xml:space="preserve"> I’ll scratch yours”</w:t>
      </w:r>
      <w:r w:rsidR="00F052F2" w:rsidRPr="002D7B0C">
        <w:rPr>
          <w:rFonts w:cs="Times New Roman"/>
        </w:rPr>
        <w:t xml:space="preserve">? </w:t>
      </w:r>
      <w:r w:rsidR="00F052F2">
        <w:rPr>
          <w:rFonts w:cs="Times New Roman"/>
        </w:rPr>
        <w:t xml:space="preserve">The statement by the character Gordon Gekko in the 1987 film </w:t>
      </w:r>
      <w:r w:rsidR="00F052F2">
        <w:rPr>
          <w:rFonts w:cs="Times New Roman"/>
          <w:i/>
        </w:rPr>
        <w:t>Wall Street</w:t>
      </w:r>
      <w:r w:rsidR="00F052F2">
        <w:rPr>
          <w:rFonts w:cs="Times New Roman"/>
        </w:rPr>
        <w:t xml:space="preserve"> has become famous because it exposes the pure root of capitalism shorn of humanity</w:t>
      </w:r>
      <w:r w:rsidR="00F052F2" w:rsidRPr="002D7B0C">
        <w:rPr>
          <w:rFonts w:cs="Times New Roman"/>
        </w:rPr>
        <w:t xml:space="preserve">: </w:t>
      </w:r>
      <w:r w:rsidR="00F052F2">
        <w:rPr>
          <w:rFonts w:cs="Times New Roman"/>
        </w:rPr>
        <w:t xml:space="preserve">“Greed </w:t>
      </w:r>
      <w:r w:rsidR="00F052F2" w:rsidRPr="002D7B0C">
        <w:rPr>
          <w:rFonts w:cs="Times New Roman"/>
        </w:rPr>
        <w:t xml:space="preserve">. . . </w:t>
      </w:r>
      <w:r w:rsidR="00F052F2">
        <w:rPr>
          <w:rFonts w:cs="Times New Roman"/>
        </w:rPr>
        <w:t>is good</w:t>
      </w:r>
      <w:r w:rsidR="00F052F2" w:rsidRPr="002D7B0C">
        <w:rPr>
          <w:rFonts w:cs="Times New Roman"/>
        </w:rPr>
        <w:t>.</w:t>
      </w:r>
      <w:r w:rsidR="00F052F2">
        <w:rPr>
          <w:rFonts w:cs="Times New Roman"/>
        </w:rPr>
        <w:t>”</w:t>
      </w:r>
      <w:r w:rsidR="00F052F2" w:rsidRPr="002D7B0C">
        <w:rPr>
          <w:rFonts w:cs="Times New Roman"/>
        </w:rPr>
        <w:t xml:space="preserve"> (</w:t>
      </w:r>
      <w:r w:rsidR="00F052F2">
        <w:rPr>
          <w:rFonts w:cs="Times New Roman"/>
        </w:rPr>
        <w:t>“Gordon Gekko”</w:t>
      </w:r>
      <w:r w:rsidR="00F052F2" w:rsidRPr="002D7B0C">
        <w:rPr>
          <w:rFonts w:cs="Times New Roman"/>
        </w:rPr>
        <w:t>)</w:t>
      </w:r>
    </w:p>
    <w:p w14:paraId="286EFC3F" w14:textId="77777777" w:rsidR="00F052F2" w:rsidRPr="000F55F7" w:rsidRDefault="00EC3768" w:rsidP="00F052F2">
      <w:pPr>
        <w:rPr>
          <w:rFonts w:cs="Times New Roman"/>
        </w:rPr>
      </w:pPr>
      <w:r w:rsidRPr="00EC3768">
        <w:rPr>
          <w:rFonts w:cs="Times New Roman"/>
        </w:rPr>
        <w:tab/>
      </w:r>
      <w:r w:rsidR="00F052F2" w:rsidRPr="000F55F7">
        <w:rPr>
          <w:rFonts w:cs="Times New Roman"/>
        </w:rPr>
        <w:t>What of that other great drive that motivate</w:t>
      </w:r>
      <w:r w:rsidR="00F052F2">
        <w:rPr>
          <w:rFonts w:cs="Times New Roman"/>
        </w:rPr>
        <w:t>s us</w:t>
      </w:r>
      <w:r w:rsidR="00F052F2" w:rsidRPr="002D7B0C">
        <w:rPr>
          <w:rFonts w:cs="Times New Roman"/>
        </w:rPr>
        <w:t>,</w:t>
      </w:r>
      <w:r w:rsidR="00F052F2">
        <w:rPr>
          <w:rFonts w:cs="Times New Roman"/>
        </w:rPr>
        <w:t xml:space="preserve"> love of others</w:t>
      </w:r>
      <w:r w:rsidR="00F052F2" w:rsidRPr="002D7B0C">
        <w:rPr>
          <w:rFonts w:cs="Times New Roman"/>
        </w:rPr>
        <w:t xml:space="preserve">? </w:t>
      </w:r>
      <w:r w:rsidR="00F052F2">
        <w:rPr>
          <w:rFonts w:cs="Times New Roman"/>
        </w:rPr>
        <w:t>Jesus commends</w:t>
      </w:r>
      <w:r w:rsidR="00F052F2" w:rsidRPr="000F55F7">
        <w:rPr>
          <w:rFonts w:cs="Times New Roman"/>
        </w:rPr>
        <w:t xml:space="preserve"> </w:t>
      </w:r>
      <w:r w:rsidR="00F052F2">
        <w:rPr>
          <w:rFonts w:cs="Times New Roman"/>
        </w:rPr>
        <w:t xml:space="preserve">love of others </w:t>
      </w:r>
      <w:r w:rsidR="00F052F2" w:rsidRPr="000F55F7">
        <w:rPr>
          <w:rFonts w:cs="Times New Roman"/>
        </w:rPr>
        <w:t>in</w:t>
      </w:r>
      <w:r w:rsidR="00F052F2">
        <w:rPr>
          <w:rFonts w:cs="Times New Roman"/>
        </w:rPr>
        <w:t xml:space="preserve"> </w:t>
      </w:r>
      <w:r w:rsidR="00F052F2" w:rsidRPr="000F55F7">
        <w:rPr>
          <w:rFonts w:cs="Times New Roman"/>
          <w:iCs/>
          <w:color w:val="000000"/>
          <w:szCs w:val="14"/>
        </w:rPr>
        <w:t>the good Samaritan</w:t>
      </w:r>
      <w:r w:rsidR="00F052F2" w:rsidRPr="002D7B0C">
        <w:rPr>
          <w:rFonts w:cs="Times New Roman"/>
          <w:iCs/>
          <w:color w:val="000000"/>
          <w:szCs w:val="14"/>
        </w:rPr>
        <w:t xml:space="preserve"> (</w:t>
      </w:r>
      <w:r w:rsidR="00F052F2" w:rsidRPr="000F55F7">
        <w:rPr>
          <w:rFonts w:cs="Times New Roman"/>
          <w:iCs/>
          <w:color w:val="000000"/>
          <w:szCs w:val="14"/>
        </w:rPr>
        <w:t>Luke 10</w:t>
      </w:r>
      <w:r w:rsidR="00F052F2" w:rsidRPr="002D7B0C">
        <w:rPr>
          <w:rFonts w:cs="Times New Roman"/>
          <w:iCs/>
          <w:color w:val="000000"/>
          <w:szCs w:val="14"/>
        </w:rPr>
        <w:t>:</w:t>
      </w:r>
      <w:r w:rsidR="00F052F2" w:rsidRPr="000F55F7">
        <w:rPr>
          <w:rFonts w:cs="Times New Roman"/>
          <w:iCs/>
          <w:color w:val="000000"/>
          <w:szCs w:val="14"/>
        </w:rPr>
        <w:t>25-37</w:t>
      </w:r>
      <w:r w:rsidR="00F052F2" w:rsidRPr="002D7B0C">
        <w:rPr>
          <w:rFonts w:cs="Times New Roman"/>
          <w:iCs/>
          <w:color w:val="000000"/>
          <w:szCs w:val="14"/>
        </w:rPr>
        <w:t>),</w:t>
      </w:r>
      <w:r w:rsidR="00F052F2">
        <w:rPr>
          <w:rFonts w:cs="Times New Roman"/>
          <w:iCs/>
          <w:color w:val="000000"/>
          <w:szCs w:val="14"/>
        </w:rPr>
        <w:t xml:space="preserve"> </w:t>
      </w:r>
      <w:r w:rsidR="00F052F2" w:rsidRPr="000F55F7">
        <w:rPr>
          <w:rFonts w:cs="Times New Roman"/>
          <w:iCs/>
          <w:color w:val="000000"/>
          <w:szCs w:val="14"/>
        </w:rPr>
        <w:t>the father</w:t>
      </w:r>
      <w:r w:rsidR="00F052F2">
        <w:rPr>
          <w:rFonts w:cs="Times New Roman"/>
          <w:iCs/>
          <w:color w:val="000000"/>
          <w:szCs w:val="14"/>
        </w:rPr>
        <w:t>’</w:t>
      </w:r>
      <w:r w:rsidR="00F052F2" w:rsidRPr="000F55F7">
        <w:rPr>
          <w:rFonts w:cs="Times New Roman"/>
          <w:iCs/>
          <w:color w:val="000000"/>
          <w:szCs w:val="14"/>
        </w:rPr>
        <w:t>s good gif</w:t>
      </w:r>
      <w:r w:rsidR="00F052F2">
        <w:rPr>
          <w:rFonts w:cs="Times New Roman"/>
          <w:iCs/>
          <w:color w:val="000000"/>
          <w:szCs w:val="14"/>
        </w:rPr>
        <w:t>ts</w:t>
      </w:r>
      <w:r w:rsidR="00F052F2" w:rsidRPr="002D7B0C">
        <w:rPr>
          <w:rFonts w:cs="Times New Roman"/>
          <w:iCs/>
          <w:color w:val="000000"/>
          <w:szCs w:val="14"/>
        </w:rPr>
        <w:t xml:space="preserve"> (</w:t>
      </w:r>
      <w:r w:rsidR="00F052F2">
        <w:rPr>
          <w:rFonts w:cs="Times New Roman"/>
          <w:iCs/>
          <w:color w:val="000000"/>
          <w:szCs w:val="14"/>
        </w:rPr>
        <w:t>Matt 7</w:t>
      </w:r>
      <w:r w:rsidR="00F052F2" w:rsidRPr="002D7B0C">
        <w:rPr>
          <w:rFonts w:cs="Times New Roman"/>
          <w:iCs/>
          <w:color w:val="000000"/>
          <w:szCs w:val="14"/>
        </w:rPr>
        <w:t>:</w:t>
      </w:r>
      <w:r w:rsidR="00F052F2">
        <w:rPr>
          <w:rFonts w:cs="Times New Roman"/>
          <w:iCs/>
          <w:color w:val="000000"/>
          <w:szCs w:val="14"/>
        </w:rPr>
        <w:t>9-11//Luke 11</w:t>
      </w:r>
      <w:r w:rsidR="00F052F2" w:rsidRPr="002D7B0C">
        <w:rPr>
          <w:rFonts w:cs="Times New Roman"/>
          <w:iCs/>
          <w:color w:val="000000"/>
          <w:szCs w:val="14"/>
        </w:rPr>
        <w:t>:</w:t>
      </w:r>
      <w:r w:rsidR="00F052F2">
        <w:rPr>
          <w:rFonts w:cs="Times New Roman"/>
          <w:iCs/>
          <w:color w:val="000000"/>
          <w:szCs w:val="14"/>
        </w:rPr>
        <w:t>11-13</w:t>
      </w:r>
      <w:r w:rsidR="00F052F2" w:rsidRPr="002D7B0C">
        <w:rPr>
          <w:rFonts w:cs="Times New Roman"/>
          <w:iCs/>
          <w:color w:val="000000"/>
          <w:szCs w:val="14"/>
        </w:rPr>
        <w:t>),</w:t>
      </w:r>
      <w:r w:rsidR="00F052F2">
        <w:rPr>
          <w:rFonts w:cs="Times New Roman"/>
          <w:iCs/>
          <w:color w:val="000000"/>
          <w:szCs w:val="14"/>
        </w:rPr>
        <w:t xml:space="preserve"> and </w:t>
      </w:r>
      <w:r w:rsidR="00F052F2" w:rsidRPr="000F55F7">
        <w:rPr>
          <w:rFonts w:cs="Times New Roman"/>
          <w:iCs/>
          <w:color w:val="000000"/>
          <w:szCs w:val="14"/>
        </w:rPr>
        <w:t>the prod</w:t>
      </w:r>
      <w:r w:rsidR="00F052F2">
        <w:rPr>
          <w:rFonts w:cs="Times New Roman"/>
          <w:iCs/>
          <w:color w:val="000000"/>
          <w:szCs w:val="14"/>
        </w:rPr>
        <w:t>igal son</w:t>
      </w:r>
      <w:r w:rsidR="00F052F2" w:rsidRPr="002D7B0C">
        <w:rPr>
          <w:rFonts w:cs="Times New Roman"/>
          <w:iCs/>
          <w:color w:val="000000"/>
          <w:szCs w:val="14"/>
        </w:rPr>
        <w:t xml:space="preserve"> (</w:t>
      </w:r>
      <w:r w:rsidR="00F052F2">
        <w:rPr>
          <w:rFonts w:cs="Times New Roman"/>
          <w:iCs/>
          <w:color w:val="000000"/>
          <w:szCs w:val="14"/>
        </w:rPr>
        <w:t>Luke 15</w:t>
      </w:r>
      <w:r w:rsidR="00F052F2" w:rsidRPr="002D7B0C">
        <w:rPr>
          <w:rFonts w:cs="Times New Roman"/>
          <w:iCs/>
          <w:color w:val="000000"/>
          <w:szCs w:val="14"/>
        </w:rPr>
        <w:t>:</w:t>
      </w:r>
      <w:r w:rsidR="00F052F2">
        <w:rPr>
          <w:rFonts w:cs="Times New Roman"/>
          <w:iCs/>
          <w:color w:val="000000"/>
          <w:szCs w:val="14"/>
        </w:rPr>
        <w:t>11-32</w:t>
      </w:r>
      <w:r w:rsidR="00F052F2" w:rsidRPr="002D7B0C">
        <w:rPr>
          <w:rFonts w:cs="Times New Roman"/>
          <w:iCs/>
          <w:color w:val="000000"/>
          <w:szCs w:val="14"/>
        </w:rPr>
        <w:t xml:space="preserve">). </w:t>
      </w:r>
      <w:r w:rsidR="00F052F2">
        <w:rPr>
          <w:rFonts w:cs="Times New Roman"/>
          <w:iCs/>
          <w:color w:val="000000"/>
          <w:szCs w:val="14"/>
        </w:rPr>
        <w:t xml:space="preserve">He castigates its absence in </w:t>
      </w:r>
      <w:r w:rsidR="00F052F2" w:rsidRPr="000F55F7">
        <w:rPr>
          <w:rFonts w:cs="Times New Roman"/>
          <w:iCs/>
          <w:color w:val="000000"/>
          <w:szCs w:val="14"/>
        </w:rPr>
        <w:t>the rich fool</w:t>
      </w:r>
      <w:r w:rsidR="00F052F2" w:rsidRPr="002D7B0C">
        <w:rPr>
          <w:rFonts w:cs="Times New Roman"/>
          <w:iCs/>
          <w:color w:val="000000"/>
          <w:szCs w:val="14"/>
        </w:rPr>
        <w:t xml:space="preserve"> (</w:t>
      </w:r>
      <w:r w:rsidR="00F052F2" w:rsidRPr="000F55F7">
        <w:rPr>
          <w:rFonts w:cs="Times New Roman"/>
          <w:iCs/>
          <w:color w:val="000000"/>
          <w:szCs w:val="14"/>
        </w:rPr>
        <w:t>Luke 12</w:t>
      </w:r>
      <w:r w:rsidR="00F052F2" w:rsidRPr="002D7B0C">
        <w:rPr>
          <w:rFonts w:cs="Times New Roman"/>
          <w:iCs/>
          <w:color w:val="000000"/>
          <w:szCs w:val="14"/>
        </w:rPr>
        <w:t>:</w:t>
      </w:r>
      <w:r w:rsidR="00F052F2" w:rsidRPr="000F55F7">
        <w:rPr>
          <w:rFonts w:cs="Times New Roman"/>
          <w:iCs/>
          <w:color w:val="000000"/>
          <w:szCs w:val="14"/>
        </w:rPr>
        <w:t>16-21</w:t>
      </w:r>
      <w:r w:rsidR="00F052F2" w:rsidRPr="002D7B0C">
        <w:rPr>
          <w:rFonts w:cs="Times New Roman"/>
          <w:iCs/>
          <w:color w:val="000000"/>
          <w:szCs w:val="14"/>
        </w:rPr>
        <w:t>),</w:t>
      </w:r>
      <w:r w:rsidR="00F052F2">
        <w:rPr>
          <w:rFonts w:cs="Times New Roman"/>
          <w:iCs/>
          <w:color w:val="000000"/>
          <w:szCs w:val="14"/>
        </w:rPr>
        <w:t xml:space="preserve"> </w:t>
      </w:r>
      <w:r w:rsidR="00F052F2" w:rsidRPr="000F55F7">
        <w:rPr>
          <w:rFonts w:cs="Times New Roman"/>
          <w:iCs/>
          <w:color w:val="000000"/>
          <w:szCs w:val="14"/>
        </w:rPr>
        <w:t>the rich man and Lazarus</w:t>
      </w:r>
      <w:r w:rsidR="00F052F2" w:rsidRPr="002D7B0C">
        <w:rPr>
          <w:rFonts w:cs="Times New Roman"/>
          <w:iCs/>
          <w:color w:val="000000"/>
          <w:szCs w:val="14"/>
        </w:rPr>
        <w:t xml:space="preserve"> (</w:t>
      </w:r>
      <w:r w:rsidR="00F052F2" w:rsidRPr="000F55F7">
        <w:rPr>
          <w:rFonts w:cs="Times New Roman"/>
          <w:iCs/>
          <w:color w:val="000000"/>
          <w:szCs w:val="14"/>
        </w:rPr>
        <w:t>Luke 16</w:t>
      </w:r>
      <w:r w:rsidR="00F052F2" w:rsidRPr="002D7B0C">
        <w:rPr>
          <w:rFonts w:cs="Times New Roman"/>
          <w:iCs/>
          <w:color w:val="000000"/>
          <w:szCs w:val="14"/>
        </w:rPr>
        <w:t>:</w:t>
      </w:r>
      <w:r w:rsidR="00F052F2" w:rsidRPr="000F55F7">
        <w:rPr>
          <w:rFonts w:cs="Times New Roman"/>
          <w:iCs/>
          <w:color w:val="000000"/>
          <w:szCs w:val="14"/>
        </w:rPr>
        <w:t>19-31</w:t>
      </w:r>
      <w:r w:rsidR="00F052F2" w:rsidRPr="002D7B0C">
        <w:rPr>
          <w:rFonts w:cs="Times New Roman"/>
          <w:iCs/>
          <w:color w:val="000000"/>
          <w:szCs w:val="14"/>
        </w:rPr>
        <w:t>),</w:t>
      </w:r>
      <w:r w:rsidR="00F052F2">
        <w:rPr>
          <w:rFonts w:cs="Times New Roman"/>
          <w:iCs/>
          <w:color w:val="000000"/>
          <w:szCs w:val="14"/>
        </w:rPr>
        <w:t xml:space="preserve"> and </w:t>
      </w:r>
      <w:r w:rsidR="00F052F2" w:rsidRPr="000F55F7">
        <w:rPr>
          <w:rFonts w:cs="Times New Roman"/>
          <w:iCs/>
          <w:color w:val="000000"/>
          <w:szCs w:val="14"/>
        </w:rPr>
        <w:t>the</w:t>
      </w:r>
      <w:r w:rsidR="00F052F2">
        <w:rPr>
          <w:rFonts w:cs="Times New Roman"/>
          <w:iCs/>
          <w:color w:val="000000"/>
          <w:szCs w:val="14"/>
        </w:rPr>
        <w:t xml:space="preserve"> rich young man</w:t>
      </w:r>
      <w:r w:rsidR="00F052F2" w:rsidRPr="002D7B0C">
        <w:rPr>
          <w:rFonts w:cs="Times New Roman"/>
          <w:iCs/>
          <w:color w:val="000000"/>
          <w:szCs w:val="14"/>
        </w:rPr>
        <w:t xml:space="preserve"> (</w:t>
      </w:r>
      <w:r w:rsidR="00F052F2">
        <w:rPr>
          <w:rFonts w:cs="Times New Roman"/>
          <w:iCs/>
          <w:color w:val="000000"/>
          <w:szCs w:val="14"/>
        </w:rPr>
        <w:t>Luke 18</w:t>
      </w:r>
      <w:r w:rsidR="00F052F2" w:rsidRPr="002D7B0C">
        <w:rPr>
          <w:rFonts w:cs="Times New Roman"/>
          <w:iCs/>
          <w:color w:val="000000"/>
          <w:szCs w:val="14"/>
        </w:rPr>
        <w:t>:</w:t>
      </w:r>
      <w:r w:rsidR="00F052F2">
        <w:rPr>
          <w:rFonts w:cs="Times New Roman"/>
          <w:iCs/>
          <w:color w:val="000000"/>
          <w:szCs w:val="14"/>
        </w:rPr>
        <w:t>18-23</w:t>
      </w:r>
      <w:r w:rsidR="00F052F2" w:rsidRPr="002D7B0C">
        <w:rPr>
          <w:rFonts w:cs="Times New Roman"/>
          <w:iCs/>
          <w:color w:val="000000"/>
          <w:szCs w:val="14"/>
        </w:rPr>
        <w:t>). (</w:t>
      </w:r>
      <w:r w:rsidR="00F052F2">
        <w:rPr>
          <w:rFonts w:cs="Times New Roman"/>
          <w:iCs/>
          <w:color w:val="000000"/>
          <w:szCs w:val="14"/>
        </w:rPr>
        <w:t>See Appendix 7 for texts</w:t>
      </w:r>
      <w:r w:rsidR="00F052F2" w:rsidRPr="002D7B0C">
        <w:rPr>
          <w:rFonts w:cs="Times New Roman"/>
          <w:iCs/>
          <w:color w:val="000000"/>
          <w:szCs w:val="14"/>
        </w:rPr>
        <w:t>.)</w:t>
      </w:r>
    </w:p>
    <w:p w14:paraId="44CFC92A" w14:textId="77777777" w:rsidR="00F052F2" w:rsidRPr="000F55F7" w:rsidRDefault="00EC3768" w:rsidP="00F052F2">
      <w:pPr>
        <w:rPr>
          <w:rFonts w:cs="Times New Roman"/>
        </w:rPr>
      </w:pPr>
      <w:r w:rsidRPr="00EC3768">
        <w:rPr>
          <w:rFonts w:cs="Times New Roman"/>
        </w:rPr>
        <w:tab/>
      </w:r>
      <w:r w:rsidR="00F052F2">
        <w:rPr>
          <w:rFonts w:cs="Times New Roman"/>
        </w:rPr>
        <w:t>Pope Francis</w:t>
      </w:r>
      <w:r w:rsidR="00F052F2" w:rsidRPr="002D7B0C">
        <w:rPr>
          <w:rFonts w:cs="Times New Roman"/>
        </w:rPr>
        <w:t>,</w:t>
      </w:r>
      <w:r w:rsidR="00F052F2">
        <w:rPr>
          <w:rFonts w:cs="Times New Roman"/>
        </w:rPr>
        <w:t xml:space="preserve"> I think</w:t>
      </w:r>
      <w:r w:rsidR="00F052F2" w:rsidRPr="002D7B0C">
        <w:rPr>
          <w:rFonts w:cs="Times New Roman"/>
        </w:rPr>
        <w:t>,</w:t>
      </w:r>
      <w:r w:rsidR="00F052F2">
        <w:rPr>
          <w:rFonts w:cs="Times New Roman"/>
        </w:rPr>
        <w:t xml:space="preserve"> is looking fa</w:t>
      </w:r>
      <w:r w:rsidR="00F052F2" w:rsidRPr="000F55F7">
        <w:rPr>
          <w:rFonts w:cs="Times New Roman"/>
        </w:rPr>
        <w:t>rther ahead than his critics</w:t>
      </w:r>
      <w:r w:rsidR="00F052F2" w:rsidRPr="002D7B0C">
        <w:rPr>
          <w:rFonts w:cs="Times New Roman"/>
        </w:rPr>
        <w:t xml:space="preserve">. </w:t>
      </w:r>
      <w:r w:rsidR="00F052F2" w:rsidRPr="000F55F7">
        <w:rPr>
          <w:rFonts w:cs="Times New Roman"/>
        </w:rPr>
        <w:t xml:space="preserve">What will happen when our mutual selfishness </w:t>
      </w:r>
      <w:r w:rsidR="00F052F2">
        <w:rPr>
          <w:rFonts w:cs="Times New Roman"/>
        </w:rPr>
        <w:t>finally ensures</w:t>
      </w:r>
      <w:r w:rsidR="00F052F2" w:rsidRPr="000F55F7">
        <w:rPr>
          <w:rFonts w:cs="Times New Roman"/>
        </w:rPr>
        <w:t xml:space="preserve"> full bellies</w:t>
      </w:r>
      <w:r w:rsidR="00F052F2" w:rsidRPr="002D7B0C">
        <w:rPr>
          <w:rFonts w:cs="Times New Roman"/>
        </w:rPr>
        <w:t>,</w:t>
      </w:r>
      <w:r w:rsidR="00F052F2">
        <w:rPr>
          <w:rFonts w:cs="Times New Roman"/>
        </w:rPr>
        <w:t xml:space="preserve"> </w:t>
      </w:r>
      <w:r w:rsidR="00F052F2" w:rsidRPr="000F55F7">
        <w:rPr>
          <w:rFonts w:cs="Times New Roman"/>
        </w:rPr>
        <w:t>adequate clothing</w:t>
      </w:r>
      <w:r w:rsidR="00F052F2" w:rsidRPr="002D7B0C">
        <w:rPr>
          <w:rFonts w:cs="Times New Roman"/>
        </w:rPr>
        <w:t>,</w:t>
      </w:r>
      <w:r w:rsidR="00F052F2">
        <w:rPr>
          <w:rFonts w:cs="Times New Roman"/>
        </w:rPr>
        <w:t xml:space="preserve"> </w:t>
      </w:r>
      <w:r w:rsidR="00F052F2" w:rsidRPr="000F55F7">
        <w:rPr>
          <w:rFonts w:cs="Times New Roman"/>
        </w:rPr>
        <w:t>and roofs</w:t>
      </w:r>
      <w:r w:rsidR="00F052F2">
        <w:rPr>
          <w:rFonts w:cs="Times New Roman"/>
        </w:rPr>
        <w:t xml:space="preserve"> </w:t>
      </w:r>
      <w:r w:rsidR="00F052F2" w:rsidRPr="000F55F7">
        <w:rPr>
          <w:rFonts w:cs="Times New Roman"/>
        </w:rPr>
        <w:t>for all</w:t>
      </w:r>
      <w:r w:rsidR="00F052F2" w:rsidRPr="002D7B0C">
        <w:rPr>
          <w:rFonts w:cs="Times New Roman"/>
        </w:rPr>
        <w:t xml:space="preserve">? </w:t>
      </w:r>
      <w:r w:rsidR="00F052F2" w:rsidRPr="000F55F7">
        <w:rPr>
          <w:rFonts w:cs="Times New Roman"/>
        </w:rPr>
        <w:t>What will life consist of then</w:t>
      </w:r>
      <w:r w:rsidR="00F052F2" w:rsidRPr="002D7B0C">
        <w:rPr>
          <w:rFonts w:cs="Times New Roman"/>
        </w:rPr>
        <w:t xml:space="preserve">? </w:t>
      </w:r>
      <w:r w:rsidR="00F052F2" w:rsidRPr="000F55F7">
        <w:rPr>
          <w:rFonts w:cs="Times New Roman"/>
        </w:rPr>
        <w:t>Will our selfishness remain uncurbed</w:t>
      </w:r>
      <w:r w:rsidR="00F052F2" w:rsidRPr="002D7B0C">
        <w:rPr>
          <w:rFonts w:cs="Times New Roman"/>
        </w:rPr>
        <w:t xml:space="preserve">? </w:t>
      </w:r>
      <w:r w:rsidR="00F052F2" w:rsidRPr="000F55F7">
        <w:rPr>
          <w:rFonts w:cs="Times New Roman"/>
        </w:rPr>
        <w:t>If so</w:t>
      </w:r>
      <w:r w:rsidR="00F052F2" w:rsidRPr="002D7B0C">
        <w:rPr>
          <w:rFonts w:cs="Times New Roman"/>
        </w:rPr>
        <w:t>,</w:t>
      </w:r>
      <w:r w:rsidR="00F052F2">
        <w:rPr>
          <w:rFonts w:cs="Times New Roman"/>
        </w:rPr>
        <w:t xml:space="preserve"> </w:t>
      </w:r>
      <w:r w:rsidR="00F052F2" w:rsidRPr="000F55F7">
        <w:rPr>
          <w:rFonts w:cs="Times New Roman"/>
        </w:rPr>
        <w:t>then</w:t>
      </w:r>
      <w:r w:rsidR="00F052F2" w:rsidRPr="002D7B0C">
        <w:rPr>
          <w:rFonts w:cs="Times New Roman"/>
        </w:rPr>
        <w:t xml:space="preserve"> </w:t>
      </w:r>
      <w:r w:rsidR="00F052F2">
        <w:rPr>
          <w:rFonts w:cs="Times New Roman"/>
        </w:rPr>
        <w:t>“</w:t>
      </w:r>
      <w:r w:rsidR="00F052F2" w:rsidRPr="000F55F7">
        <w:rPr>
          <w:rFonts w:eastAsia="Times New Roman" w:cs="Times New Roman"/>
          <w:color w:val="000000"/>
        </w:rPr>
        <w:t>Life gradually becomes a surrender to situations conditioned by technology</w:t>
      </w:r>
      <w:r w:rsidR="00F052F2" w:rsidRPr="002D7B0C">
        <w:rPr>
          <w:rFonts w:eastAsia="Times New Roman" w:cs="Times New Roman"/>
          <w:color w:val="000000"/>
        </w:rPr>
        <w:t>,</w:t>
      </w:r>
      <w:r w:rsidR="00F052F2">
        <w:rPr>
          <w:rFonts w:eastAsia="Times New Roman" w:cs="Times New Roman"/>
          <w:color w:val="000000"/>
        </w:rPr>
        <w:t xml:space="preserve"> </w:t>
      </w:r>
      <w:r w:rsidR="00F052F2" w:rsidRPr="000F55F7">
        <w:rPr>
          <w:rFonts w:eastAsia="Times New Roman" w:cs="Times New Roman"/>
          <w:color w:val="000000"/>
        </w:rPr>
        <w:t>itself viewed as the principal key to the meaning of existence</w:t>
      </w:r>
      <w:r w:rsidR="00F052F2" w:rsidRPr="002D7B0C">
        <w:rPr>
          <w:rFonts w:eastAsia="Times New Roman" w:cs="Times New Roman"/>
          <w:color w:val="000000"/>
        </w:rPr>
        <w:t>.</w:t>
      </w:r>
      <w:r w:rsidR="00F052F2">
        <w:rPr>
          <w:rFonts w:eastAsia="Times New Roman" w:cs="Times New Roman"/>
          <w:color w:val="000000"/>
        </w:rPr>
        <w:t>”</w:t>
      </w:r>
      <w:r w:rsidR="00F052F2" w:rsidRPr="002D7B0C">
        <w:rPr>
          <w:rFonts w:eastAsia="Times New Roman" w:cs="Times New Roman"/>
          <w:color w:val="000000"/>
        </w:rPr>
        <w:t xml:space="preserve"> (</w:t>
      </w:r>
      <w:r w:rsidR="00F052F2" w:rsidRPr="000F55F7">
        <w:rPr>
          <w:rFonts w:eastAsia="Times New Roman" w:cs="Times New Roman"/>
          <w:color w:val="000000"/>
        </w:rPr>
        <w:t>§ 110</w:t>
      </w:r>
      <w:r w:rsidR="00F052F2" w:rsidRPr="002D7B0C">
        <w:rPr>
          <w:rFonts w:eastAsia="Times New Roman" w:cs="Times New Roman"/>
          <w:color w:val="000000"/>
        </w:rPr>
        <w:t>)</w:t>
      </w:r>
    </w:p>
    <w:p w14:paraId="726526A6" w14:textId="77777777" w:rsidR="00F052F2" w:rsidRPr="000F55F7" w:rsidRDefault="00F052F2" w:rsidP="00F052F2">
      <w:pPr>
        <w:rPr>
          <w:rFonts w:eastAsia="Times New Roman" w:cs="Times New Roman"/>
          <w:color w:val="000000"/>
        </w:rPr>
      </w:pPr>
    </w:p>
    <w:p w14:paraId="2D8898B4" w14:textId="77777777" w:rsidR="00F052F2" w:rsidRPr="000F55F7" w:rsidRDefault="00F052F2" w:rsidP="00F052F2">
      <w:pPr>
        <w:ind w:left="720" w:right="720"/>
        <w:rPr>
          <w:rFonts w:eastAsia="Times New Roman" w:cs="Times New Roman"/>
          <w:color w:val="000000"/>
        </w:rPr>
      </w:pPr>
      <w:r w:rsidRPr="000F55F7">
        <w:rPr>
          <w:rFonts w:eastAsia="Times New Roman" w:cs="Times New Roman"/>
          <w:color w:val="000000"/>
        </w:rPr>
        <w:t>We fail to see the deepest roots of our present failures</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which have to do with the direction</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goals</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meaning and social implications of technological and economic growth</w:t>
      </w:r>
      <w:r w:rsidRPr="002D7B0C">
        <w:rPr>
          <w:rFonts w:eastAsia="Times New Roman" w:cs="Times New Roman"/>
          <w:color w:val="000000"/>
        </w:rPr>
        <w:t>. [</w:t>
      </w:r>
      <w:r w:rsidRPr="000F55F7">
        <w:rPr>
          <w:rFonts w:eastAsia="Times New Roman" w:cs="Times New Roman"/>
          <w:color w:val="000000"/>
        </w:rPr>
        <w:t>§ 109</w:t>
      </w:r>
      <w:r w:rsidRPr="002D7B0C">
        <w:rPr>
          <w:rFonts w:eastAsia="Times New Roman" w:cs="Times New Roman"/>
          <w:color w:val="000000"/>
        </w:rPr>
        <w:t xml:space="preserve">] . . . </w:t>
      </w:r>
      <w:r w:rsidRPr="000F55F7">
        <w:rPr>
          <w:rFonts w:eastAsia="Times New Roman" w:cs="Times New Roman"/>
          <w:color w:val="000000"/>
        </w:rPr>
        <w:t>There is a growing awareness that scientific and technological progress cannot be equated with the progress of humanity and history</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a growing sense that the way to a better future lies elsewhere</w:t>
      </w:r>
      <w:r w:rsidRPr="002D7B0C">
        <w:rPr>
          <w:rFonts w:eastAsia="Times New Roman" w:cs="Times New Roman"/>
          <w:color w:val="000000"/>
        </w:rPr>
        <w:t xml:space="preserve">. . . . </w:t>
      </w:r>
      <w:r w:rsidRPr="000F55F7">
        <w:rPr>
          <w:rFonts w:eastAsia="Times New Roman" w:cs="Times New Roman"/>
          <w:color w:val="000000"/>
        </w:rPr>
        <w:t>a constant flood of new products coexists with a tedious monotony</w:t>
      </w:r>
      <w:r w:rsidRPr="002D7B0C">
        <w:rPr>
          <w:rFonts w:eastAsia="Times New Roman" w:cs="Times New Roman"/>
          <w:color w:val="000000"/>
        </w:rPr>
        <w:t xml:space="preserve">. </w:t>
      </w:r>
      <w:r w:rsidRPr="000F55F7">
        <w:rPr>
          <w:rFonts w:eastAsia="Times New Roman" w:cs="Times New Roman"/>
          <w:color w:val="000000"/>
        </w:rPr>
        <w:t>Let us refuse to resign ourselves to this</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and continue to wonder about the purpose and meaning of everything</w:t>
      </w:r>
      <w:r w:rsidRPr="002D7B0C">
        <w:rPr>
          <w:rFonts w:eastAsia="Times New Roman" w:cs="Times New Roman"/>
          <w:color w:val="000000"/>
        </w:rPr>
        <w:t xml:space="preserve">. </w:t>
      </w:r>
      <w:r w:rsidRPr="000F55F7">
        <w:rPr>
          <w:rFonts w:eastAsia="Times New Roman" w:cs="Times New Roman"/>
          <w:color w:val="000000"/>
        </w:rPr>
        <w:t>Otherwise we would simply legitimate the present situation and need new forms of escapism to help us endure the emptiness</w:t>
      </w:r>
      <w:r w:rsidRPr="002D7B0C">
        <w:rPr>
          <w:rFonts w:eastAsia="Times New Roman" w:cs="Times New Roman"/>
          <w:color w:val="000000"/>
        </w:rPr>
        <w:t>. [</w:t>
      </w:r>
      <w:r w:rsidRPr="000F55F7">
        <w:rPr>
          <w:rFonts w:eastAsia="Times New Roman" w:cs="Times New Roman"/>
          <w:color w:val="000000"/>
        </w:rPr>
        <w:t>§ 113</w:t>
      </w:r>
      <w:r w:rsidRPr="002D7B0C">
        <w:rPr>
          <w:rFonts w:eastAsia="Times New Roman" w:cs="Times New Roman"/>
          <w:color w:val="000000"/>
        </w:rPr>
        <w:t>] [</w:t>
      </w:r>
      <w:r w:rsidRPr="000F55F7">
        <w:rPr>
          <w:rFonts w:eastAsia="Times New Roman" w:cs="Times New Roman"/>
          <w:color w:val="000000"/>
        </w:rPr>
        <w:t>We need</w:t>
      </w:r>
      <w:r w:rsidRPr="002D7B0C">
        <w:rPr>
          <w:rFonts w:eastAsia="Times New Roman" w:cs="Times New Roman"/>
          <w:color w:val="000000"/>
        </w:rPr>
        <w:t xml:space="preserve">] </w:t>
      </w:r>
      <w:r w:rsidRPr="000F55F7">
        <w:rPr>
          <w:rFonts w:eastAsia="Times New Roman" w:cs="Times New Roman"/>
          <w:color w:val="000000"/>
        </w:rPr>
        <w:t>a bold cultural revolution</w:t>
      </w:r>
      <w:r w:rsidRPr="002D7B0C">
        <w:rPr>
          <w:rFonts w:eastAsia="Times New Roman" w:cs="Times New Roman"/>
          <w:color w:val="000000"/>
        </w:rPr>
        <w:t>. [</w:t>
      </w:r>
      <w:r w:rsidRPr="000F55F7">
        <w:rPr>
          <w:rFonts w:eastAsia="Times New Roman" w:cs="Times New Roman"/>
          <w:color w:val="000000"/>
        </w:rPr>
        <w:t>§ 114</w:t>
      </w:r>
      <w:r w:rsidRPr="002D7B0C">
        <w:rPr>
          <w:rFonts w:eastAsia="Times New Roman" w:cs="Times New Roman"/>
          <w:color w:val="000000"/>
        </w:rPr>
        <w:t>]</w:t>
      </w:r>
    </w:p>
    <w:p w14:paraId="6C570888" w14:textId="77777777" w:rsidR="00F052F2" w:rsidRDefault="00F052F2" w:rsidP="00F052F2">
      <w:pPr>
        <w:rPr>
          <w:rFonts w:eastAsia="Times New Roman" w:cs="Times New Roman"/>
          <w:szCs w:val="24"/>
        </w:rPr>
      </w:pPr>
    </w:p>
    <w:p w14:paraId="61EF2CC2" w14:textId="77777777" w:rsidR="00F052F2" w:rsidRPr="000F55F7" w:rsidRDefault="00EC3768" w:rsidP="00F052F2">
      <w:pPr>
        <w:rPr>
          <w:rFonts w:eastAsia="Times New Roman" w:cs="Times New Roman"/>
          <w:szCs w:val="24"/>
        </w:rPr>
      </w:pPr>
      <w:r w:rsidRPr="00EC3768">
        <w:rPr>
          <w:rFonts w:eastAsia="Times New Roman" w:cs="Times New Roman"/>
          <w:szCs w:val="24"/>
        </w:rPr>
        <w:lastRenderedPageBreak/>
        <w:tab/>
      </w:r>
      <w:r w:rsidR="00F052F2">
        <w:rPr>
          <w:rFonts w:eastAsia="Times New Roman" w:cs="Times New Roman"/>
          <w:szCs w:val="24"/>
        </w:rPr>
        <w:t>I have said that the Pope’s comments on</w:t>
      </w:r>
      <w:r w:rsidR="00F052F2" w:rsidRPr="002D7B0C">
        <w:rPr>
          <w:rFonts w:eastAsia="Times New Roman" w:cs="Times New Roman"/>
          <w:szCs w:val="24"/>
        </w:rPr>
        <w:t xml:space="preserve"> </w:t>
      </w:r>
      <w:r w:rsidR="00F052F2">
        <w:rPr>
          <w:rFonts w:eastAsia="Times New Roman" w:cs="Times New Roman"/>
          <w:szCs w:val="24"/>
        </w:rPr>
        <w:t>“carbon credits”</w:t>
      </w:r>
      <w:r w:rsidR="00F052F2" w:rsidRPr="002D7B0C">
        <w:rPr>
          <w:rFonts w:eastAsia="Times New Roman" w:cs="Times New Roman"/>
          <w:szCs w:val="24"/>
        </w:rPr>
        <w:t xml:space="preserve"> </w:t>
      </w:r>
      <w:r w:rsidR="00F052F2">
        <w:rPr>
          <w:rFonts w:eastAsia="Times New Roman" w:cs="Times New Roman"/>
          <w:szCs w:val="24"/>
        </w:rPr>
        <w:t>should be seen in the context of his analysis of pure capitalism</w:t>
      </w:r>
      <w:r w:rsidR="00F052F2" w:rsidRPr="002D7B0C">
        <w:rPr>
          <w:rFonts w:eastAsia="Times New Roman" w:cs="Times New Roman"/>
          <w:szCs w:val="24"/>
        </w:rPr>
        <w:t xml:space="preserve">. </w:t>
      </w:r>
      <w:r w:rsidR="00F052F2">
        <w:rPr>
          <w:rFonts w:eastAsia="Times New Roman" w:cs="Times New Roman"/>
          <w:szCs w:val="24"/>
        </w:rPr>
        <w:t>On the one hand</w:t>
      </w:r>
      <w:r w:rsidR="00F052F2" w:rsidRPr="000F55F7">
        <w:rPr>
          <w:rFonts w:eastAsia="Times New Roman" w:cs="Times New Roman"/>
          <w:szCs w:val="24"/>
        </w:rPr>
        <w:t xml:space="preserve"> you have</w:t>
      </w:r>
      <w:r w:rsidR="00F052F2">
        <w:rPr>
          <w:rFonts w:eastAsia="Times New Roman" w:cs="Times New Roman"/>
          <w:szCs w:val="24"/>
        </w:rPr>
        <w:t xml:space="preserve"> pure capitalists </w:t>
      </w:r>
      <w:r w:rsidR="00F052F2" w:rsidRPr="000F55F7">
        <w:rPr>
          <w:rFonts w:eastAsia="Times New Roman" w:cs="Times New Roman"/>
          <w:szCs w:val="24"/>
        </w:rPr>
        <w:t>who want to rely solely on market-based solutions</w:t>
      </w:r>
      <w:r w:rsidR="00F052F2" w:rsidRPr="002D7B0C">
        <w:rPr>
          <w:rFonts w:eastAsia="Times New Roman" w:cs="Times New Roman"/>
          <w:szCs w:val="24"/>
        </w:rPr>
        <w:t xml:space="preserve"> (</w:t>
      </w:r>
      <w:r w:rsidR="00F052F2" w:rsidRPr="000F55F7">
        <w:rPr>
          <w:rFonts w:eastAsia="Times New Roman" w:cs="Times New Roman"/>
          <w:szCs w:val="24"/>
        </w:rPr>
        <w:t>carbon taxes or emissions permits</w:t>
      </w:r>
      <w:r w:rsidR="00F052F2" w:rsidRPr="002D7B0C">
        <w:rPr>
          <w:rFonts w:eastAsia="Times New Roman" w:cs="Times New Roman"/>
          <w:szCs w:val="24"/>
        </w:rPr>
        <w:t>).</w:t>
      </w:r>
    </w:p>
    <w:p w14:paraId="2F950949" w14:textId="77777777" w:rsidR="00F052F2" w:rsidRPr="000F55F7" w:rsidRDefault="00F052F2" w:rsidP="00F052F2">
      <w:pPr>
        <w:pStyle w:val="NormalWeb"/>
        <w:rPr>
          <w:szCs w:val="26"/>
        </w:rPr>
      </w:pPr>
    </w:p>
    <w:p w14:paraId="03920433" w14:textId="77777777" w:rsidR="00F052F2" w:rsidRPr="000F55F7" w:rsidRDefault="00F052F2" w:rsidP="00F052F2">
      <w:pPr>
        <w:pStyle w:val="NormalWeb"/>
        <w:ind w:left="720" w:right="720"/>
        <w:rPr>
          <w:szCs w:val="26"/>
        </w:rPr>
      </w:pPr>
      <w:r w:rsidRPr="002D7B0C">
        <w:rPr>
          <w:szCs w:val="26"/>
        </w:rPr>
        <w:t xml:space="preserve">. . . </w:t>
      </w:r>
      <w:r w:rsidRPr="000F55F7">
        <w:rPr>
          <w:szCs w:val="26"/>
        </w:rPr>
        <w:t>few of us will be willing to endure present pain so that our grandchildren won</w:t>
      </w:r>
      <w:r>
        <w:rPr>
          <w:szCs w:val="26"/>
        </w:rPr>
        <w:t>’</w:t>
      </w:r>
      <w:r w:rsidRPr="000F55F7">
        <w:rPr>
          <w:szCs w:val="26"/>
        </w:rPr>
        <w:t>t have to endure an unlivable climate</w:t>
      </w:r>
      <w:r w:rsidRPr="002D7B0C">
        <w:rPr>
          <w:szCs w:val="26"/>
        </w:rPr>
        <w:t xml:space="preserve">. </w:t>
      </w:r>
      <w:r w:rsidRPr="000F55F7">
        <w:rPr>
          <w:szCs w:val="26"/>
        </w:rPr>
        <w:t>We</w:t>
      </w:r>
      <w:r>
        <w:rPr>
          <w:szCs w:val="26"/>
        </w:rPr>
        <w:t>’</w:t>
      </w:r>
      <w:r w:rsidRPr="000F55F7">
        <w:rPr>
          <w:szCs w:val="26"/>
        </w:rPr>
        <w:t>re likely better off tailoring solutions that work with our selfishness and brief attention span</w:t>
      </w:r>
      <w:r w:rsidRPr="002D7B0C">
        <w:rPr>
          <w:szCs w:val="26"/>
        </w:rPr>
        <w:t>,</w:t>
      </w:r>
      <w:r>
        <w:rPr>
          <w:szCs w:val="26"/>
        </w:rPr>
        <w:t xml:space="preserve"> </w:t>
      </w:r>
      <w:r w:rsidRPr="000F55F7">
        <w:rPr>
          <w:szCs w:val="26"/>
        </w:rPr>
        <w:t>rather than hoping we suddenly become better</w:t>
      </w:r>
      <w:r w:rsidRPr="002D7B0C">
        <w:rPr>
          <w:szCs w:val="26"/>
        </w:rPr>
        <w:t>,</w:t>
      </w:r>
      <w:r>
        <w:rPr>
          <w:szCs w:val="26"/>
        </w:rPr>
        <w:t xml:space="preserve"> </w:t>
      </w:r>
      <w:r w:rsidRPr="000F55F7">
        <w:rPr>
          <w:szCs w:val="26"/>
        </w:rPr>
        <w:t>more farsighted people</w:t>
      </w:r>
      <w:r w:rsidRPr="002D7B0C">
        <w:rPr>
          <w:szCs w:val="26"/>
        </w:rPr>
        <w:t>. (</w:t>
      </w:r>
      <w:r w:rsidRPr="000F55F7">
        <w:rPr>
          <w:szCs w:val="26"/>
        </w:rPr>
        <w:t>Walsh</w:t>
      </w:r>
      <w:r w:rsidRPr="002D7B0C">
        <w:rPr>
          <w:szCs w:val="26"/>
        </w:rPr>
        <w:t>)</w:t>
      </w:r>
    </w:p>
    <w:p w14:paraId="13B7C15E" w14:textId="77777777" w:rsidR="00F052F2" w:rsidRPr="000F55F7" w:rsidRDefault="00F052F2" w:rsidP="00F052F2">
      <w:pPr>
        <w:rPr>
          <w:rFonts w:cs="Times New Roman"/>
        </w:rPr>
      </w:pPr>
    </w:p>
    <w:p w14:paraId="0B81E667" w14:textId="77777777" w:rsidR="00F052F2" w:rsidRDefault="00F052F2" w:rsidP="00F052F2">
      <w:pPr>
        <w:rPr>
          <w:rFonts w:cs="Times New Roman"/>
        </w:rPr>
      </w:pPr>
      <w:r>
        <w:rPr>
          <w:rFonts w:cs="Times New Roman"/>
        </w:rPr>
        <w:t>On the other hand</w:t>
      </w:r>
      <w:r w:rsidRPr="000F55F7">
        <w:rPr>
          <w:rFonts w:cs="Times New Roman"/>
        </w:rPr>
        <w:t xml:space="preserve"> you have the Pope</w:t>
      </w:r>
      <w:r w:rsidRPr="002D7B0C">
        <w:rPr>
          <w:rFonts w:cs="Times New Roman"/>
        </w:rPr>
        <w:t>,</w:t>
      </w:r>
      <w:r>
        <w:rPr>
          <w:rFonts w:cs="Times New Roman"/>
        </w:rPr>
        <w:t xml:space="preserve"> critical of</w:t>
      </w:r>
      <w:r w:rsidRPr="000F55F7">
        <w:rPr>
          <w:rFonts w:cs="Times New Roman"/>
        </w:rPr>
        <w:t xml:space="preserve"> </w:t>
      </w:r>
      <w:r>
        <w:rPr>
          <w:rFonts w:cs="Times New Roman"/>
        </w:rPr>
        <w:t xml:space="preserve">economic solutions </w:t>
      </w:r>
      <w:r w:rsidRPr="000F55F7">
        <w:rPr>
          <w:rFonts w:cs="Times New Roman"/>
        </w:rPr>
        <w:t xml:space="preserve">based </w:t>
      </w:r>
      <w:r w:rsidRPr="007A6E01">
        <w:rPr>
          <w:rFonts w:cs="Times New Roman"/>
          <w:i/>
        </w:rPr>
        <w:t>solely</w:t>
      </w:r>
      <w:r>
        <w:rPr>
          <w:rFonts w:cs="Times New Roman"/>
        </w:rPr>
        <w:t xml:space="preserve"> </w:t>
      </w:r>
      <w:r w:rsidRPr="000F55F7">
        <w:rPr>
          <w:rFonts w:cs="Times New Roman"/>
        </w:rPr>
        <w:t>on selfishness</w:t>
      </w:r>
      <w:r w:rsidRPr="002D7B0C">
        <w:rPr>
          <w:rFonts w:cs="Times New Roman"/>
        </w:rPr>
        <w:t xml:space="preserve">. </w:t>
      </w:r>
    </w:p>
    <w:p w14:paraId="1170BA30" w14:textId="77777777" w:rsidR="00F052F2" w:rsidRDefault="00F052F2" w:rsidP="00F052F2">
      <w:pPr>
        <w:rPr>
          <w:rFonts w:cs="Times New Roman"/>
        </w:rPr>
      </w:pPr>
    </w:p>
    <w:p w14:paraId="2CA382D4" w14:textId="77777777" w:rsidR="00F052F2" w:rsidRDefault="00F052F2" w:rsidP="00F052F2">
      <w:pPr>
        <w:ind w:left="720" w:right="720"/>
        <w:rPr>
          <w:rFonts w:cs="Times New Roman"/>
        </w:rPr>
      </w:pPr>
      <w:r w:rsidRPr="00B30D2E">
        <w:rPr>
          <w:rFonts w:eastAsia="Times New Roman" w:cs="Times New Roman"/>
          <w:kern w:val="0"/>
        </w:rPr>
        <w:t>Caring for ecosystems demands far-sightedness</w:t>
      </w:r>
      <w:r w:rsidRPr="002D7B0C">
        <w:rPr>
          <w:rFonts w:eastAsia="Times New Roman" w:cs="Times New Roman"/>
          <w:kern w:val="0"/>
        </w:rPr>
        <w:t>,</w:t>
      </w:r>
      <w:r>
        <w:rPr>
          <w:rFonts w:eastAsia="Times New Roman" w:cs="Times New Roman"/>
          <w:kern w:val="0"/>
        </w:rPr>
        <w:t xml:space="preserve"> </w:t>
      </w:r>
      <w:r w:rsidRPr="00B30D2E">
        <w:rPr>
          <w:rFonts w:eastAsia="Times New Roman" w:cs="Times New Roman"/>
          <w:kern w:val="0"/>
        </w:rPr>
        <w:t>since no one looking for quick and easy profit is truly interested in their preservation</w:t>
      </w:r>
      <w:r w:rsidRPr="002D7B0C">
        <w:rPr>
          <w:rFonts w:eastAsia="Times New Roman" w:cs="Times New Roman"/>
          <w:kern w:val="0"/>
        </w:rPr>
        <w:t xml:space="preserve">. </w:t>
      </w:r>
      <w:r w:rsidRPr="00B30D2E">
        <w:rPr>
          <w:rFonts w:eastAsia="Times New Roman" w:cs="Times New Roman"/>
          <w:kern w:val="0"/>
        </w:rPr>
        <w:t>But the cost of the damage caused by such selfish lack of concern is much greater than the economic benefits to be obtained</w:t>
      </w:r>
      <w:r w:rsidRPr="002D7B0C">
        <w:rPr>
          <w:rFonts w:eastAsia="Times New Roman" w:cs="Times New Roman"/>
          <w:kern w:val="0"/>
        </w:rPr>
        <w:t>. [</w:t>
      </w:r>
      <w:r>
        <w:rPr>
          <w:rFonts w:eastAsia="Times New Roman" w:cs="Times New Roman"/>
          <w:kern w:val="0"/>
        </w:rPr>
        <w:t>§ 36</w:t>
      </w:r>
      <w:r w:rsidRPr="002D7B0C">
        <w:rPr>
          <w:rFonts w:eastAsia="Times New Roman" w:cs="Times New Roman"/>
          <w:kern w:val="0"/>
        </w:rPr>
        <w:t xml:space="preserve">] . . . </w:t>
      </w:r>
      <w:r w:rsidRPr="00B30D2E">
        <w:rPr>
          <w:rFonts w:eastAsia="Times New Roman" w:cs="Times New Roman"/>
          <w:kern w:val="0"/>
        </w:rPr>
        <w:t xml:space="preserve">When people become </w:t>
      </w:r>
      <w:proofErr w:type="spellStart"/>
      <w:r w:rsidRPr="00B30D2E">
        <w:rPr>
          <w:rFonts w:eastAsia="Times New Roman" w:cs="Times New Roman"/>
          <w:kern w:val="0"/>
        </w:rPr>
        <w:t>self-centred</w:t>
      </w:r>
      <w:proofErr w:type="spellEnd"/>
      <w:r w:rsidRPr="00B30D2E">
        <w:rPr>
          <w:rFonts w:eastAsia="Times New Roman" w:cs="Times New Roman"/>
          <w:kern w:val="0"/>
        </w:rPr>
        <w:t xml:space="preserve"> and self-enclosed</w:t>
      </w:r>
      <w:r w:rsidRPr="002D7B0C">
        <w:rPr>
          <w:rFonts w:eastAsia="Times New Roman" w:cs="Times New Roman"/>
          <w:kern w:val="0"/>
        </w:rPr>
        <w:t>,</w:t>
      </w:r>
      <w:r>
        <w:rPr>
          <w:rFonts w:eastAsia="Times New Roman" w:cs="Times New Roman"/>
          <w:kern w:val="0"/>
        </w:rPr>
        <w:t xml:space="preserve"> </w:t>
      </w:r>
      <w:r w:rsidRPr="00B30D2E">
        <w:rPr>
          <w:rFonts w:eastAsia="Times New Roman" w:cs="Times New Roman"/>
          <w:kern w:val="0"/>
        </w:rPr>
        <w:t>their greed increases</w:t>
      </w:r>
      <w:r w:rsidRPr="002D7B0C">
        <w:rPr>
          <w:rFonts w:eastAsia="Times New Roman" w:cs="Times New Roman"/>
          <w:kern w:val="0"/>
        </w:rPr>
        <w:t xml:space="preserve">. </w:t>
      </w:r>
      <w:r w:rsidRPr="00B30D2E">
        <w:rPr>
          <w:rFonts w:eastAsia="Times New Roman" w:cs="Times New Roman"/>
          <w:kern w:val="0"/>
        </w:rPr>
        <w:t>The emptier a person</w:t>
      </w:r>
      <w:r>
        <w:rPr>
          <w:rFonts w:eastAsia="Times New Roman" w:cs="Times New Roman"/>
          <w:kern w:val="0"/>
        </w:rPr>
        <w:t>’</w:t>
      </w:r>
      <w:r w:rsidRPr="00B30D2E">
        <w:rPr>
          <w:rFonts w:eastAsia="Times New Roman" w:cs="Times New Roman"/>
          <w:kern w:val="0"/>
        </w:rPr>
        <w:t>s heart is</w:t>
      </w:r>
      <w:r w:rsidRPr="002D7B0C">
        <w:rPr>
          <w:rFonts w:eastAsia="Times New Roman" w:cs="Times New Roman"/>
          <w:kern w:val="0"/>
        </w:rPr>
        <w:t>,</w:t>
      </w:r>
      <w:r>
        <w:rPr>
          <w:rFonts w:eastAsia="Times New Roman" w:cs="Times New Roman"/>
          <w:kern w:val="0"/>
        </w:rPr>
        <w:t xml:space="preserve"> </w:t>
      </w:r>
      <w:r w:rsidRPr="00B30D2E">
        <w:rPr>
          <w:rFonts w:eastAsia="Times New Roman" w:cs="Times New Roman"/>
          <w:kern w:val="0"/>
        </w:rPr>
        <w:t>the more he or she needs things to buy</w:t>
      </w:r>
      <w:r>
        <w:rPr>
          <w:rFonts w:eastAsia="Times New Roman" w:cs="Times New Roman"/>
          <w:kern w:val="0"/>
        </w:rPr>
        <w:t xml:space="preserve"> </w:t>
      </w:r>
      <w:r w:rsidRPr="002D7B0C">
        <w:rPr>
          <w:rFonts w:eastAsia="Times New Roman" w:cs="Times New Roman"/>
          <w:kern w:val="0"/>
        </w:rPr>
        <w:t xml:space="preserve">. . . </w:t>
      </w:r>
      <w:r w:rsidRPr="00B30D2E">
        <w:rPr>
          <w:rFonts w:eastAsia="Times New Roman" w:cs="Times New Roman"/>
          <w:kern w:val="0"/>
        </w:rPr>
        <w:t>a genuine sense of the common good also disappears</w:t>
      </w:r>
      <w:r w:rsidRPr="002D7B0C">
        <w:rPr>
          <w:rFonts w:eastAsia="Times New Roman" w:cs="Times New Roman"/>
          <w:kern w:val="0"/>
        </w:rPr>
        <w:t xml:space="preserve">. </w:t>
      </w:r>
      <w:r w:rsidRPr="00B30D2E">
        <w:rPr>
          <w:rFonts w:eastAsia="Times New Roman" w:cs="Times New Roman"/>
          <w:kern w:val="0"/>
        </w:rPr>
        <w:t>As these attitudes become more widespread</w:t>
      </w:r>
      <w:r w:rsidRPr="002D7B0C">
        <w:rPr>
          <w:rFonts w:eastAsia="Times New Roman" w:cs="Times New Roman"/>
          <w:kern w:val="0"/>
        </w:rPr>
        <w:t>,</w:t>
      </w:r>
      <w:r>
        <w:rPr>
          <w:rFonts w:eastAsia="Times New Roman" w:cs="Times New Roman"/>
          <w:kern w:val="0"/>
        </w:rPr>
        <w:t xml:space="preserve"> </w:t>
      </w:r>
      <w:r w:rsidRPr="00B30D2E">
        <w:rPr>
          <w:rFonts w:eastAsia="Times New Roman" w:cs="Times New Roman"/>
          <w:kern w:val="0"/>
        </w:rPr>
        <w:t>social norms are respected only to the extent that they do not clash with personal needs</w:t>
      </w:r>
      <w:r w:rsidRPr="002D7B0C">
        <w:rPr>
          <w:rFonts w:eastAsia="Times New Roman" w:cs="Times New Roman"/>
          <w:kern w:val="0"/>
        </w:rPr>
        <w:t xml:space="preserve">. </w:t>
      </w:r>
      <w:r w:rsidRPr="00B30D2E">
        <w:rPr>
          <w:rFonts w:eastAsia="Times New Roman" w:cs="Times New Roman"/>
          <w:kern w:val="0"/>
        </w:rPr>
        <w:t>So our concern cannot be limited merely to the threat of extreme weather events</w:t>
      </w:r>
      <w:r>
        <w:rPr>
          <w:rFonts w:eastAsia="Times New Roman" w:cs="Times New Roman"/>
          <w:kern w:val="0"/>
        </w:rPr>
        <w:t xml:space="preserve"> </w:t>
      </w:r>
      <w:r w:rsidRPr="002D7B0C">
        <w:rPr>
          <w:rFonts w:eastAsia="Times New Roman" w:cs="Times New Roman"/>
          <w:kern w:val="0"/>
        </w:rPr>
        <w:t>. . . [</w:t>
      </w:r>
      <w:r>
        <w:rPr>
          <w:rFonts w:eastAsia="Times New Roman" w:cs="Times New Roman"/>
          <w:kern w:val="0"/>
        </w:rPr>
        <w:t>§ 204</w:t>
      </w:r>
      <w:r w:rsidRPr="002D7B0C">
        <w:rPr>
          <w:rFonts w:eastAsia="Times New Roman" w:cs="Times New Roman"/>
          <w:kern w:val="0"/>
        </w:rPr>
        <w:t>]</w:t>
      </w:r>
    </w:p>
    <w:p w14:paraId="17DECC1F" w14:textId="77777777" w:rsidR="00F052F2" w:rsidRDefault="00F052F2" w:rsidP="00F052F2">
      <w:pPr>
        <w:rPr>
          <w:rFonts w:cs="Times New Roman"/>
        </w:rPr>
      </w:pPr>
    </w:p>
    <w:p w14:paraId="59497137" w14:textId="77777777" w:rsidR="00F052F2" w:rsidRDefault="00EC3768" w:rsidP="00F052F2">
      <w:r w:rsidRPr="00EC3768">
        <w:rPr>
          <w:rFonts w:cs="Times New Roman"/>
        </w:rPr>
        <w:tab/>
      </w:r>
      <w:r w:rsidR="00F052F2">
        <w:rPr>
          <w:rFonts w:eastAsia="Times New Roman"/>
          <w:szCs w:val="24"/>
          <w:lang w:bidi="he-IL"/>
        </w:rPr>
        <w:t>Those toward the right on the free-market spectrum have accused the Pope of Marxism</w:t>
      </w:r>
      <w:r w:rsidR="00F052F2" w:rsidRPr="002D7B0C">
        <w:rPr>
          <w:rFonts w:eastAsia="Times New Roman"/>
          <w:szCs w:val="24"/>
          <w:lang w:bidi="he-IL"/>
        </w:rPr>
        <w:t xml:space="preserve">. </w:t>
      </w:r>
      <w:r w:rsidR="00524657">
        <w:rPr>
          <w:rFonts w:eastAsia="Times New Roman"/>
          <w:szCs w:val="24"/>
          <w:lang w:bidi="he-IL"/>
        </w:rPr>
        <w:t>They typically use “</w:t>
      </w:r>
      <w:r w:rsidR="00F052F2">
        <w:rPr>
          <w:rFonts w:eastAsia="Times New Roman"/>
          <w:szCs w:val="24"/>
          <w:lang w:bidi="he-IL"/>
        </w:rPr>
        <w:t>Marxism</w:t>
      </w:r>
      <w:r w:rsidR="00524657">
        <w:rPr>
          <w:rFonts w:eastAsia="Times New Roman"/>
          <w:szCs w:val="24"/>
          <w:lang w:bidi="he-IL"/>
        </w:rPr>
        <w:t>”</w:t>
      </w:r>
      <w:r w:rsidR="00F052F2">
        <w:rPr>
          <w:rFonts w:eastAsia="Times New Roman"/>
          <w:szCs w:val="24"/>
          <w:lang w:bidi="he-IL"/>
        </w:rPr>
        <w:t xml:space="preserve"> </w:t>
      </w:r>
      <w:r w:rsidR="00524657">
        <w:rPr>
          <w:rFonts w:eastAsia="Times New Roman"/>
          <w:szCs w:val="24"/>
          <w:lang w:bidi="he-IL"/>
        </w:rPr>
        <w:t xml:space="preserve">as </w:t>
      </w:r>
      <w:r w:rsidR="00F052F2">
        <w:rPr>
          <w:rFonts w:eastAsia="Times New Roman"/>
          <w:szCs w:val="24"/>
          <w:lang w:bidi="he-IL"/>
        </w:rPr>
        <w:t xml:space="preserve">a synonym for </w:t>
      </w:r>
      <w:r w:rsidR="00F052F2">
        <w:rPr>
          <w:rFonts w:cs="Times New Roman"/>
        </w:rPr>
        <w:t>socialism</w:t>
      </w:r>
      <w:r w:rsidR="00F052F2" w:rsidRPr="002D7B0C">
        <w:rPr>
          <w:rFonts w:cs="Times New Roman"/>
        </w:rPr>
        <w:t xml:space="preserve">, </w:t>
      </w:r>
      <w:r w:rsidR="00F052F2">
        <w:rPr>
          <w:rFonts w:cs="Times New Roman"/>
        </w:rPr>
        <w:t>“</w:t>
      </w:r>
      <w:r w:rsidR="00F052F2" w:rsidRPr="008E3F0D">
        <w:rPr>
          <w:rFonts w:eastAsia="Times New Roman"/>
          <w:szCs w:val="24"/>
          <w:lang w:bidi="he-IL"/>
        </w:rPr>
        <w:t>a centrally planned economy in which the government controls all means of production</w:t>
      </w:r>
      <w:r w:rsidR="00F052F2" w:rsidRPr="002D7B0C">
        <w:rPr>
          <w:rFonts w:eastAsia="Times New Roman"/>
          <w:szCs w:val="24"/>
          <w:lang w:bidi="he-IL"/>
        </w:rPr>
        <w:t>.</w:t>
      </w:r>
      <w:r w:rsidR="00F052F2">
        <w:rPr>
          <w:rFonts w:eastAsia="Times New Roman"/>
          <w:szCs w:val="24"/>
          <w:lang w:bidi="he-IL"/>
        </w:rPr>
        <w:t>”</w:t>
      </w:r>
      <w:r w:rsidR="00F052F2" w:rsidRPr="002D7B0C">
        <w:rPr>
          <w:rFonts w:eastAsia="Times New Roman"/>
          <w:szCs w:val="24"/>
          <w:lang w:bidi="he-IL"/>
        </w:rPr>
        <w:t xml:space="preserve"> (</w:t>
      </w:r>
      <w:r w:rsidR="00F052F2">
        <w:rPr>
          <w:rFonts w:eastAsia="Times New Roman"/>
          <w:szCs w:val="24"/>
          <w:lang w:bidi="he-IL"/>
        </w:rPr>
        <w:t>Heilbroner</w:t>
      </w:r>
      <w:r w:rsidR="00F052F2" w:rsidRPr="002D7B0C">
        <w:rPr>
          <w:rFonts w:eastAsia="Times New Roman"/>
          <w:szCs w:val="24"/>
          <w:lang w:bidi="he-IL"/>
        </w:rPr>
        <w:t xml:space="preserve">) </w:t>
      </w:r>
      <w:r w:rsidR="00F052F2" w:rsidRPr="00C535C5">
        <w:t>Rush Limbaugh</w:t>
      </w:r>
      <w:r w:rsidR="00F052F2" w:rsidRPr="002D7B0C">
        <w:t xml:space="preserve">: </w:t>
      </w:r>
      <w:r w:rsidR="00F052F2">
        <w:t>“</w:t>
      </w:r>
      <w:r w:rsidR="00F052F2" w:rsidRPr="00C535C5">
        <w:t>This is just pure Marxism coming out of the mouth of the Pope</w:t>
      </w:r>
      <w:r w:rsidR="00F052F2">
        <w:t xml:space="preserve"> </w:t>
      </w:r>
      <w:r w:rsidR="00F052F2" w:rsidRPr="002D7B0C">
        <w:t>. . .</w:t>
      </w:r>
      <w:r w:rsidR="00F052F2">
        <w:t>”</w:t>
      </w:r>
      <w:r w:rsidR="00F052F2" w:rsidRPr="002D7B0C">
        <w:t xml:space="preserve"> </w:t>
      </w:r>
      <w:r w:rsidR="00F052F2">
        <w:t>Glenn Beck</w:t>
      </w:r>
      <w:r w:rsidR="00F052F2" w:rsidRPr="002D7B0C">
        <w:t xml:space="preserve">: </w:t>
      </w:r>
      <w:r w:rsidR="00F052F2">
        <w:t>the Pope has</w:t>
      </w:r>
      <w:r w:rsidR="00F052F2" w:rsidRPr="002D7B0C">
        <w:t xml:space="preserve"> </w:t>
      </w:r>
      <w:r w:rsidR="00F052F2">
        <w:t>“</w:t>
      </w:r>
      <w:r w:rsidR="00F052F2" w:rsidRPr="00C535C5">
        <w:t>Marxist tendencies</w:t>
      </w:r>
      <w:r w:rsidR="00F052F2" w:rsidRPr="002D7B0C">
        <w:t>.</w:t>
      </w:r>
      <w:r w:rsidR="00F052F2">
        <w:t>”</w:t>
      </w:r>
      <w:r w:rsidR="00F052F2" w:rsidRPr="002D7B0C">
        <w:t xml:space="preserve"> (</w:t>
      </w:r>
      <w:r w:rsidR="00F052F2">
        <w:t>Burke</w:t>
      </w:r>
      <w:r w:rsidR="00F052F2" w:rsidRPr="002D7B0C">
        <w:t xml:space="preserve">) </w:t>
      </w:r>
      <w:r w:rsidR="00F052F2">
        <w:t>But Francis is clear</w:t>
      </w:r>
      <w:r w:rsidR="00F052F2" w:rsidRPr="002D7B0C">
        <w:t xml:space="preserve">: </w:t>
      </w:r>
      <w:r w:rsidR="00F052F2">
        <w:t>“</w:t>
      </w:r>
      <w:r w:rsidR="00F052F2" w:rsidRPr="00C535C5">
        <w:t>Marxist ideology is wrong</w:t>
      </w:r>
      <w:r w:rsidR="00F052F2" w:rsidRPr="002D7B0C">
        <w:t>.</w:t>
      </w:r>
      <w:r w:rsidR="00F052F2">
        <w:t>”</w:t>
      </w:r>
      <w:r w:rsidR="00F052F2" w:rsidRPr="002D7B0C">
        <w:t xml:space="preserve"> (</w:t>
      </w:r>
      <w:r w:rsidR="00F052F2">
        <w:t>Qtd</w:t>
      </w:r>
      <w:r w:rsidR="00F052F2" w:rsidRPr="002D7B0C">
        <w:t xml:space="preserve">. </w:t>
      </w:r>
      <w:r w:rsidR="00F052F2">
        <w:t>in McKenna</w:t>
      </w:r>
      <w:r w:rsidR="00F052F2" w:rsidRPr="002D7B0C">
        <w:t xml:space="preserve">) </w:t>
      </w:r>
      <w:r w:rsidR="00F052F2">
        <w:t xml:space="preserve">Commentator </w:t>
      </w:r>
      <w:r w:rsidR="00F052F2" w:rsidRPr="009D3273">
        <w:t>Mark Shields</w:t>
      </w:r>
      <w:r w:rsidR="00F052F2" w:rsidRPr="002D7B0C">
        <w:t>,</w:t>
      </w:r>
      <w:r w:rsidR="00F052F2">
        <w:t xml:space="preserve"> himself a Catholic</w:t>
      </w:r>
      <w:r w:rsidR="00F052F2" w:rsidRPr="002D7B0C">
        <w:t>,</w:t>
      </w:r>
      <w:r w:rsidR="00F052F2">
        <w:t xml:space="preserve"> reads the Pope more accurately</w:t>
      </w:r>
      <w:r w:rsidR="00F052F2" w:rsidRPr="002D7B0C">
        <w:t>.</w:t>
      </w:r>
    </w:p>
    <w:p w14:paraId="71892E68" w14:textId="77777777" w:rsidR="00F052F2" w:rsidRDefault="00F052F2" w:rsidP="00F052F2"/>
    <w:p w14:paraId="36C64D68" w14:textId="77777777" w:rsidR="00F052F2" w:rsidRPr="002F6AE2" w:rsidRDefault="00F052F2" w:rsidP="00F052F2">
      <w:pPr>
        <w:ind w:left="720" w:right="720"/>
      </w:pPr>
      <w:r w:rsidRPr="002D7B0C">
        <w:t xml:space="preserve">. . . </w:t>
      </w:r>
      <w:r w:rsidRPr="009D3273">
        <w:t>the pope has confronted us with a fundamental question</w:t>
      </w:r>
      <w:r w:rsidRPr="002D7B0C">
        <w:t xml:space="preserve">: </w:t>
      </w:r>
      <w:r w:rsidRPr="009D3273">
        <w:t>What are we first</w:t>
      </w:r>
      <w:r w:rsidRPr="002D7B0C">
        <w:t xml:space="preserve">? </w:t>
      </w:r>
      <w:r w:rsidRPr="009D3273">
        <w:t>Are we a free market system</w:t>
      </w:r>
      <w:r w:rsidRPr="002D7B0C">
        <w:t>,</w:t>
      </w:r>
      <w:r>
        <w:t xml:space="preserve"> </w:t>
      </w:r>
      <w:r w:rsidRPr="009D3273">
        <w:t>that we have confidence that</w:t>
      </w:r>
      <w:r w:rsidRPr="002D7B0C">
        <w:t>,</w:t>
      </w:r>
      <w:r>
        <w:t xml:space="preserve"> </w:t>
      </w:r>
      <w:r w:rsidRPr="009D3273">
        <w:t>untrammeled and unfettered</w:t>
      </w:r>
      <w:r w:rsidRPr="002D7B0C">
        <w:t>,</w:t>
      </w:r>
      <w:r>
        <w:t xml:space="preserve"> </w:t>
      </w:r>
      <w:r w:rsidRPr="009D3273">
        <w:t>it will eventually provide good for more people</w:t>
      </w:r>
      <w:r w:rsidRPr="002D7B0C">
        <w:t xml:space="preserve">? </w:t>
      </w:r>
      <w:r w:rsidRPr="009D3273">
        <w:t>Or are we a community</w:t>
      </w:r>
      <w:r w:rsidRPr="002D7B0C">
        <w:t>,</w:t>
      </w:r>
      <w:r>
        <w:t xml:space="preserve"> </w:t>
      </w:r>
      <w:r w:rsidRPr="009D3273">
        <w:t>a community of human beings of equal dignity</w:t>
      </w:r>
      <w:r>
        <w:t xml:space="preserve"> </w:t>
      </w:r>
      <w:r w:rsidRPr="002D7B0C">
        <w:t xml:space="preserve">. . . </w:t>
      </w:r>
      <w:r w:rsidRPr="009D3273">
        <w:t>it</w:t>
      </w:r>
      <w:r>
        <w:t>’</w:t>
      </w:r>
      <w:r w:rsidRPr="009D3273">
        <w:t>s an optimistic</w:t>
      </w:r>
      <w:r w:rsidRPr="002D7B0C">
        <w:t>,</w:t>
      </w:r>
      <w:r>
        <w:t xml:space="preserve"> </w:t>
      </w:r>
      <w:r w:rsidRPr="009D3273">
        <w:t>upbeat</w:t>
      </w:r>
      <w:r w:rsidRPr="002D7B0C">
        <w:t>,</w:t>
      </w:r>
      <w:r>
        <w:t xml:space="preserve"> </w:t>
      </w:r>
      <w:r w:rsidRPr="009D3273">
        <w:t>and passionate pope that we are seeing right now who drives a Ford Focus</w:t>
      </w:r>
      <w:r w:rsidRPr="002D7B0C">
        <w:t>. (</w:t>
      </w:r>
      <w:r>
        <w:t>PBS</w:t>
      </w:r>
      <w:r w:rsidRPr="002D7B0C">
        <w:t>)</w:t>
      </w:r>
    </w:p>
    <w:p w14:paraId="709471E9" w14:textId="77777777" w:rsidR="00F052F2" w:rsidRDefault="00F052F2" w:rsidP="00F052F2">
      <w:pPr>
        <w:rPr>
          <w:rFonts w:cs="Times New Roman"/>
        </w:rPr>
      </w:pPr>
    </w:p>
    <w:p w14:paraId="09E2DD67" w14:textId="77777777" w:rsidR="00FC4CB3" w:rsidRPr="000F55F7" w:rsidRDefault="00FC4CB3" w:rsidP="00F052F2">
      <w:pPr>
        <w:rPr>
          <w:rFonts w:cs="Times New Roman"/>
        </w:rPr>
      </w:pPr>
    </w:p>
    <w:p w14:paraId="5F545F4E" w14:textId="77777777" w:rsidR="00F052F2" w:rsidRPr="000F55F7" w:rsidRDefault="00F052F2" w:rsidP="00FC4CB3">
      <w:pPr>
        <w:pStyle w:val="Heading2"/>
      </w:pPr>
      <w:bookmarkStart w:id="26" w:name="_Toc502903652"/>
      <w:r w:rsidRPr="000F55F7">
        <w:t>Insurance</w:t>
      </w:r>
      <w:bookmarkEnd w:id="26"/>
    </w:p>
    <w:p w14:paraId="42D91797" w14:textId="77777777" w:rsidR="00F052F2" w:rsidRPr="000F55F7" w:rsidRDefault="00F052F2" w:rsidP="00F052F2">
      <w:pPr>
        <w:rPr>
          <w:rFonts w:eastAsia="Times New Roman" w:cs="Times New Roman"/>
          <w:szCs w:val="26"/>
        </w:rPr>
      </w:pPr>
    </w:p>
    <w:p w14:paraId="1D6AD70C" w14:textId="77777777" w:rsidR="00F052F2" w:rsidRPr="000F55F7" w:rsidRDefault="00EC3768" w:rsidP="00F052F2">
      <w:pPr>
        <w:rPr>
          <w:rFonts w:eastAsia="Times New Roman" w:cs="Times New Roman"/>
          <w:szCs w:val="26"/>
        </w:rPr>
      </w:pPr>
      <w:r w:rsidRPr="00EC3768">
        <w:rPr>
          <w:rFonts w:eastAsia="Times New Roman" w:cs="Times New Roman"/>
          <w:szCs w:val="26"/>
        </w:rPr>
        <w:tab/>
      </w:r>
      <w:r w:rsidR="00F052F2" w:rsidRPr="000F55F7">
        <w:rPr>
          <w:rFonts w:eastAsia="Times New Roman" w:cs="Times New Roman"/>
          <w:szCs w:val="26"/>
        </w:rPr>
        <w:t xml:space="preserve">Some have argued that we should not inflict upon ourselves the massive disruption and expense of combating climate change when the data for its occurrence are not </w:t>
      </w:r>
      <w:r w:rsidR="00F052F2">
        <w:rPr>
          <w:rFonts w:eastAsia="Times New Roman" w:cs="Times New Roman"/>
          <w:szCs w:val="26"/>
        </w:rPr>
        <w:t>100%</w:t>
      </w:r>
      <w:r w:rsidR="00F052F2" w:rsidRPr="000F55F7">
        <w:rPr>
          <w:rFonts w:eastAsia="Times New Roman" w:cs="Times New Roman"/>
          <w:szCs w:val="26"/>
        </w:rPr>
        <w:t xml:space="preserve"> certain</w:t>
      </w:r>
      <w:r w:rsidR="00F052F2" w:rsidRPr="002D7B0C">
        <w:rPr>
          <w:rFonts w:eastAsia="Times New Roman" w:cs="Times New Roman"/>
          <w:szCs w:val="26"/>
        </w:rPr>
        <w:t xml:space="preserve">. </w:t>
      </w:r>
      <w:r w:rsidR="00F052F2">
        <w:rPr>
          <w:rFonts w:eastAsia="Times New Roman" w:cs="Times New Roman"/>
          <w:szCs w:val="26"/>
        </w:rPr>
        <w:t>On the contrary</w:t>
      </w:r>
      <w:r w:rsidR="00F052F2" w:rsidRPr="002D7B0C">
        <w:rPr>
          <w:rFonts w:eastAsia="Times New Roman" w:cs="Times New Roman"/>
          <w:szCs w:val="26"/>
        </w:rPr>
        <w:t xml:space="preserve">: </w:t>
      </w:r>
      <w:r w:rsidR="00524657">
        <w:rPr>
          <w:rFonts w:eastAsia="Times New Roman" w:cs="Times New Roman"/>
          <w:szCs w:val="26"/>
        </w:rPr>
        <w:t>uncertainties</w:t>
      </w:r>
      <w:r w:rsidR="00F052F2" w:rsidRPr="000F55F7">
        <w:rPr>
          <w:rFonts w:eastAsia="Times New Roman" w:cs="Times New Roman"/>
          <w:szCs w:val="26"/>
        </w:rPr>
        <w:t xml:space="preserve"> are all the more reason to act</w:t>
      </w:r>
      <w:r w:rsidR="00F052F2" w:rsidRPr="002D7B0C">
        <w:rPr>
          <w:rFonts w:eastAsia="Times New Roman" w:cs="Times New Roman"/>
          <w:szCs w:val="26"/>
        </w:rPr>
        <w:t>.</w:t>
      </w:r>
    </w:p>
    <w:p w14:paraId="26C89D03" w14:textId="77777777" w:rsidR="00F052F2" w:rsidRPr="000F55F7" w:rsidRDefault="00F052F2" w:rsidP="00F052F2">
      <w:pPr>
        <w:rPr>
          <w:rFonts w:eastAsia="Times New Roman" w:cs="Times New Roman"/>
          <w:szCs w:val="26"/>
        </w:rPr>
      </w:pPr>
    </w:p>
    <w:p w14:paraId="793C31A9" w14:textId="77777777" w:rsidR="00F052F2" w:rsidRPr="000F55F7" w:rsidRDefault="00F052F2" w:rsidP="00F052F2">
      <w:pPr>
        <w:ind w:left="720" w:right="720"/>
        <w:rPr>
          <w:rFonts w:cs="Times New Roman"/>
          <w:color w:val="000000"/>
        </w:rPr>
      </w:pPr>
      <w:r w:rsidRPr="000F55F7">
        <w:rPr>
          <w:rFonts w:eastAsia="Times New Roman" w:cs="Times New Roman"/>
          <w:szCs w:val="26"/>
        </w:rPr>
        <w:t>Policies implemented today serve as a hedge against unsuspected future dangers that suddenly emerge to threaten our economies or environment</w:t>
      </w:r>
      <w:r w:rsidRPr="002D7B0C">
        <w:rPr>
          <w:rFonts w:eastAsia="Times New Roman" w:cs="Times New Roman"/>
          <w:szCs w:val="26"/>
        </w:rPr>
        <w:t xml:space="preserve">. </w:t>
      </w:r>
      <w:r w:rsidRPr="000F55F7">
        <w:rPr>
          <w:rFonts w:eastAsia="Times New Roman" w:cs="Times New Roman"/>
          <w:szCs w:val="26"/>
        </w:rPr>
        <w:t>So</w:t>
      </w:r>
      <w:r w:rsidRPr="002D7B0C">
        <w:rPr>
          <w:rFonts w:eastAsia="Times New Roman" w:cs="Times New Roman"/>
          <w:szCs w:val="26"/>
        </w:rPr>
        <w:t>,</w:t>
      </w:r>
      <w:r>
        <w:rPr>
          <w:rFonts w:eastAsia="Times New Roman" w:cs="Times New Roman"/>
          <w:szCs w:val="26"/>
        </w:rPr>
        <w:t xml:space="preserve"> </w:t>
      </w:r>
      <w:r w:rsidRPr="000F55F7">
        <w:rPr>
          <w:rFonts w:eastAsia="Times New Roman" w:cs="Times New Roman"/>
          <w:szCs w:val="26"/>
        </w:rPr>
        <w:t>if anything</w:t>
      </w:r>
      <w:r w:rsidRPr="002D7B0C">
        <w:rPr>
          <w:rFonts w:eastAsia="Times New Roman" w:cs="Times New Roman"/>
          <w:szCs w:val="26"/>
        </w:rPr>
        <w:t>,</w:t>
      </w:r>
      <w:r>
        <w:rPr>
          <w:rFonts w:eastAsia="Times New Roman" w:cs="Times New Roman"/>
          <w:szCs w:val="26"/>
        </w:rPr>
        <w:t xml:space="preserve"> </w:t>
      </w:r>
      <w:r w:rsidRPr="000F55F7">
        <w:rPr>
          <w:rFonts w:eastAsia="Times New Roman" w:cs="Times New Roman"/>
          <w:szCs w:val="26"/>
        </w:rPr>
        <w:t>the uncertainties would point to a more rather than less forceful policy</w:t>
      </w:r>
      <w:r>
        <w:rPr>
          <w:rFonts w:eastAsia="Times New Roman" w:cs="Times New Roman"/>
          <w:szCs w:val="26"/>
        </w:rPr>
        <w:t xml:space="preserve"> </w:t>
      </w:r>
      <w:r w:rsidRPr="002D7B0C">
        <w:rPr>
          <w:rFonts w:eastAsia="Times New Roman" w:cs="Times New Roman"/>
          <w:szCs w:val="26"/>
        </w:rPr>
        <w:t>. . . (</w:t>
      </w:r>
      <w:r w:rsidRPr="000F55F7">
        <w:rPr>
          <w:rFonts w:eastAsia="Times New Roman" w:cs="Times New Roman"/>
          <w:szCs w:val="26"/>
        </w:rPr>
        <w:t>Nord</w:t>
      </w:r>
      <w:r>
        <w:rPr>
          <w:rFonts w:eastAsia="Times New Roman" w:cs="Times New Roman"/>
          <w:szCs w:val="26"/>
        </w:rPr>
        <w:softHyphen/>
      </w:r>
      <w:r w:rsidRPr="000F55F7">
        <w:rPr>
          <w:rFonts w:eastAsia="Times New Roman" w:cs="Times New Roman"/>
          <w:szCs w:val="26"/>
        </w:rPr>
        <w:t>haus</w:t>
      </w:r>
      <w:r w:rsidRPr="002D7B0C">
        <w:rPr>
          <w:rFonts w:eastAsia="Times New Roman" w:cs="Times New Roman"/>
          <w:szCs w:val="26"/>
        </w:rPr>
        <w:t xml:space="preserve"> </w:t>
      </w:r>
      <w:r>
        <w:rPr>
          <w:rFonts w:eastAsia="Times New Roman" w:cs="Times New Roman"/>
          <w:szCs w:val="26"/>
        </w:rPr>
        <w:t>“</w:t>
      </w:r>
      <w:r w:rsidRPr="000F55F7">
        <w:rPr>
          <w:rFonts w:eastAsia="Times New Roman" w:cs="Times New Roman"/>
          <w:szCs w:val="26"/>
        </w:rPr>
        <w:t>Why</w:t>
      </w:r>
      <w:r>
        <w:rPr>
          <w:rFonts w:eastAsia="Times New Roman" w:cs="Times New Roman"/>
          <w:szCs w:val="26"/>
        </w:rPr>
        <w:t>”</w:t>
      </w:r>
      <w:r w:rsidRPr="002D7B0C">
        <w:rPr>
          <w:rFonts w:eastAsia="Times New Roman" w:cs="Times New Roman"/>
          <w:szCs w:val="26"/>
        </w:rPr>
        <w:t>)</w:t>
      </w:r>
    </w:p>
    <w:p w14:paraId="154A1BBB" w14:textId="77777777" w:rsidR="00F052F2" w:rsidRPr="000F55F7" w:rsidRDefault="00F052F2" w:rsidP="00F052F2">
      <w:pPr>
        <w:rPr>
          <w:rFonts w:eastAsia="Times New Roman" w:cs="Times New Roman"/>
          <w:szCs w:val="18"/>
        </w:rPr>
      </w:pPr>
    </w:p>
    <w:p w14:paraId="571687CF" w14:textId="77777777" w:rsidR="00F052F2" w:rsidRPr="000F55F7" w:rsidRDefault="00F052F2" w:rsidP="00F052F2">
      <w:pPr>
        <w:rPr>
          <w:rFonts w:eastAsia="Times New Roman" w:cs="Times New Roman"/>
          <w:szCs w:val="18"/>
        </w:rPr>
      </w:pPr>
      <w:r w:rsidRPr="000F55F7">
        <w:rPr>
          <w:rFonts w:eastAsia="Times New Roman" w:cs="Times New Roman"/>
          <w:szCs w:val="18"/>
        </w:rPr>
        <w:lastRenderedPageBreak/>
        <w:t>Many have made the analogy between combating climate change and buying an insurance poli</w:t>
      </w:r>
      <w:r>
        <w:rPr>
          <w:rFonts w:eastAsia="Times New Roman" w:cs="Times New Roman"/>
          <w:szCs w:val="18"/>
        </w:rPr>
        <w:t>cy</w:t>
      </w:r>
      <w:r w:rsidRPr="002D7B0C">
        <w:rPr>
          <w:rFonts w:eastAsia="Times New Roman" w:cs="Times New Roman"/>
          <w:szCs w:val="18"/>
        </w:rPr>
        <w:t>.</w:t>
      </w:r>
    </w:p>
    <w:p w14:paraId="1664F6DB" w14:textId="77777777" w:rsidR="00F052F2" w:rsidRPr="000F55F7" w:rsidRDefault="00F052F2" w:rsidP="00F052F2">
      <w:pPr>
        <w:rPr>
          <w:rFonts w:eastAsia="Times New Roman" w:cs="Times New Roman"/>
          <w:szCs w:val="18"/>
        </w:rPr>
      </w:pPr>
    </w:p>
    <w:p w14:paraId="3A5EDD31" w14:textId="77777777" w:rsidR="00F052F2" w:rsidRPr="000F55F7" w:rsidRDefault="00F052F2" w:rsidP="00F052F2">
      <w:pPr>
        <w:ind w:left="720" w:right="720"/>
        <w:rPr>
          <w:rFonts w:cs="Times New Roman"/>
          <w:color w:val="000000"/>
        </w:rPr>
      </w:pPr>
      <w:r w:rsidRPr="002D7B0C">
        <w:rPr>
          <w:rFonts w:eastAsia="Times New Roman" w:cs="Times New Roman"/>
          <w:szCs w:val="18"/>
        </w:rPr>
        <w:t xml:space="preserve">. . . </w:t>
      </w:r>
      <w:r w:rsidRPr="000F55F7">
        <w:rPr>
          <w:rFonts w:eastAsia="Times New Roman" w:cs="Times New Roman"/>
          <w:szCs w:val="18"/>
        </w:rPr>
        <w:t>abating CO</w:t>
      </w:r>
      <w:r w:rsidRPr="000F55F7">
        <w:rPr>
          <w:rFonts w:eastAsia="Times New Roman" w:cs="Times New Roman"/>
          <w:szCs w:val="18"/>
          <w:vertAlign w:val="subscript"/>
        </w:rPr>
        <w:t>2</w:t>
      </w:r>
      <w:r w:rsidRPr="000F55F7">
        <w:rPr>
          <w:rFonts w:eastAsia="Times New Roman" w:cs="Times New Roman"/>
          <w:szCs w:val="18"/>
        </w:rPr>
        <w:t xml:space="preserve"> emissions is like buying insurance against a catastrophe</w:t>
      </w:r>
      <w:r w:rsidRPr="002D7B0C">
        <w:rPr>
          <w:rFonts w:eastAsia="Times New Roman" w:cs="Times New Roman"/>
          <w:szCs w:val="18"/>
        </w:rPr>
        <w:t xml:space="preserve">. </w:t>
      </w:r>
      <w:r w:rsidRPr="000F55F7">
        <w:rPr>
          <w:rFonts w:eastAsia="Times New Roman" w:cs="Times New Roman"/>
          <w:szCs w:val="18"/>
        </w:rPr>
        <w:t>We should cut back on CO</w:t>
      </w:r>
      <w:r w:rsidRPr="000F55F7">
        <w:rPr>
          <w:rFonts w:eastAsia="Times New Roman" w:cs="Times New Roman"/>
          <w:szCs w:val="18"/>
          <w:vertAlign w:val="subscript"/>
        </w:rPr>
        <w:t>2</w:t>
      </w:r>
      <w:r w:rsidRPr="000F55F7">
        <w:rPr>
          <w:rFonts w:eastAsia="Times New Roman" w:cs="Times New Roman"/>
          <w:szCs w:val="18"/>
        </w:rPr>
        <w:t xml:space="preserve"> emissions not only to lower the average damages</w:t>
      </w:r>
      <w:r w:rsidRPr="002D7B0C">
        <w:rPr>
          <w:rFonts w:eastAsia="Times New Roman" w:cs="Times New Roman"/>
          <w:szCs w:val="18"/>
        </w:rPr>
        <w:t>,</w:t>
      </w:r>
      <w:r>
        <w:rPr>
          <w:rFonts w:eastAsia="Times New Roman" w:cs="Times New Roman"/>
          <w:szCs w:val="18"/>
        </w:rPr>
        <w:t xml:space="preserve"> </w:t>
      </w:r>
      <w:r w:rsidRPr="000F55F7">
        <w:rPr>
          <w:rFonts w:eastAsia="Times New Roman" w:cs="Times New Roman"/>
          <w:szCs w:val="18"/>
        </w:rPr>
        <w:t>but</w:t>
      </w:r>
      <w:r w:rsidRPr="002D7B0C">
        <w:rPr>
          <w:rFonts w:eastAsia="Times New Roman" w:cs="Times New Roman"/>
          <w:szCs w:val="18"/>
        </w:rPr>
        <w:t>,</w:t>
      </w:r>
      <w:r>
        <w:rPr>
          <w:rFonts w:eastAsia="Times New Roman" w:cs="Times New Roman"/>
          <w:szCs w:val="18"/>
        </w:rPr>
        <w:t xml:space="preserve"> </w:t>
      </w:r>
      <w:r w:rsidRPr="000F55F7">
        <w:rPr>
          <w:rFonts w:eastAsia="Times New Roman" w:cs="Times New Roman"/>
          <w:szCs w:val="18"/>
        </w:rPr>
        <w:t>perhaps more importantly</w:t>
      </w:r>
      <w:r w:rsidRPr="002D7B0C">
        <w:rPr>
          <w:rFonts w:eastAsia="Times New Roman" w:cs="Times New Roman"/>
          <w:szCs w:val="18"/>
        </w:rPr>
        <w:t>,</w:t>
      </w:r>
      <w:r>
        <w:rPr>
          <w:rFonts w:eastAsia="Times New Roman" w:cs="Times New Roman"/>
          <w:szCs w:val="18"/>
        </w:rPr>
        <w:t xml:space="preserve"> </w:t>
      </w:r>
      <w:r w:rsidRPr="000F55F7">
        <w:rPr>
          <w:rFonts w:eastAsia="Times New Roman" w:cs="Times New Roman"/>
          <w:szCs w:val="18"/>
        </w:rPr>
        <w:t>to lower the probability of catastrophic damages</w:t>
      </w:r>
      <w:r w:rsidRPr="002D7B0C">
        <w:rPr>
          <w:rFonts w:eastAsia="Times New Roman" w:cs="Times New Roman"/>
          <w:szCs w:val="18"/>
        </w:rPr>
        <w:t xml:space="preserve">. </w:t>
      </w:r>
      <w:r w:rsidRPr="000F55F7">
        <w:rPr>
          <w:rFonts w:eastAsia="Times New Roman" w:cs="Times New Roman"/>
          <w:szCs w:val="18"/>
        </w:rPr>
        <w:t>That could imply a lot more CO</w:t>
      </w:r>
      <w:r w:rsidRPr="000F55F7">
        <w:rPr>
          <w:rFonts w:eastAsia="Times New Roman" w:cs="Times New Roman"/>
          <w:szCs w:val="18"/>
          <w:vertAlign w:val="subscript"/>
        </w:rPr>
        <w:t>2</w:t>
      </w:r>
      <w:r w:rsidRPr="000F55F7">
        <w:rPr>
          <w:rFonts w:eastAsia="Times New Roman" w:cs="Times New Roman"/>
          <w:szCs w:val="18"/>
        </w:rPr>
        <w:t xml:space="preserve"> emissions abatement than if we were concerned only about the most likely or average damages</w:t>
      </w:r>
      <w:r w:rsidRPr="002D7B0C">
        <w:rPr>
          <w:rFonts w:eastAsia="Times New Roman" w:cs="Times New Roman"/>
          <w:szCs w:val="18"/>
        </w:rPr>
        <w:t xml:space="preserve">. . . . </w:t>
      </w:r>
      <w:r w:rsidRPr="000F55F7">
        <w:rPr>
          <w:rFonts w:eastAsia="Times New Roman" w:cs="Times New Roman"/>
          <w:szCs w:val="18"/>
        </w:rPr>
        <w:t>If we don</w:t>
      </w:r>
      <w:r>
        <w:rPr>
          <w:rFonts w:eastAsia="Times New Roman" w:cs="Times New Roman"/>
          <w:szCs w:val="18"/>
        </w:rPr>
        <w:t>’</w:t>
      </w:r>
      <w:r w:rsidRPr="000F55F7">
        <w:rPr>
          <w:rFonts w:eastAsia="Times New Roman" w:cs="Times New Roman"/>
          <w:szCs w:val="18"/>
        </w:rPr>
        <w:t>t start buying into this insurance policy soon</w:t>
      </w:r>
      <w:r w:rsidRPr="002D7B0C">
        <w:rPr>
          <w:rFonts w:eastAsia="Times New Roman" w:cs="Times New Roman"/>
          <w:szCs w:val="18"/>
        </w:rPr>
        <w:t>,</w:t>
      </w:r>
      <w:r>
        <w:rPr>
          <w:rFonts w:eastAsia="Times New Roman" w:cs="Times New Roman"/>
          <w:szCs w:val="18"/>
        </w:rPr>
        <w:t xml:space="preserve"> </w:t>
      </w:r>
      <w:r w:rsidRPr="000F55F7">
        <w:rPr>
          <w:rFonts w:eastAsia="Times New Roman" w:cs="Times New Roman"/>
          <w:szCs w:val="18"/>
        </w:rPr>
        <w:t xml:space="preserve">the human race could end up being very sorry </w:t>
      </w:r>
      <w:r w:rsidRPr="002D7B0C">
        <w:rPr>
          <w:rFonts w:eastAsia="Times New Roman" w:cs="Times New Roman"/>
          <w:szCs w:val="18"/>
        </w:rPr>
        <w:t>. . . (</w:t>
      </w:r>
      <w:r w:rsidRPr="000F55F7">
        <w:rPr>
          <w:rFonts w:eastAsia="Times New Roman" w:cs="Times New Roman"/>
          <w:szCs w:val="18"/>
        </w:rPr>
        <w:t>Weitzman</w:t>
      </w:r>
      <w:r w:rsidRPr="002D7B0C">
        <w:rPr>
          <w:rFonts w:eastAsia="Times New Roman" w:cs="Times New Roman"/>
          <w:szCs w:val="18"/>
        </w:rPr>
        <w:t>)</w:t>
      </w:r>
    </w:p>
    <w:p w14:paraId="64586C07" w14:textId="77777777" w:rsidR="00F052F2" w:rsidRPr="000F55F7" w:rsidRDefault="00F052F2" w:rsidP="00F052F2">
      <w:pPr>
        <w:rPr>
          <w:rFonts w:cs="Times New Roman"/>
          <w:color w:val="000000"/>
          <w:szCs w:val="30"/>
        </w:rPr>
      </w:pPr>
    </w:p>
    <w:p w14:paraId="2F353078" w14:textId="77777777" w:rsidR="00F052F2" w:rsidRPr="000F55F7" w:rsidRDefault="00F052F2" w:rsidP="00F052F2">
      <w:pPr>
        <w:rPr>
          <w:rFonts w:cs="Times New Roman"/>
          <w:color w:val="000000"/>
          <w:szCs w:val="30"/>
        </w:rPr>
      </w:pPr>
      <w:r w:rsidRPr="000F55F7">
        <w:rPr>
          <w:rFonts w:cs="Times New Roman"/>
          <w:color w:val="000000"/>
          <w:szCs w:val="30"/>
        </w:rPr>
        <w:t>Martin Rees</w:t>
      </w:r>
      <w:r w:rsidRPr="002D7B0C">
        <w:rPr>
          <w:rFonts w:cs="Times New Roman"/>
          <w:color w:val="000000"/>
          <w:szCs w:val="30"/>
        </w:rPr>
        <w:t>,</w:t>
      </w:r>
      <w:r>
        <w:rPr>
          <w:rFonts w:cs="Times New Roman"/>
          <w:color w:val="000000"/>
          <w:szCs w:val="30"/>
        </w:rPr>
        <w:t xml:space="preserve"> </w:t>
      </w:r>
      <w:r w:rsidRPr="000F55F7">
        <w:rPr>
          <w:rFonts w:cs="Times New Roman"/>
          <w:color w:val="000000"/>
          <w:szCs w:val="30"/>
        </w:rPr>
        <w:t>Cambridge astrophysicist and a member of the Pontifical Council of Sciences</w:t>
      </w:r>
      <w:r w:rsidRPr="002D7B0C">
        <w:rPr>
          <w:rFonts w:cs="Times New Roman"/>
          <w:color w:val="000000"/>
          <w:szCs w:val="30"/>
        </w:rPr>
        <w:t>,</w:t>
      </w:r>
      <w:r>
        <w:rPr>
          <w:rFonts w:cs="Times New Roman"/>
          <w:color w:val="000000"/>
          <w:szCs w:val="30"/>
        </w:rPr>
        <w:t xml:space="preserve"> </w:t>
      </w:r>
      <w:r w:rsidRPr="000F55F7">
        <w:rPr>
          <w:rFonts w:cs="Times New Roman"/>
          <w:color w:val="000000"/>
          <w:szCs w:val="30"/>
        </w:rPr>
        <w:t>concurs</w:t>
      </w:r>
      <w:r w:rsidRPr="002D7B0C">
        <w:rPr>
          <w:rFonts w:cs="Times New Roman"/>
          <w:color w:val="000000"/>
          <w:szCs w:val="30"/>
        </w:rPr>
        <w:t xml:space="preserve">: </w:t>
      </w:r>
      <w:r>
        <w:rPr>
          <w:rFonts w:cs="Times New Roman"/>
          <w:color w:val="000000"/>
          <w:szCs w:val="30"/>
        </w:rPr>
        <w:t>“</w:t>
      </w:r>
      <w:r w:rsidRPr="000F55F7">
        <w:rPr>
          <w:rFonts w:cs="Times New Roman"/>
          <w:color w:val="000000"/>
          <w:szCs w:val="30"/>
        </w:rPr>
        <w:t xml:space="preserve">There are a lot of uncertainties and </w:t>
      </w:r>
      <w:r w:rsidRPr="002D7B0C">
        <w:rPr>
          <w:rFonts w:cs="Times New Roman"/>
          <w:color w:val="000000"/>
          <w:szCs w:val="30"/>
        </w:rPr>
        <w:t xml:space="preserve">. . . </w:t>
      </w:r>
      <w:r w:rsidRPr="000F55F7">
        <w:rPr>
          <w:rFonts w:cs="Times New Roman"/>
          <w:color w:val="000000"/>
          <w:szCs w:val="30"/>
        </w:rPr>
        <w:t>we need to pay an insurance premium against a worst case</w:t>
      </w:r>
      <w:r w:rsidRPr="002D7B0C">
        <w:rPr>
          <w:rFonts w:cs="Times New Roman"/>
          <w:color w:val="000000"/>
          <w:szCs w:val="30"/>
        </w:rPr>
        <w:t>.</w:t>
      </w:r>
      <w:r>
        <w:rPr>
          <w:rFonts w:cs="Times New Roman"/>
          <w:color w:val="000000"/>
          <w:szCs w:val="30"/>
        </w:rPr>
        <w:t>”</w:t>
      </w:r>
      <w:r w:rsidRPr="002D7B0C">
        <w:rPr>
          <w:rFonts w:cs="Times New Roman"/>
          <w:color w:val="000000"/>
          <w:szCs w:val="30"/>
        </w:rPr>
        <w:t xml:space="preserve"> (</w:t>
      </w:r>
      <w:r w:rsidRPr="000F55F7">
        <w:rPr>
          <w:rFonts w:cs="Times New Roman"/>
          <w:color w:val="000000"/>
          <w:szCs w:val="30"/>
        </w:rPr>
        <w:t>Qtd</w:t>
      </w:r>
      <w:r w:rsidRPr="002D7B0C">
        <w:rPr>
          <w:rFonts w:cs="Times New Roman"/>
          <w:color w:val="000000"/>
          <w:szCs w:val="30"/>
        </w:rPr>
        <w:t xml:space="preserve">. </w:t>
      </w:r>
      <w:r w:rsidRPr="000F55F7">
        <w:rPr>
          <w:rFonts w:cs="Times New Roman"/>
          <w:color w:val="000000"/>
          <w:szCs w:val="30"/>
        </w:rPr>
        <w:t>in Yeo</w:t>
      </w:r>
      <w:r w:rsidRPr="002D7B0C">
        <w:rPr>
          <w:rFonts w:cs="Times New Roman"/>
          <w:color w:val="000000"/>
          <w:szCs w:val="30"/>
        </w:rPr>
        <w:t xml:space="preserve"> </w:t>
      </w:r>
      <w:r>
        <w:rPr>
          <w:rFonts w:cs="Times New Roman"/>
          <w:color w:val="000000"/>
          <w:szCs w:val="30"/>
        </w:rPr>
        <w:t>“</w:t>
      </w:r>
      <w:r w:rsidRPr="000F55F7">
        <w:rPr>
          <w:rFonts w:cs="Times New Roman"/>
          <w:color w:val="000000"/>
          <w:szCs w:val="30"/>
        </w:rPr>
        <w:t>In-Depth</w:t>
      </w:r>
      <w:r>
        <w:rPr>
          <w:rFonts w:cs="Times New Roman"/>
          <w:color w:val="000000"/>
          <w:szCs w:val="30"/>
        </w:rPr>
        <w:t>”</w:t>
      </w:r>
      <w:r w:rsidRPr="002D7B0C">
        <w:rPr>
          <w:rFonts w:cs="Times New Roman"/>
          <w:color w:val="000000"/>
          <w:szCs w:val="30"/>
        </w:rPr>
        <w:t>)</w:t>
      </w:r>
    </w:p>
    <w:p w14:paraId="269142F6" w14:textId="77777777" w:rsidR="00F052F2" w:rsidRPr="000F55F7" w:rsidRDefault="00EC3768" w:rsidP="00F052F2">
      <w:pPr>
        <w:rPr>
          <w:rFonts w:cs="Times New Roman"/>
        </w:rPr>
      </w:pPr>
      <w:r w:rsidRPr="00EC3768">
        <w:rPr>
          <w:rFonts w:cs="Times New Roman"/>
        </w:rPr>
        <w:tab/>
      </w:r>
      <w:r w:rsidR="00F052F2" w:rsidRPr="000F55F7">
        <w:rPr>
          <w:rFonts w:cs="Times New Roman"/>
        </w:rPr>
        <w:t>Buy</w:t>
      </w:r>
      <w:r w:rsidR="00F052F2">
        <w:rPr>
          <w:rFonts w:cs="Times New Roman"/>
        </w:rPr>
        <w:t>ing</w:t>
      </w:r>
      <w:r w:rsidR="00F052F2" w:rsidRPr="000F55F7">
        <w:rPr>
          <w:rFonts w:cs="Times New Roman"/>
        </w:rPr>
        <w:t xml:space="preserve"> this insurance</w:t>
      </w:r>
      <w:r w:rsidR="00F052F2">
        <w:rPr>
          <w:rFonts w:cs="Times New Roman"/>
        </w:rPr>
        <w:t xml:space="preserve"> </w:t>
      </w:r>
      <w:r w:rsidR="00F052F2" w:rsidRPr="000F55F7">
        <w:rPr>
          <w:rFonts w:cs="Times New Roman"/>
        </w:rPr>
        <w:t>sooner is smarter than buying it later</w:t>
      </w:r>
      <w:r w:rsidR="00F052F2" w:rsidRPr="002D7B0C">
        <w:rPr>
          <w:rFonts w:cs="Times New Roman"/>
        </w:rPr>
        <w:t xml:space="preserve">: </w:t>
      </w:r>
      <w:r w:rsidR="00F052F2">
        <w:rPr>
          <w:rFonts w:cs="Times New Roman"/>
        </w:rPr>
        <w:t>“</w:t>
      </w:r>
      <w:r w:rsidR="00F052F2" w:rsidRPr="000F55F7">
        <w:rPr>
          <w:rFonts w:cs="Times New Roman"/>
          <w:color w:val="000000"/>
        </w:rPr>
        <w:t>the longer we wait to reduce our emissions</w:t>
      </w:r>
      <w:r w:rsidR="00F052F2" w:rsidRPr="002D7B0C">
        <w:rPr>
          <w:rFonts w:cs="Times New Roman"/>
          <w:color w:val="000000"/>
        </w:rPr>
        <w:t>,</w:t>
      </w:r>
      <w:r w:rsidR="00F052F2">
        <w:rPr>
          <w:rFonts w:cs="Times New Roman"/>
          <w:color w:val="000000"/>
        </w:rPr>
        <w:t xml:space="preserve"> </w:t>
      </w:r>
      <w:r w:rsidR="00F052F2" w:rsidRPr="000F55F7">
        <w:rPr>
          <w:rFonts w:cs="Times New Roman"/>
          <w:color w:val="000000"/>
        </w:rPr>
        <w:t>the more expensive it will become</w:t>
      </w:r>
      <w:r w:rsidR="00F052F2" w:rsidRPr="002D7B0C">
        <w:rPr>
          <w:rFonts w:cs="Times New Roman"/>
          <w:color w:val="000000"/>
        </w:rPr>
        <w:t>.</w:t>
      </w:r>
      <w:r w:rsidR="00F052F2">
        <w:rPr>
          <w:rFonts w:cs="Times New Roman"/>
          <w:color w:val="000000"/>
        </w:rPr>
        <w:t>”</w:t>
      </w:r>
      <w:r w:rsidR="00F052F2" w:rsidRPr="002D7B0C">
        <w:rPr>
          <w:rFonts w:cs="Times New Roman"/>
          <w:color w:val="000000"/>
        </w:rPr>
        <w:t xml:space="preserve"> (</w:t>
      </w:r>
      <w:r w:rsidR="00F052F2" w:rsidRPr="000F55F7">
        <w:rPr>
          <w:rFonts w:cs="Times New Roman"/>
          <w:color w:val="000000"/>
        </w:rPr>
        <w:t>IPCC</w:t>
      </w:r>
      <w:r w:rsidR="00F052F2" w:rsidRPr="002D7B0C">
        <w:rPr>
          <w:rFonts w:cs="Times New Roman"/>
          <w:color w:val="000000"/>
        </w:rPr>
        <w:t xml:space="preserve"> </w:t>
      </w:r>
      <w:r w:rsidR="00F052F2">
        <w:rPr>
          <w:rFonts w:cs="Times New Roman"/>
          <w:color w:val="000000"/>
        </w:rPr>
        <w:t>“</w:t>
      </w:r>
      <w:r w:rsidR="00F052F2" w:rsidRPr="000F55F7">
        <w:rPr>
          <w:rFonts w:cs="Times New Roman"/>
          <w:color w:val="000000"/>
        </w:rPr>
        <w:t>IPCC Fifth</w:t>
      </w:r>
      <w:r w:rsidR="00F052F2">
        <w:rPr>
          <w:rFonts w:cs="Times New Roman"/>
          <w:color w:val="000000"/>
        </w:rPr>
        <w:t>”</w:t>
      </w:r>
      <w:r w:rsidR="00F052F2" w:rsidRPr="002D7B0C">
        <w:rPr>
          <w:rFonts w:cs="Times New Roman"/>
          <w:color w:val="000000"/>
        </w:rPr>
        <w:t xml:space="preserve">) </w:t>
      </w:r>
      <w:r w:rsidR="00F052F2" w:rsidRPr="000F55F7">
        <w:rPr>
          <w:rFonts w:cs="Times New Roman"/>
        </w:rPr>
        <w:t>In fact</w:t>
      </w:r>
      <w:r w:rsidR="00F052F2" w:rsidRPr="002D7B0C">
        <w:rPr>
          <w:rFonts w:cs="Times New Roman"/>
        </w:rPr>
        <w:t>,</w:t>
      </w:r>
      <w:r w:rsidR="00F052F2">
        <w:rPr>
          <w:rFonts w:cs="Times New Roman"/>
        </w:rPr>
        <w:t xml:space="preserve"> </w:t>
      </w:r>
      <w:r w:rsidR="00F052F2" w:rsidRPr="000F55F7">
        <w:rPr>
          <w:rFonts w:cs="Times New Roman"/>
        </w:rPr>
        <w:t>we should already have bought it</w:t>
      </w:r>
      <w:r w:rsidR="00F052F2" w:rsidRPr="002D7B0C">
        <w:rPr>
          <w:rFonts w:cs="Times New Roman"/>
        </w:rPr>
        <w:t xml:space="preserve">. </w:t>
      </w:r>
      <w:r w:rsidR="00F052F2" w:rsidRPr="000F55F7">
        <w:rPr>
          <w:rFonts w:cs="Times New Roman"/>
        </w:rPr>
        <w:t>If we had started in 2010</w:t>
      </w:r>
      <w:r w:rsidR="00F052F2" w:rsidRPr="002D7B0C">
        <w:rPr>
          <w:rFonts w:cs="Times New Roman"/>
        </w:rPr>
        <w:t>,</w:t>
      </w:r>
      <w:r w:rsidR="00F052F2">
        <w:rPr>
          <w:rFonts w:cs="Times New Roman"/>
        </w:rPr>
        <w:t xml:space="preserve"> </w:t>
      </w:r>
      <w:r w:rsidR="00F052F2" w:rsidRPr="000F55F7">
        <w:rPr>
          <w:rFonts w:cs="Times New Roman"/>
        </w:rPr>
        <w:t>bringing CO</w:t>
      </w:r>
      <w:r w:rsidR="00F052F2" w:rsidRPr="000F55F7">
        <w:rPr>
          <w:rFonts w:cs="Times New Roman"/>
          <w:vertAlign w:val="subscript"/>
        </w:rPr>
        <w:t>2</w:t>
      </w:r>
      <w:r w:rsidR="00F052F2" w:rsidRPr="000F55F7">
        <w:rPr>
          <w:rFonts w:cs="Times New Roman"/>
        </w:rPr>
        <w:t xml:space="preserve"> emissions down to 265 gigatons by 2050 would have required a 4% reduction in emissions per year</w:t>
      </w:r>
      <w:r w:rsidR="00F052F2" w:rsidRPr="002D7B0C">
        <w:rPr>
          <w:rFonts w:cs="Times New Roman"/>
        </w:rPr>
        <w:t xml:space="preserve">. </w:t>
      </w:r>
      <w:r w:rsidR="00F052F2" w:rsidRPr="000F55F7">
        <w:rPr>
          <w:rFonts w:cs="Times New Roman"/>
        </w:rPr>
        <w:t>If we start in 2020</w:t>
      </w:r>
      <w:r w:rsidR="00F052F2" w:rsidRPr="002D7B0C">
        <w:rPr>
          <w:rFonts w:cs="Times New Roman"/>
        </w:rPr>
        <w:t>,</w:t>
      </w:r>
      <w:r w:rsidR="00F052F2">
        <w:rPr>
          <w:rFonts w:cs="Times New Roman"/>
        </w:rPr>
        <w:t xml:space="preserve"> </w:t>
      </w:r>
      <w:r w:rsidR="00F052F2" w:rsidRPr="000F55F7">
        <w:rPr>
          <w:rFonts w:cs="Times New Roman"/>
        </w:rPr>
        <w:t>it will require double that rate</w:t>
      </w:r>
      <w:r w:rsidR="00F052F2" w:rsidRPr="002D7B0C">
        <w:rPr>
          <w:rFonts w:cs="Times New Roman"/>
        </w:rPr>
        <w:t>,</w:t>
      </w:r>
      <w:r w:rsidR="00F052F2">
        <w:rPr>
          <w:rFonts w:cs="Times New Roman"/>
        </w:rPr>
        <w:t xml:space="preserve"> </w:t>
      </w:r>
      <w:r w:rsidR="00F052F2" w:rsidRPr="000F55F7">
        <w:rPr>
          <w:rFonts w:cs="Times New Roman"/>
        </w:rPr>
        <w:t>8% a year</w:t>
      </w:r>
      <w:r w:rsidR="00F052F2" w:rsidRPr="002D7B0C">
        <w:rPr>
          <w:rFonts w:cs="Times New Roman"/>
        </w:rPr>
        <w:t>. (</w:t>
      </w:r>
      <w:r w:rsidR="00F052F2" w:rsidRPr="000F55F7">
        <w:rPr>
          <w:rFonts w:cs="Times New Roman"/>
        </w:rPr>
        <w:t>Walsh 816 figure 27</w:t>
      </w:r>
      <w:r w:rsidR="00F052F2" w:rsidRPr="002D7B0C">
        <w:rPr>
          <w:rFonts w:cs="Times New Roman"/>
        </w:rPr>
        <w:t xml:space="preserve">) </w:t>
      </w:r>
      <w:r w:rsidR="00F052F2" w:rsidRPr="000F55F7">
        <w:rPr>
          <w:rFonts w:eastAsia="Times New Roman" w:cs="Times New Roman"/>
          <w:color w:val="000000"/>
          <w:szCs w:val="26"/>
        </w:rPr>
        <w:t xml:space="preserve">If we </w:t>
      </w:r>
      <w:r w:rsidR="00F052F2">
        <w:rPr>
          <w:rFonts w:eastAsia="Times New Roman" w:cs="Times New Roman"/>
          <w:color w:val="000000"/>
          <w:szCs w:val="26"/>
        </w:rPr>
        <w:t>start in 2065</w:t>
      </w:r>
      <w:r w:rsidR="00F052F2" w:rsidRPr="002D7B0C">
        <w:rPr>
          <w:rFonts w:eastAsia="Times New Roman" w:cs="Times New Roman"/>
          <w:color w:val="000000"/>
          <w:szCs w:val="26"/>
        </w:rPr>
        <w:t>,</w:t>
      </w:r>
      <w:r w:rsidR="00F052F2">
        <w:rPr>
          <w:rFonts w:eastAsia="Times New Roman" w:cs="Times New Roman"/>
          <w:color w:val="000000"/>
          <w:szCs w:val="26"/>
        </w:rPr>
        <w:t xml:space="preserve"> </w:t>
      </w:r>
      <w:r w:rsidR="00F052F2" w:rsidRPr="000F55F7">
        <w:rPr>
          <w:rFonts w:eastAsia="Times New Roman" w:cs="Times New Roman"/>
          <w:color w:val="000000"/>
          <w:szCs w:val="26"/>
        </w:rPr>
        <w:t>the cost will be $4</w:t>
      </w:r>
      <w:r w:rsidR="00F052F2" w:rsidRPr="002D7B0C">
        <w:rPr>
          <w:rFonts w:eastAsia="Times New Roman" w:cs="Times New Roman"/>
          <w:color w:val="000000"/>
          <w:szCs w:val="26"/>
        </w:rPr>
        <w:t>.</w:t>
      </w:r>
      <w:r w:rsidR="00F052F2" w:rsidRPr="000F55F7">
        <w:rPr>
          <w:rFonts w:eastAsia="Times New Roman" w:cs="Times New Roman"/>
          <w:color w:val="000000"/>
          <w:szCs w:val="26"/>
        </w:rPr>
        <w:t>1 trillion</w:t>
      </w:r>
      <w:r w:rsidR="00F052F2" w:rsidRPr="002D7B0C">
        <w:rPr>
          <w:rFonts w:eastAsia="Times New Roman" w:cs="Times New Roman"/>
          <w:color w:val="000000"/>
          <w:szCs w:val="26"/>
        </w:rPr>
        <w:t>. (</w:t>
      </w:r>
      <w:r w:rsidR="00F052F2" w:rsidRPr="000F55F7">
        <w:rPr>
          <w:rFonts w:eastAsia="Times New Roman" w:cs="Times New Roman"/>
          <w:color w:val="000000"/>
          <w:szCs w:val="26"/>
        </w:rPr>
        <w:t>Nordhaus</w:t>
      </w:r>
      <w:r w:rsidR="00F052F2" w:rsidRPr="002D7B0C">
        <w:rPr>
          <w:rFonts w:eastAsia="Times New Roman" w:cs="Times New Roman"/>
          <w:color w:val="000000"/>
          <w:szCs w:val="26"/>
        </w:rPr>
        <w:t xml:space="preserve"> </w:t>
      </w:r>
      <w:r w:rsidR="00F052F2">
        <w:rPr>
          <w:rFonts w:eastAsia="Times New Roman" w:cs="Times New Roman"/>
          <w:color w:val="000000"/>
          <w:szCs w:val="26"/>
        </w:rPr>
        <w:t>“</w:t>
      </w:r>
      <w:r w:rsidR="00F052F2" w:rsidRPr="000F55F7">
        <w:rPr>
          <w:rFonts w:eastAsia="Times New Roman" w:cs="Times New Roman"/>
          <w:color w:val="000000"/>
          <w:szCs w:val="26"/>
        </w:rPr>
        <w:t>Why</w:t>
      </w:r>
      <w:r w:rsidR="00F052F2">
        <w:rPr>
          <w:rFonts w:eastAsia="Times New Roman" w:cs="Times New Roman"/>
          <w:color w:val="000000"/>
          <w:szCs w:val="26"/>
        </w:rPr>
        <w:t>”</w:t>
      </w:r>
      <w:r w:rsidR="00F052F2" w:rsidRPr="002D7B0C">
        <w:rPr>
          <w:rFonts w:eastAsia="Times New Roman" w:cs="Times New Roman"/>
          <w:color w:val="000000"/>
          <w:szCs w:val="26"/>
        </w:rPr>
        <w:t>)</w:t>
      </w:r>
    </w:p>
    <w:p w14:paraId="2DC2A944" w14:textId="77777777" w:rsidR="00F052F2" w:rsidRDefault="00F052F2" w:rsidP="00F052F2">
      <w:pPr>
        <w:rPr>
          <w:rFonts w:cs="Times New Roman"/>
          <w:color w:val="000000"/>
        </w:rPr>
      </w:pPr>
    </w:p>
    <w:p w14:paraId="1FE45DA3" w14:textId="77777777" w:rsidR="00FC4CB3" w:rsidRPr="000F55F7" w:rsidRDefault="00FC4CB3" w:rsidP="00F052F2">
      <w:pPr>
        <w:rPr>
          <w:rFonts w:cs="Times New Roman"/>
          <w:color w:val="000000"/>
        </w:rPr>
      </w:pPr>
    </w:p>
    <w:p w14:paraId="16E8F814" w14:textId="77777777" w:rsidR="00F052F2" w:rsidRPr="000F55F7" w:rsidRDefault="00F052F2" w:rsidP="00FC4CB3">
      <w:pPr>
        <w:pStyle w:val="Heading2"/>
      </w:pPr>
      <w:bookmarkStart w:id="27" w:name="_Toc502903653"/>
      <w:r w:rsidRPr="000F55F7">
        <w:t>Global Governance</w:t>
      </w:r>
      <w:bookmarkEnd w:id="27"/>
    </w:p>
    <w:p w14:paraId="0281E425" w14:textId="77777777" w:rsidR="00F052F2" w:rsidRPr="000F55F7" w:rsidRDefault="00F052F2" w:rsidP="00F052F2"/>
    <w:p w14:paraId="4C1A20DA" w14:textId="77777777" w:rsidR="00F052F2" w:rsidRPr="000F55F7" w:rsidRDefault="00EC3768" w:rsidP="00F052F2">
      <w:r w:rsidRPr="00EC3768">
        <w:tab/>
      </w:r>
      <w:r w:rsidR="00F052F2" w:rsidRPr="000F55F7">
        <w:t xml:space="preserve">Both Benedict XVI and Francis </w:t>
      </w:r>
      <w:r w:rsidR="00F052F2">
        <w:t xml:space="preserve">agree </w:t>
      </w:r>
      <w:r w:rsidR="00F052F2" w:rsidRPr="000F55F7">
        <w:t xml:space="preserve">on the need for international governance </w:t>
      </w:r>
      <w:r w:rsidR="00F052F2">
        <w:t>when</w:t>
      </w:r>
      <w:r w:rsidR="00F052F2" w:rsidRPr="000F55F7">
        <w:t xml:space="preserve"> dealing with climate change</w:t>
      </w:r>
      <w:r w:rsidR="00F052F2" w:rsidRPr="002D7B0C">
        <w:t>.</w:t>
      </w:r>
    </w:p>
    <w:p w14:paraId="216B3AFE" w14:textId="77777777" w:rsidR="00F052F2" w:rsidRPr="000F55F7" w:rsidRDefault="00F052F2" w:rsidP="00F052F2">
      <w:pPr>
        <w:rPr>
          <w:rFonts w:cs="Times New Roman"/>
          <w:color w:val="000000"/>
        </w:rPr>
      </w:pPr>
    </w:p>
    <w:p w14:paraId="29C2ED0E" w14:textId="77777777" w:rsidR="00F052F2" w:rsidRPr="000F55F7" w:rsidRDefault="00F052F2" w:rsidP="00F052F2">
      <w:pPr>
        <w:ind w:left="720" w:right="720"/>
        <w:rPr>
          <w:rFonts w:cs="Times New Roman"/>
          <w:color w:val="000000"/>
        </w:rPr>
      </w:pPr>
      <w:r w:rsidRPr="000F55F7">
        <w:rPr>
          <w:rFonts w:eastAsia="Times New Roman" w:cs="Times New Roman"/>
          <w:color w:val="000000"/>
        </w:rPr>
        <w:t>The twenty-first century</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while maintaining systems of governance inherited from the past</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is witnessing a weakening of the power of nation states</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chiefly because the economic and financial sectors</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being transnational</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tends to prevail over the political</w:t>
      </w:r>
      <w:r w:rsidRPr="002D7B0C">
        <w:rPr>
          <w:rFonts w:eastAsia="Times New Roman" w:cs="Times New Roman"/>
          <w:color w:val="000000"/>
        </w:rPr>
        <w:t xml:space="preserve">. </w:t>
      </w:r>
      <w:r w:rsidRPr="000F55F7">
        <w:rPr>
          <w:rFonts w:eastAsia="Times New Roman" w:cs="Times New Roman"/>
          <w:color w:val="000000"/>
        </w:rPr>
        <w:t>Given this situation</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it is essential to devise stronger and more efficiently organized international institutions</w:t>
      </w:r>
      <w:r w:rsidRPr="002D7B0C">
        <w:rPr>
          <w:rFonts w:eastAsia="Times New Roman" w:cs="Times New Roman"/>
          <w:color w:val="000000"/>
        </w:rPr>
        <w:t>,</w:t>
      </w:r>
      <w:r>
        <w:rPr>
          <w:rFonts w:eastAsia="Times New Roman" w:cs="Times New Roman"/>
          <w:color w:val="000000"/>
        </w:rPr>
        <w:t xml:space="preserve"> </w:t>
      </w:r>
      <w:r w:rsidRPr="002D7B0C">
        <w:rPr>
          <w:rFonts w:eastAsia="Times New Roman" w:cs="Times New Roman"/>
          <w:color w:val="000000"/>
        </w:rPr>
        <w:t xml:space="preserve">. . . </w:t>
      </w:r>
      <w:r w:rsidRPr="000F55F7">
        <w:rPr>
          <w:rFonts w:eastAsia="Times New Roman" w:cs="Times New Roman"/>
          <w:color w:val="000000"/>
        </w:rPr>
        <w:t>empowered to impos</w:t>
      </w:r>
      <w:r>
        <w:rPr>
          <w:rFonts w:eastAsia="Times New Roman" w:cs="Times New Roman"/>
          <w:color w:val="000000"/>
        </w:rPr>
        <w:t>e sanctions</w:t>
      </w:r>
      <w:r w:rsidRPr="002D7B0C">
        <w:rPr>
          <w:rFonts w:eastAsia="Times New Roman" w:cs="Times New Roman"/>
          <w:color w:val="000000"/>
        </w:rPr>
        <w:t>. (</w:t>
      </w:r>
      <w:r>
        <w:rPr>
          <w:rFonts w:eastAsia="Times New Roman" w:cs="Times New Roman"/>
          <w:color w:val="000000"/>
        </w:rPr>
        <w:t>Pope Benedict XVI</w:t>
      </w:r>
      <w:r w:rsidRPr="000F55F7">
        <w:rPr>
          <w:rFonts w:eastAsia="Times New Roman" w:cs="Times New Roman"/>
          <w:color w:val="000000"/>
        </w:rPr>
        <w:t xml:space="preserve"> </w:t>
      </w:r>
      <w:r w:rsidRPr="000F55F7">
        <w:rPr>
          <w:rFonts w:eastAsia="Times New Roman" w:cs="Times New Roman"/>
          <w:i/>
          <w:iCs/>
          <w:color w:val="000000"/>
        </w:rPr>
        <w:t>Caritas</w:t>
      </w:r>
      <w:r w:rsidRPr="002D7B0C">
        <w:rPr>
          <w:rFonts w:eastAsia="Times New Roman" w:cs="Times New Roman"/>
          <w:color w:val="000000"/>
        </w:rPr>
        <w:t>)</w:t>
      </w:r>
    </w:p>
    <w:p w14:paraId="360CF034" w14:textId="77777777" w:rsidR="00F052F2" w:rsidRPr="000F55F7" w:rsidRDefault="00F052F2" w:rsidP="00F052F2">
      <w:pPr>
        <w:rPr>
          <w:rFonts w:cs="Times New Roman"/>
          <w:color w:val="000000"/>
        </w:rPr>
      </w:pPr>
    </w:p>
    <w:p w14:paraId="2967C49F" w14:textId="77777777" w:rsidR="00F052F2" w:rsidRPr="000F55F7" w:rsidRDefault="00F052F2" w:rsidP="00F052F2">
      <w:pPr>
        <w:ind w:left="720" w:right="720"/>
        <w:rPr>
          <w:rFonts w:cs="Times New Roman"/>
          <w:color w:val="000000"/>
        </w:rPr>
      </w:pPr>
      <w:r w:rsidRPr="000F55F7">
        <w:rPr>
          <w:rFonts w:cs="Times New Roman"/>
          <w:color w:val="000000"/>
        </w:rPr>
        <w:t>Collaboration</w:t>
      </w:r>
      <w:r w:rsidRPr="002D7B0C">
        <w:rPr>
          <w:rFonts w:cs="Times New Roman"/>
          <w:color w:val="000000"/>
        </w:rPr>
        <w:t>,</w:t>
      </w:r>
      <w:r>
        <w:rPr>
          <w:rFonts w:cs="Times New Roman"/>
          <w:color w:val="000000"/>
        </w:rPr>
        <w:t xml:space="preserve"> </w:t>
      </w:r>
      <w:r w:rsidRPr="000F55F7">
        <w:rPr>
          <w:rFonts w:cs="Times New Roman"/>
          <w:color w:val="000000"/>
        </w:rPr>
        <w:t>by means of worldwide agreements</w:t>
      </w:r>
      <w:r w:rsidRPr="002D7B0C">
        <w:rPr>
          <w:rFonts w:cs="Times New Roman"/>
          <w:color w:val="000000"/>
        </w:rPr>
        <w:t>,</w:t>
      </w:r>
      <w:r>
        <w:rPr>
          <w:rFonts w:cs="Times New Roman"/>
          <w:color w:val="000000"/>
        </w:rPr>
        <w:t xml:space="preserve"> </w:t>
      </w:r>
      <w:r w:rsidRPr="000F55F7">
        <w:rPr>
          <w:rFonts w:cs="Times New Roman"/>
          <w:color w:val="000000"/>
        </w:rPr>
        <w:t>backed up by international law</w:t>
      </w:r>
      <w:r w:rsidRPr="002D7B0C">
        <w:rPr>
          <w:rFonts w:cs="Times New Roman"/>
          <w:color w:val="000000"/>
        </w:rPr>
        <w:t>,</w:t>
      </w:r>
      <w:r>
        <w:rPr>
          <w:rFonts w:cs="Times New Roman"/>
          <w:color w:val="000000"/>
        </w:rPr>
        <w:t xml:space="preserve"> </w:t>
      </w:r>
      <w:r w:rsidRPr="000F55F7">
        <w:rPr>
          <w:rFonts w:cs="Times New Roman"/>
          <w:color w:val="000000"/>
        </w:rPr>
        <w:t>is necessary to protect the environment</w:t>
      </w:r>
      <w:r w:rsidRPr="002D7B0C">
        <w:rPr>
          <w:rFonts w:cs="Times New Roman"/>
          <w:color w:val="000000"/>
        </w:rPr>
        <w:t xml:space="preserve">. </w:t>
      </w:r>
      <w:r w:rsidRPr="000F55F7">
        <w:rPr>
          <w:rFonts w:cs="Times New Roman"/>
          <w:color w:val="000000"/>
        </w:rPr>
        <w:t xml:space="preserve">Responsibility toward the environment needs to be implemented </w:t>
      </w:r>
      <w:r w:rsidRPr="002D7B0C">
        <w:rPr>
          <w:rFonts w:cs="Times New Roman"/>
          <w:color w:val="000000"/>
        </w:rPr>
        <w:t>. . . [</w:t>
      </w:r>
      <w:r w:rsidRPr="000F55F7">
        <w:rPr>
          <w:rFonts w:cs="Times New Roman"/>
          <w:color w:val="000000"/>
        </w:rPr>
        <w:t>by</w:t>
      </w:r>
      <w:r w:rsidRPr="002D7B0C">
        <w:rPr>
          <w:rFonts w:cs="Times New Roman"/>
          <w:color w:val="000000"/>
        </w:rPr>
        <w:t xml:space="preserve">] </w:t>
      </w:r>
      <w:r w:rsidRPr="000F55F7">
        <w:rPr>
          <w:rFonts w:cs="Times New Roman"/>
          <w:color w:val="000000"/>
        </w:rPr>
        <w:t>laws</w:t>
      </w:r>
      <w:r>
        <w:rPr>
          <w:rFonts w:cs="Times New Roman"/>
          <w:color w:val="000000"/>
        </w:rPr>
        <w:t xml:space="preserve"> </w:t>
      </w:r>
      <w:r w:rsidRPr="002D7B0C">
        <w:rPr>
          <w:rFonts w:cs="Times New Roman"/>
          <w:color w:val="000000"/>
        </w:rPr>
        <w:t>. . . (</w:t>
      </w:r>
      <w:r>
        <w:rPr>
          <w:rFonts w:cs="Times New Roman"/>
          <w:color w:val="000000"/>
        </w:rPr>
        <w:t>Pope Benedict XVI</w:t>
      </w:r>
      <w:r w:rsidRPr="002D7B0C">
        <w:rPr>
          <w:rFonts w:cs="Times New Roman"/>
          <w:color w:val="000000"/>
        </w:rPr>
        <w:t xml:space="preserve"> </w:t>
      </w:r>
      <w:r>
        <w:rPr>
          <w:rFonts w:cs="Times New Roman"/>
          <w:color w:val="000000"/>
        </w:rPr>
        <w:t>“</w:t>
      </w:r>
      <w:r w:rsidRPr="000F55F7">
        <w:rPr>
          <w:rFonts w:cs="Times New Roman"/>
          <w:color w:val="000000"/>
        </w:rPr>
        <w:t>Ten</w:t>
      </w:r>
      <w:r>
        <w:rPr>
          <w:rFonts w:cs="Times New Roman"/>
          <w:color w:val="000000"/>
        </w:rPr>
        <w:t>”</w:t>
      </w:r>
      <w:r w:rsidRPr="002D7B0C">
        <w:rPr>
          <w:rFonts w:cs="Times New Roman"/>
          <w:color w:val="000000"/>
        </w:rPr>
        <w:t>)</w:t>
      </w:r>
    </w:p>
    <w:p w14:paraId="0CEED76A" w14:textId="77777777" w:rsidR="00F052F2" w:rsidRPr="000F55F7" w:rsidRDefault="00F052F2" w:rsidP="00F052F2">
      <w:pPr>
        <w:rPr>
          <w:rFonts w:cs="Times New Roman"/>
          <w:color w:val="000000"/>
        </w:rPr>
      </w:pPr>
    </w:p>
    <w:p w14:paraId="41CAB435" w14:textId="77777777" w:rsidR="00F052F2" w:rsidRPr="000F55F7" w:rsidRDefault="00F052F2" w:rsidP="00F052F2">
      <w:pPr>
        <w:ind w:left="720" w:right="720"/>
        <w:rPr>
          <w:rFonts w:cs="Times New Roman"/>
          <w:color w:val="000000"/>
        </w:rPr>
      </w:pPr>
      <w:r w:rsidRPr="000F55F7">
        <w:rPr>
          <w:rFonts w:eastAsia="Times New Roman" w:cs="Times New Roman"/>
          <w:color w:val="000000"/>
        </w:rPr>
        <w:t>What is needed</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in effect</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is an agreement on systems of governance for the whole range of so-called</w:t>
      </w:r>
      <w:r w:rsidRPr="002D7B0C">
        <w:rPr>
          <w:rFonts w:eastAsia="Times New Roman" w:cs="Times New Roman"/>
          <w:color w:val="000000"/>
        </w:rPr>
        <w:t xml:space="preserve"> </w:t>
      </w:r>
      <w:r>
        <w:rPr>
          <w:rFonts w:eastAsia="Times New Roman" w:cs="Times New Roman"/>
          <w:color w:val="000000"/>
        </w:rPr>
        <w:t>“</w:t>
      </w:r>
      <w:r w:rsidRPr="000F55F7">
        <w:rPr>
          <w:rFonts w:eastAsia="Times New Roman" w:cs="Times New Roman"/>
          <w:color w:val="000000"/>
        </w:rPr>
        <w:t>global commons</w:t>
      </w:r>
      <w:r w:rsidRPr="002D7B0C">
        <w:rPr>
          <w:rFonts w:eastAsia="Times New Roman" w:cs="Times New Roman"/>
          <w:color w:val="000000"/>
        </w:rPr>
        <w:t>.</w:t>
      </w:r>
      <w:r>
        <w:rPr>
          <w:rFonts w:eastAsia="Times New Roman" w:cs="Times New Roman"/>
          <w:color w:val="000000"/>
        </w:rPr>
        <w:t>”</w:t>
      </w:r>
      <w:r w:rsidRPr="002D7B0C">
        <w:rPr>
          <w:rFonts w:eastAsia="Times New Roman" w:cs="Times New Roman"/>
          <w:color w:val="000000"/>
        </w:rPr>
        <w:t xml:space="preserve"> (</w:t>
      </w:r>
      <w:r w:rsidRPr="000F55F7">
        <w:rPr>
          <w:rFonts w:eastAsia="Times New Roman" w:cs="Times New Roman"/>
          <w:color w:val="000000"/>
        </w:rPr>
        <w:t>Pope Francis</w:t>
      </w:r>
      <w:r>
        <w:rPr>
          <w:rFonts w:eastAsia="Times New Roman" w:cs="Times New Roman"/>
          <w:color w:val="000000"/>
        </w:rPr>
        <w:t xml:space="preserve"> </w:t>
      </w:r>
      <w:r w:rsidRPr="000F55F7">
        <w:rPr>
          <w:rFonts w:eastAsia="Times New Roman" w:cs="Times New Roman"/>
          <w:color w:val="000000"/>
        </w:rPr>
        <w:t>§ 174</w:t>
      </w:r>
      <w:r w:rsidRPr="002D7B0C">
        <w:rPr>
          <w:rFonts w:eastAsia="Times New Roman" w:cs="Times New Roman"/>
          <w:color w:val="000000"/>
        </w:rPr>
        <w:t>)</w:t>
      </w:r>
    </w:p>
    <w:p w14:paraId="18701FA9" w14:textId="77777777" w:rsidR="00F052F2" w:rsidRPr="000F55F7" w:rsidRDefault="00F052F2" w:rsidP="00F052F2"/>
    <w:p w14:paraId="207B5809" w14:textId="77777777" w:rsidR="00F052F2" w:rsidRPr="000F55F7" w:rsidRDefault="00EC3768" w:rsidP="00F052F2">
      <w:pPr>
        <w:rPr>
          <w:rFonts w:cs="Times New Roman"/>
          <w:color w:val="000000"/>
        </w:rPr>
      </w:pPr>
      <w:r w:rsidRPr="00EC3768">
        <w:rPr>
          <w:rFonts w:cs="Times New Roman"/>
          <w:color w:val="000000"/>
        </w:rPr>
        <w:tab/>
      </w:r>
      <w:r w:rsidR="00F052F2" w:rsidRPr="000F55F7">
        <w:rPr>
          <w:rFonts w:cs="Times New Roman"/>
          <w:color w:val="000000"/>
        </w:rPr>
        <w:t xml:space="preserve">The United Nations Framework Convention on Climate Change has already established </w:t>
      </w:r>
      <w:r w:rsidR="00F052F2">
        <w:rPr>
          <w:rFonts w:cs="Times New Roman"/>
          <w:color w:val="000000"/>
        </w:rPr>
        <w:t>the</w:t>
      </w:r>
      <w:r w:rsidR="00F052F2" w:rsidRPr="000F55F7">
        <w:rPr>
          <w:rFonts w:cs="Times New Roman"/>
          <w:color w:val="000000"/>
        </w:rPr>
        <w:t xml:space="preserve"> </w:t>
      </w:r>
      <w:r w:rsidR="00F052F2">
        <w:rPr>
          <w:rFonts w:cs="Times New Roman"/>
          <w:color w:val="000000"/>
        </w:rPr>
        <w:t xml:space="preserve">Green Climate Fund </w:t>
      </w:r>
      <w:r w:rsidR="00F052F2" w:rsidRPr="000F55F7">
        <w:rPr>
          <w:rFonts w:cs="Times New Roman"/>
          <w:color w:val="000000"/>
        </w:rPr>
        <w:t xml:space="preserve">to distribute monies to developing countries to </w:t>
      </w:r>
      <w:r w:rsidR="00F052F2">
        <w:rPr>
          <w:rFonts w:cs="Times New Roman"/>
          <w:color w:val="000000"/>
        </w:rPr>
        <w:t xml:space="preserve">cope with </w:t>
      </w:r>
      <w:r w:rsidR="00F052F2" w:rsidRPr="000F55F7">
        <w:rPr>
          <w:rFonts w:cs="Times New Roman"/>
          <w:color w:val="000000"/>
        </w:rPr>
        <w:t>climate change</w:t>
      </w:r>
      <w:r w:rsidR="00F052F2" w:rsidRPr="002D7B0C">
        <w:rPr>
          <w:rFonts w:cs="Times New Roman"/>
          <w:color w:val="000000"/>
        </w:rPr>
        <w:t xml:space="preserve">. </w:t>
      </w:r>
      <w:r w:rsidR="00F052F2">
        <w:rPr>
          <w:rFonts w:cs="Times New Roman"/>
          <w:color w:val="000000"/>
        </w:rPr>
        <w:t>H</w:t>
      </w:r>
      <w:r w:rsidR="00F052F2" w:rsidRPr="000F55F7">
        <w:rPr>
          <w:rFonts w:cs="Times New Roman"/>
          <w:color w:val="000000"/>
        </w:rPr>
        <w:t>eadquartered in Incheon</w:t>
      </w:r>
      <w:r w:rsidR="00F052F2" w:rsidRPr="002D7B0C">
        <w:rPr>
          <w:rFonts w:cs="Times New Roman"/>
          <w:color w:val="000000"/>
        </w:rPr>
        <w:t>,</w:t>
      </w:r>
      <w:r w:rsidR="00F052F2">
        <w:rPr>
          <w:rFonts w:cs="Times New Roman"/>
          <w:color w:val="000000"/>
        </w:rPr>
        <w:t xml:space="preserve"> </w:t>
      </w:r>
      <w:r w:rsidR="00F052F2" w:rsidRPr="000F55F7">
        <w:rPr>
          <w:rFonts w:cs="Times New Roman"/>
          <w:color w:val="000000"/>
        </w:rPr>
        <w:t>South Korea</w:t>
      </w:r>
      <w:r w:rsidR="00F052F2" w:rsidRPr="002D7B0C">
        <w:rPr>
          <w:rFonts w:cs="Times New Roman"/>
          <w:color w:val="000000"/>
        </w:rPr>
        <w:t>,</w:t>
      </w:r>
      <w:r w:rsidR="00F052F2">
        <w:rPr>
          <w:rFonts w:cs="Times New Roman"/>
          <w:color w:val="000000"/>
        </w:rPr>
        <w:t xml:space="preserve"> </w:t>
      </w:r>
      <w:r w:rsidR="00F052F2" w:rsidRPr="000F55F7">
        <w:rPr>
          <w:rFonts w:cs="Times New Roman"/>
          <w:color w:val="000000"/>
        </w:rPr>
        <w:t>it hopes to raise $100 billion a year by 2020</w:t>
      </w:r>
      <w:r w:rsidR="00F052F2" w:rsidRPr="002D7B0C">
        <w:rPr>
          <w:rFonts w:cs="Times New Roman"/>
          <w:color w:val="000000"/>
        </w:rPr>
        <w:t xml:space="preserve">. </w:t>
      </w:r>
      <w:r w:rsidR="00F052F2" w:rsidRPr="000F55F7">
        <w:rPr>
          <w:rFonts w:cs="Times New Roman"/>
          <w:color w:val="000000"/>
        </w:rPr>
        <w:t>So far $34</w:t>
      </w:r>
      <w:r w:rsidR="00F052F2" w:rsidRPr="002D7B0C">
        <w:rPr>
          <w:rFonts w:cs="Times New Roman"/>
          <w:color w:val="000000"/>
        </w:rPr>
        <w:t>.</w:t>
      </w:r>
      <w:r w:rsidR="00F052F2" w:rsidRPr="000F55F7">
        <w:rPr>
          <w:rFonts w:cs="Times New Roman"/>
          <w:color w:val="000000"/>
        </w:rPr>
        <w:t>7 billion have been pledged</w:t>
      </w:r>
      <w:r w:rsidR="00F052F2" w:rsidRPr="002D7B0C">
        <w:rPr>
          <w:rFonts w:cs="Times New Roman"/>
          <w:color w:val="000000"/>
        </w:rPr>
        <w:t xml:space="preserve"> (</w:t>
      </w:r>
      <w:r w:rsidR="00F052F2" w:rsidRPr="000F55F7">
        <w:rPr>
          <w:rFonts w:cs="Times New Roman"/>
          <w:color w:val="000000"/>
        </w:rPr>
        <w:t>$5</w:t>
      </w:r>
      <w:r w:rsidR="00F052F2" w:rsidRPr="002D7B0C">
        <w:rPr>
          <w:rFonts w:cs="Times New Roman"/>
          <w:color w:val="000000"/>
        </w:rPr>
        <w:t>.</w:t>
      </w:r>
      <w:r w:rsidR="00F052F2" w:rsidRPr="000F55F7">
        <w:rPr>
          <w:rFonts w:cs="Times New Roman"/>
          <w:color w:val="000000"/>
        </w:rPr>
        <w:t>7 from the US</w:t>
      </w:r>
      <w:r w:rsidR="00F052F2" w:rsidRPr="002D7B0C">
        <w:rPr>
          <w:rFonts w:cs="Times New Roman"/>
          <w:color w:val="000000"/>
        </w:rPr>
        <w:t>),</w:t>
      </w:r>
      <w:r w:rsidR="00F052F2">
        <w:rPr>
          <w:rFonts w:cs="Times New Roman"/>
          <w:color w:val="000000"/>
        </w:rPr>
        <w:t xml:space="preserve"> </w:t>
      </w:r>
      <w:r w:rsidR="00F052F2" w:rsidRPr="000F55F7">
        <w:rPr>
          <w:rFonts w:cs="Times New Roman"/>
          <w:color w:val="000000"/>
        </w:rPr>
        <w:t>$16</w:t>
      </w:r>
      <w:r w:rsidR="00F052F2" w:rsidRPr="002D7B0C">
        <w:rPr>
          <w:rFonts w:cs="Times New Roman"/>
          <w:color w:val="000000"/>
        </w:rPr>
        <w:t>.</w:t>
      </w:r>
      <w:r w:rsidR="00F052F2" w:rsidRPr="000F55F7">
        <w:rPr>
          <w:rFonts w:cs="Times New Roman"/>
          <w:color w:val="000000"/>
        </w:rPr>
        <w:t xml:space="preserve">8 billion </w:t>
      </w:r>
      <w:r w:rsidR="00F052F2">
        <w:rPr>
          <w:rFonts w:cs="Times New Roman"/>
          <w:color w:val="000000"/>
        </w:rPr>
        <w:t xml:space="preserve">have been </w:t>
      </w:r>
      <w:r w:rsidR="00F052F2" w:rsidRPr="000F55F7">
        <w:rPr>
          <w:rFonts w:cs="Times New Roman"/>
          <w:color w:val="000000"/>
        </w:rPr>
        <w:t>deposited</w:t>
      </w:r>
      <w:r w:rsidR="00F052F2" w:rsidRPr="002D7B0C">
        <w:rPr>
          <w:rFonts w:cs="Times New Roman"/>
          <w:color w:val="000000"/>
        </w:rPr>
        <w:t>,</w:t>
      </w:r>
      <w:r w:rsidR="00F052F2">
        <w:rPr>
          <w:rFonts w:cs="Times New Roman"/>
          <w:color w:val="000000"/>
        </w:rPr>
        <w:t xml:space="preserve"> </w:t>
      </w:r>
      <w:r w:rsidR="00F052F2" w:rsidRPr="000F55F7">
        <w:rPr>
          <w:rFonts w:cs="Times New Roman"/>
          <w:color w:val="000000"/>
        </w:rPr>
        <w:t>and $2</w:t>
      </w:r>
      <w:r w:rsidR="00F052F2" w:rsidRPr="002D7B0C">
        <w:rPr>
          <w:rFonts w:cs="Times New Roman"/>
          <w:color w:val="000000"/>
        </w:rPr>
        <w:t>.</w:t>
      </w:r>
      <w:r w:rsidR="00F052F2" w:rsidRPr="000F55F7">
        <w:rPr>
          <w:rFonts w:cs="Times New Roman"/>
          <w:color w:val="000000"/>
        </w:rPr>
        <w:t xml:space="preserve">5 billion </w:t>
      </w:r>
      <w:r w:rsidR="00F052F2">
        <w:rPr>
          <w:rFonts w:cs="Times New Roman"/>
          <w:color w:val="000000"/>
        </w:rPr>
        <w:t xml:space="preserve">have been </w:t>
      </w:r>
      <w:r w:rsidR="00F052F2" w:rsidRPr="000F55F7">
        <w:rPr>
          <w:rFonts w:cs="Times New Roman"/>
          <w:color w:val="000000"/>
        </w:rPr>
        <w:t>disbursed</w:t>
      </w:r>
      <w:r w:rsidR="00F052F2" w:rsidRPr="002D7B0C">
        <w:rPr>
          <w:rFonts w:cs="Times New Roman"/>
          <w:color w:val="000000"/>
        </w:rPr>
        <w:t>. (</w:t>
      </w:r>
      <w:r w:rsidR="00F052F2" w:rsidRPr="000F55F7">
        <w:rPr>
          <w:rFonts w:cs="Times New Roman"/>
          <w:color w:val="000000"/>
        </w:rPr>
        <w:t>Climate Fund Update</w:t>
      </w:r>
      <w:r w:rsidR="00F052F2" w:rsidRPr="002D7B0C">
        <w:rPr>
          <w:rFonts w:cs="Times New Roman"/>
          <w:color w:val="000000"/>
        </w:rPr>
        <w:t>)</w:t>
      </w:r>
    </w:p>
    <w:p w14:paraId="36ED093E" w14:textId="77777777" w:rsidR="00FC4CB3" w:rsidRDefault="00FC4CB3">
      <w:pPr>
        <w:rPr>
          <w:rFonts w:cs="Times New Roman"/>
          <w:color w:val="000000"/>
        </w:rPr>
      </w:pPr>
      <w:r>
        <w:rPr>
          <w:rFonts w:cs="Times New Roman"/>
          <w:color w:val="000000"/>
        </w:rPr>
        <w:lastRenderedPageBreak/>
        <w:br w:type="page"/>
      </w:r>
    </w:p>
    <w:p w14:paraId="3E885D4D" w14:textId="77777777" w:rsidR="00F052F2" w:rsidRPr="000F55F7" w:rsidRDefault="00F052F2" w:rsidP="00FC4CB3">
      <w:pPr>
        <w:pStyle w:val="Heading1"/>
      </w:pPr>
      <w:bookmarkStart w:id="28" w:name="_Toc502903654"/>
      <w:r w:rsidRPr="000F55F7">
        <w:lastRenderedPageBreak/>
        <w:t>CONCLUSION</w:t>
      </w:r>
      <w:bookmarkEnd w:id="28"/>
    </w:p>
    <w:p w14:paraId="10701B48" w14:textId="77777777" w:rsidR="00F052F2" w:rsidRDefault="00F052F2" w:rsidP="00F052F2">
      <w:pPr>
        <w:rPr>
          <w:rFonts w:cs="Times New Roman"/>
          <w:color w:val="000000"/>
        </w:rPr>
      </w:pPr>
    </w:p>
    <w:p w14:paraId="37D3577F" w14:textId="77777777" w:rsidR="00FC4CB3" w:rsidRDefault="00FC4CB3" w:rsidP="00F052F2">
      <w:pPr>
        <w:rPr>
          <w:rFonts w:cs="Times New Roman"/>
          <w:color w:val="000000"/>
        </w:rPr>
      </w:pPr>
    </w:p>
    <w:p w14:paraId="41D081C5" w14:textId="77777777" w:rsidR="00FC4CB3" w:rsidRPr="000F55F7" w:rsidRDefault="00FC4CB3" w:rsidP="00FC4CB3">
      <w:pPr>
        <w:pStyle w:val="Heading2"/>
      </w:pPr>
      <w:bookmarkStart w:id="29" w:name="_Toc502903655"/>
      <w:r w:rsidRPr="000F55F7">
        <w:t>Paris 2015</w:t>
      </w:r>
      <w:bookmarkEnd w:id="29"/>
    </w:p>
    <w:p w14:paraId="770F4C36" w14:textId="77777777" w:rsidR="00FC4CB3" w:rsidRPr="000F55F7" w:rsidRDefault="00FC4CB3" w:rsidP="00FC4CB3">
      <w:pPr>
        <w:rPr>
          <w:rFonts w:cs="Times New Roman"/>
          <w:color w:val="000000"/>
        </w:rPr>
      </w:pPr>
    </w:p>
    <w:p w14:paraId="20EBB82B" w14:textId="1579B912" w:rsidR="00FC4CB3" w:rsidRPr="00AF7736" w:rsidRDefault="00EC3768" w:rsidP="00FC4CB3">
      <w:pPr>
        <w:rPr>
          <w:rFonts w:cs="Times New Roman"/>
          <w:color w:val="000000"/>
        </w:rPr>
      </w:pPr>
      <w:r w:rsidRPr="00EC3768">
        <w:rPr>
          <w:rFonts w:cs="Times New Roman"/>
          <w:color w:val="000000"/>
        </w:rPr>
        <w:tab/>
      </w:r>
      <w:r w:rsidR="00FC4CB3">
        <w:rPr>
          <w:rFonts w:cs="Times New Roman"/>
          <w:color w:val="000000"/>
        </w:rPr>
        <w:t>T</w:t>
      </w:r>
      <w:r w:rsidR="00FC4CB3" w:rsidRPr="000F55F7">
        <w:rPr>
          <w:rFonts w:cs="Times New Roman"/>
          <w:color w:val="000000"/>
        </w:rPr>
        <w:t xml:space="preserve">he release of </w:t>
      </w:r>
      <w:r w:rsidR="00FC4CB3" w:rsidRPr="000F55F7">
        <w:rPr>
          <w:rFonts w:cs="Times New Roman"/>
          <w:i/>
          <w:color w:val="000000"/>
        </w:rPr>
        <w:t xml:space="preserve">Laudato </w:t>
      </w:r>
      <w:proofErr w:type="spellStart"/>
      <w:r w:rsidR="00FC4CB3" w:rsidRPr="000F55F7">
        <w:rPr>
          <w:rFonts w:cs="Times New Roman"/>
          <w:i/>
          <w:color w:val="000000"/>
        </w:rPr>
        <w:t>si</w:t>
      </w:r>
      <w:proofErr w:type="spellEnd"/>
      <w:r w:rsidR="00FC4CB3">
        <w:rPr>
          <w:rFonts w:cs="Times New Roman"/>
          <w:color w:val="000000"/>
        </w:rPr>
        <w:t>’</w:t>
      </w:r>
      <w:r w:rsidR="00FC4CB3" w:rsidRPr="002D7B0C">
        <w:rPr>
          <w:rFonts w:cs="Times New Roman"/>
          <w:color w:val="000000"/>
        </w:rPr>
        <w:t xml:space="preserve"> </w:t>
      </w:r>
      <w:r w:rsidR="00FC4CB3" w:rsidRPr="000F55F7">
        <w:rPr>
          <w:rFonts w:cs="Times New Roman"/>
          <w:color w:val="000000"/>
        </w:rPr>
        <w:t xml:space="preserve">on </w:t>
      </w:r>
      <w:r w:rsidR="00FA415A">
        <w:rPr>
          <w:rFonts w:cs="Times New Roman"/>
          <w:color w:val="000000"/>
        </w:rPr>
        <w:t xml:space="preserve">18 </w:t>
      </w:r>
      <w:r w:rsidR="00FC4CB3" w:rsidRPr="000F55F7">
        <w:rPr>
          <w:rFonts w:cs="Times New Roman"/>
          <w:color w:val="000000"/>
        </w:rPr>
        <w:t xml:space="preserve">June </w:t>
      </w:r>
      <w:r w:rsidR="00FA415A">
        <w:rPr>
          <w:rFonts w:cs="Times New Roman"/>
          <w:color w:val="000000"/>
        </w:rPr>
        <w:t xml:space="preserve">2015 </w:t>
      </w:r>
      <w:r w:rsidR="00FC4CB3" w:rsidRPr="000F55F7">
        <w:rPr>
          <w:rFonts w:cs="Times New Roman"/>
          <w:color w:val="000000"/>
        </w:rPr>
        <w:t xml:space="preserve">was </w:t>
      </w:r>
      <w:r w:rsidR="00FC4CB3">
        <w:rPr>
          <w:rFonts w:cs="Times New Roman"/>
          <w:color w:val="000000"/>
        </w:rPr>
        <w:t xml:space="preserve">no doubt </w:t>
      </w:r>
      <w:r w:rsidR="00FC4CB3" w:rsidRPr="000F55F7">
        <w:rPr>
          <w:rFonts w:cs="Times New Roman"/>
          <w:color w:val="000000"/>
        </w:rPr>
        <w:t>timed</w:t>
      </w:r>
      <w:r w:rsidR="00FC4CB3">
        <w:rPr>
          <w:rFonts w:cs="Times New Roman"/>
          <w:color w:val="000000"/>
        </w:rPr>
        <w:t xml:space="preserve"> </w:t>
      </w:r>
      <w:r w:rsidR="00FC4CB3" w:rsidRPr="000F55F7">
        <w:rPr>
          <w:rFonts w:cs="Times New Roman"/>
          <w:color w:val="000000"/>
        </w:rPr>
        <w:t xml:space="preserve">to enhance its impact on </w:t>
      </w:r>
      <w:r w:rsidR="00FC4CB3">
        <w:rPr>
          <w:rFonts w:cs="Times New Roman"/>
          <w:color w:val="000000"/>
        </w:rPr>
        <w:t xml:space="preserve">the </w:t>
      </w:r>
      <w:r w:rsidR="00FC4CB3" w:rsidRPr="000F55F7">
        <w:rPr>
          <w:rFonts w:cs="Times New Roman"/>
          <w:color w:val="000000"/>
        </w:rPr>
        <w:t>Paris climate change conference</w:t>
      </w:r>
      <w:r w:rsidR="00FC4CB3">
        <w:rPr>
          <w:rFonts w:cs="Times New Roman"/>
          <w:color w:val="000000"/>
        </w:rPr>
        <w:t xml:space="preserve"> that </w:t>
      </w:r>
      <w:r w:rsidR="00FC4CB3" w:rsidRPr="000F55F7">
        <w:rPr>
          <w:rFonts w:cs="Times New Roman"/>
          <w:color w:val="000000"/>
        </w:rPr>
        <w:t xml:space="preserve">will meet </w:t>
      </w:r>
      <w:r w:rsidR="00FA415A">
        <w:rPr>
          <w:rFonts w:cs="Times New Roman"/>
          <w:color w:val="000000"/>
        </w:rPr>
        <w:t xml:space="preserve">30 </w:t>
      </w:r>
      <w:r w:rsidR="00FC4CB3" w:rsidRPr="000F55F7">
        <w:rPr>
          <w:rFonts w:cs="Times New Roman"/>
          <w:color w:val="000000"/>
        </w:rPr>
        <w:t>Nov</w:t>
      </w:r>
      <w:r w:rsidR="00FA415A">
        <w:rPr>
          <w:rFonts w:cs="Times New Roman"/>
          <w:color w:val="000000"/>
        </w:rPr>
        <w:t>.</w:t>
      </w:r>
      <w:r w:rsidR="00FC4CB3" w:rsidRPr="000F55F7">
        <w:rPr>
          <w:rFonts w:cs="Times New Roman"/>
          <w:color w:val="000000"/>
        </w:rPr>
        <w:t>-</w:t>
      </w:r>
      <w:r w:rsidR="00FA415A">
        <w:rPr>
          <w:rFonts w:cs="Times New Roman"/>
          <w:color w:val="000000"/>
        </w:rPr>
        <w:t xml:space="preserve">11 </w:t>
      </w:r>
      <w:r w:rsidR="00FC4CB3" w:rsidRPr="000F55F7">
        <w:rPr>
          <w:rFonts w:cs="Times New Roman"/>
          <w:color w:val="000000"/>
        </w:rPr>
        <w:t>Dec</w:t>
      </w:r>
      <w:r w:rsidR="00FC4CB3" w:rsidRPr="002D7B0C">
        <w:rPr>
          <w:rFonts w:cs="Times New Roman"/>
          <w:color w:val="000000"/>
        </w:rPr>
        <w:t xml:space="preserve">. </w:t>
      </w:r>
      <w:r w:rsidR="00FA415A">
        <w:rPr>
          <w:rFonts w:cs="Times New Roman"/>
          <w:color w:val="000000"/>
        </w:rPr>
        <w:t>2015</w:t>
      </w:r>
      <w:r w:rsidR="00FC4CB3" w:rsidRPr="002D7B0C">
        <w:rPr>
          <w:rFonts w:cs="Times New Roman"/>
          <w:color w:val="000000"/>
        </w:rPr>
        <w:t>.</w:t>
      </w:r>
      <w:r w:rsidR="00FC4CB3">
        <w:rPr>
          <w:rFonts w:cs="Times New Roman"/>
          <w:color w:val="000000"/>
        </w:rPr>
        <w:t xml:space="preserve"> (It’s technically called “the 21st Conference of Parties </w:t>
      </w:r>
      <w:r w:rsidR="00FC4CB3" w:rsidRPr="00FD4DCA">
        <w:rPr>
          <w:rFonts w:cs="Times New Roman"/>
          <w:color w:val="000000"/>
        </w:rPr>
        <w:t>to the United Nations Framework Convention on Climate Change</w:t>
      </w:r>
      <w:r w:rsidR="00FA415A">
        <w:rPr>
          <w:rFonts w:cs="Times New Roman"/>
          <w:color w:val="000000"/>
        </w:rPr>
        <w:t>,</w:t>
      </w:r>
      <w:r w:rsidR="00FC4CB3">
        <w:rPr>
          <w:rFonts w:cs="Times New Roman"/>
          <w:color w:val="000000"/>
        </w:rPr>
        <w:t>”</w:t>
      </w:r>
      <w:r w:rsidR="00FA415A">
        <w:rPr>
          <w:rFonts w:cs="Times New Roman"/>
          <w:color w:val="000000"/>
        </w:rPr>
        <w:t xml:space="preserve"> or </w:t>
      </w:r>
      <w:r w:rsidR="00FC4CB3">
        <w:rPr>
          <w:rFonts w:cs="Times New Roman"/>
          <w:color w:val="000000"/>
        </w:rPr>
        <w:t>“COP</w:t>
      </w:r>
      <w:r w:rsidR="00FC4CB3" w:rsidRPr="00FD4DCA">
        <w:rPr>
          <w:rFonts w:cs="Times New Roman"/>
          <w:color w:val="000000"/>
        </w:rPr>
        <w:t>21</w:t>
      </w:r>
      <w:r w:rsidR="00FC4CB3">
        <w:rPr>
          <w:rFonts w:cs="Times New Roman"/>
          <w:color w:val="000000"/>
        </w:rPr>
        <w:t>” for short.)</w:t>
      </w:r>
      <w:r w:rsidR="00FC4CB3" w:rsidRPr="002D7B0C">
        <w:rPr>
          <w:rFonts w:cs="Times New Roman"/>
          <w:color w:val="000000"/>
        </w:rPr>
        <w:t xml:space="preserve"> </w:t>
      </w:r>
      <w:r w:rsidR="00FC4CB3">
        <w:rPr>
          <w:rFonts w:cs="Times New Roman"/>
          <w:color w:val="000000"/>
        </w:rPr>
        <w:t xml:space="preserve">Previous efforts to reach an international agreement (the </w:t>
      </w:r>
      <w:r w:rsidR="00FC4CB3" w:rsidRPr="00ED2F2C">
        <w:rPr>
          <w:rFonts w:cs="Times New Roman"/>
          <w:color w:val="000000"/>
        </w:rPr>
        <w:t>1997 Kyoto Proto</w:t>
      </w:r>
      <w:r w:rsidR="00FC4CB3">
        <w:rPr>
          <w:rFonts w:cs="Times New Roman"/>
          <w:color w:val="000000"/>
        </w:rPr>
        <w:t>col,</w:t>
      </w:r>
      <w:r w:rsidR="00FC4CB3" w:rsidRPr="00ED2F2C">
        <w:rPr>
          <w:rFonts w:cs="Times New Roman"/>
          <w:color w:val="000000"/>
        </w:rPr>
        <w:t xml:space="preserve"> </w:t>
      </w:r>
      <w:r w:rsidR="00FC4CB3">
        <w:rPr>
          <w:rFonts w:cs="Times New Roman"/>
          <w:color w:val="000000"/>
        </w:rPr>
        <w:t xml:space="preserve">the </w:t>
      </w:r>
      <w:r w:rsidR="00FC4CB3" w:rsidRPr="00ED2F2C">
        <w:rPr>
          <w:rFonts w:cs="Times New Roman"/>
          <w:color w:val="000000"/>
        </w:rPr>
        <w:t>2009 Copenhagen Accord</w:t>
      </w:r>
      <w:r w:rsidR="00FC4CB3">
        <w:rPr>
          <w:rFonts w:cs="Times New Roman"/>
          <w:color w:val="000000"/>
        </w:rPr>
        <w:t xml:space="preserve">) failed miserably. The </w:t>
      </w:r>
      <w:r w:rsidR="00FC4CB3" w:rsidRPr="000F55F7">
        <w:rPr>
          <w:rFonts w:cs="Times New Roman"/>
          <w:color w:val="000000"/>
        </w:rPr>
        <w:t xml:space="preserve">Paris </w:t>
      </w:r>
      <w:r w:rsidR="00FC4CB3">
        <w:rPr>
          <w:rFonts w:cs="Times New Roman"/>
          <w:color w:val="000000"/>
        </w:rPr>
        <w:t xml:space="preserve">conference </w:t>
      </w:r>
      <w:r w:rsidR="00FC4CB3" w:rsidRPr="000F55F7">
        <w:rPr>
          <w:rFonts w:cs="Times New Roman"/>
          <w:color w:val="000000"/>
        </w:rPr>
        <w:t xml:space="preserve">will be </w:t>
      </w:r>
      <w:r w:rsidR="00FC4CB3">
        <w:rPr>
          <w:rFonts w:cs="Times New Roman"/>
          <w:color w:val="000000"/>
        </w:rPr>
        <w:t xml:space="preserve">the </w:t>
      </w:r>
      <w:r w:rsidR="00FC4CB3" w:rsidRPr="000F55F7">
        <w:rPr>
          <w:rFonts w:cs="Times New Roman"/>
          <w:color w:val="000000"/>
        </w:rPr>
        <w:t>most significant attempt yet to negotiate</w:t>
      </w:r>
      <w:r w:rsidR="00FC4CB3" w:rsidRPr="002D7B0C">
        <w:rPr>
          <w:rFonts w:cs="Times New Roman"/>
          <w:color w:val="000000"/>
        </w:rPr>
        <w:t xml:space="preserve"> </w:t>
      </w:r>
      <w:r w:rsidR="00FC4CB3">
        <w:rPr>
          <w:rFonts w:cs="Times New Roman"/>
          <w:color w:val="000000"/>
        </w:rPr>
        <w:t>“</w:t>
      </w:r>
      <w:r w:rsidR="00FC4CB3" w:rsidRPr="000F55F7">
        <w:rPr>
          <w:szCs w:val="30"/>
        </w:rPr>
        <w:t>a new UN treaty aimed at regulating greenhouse gas emissions and dealing with the impacts of climate change</w:t>
      </w:r>
      <w:r w:rsidR="00FC4CB3" w:rsidRPr="002D7B0C">
        <w:rPr>
          <w:szCs w:val="30"/>
        </w:rPr>
        <w:t>.</w:t>
      </w:r>
      <w:r w:rsidR="00FC4CB3">
        <w:rPr>
          <w:szCs w:val="30"/>
        </w:rPr>
        <w:t>”</w:t>
      </w:r>
      <w:r w:rsidR="00FC4CB3" w:rsidRPr="002D7B0C">
        <w:rPr>
          <w:szCs w:val="30"/>
        </w:rPr>
        <w:t xml:space="preserve"> (</w:t>
      </w:r>
      <w:r w:rsidR="00FC4CB3" w:rsidRPr="000F55F7">
        <w:t>Yeo</w:t>
      </w:r>
      <w:r w:rsidR="00FC4CB3" w:rsidRPr="002D7B0C">
        <w:t xml:space="preserve"> </w:t>
      </w:r>
      <w:r w:rsidR="00FC4CB3">
        <w:t>“</w:t>
      </w:r>
      <w:r w:rsidR="00FC4CB3" w:rsidRPr="000F55F7">
        <w:t>In-Depth</w:t>
      </w:r>
      <w:r w:rsidR="00FC4CB3">
        <w:t>”</w:t>
      </w:r>
      <w:r w:rsidR="00FC4CB3" w:rsidRPr="002D7B0C">
        <w:t xml:space="preserve">) </w:t>
      </w:r>
      <w:r w:rsidR="00FC4CB3" w:rsidRPr="000F55F7">
        <w:rPr>
          <w:color w:val="000000"/>
        </w:rPr>
        <w:t>President Obama</w:t>
      </w:r>
      <w:r w:rsidR="00FC4CB3" w:rsidRPr="002D7B0C">
        <w:rPr>
          <w:color w:val="000000"/>
        </w:rPr>
        <w:t xml:space="preserve"> </w:t>
      </w:r>
      <w:r w:rsidR="00FC4CB3">
        <w:rPr>
          <w:color w:val="000000"/>
        </w:rPr>
        <w:t>“</w:t>
      </w:r>
      <w:r w:rsidR="00FC4CB3" w:rsidRPr="000F55F7">
        <w:rPr>
          <w:color w:val="000000"/>
        </w:rPr>
        <w:t>has pledged to reduce America</w:t>
      </w:r>
      <w:r w:rsidR="00FC4CB3">
        <w:rPr>
          <w:color w:val="000000"/>
        </w:rPr>
        <w:t>’</w:t>
      </w:r>
      <w:r w:rsidR="00FC4CB3" w:rsidRPr="000F55F7">
        <w:rPr>
          <w:color w:val="000000"/>
        </w:rPr>
        <w:t>s greenhouse gas emissions by 26 percent below 2005 levels by 20</w:t>
      </w:r>
      <w:r w:rsidR="00FC4CB3">
        <w:rPr>
          <w:color w:val="000000"/>
        </w:rPr>
        <w:t>25</w:t>
      </w:r>
      <w:r w:rsidR="00FC4CB3" w:rsidRPr="002D7B0C">
        <w:rPr>
          <w:color w:val="000000"/>
        </w:rPr>
        <w:t>.</w:t>
      </w:r>
      <w:r w:rsidR="00FC4CB3">
        <w:rPr>
          <w:color w:val="000000"/>
        </w:rPr>
        <w:t>”</w:t>
      </w:r>
      <w:r w:rsidR="00FC4CB3" w:rsidRPr="002D7B0C">
        <w:rPr>
          <w:color w:val="000000"/>
        </w:rPr>
        <w:t xml:space="preserve"> (</w:t>
      </w:r>
      <w:r w:rsidR="00FC4CB3">
        <w:rPr>
          <w:color w:val="000000"/>
        </w:rPr>
        <w:t>Editorial Board</w:t>
      </w:r>
      <w:r w:rsidR="00FC4CB3" w:rsidRPr="002D7B0C">
        <w:rPr>
          <w:color w:val="000000"/>
        </w:rPr>
        <w:t xml:space="preserve">) </w:t>
      </w:r>
      <w:r w:rsidR="00FC4CB3">
        <w:rPr>
          <w:rFonts w:cs="Times New Roman"/>
          <w:color w:val="000000"/>
        </w:rPr>
        <w:t xml:space="preserve">The date of </w:t>
      </w:r>
      <w:r w:rsidR="00FC4CB3" w:rsidRPr="000F55F7">
        <w:rPr>
          <w:rFonts w:cs="Times New Roman"/>
          <w:color w:val="000000"/>
        </w:rPr>
        <w:t>im</w:t>
      </w:r>
      <w:r w:rsidR="00FC4CB3">
        <w:rPr>
          <w:rFonts w:cs="Times New Roman"/>
          <w:color w:val="000000"/>
        </w:rPr>
        <w:t>plementation</w:t>
      </w:r>
      <w:r w:rsidR="00FC4CB3" w:rsidRPr="000F55F7">
        <w:rPr>
          <w:rFonts w:cs="Times New Roman"/>
          <w:color w:val="000000"/>
        </w:rPr>
        <w:t xml:space="preserve"> </w:t>
      </w:r>
      <w:r w:rsidR="00FC4CB3">
        <w:rPr>
          <w:rFonts w:cs="Times New Roman"/>
          <w:color w:val="000000"/>
        </w:rPr>
        <w:t>is to be 2020</w:t>
      </w:r>
      <w:r w:rsidR="00FC4CB3" w:rsidRPr="002D7B0C">
        <w:rPr>
          <w:rFonts w:cs="Times New Roman"/>
          <w:color w:val="000000"/>
        </w:rPr>
        <w:t>.</w:t>
      </w:r>
    </w:p>
    <w:p w14:paraId="0E05098A" w14:textId="77777777" w:rsidR="00FC4CB3" w:rsidRPr="000F55F7" w:rsidRDefault="00EC3768" w:rsidP="00FC4CB3">
      <w:pPr>
        <w:rPr>
          <w:rFonts w:cs="Times New Roman"/>
          <w:color w:val="000000"/>
          <w:szCs w:val="30"/>
        </w:rPr>
      </w:pPr>
      <w:r w:rsidRPr="00EC3768">
        <w:rPr>
          <w:rFonts w:cs="Times New Roman"/>
          <w:color w:val="000000"/>
        </w:rPr>
        <w:tab/>
      </w:r>
      <w:r w:rsidR="00FC4CB3" w:rsidRPr="000F55F7">
        <w:rPr>
          <w:color w:val="000000"/>
        </w:rPr>
        <w:t>Pope Francis</w:t>
      </w:r>
      <w:r w:rsidR="00FC4CB3">
        <w:rPr>
          <w:color w:val="000000"/>
        </w:rPr>
        <w:t xml:space="preserve"> hopes</w:t>
      </w:r>
      <w:r w:rsidR="00FC4CB3" w:rsidRPr="000F55F7">
        <w:rPr>
          <w:color w:val="000000"/>
        </w:rPr>
        <w:t xml:space="preserve"> </w:t>
      </w:r>
      <w:r w:rsidR="00FC4CB3">
        <w:rPr>
          <w:color w:val="000000"/>
        </w:rPr>
        <w:t>his</w:t>
      </w:r>
      <w:r w:rsidR="00FC4CB3" w:rsidRPr="000F55F7">
        <w:rPr>
          <w:color w:val="000000"/>
        </w:rPr>
        <w:t xml:space="preserve"> encyclical will pro</w:t>
      </w:r>
      <w:r w:rsidR="00FC4CB3">
        <w:rPr>
          <w:color w:val="000000"/>
        </w:rPr>
        <w:t>d consciences at the Conference</w:t>
      </w:r>
      <w:r w:rsidR="00FC4CB3" w:rsidRPr="002D7B0C">
        <w:rPr>
          <w:color w:val="000000"/>
        </w:rPr>
        <w:t>,</w:t>
      </w:r>
      <w:r w:rsidR="00FC4CB3">
        <w:rPr>
          <w:color w:val="000000"/>
        </w:rPr>
        <w:t xml:space="preserve"> </w:t>
      </w:r>
      <w:r w:rsidR="00FC4CB3">
        <w:rPr>
          <w:rFonts w:cs="Times New Roman"/>
          <w:color w:val="000000"/>
        </w:rPr>
        <w:t xml:space="preserve">but at </w:t>
      </w:r>
      <w:r w:rsidR="00FC4CB3" w:rsidRPr="000F55F7">
        <w:rPr>
          <w:rFonts w:cs="Times New Roman"/>
          <w:color w:val="000000"/>
        </w:rPr>
        <w:t>the same time</w:t>
      </w:r>
      <w:r w:rsidR="00FC4CB3">
        <w:rPr>
          <w:rFonts w:cs="Times New Roman"/>
          <w:color w:val="000000"/>
        </w:rPr>
        <w:t xml:space="preserve"> he </w:t>
      </w:r>
      <w:r w:rsidR="00FC4CB3" w:rsidRPr="000F55F7">
        <w:rPr>
          <w:rFonts w:cs="Times New Roman"/>
          <w:color w:val="000000"/>
        </w:rPr>
        <w:t>does not intend to dictate to the Conference</w:t>
      </w:r>
      <w:r w:rsidR="00FC4CB3" w:rsidRPr="002D7B0C">
        <w:rPr>
          <w:rFonts w:cs="Times New Roman"/>
          <w:color w:val="000000"/>
        </w:rPr>
        <w:t xml:space="preserve">. </w:t>
      </w:r>
      <w:r w:rsidR="00FC4CB3" w:rsidRPr="000F55F7">
        <w:rPr>
          <w:rFonts w:cs="Times New Roman"/>
          <w:color w:val="000000"/>
        </w:rPr>
        <w:t>Two members of the Pontifical Academy of Sciences</w:t>
      </w:r>
      <w:r w:rsidR="00FC4CB3">
        <w:rPr>
          <w:rFonts w:cs="Times New Roman"/>
          <w:color w:val="000000"/>
        </w:rPr>
        <w:t xml:space="preserve"> who were</w:t>
      </w:r>
      <w:r w:rsidR="00FC4CB3" w:rsidRPr="000F55F7">
        <w:rPr>
          <w:rFonts w:cs="Times New Roman"/>
          <w:color w:val="000000"/>
        </w:rPr>
        <w:t xml:space="preserve"> </w:t>
      </w:r>
      <w:r w:rsidR="00FC4CB3">
        <w:rPr>
          <w:rFonts w:cs="Times New Roman"/>
          <w:color w:val="000000"/>
        </w:rPr>
        <w:t xml:space="preserve">involved in preparing </w:t>
      </w:r>
      <w:r w:rsidR="00FC4CB3">
        <w:rPr>
          <w:rFonts w:cs="Times New Roman"/>
          <w:i/>
          <w:color w:val="000000"/>
        </w:rPr>
        <w:t xml:space="preserve">Laudato </w:t>
      </w:r>
      <w:proofErr w:type="spellStart"/>
      <w:r w:rsidR="00FC4CB3">
        <w:rPr>
          <w:rFonts w:cs="Times New Roman"/>
          <w:i/>
          <w:color w:val="000000"/>
        </w:rPr>
        <w:t>si</w:t>
      </w:r>
      <w:proofErr w:type="spellEnd"/>
      <w:r w:rsidR="00FC4CB3">
        <w:rPr>
          <w:rFonts w:cs="Times New Roman"/>
          <w:color w:val="000000"/>
        </w:rPr>
        <w:t>’</w:t>
      </w:r>
      <w:r w:rsidR="00FC4CB3" w:rsidRPr="002D7B0C">
        <w:rPr>
          <w:rFonts w:cs="Times New Roman"/>
          <w:color w:val="000000"/>
        </w:rPr>
        <w:t xml:space="preserve"> </w:t>
      </w:r>
      <w:r w:rsidR="00FC4CB3">
        <w:rPr>
          <w:rFonts w:cs="Times New Roman"/>
          <w:color w:val="000000"/>
        </w:rPr>
        <w:t>have emphasized this</w:t>
      </w:r>
      <w:r w:rsidR="00FC4CB3" w:rsidRPr="002D7B0C">
        <w:rPr>
          <w:rFonts w:cs="Times New Roman"/>
          <w:color w:val="000000"/>
        </w:rPr>
        <w:t>.</w:t>
      </w:r>
    </w:p>
    <w:p w14:paraId="724BA448" w14:textId="77777777" w:rsidR="00FC4CB3" w:rsidRPr="000F55F7" w:rsidRDefault="00FC4CB3" w:rsidP="00FC4CB3">
      <w:pPr>
        <w:rPr>
          <w:rFonts w:cs="Times New Roman"/>
          <w:color w:val="000000"/>
          <w:szCs w:val="30"/>
        </w:rPr>
      </w:pPr>
    </w:p>
    <w:p w14:paraId="5AEA645A" w14:textId="77777777" w:rsidR="00FC4CB3" w:rsidRPr="000F55F7" w:rsidRDefault="00FC4CB3" w:rsidP="00FC4CB3">
      <w:pPr>
        <w:ind w:left="720" w:right="720"/>
        <w:rPr>
          <w:rFonts w:cs="Times New Roman"/>
          <w:color w:val="000000"/>
        </w:rPr>
      </w:pPr>
      <w:r w:rsidRPr="000F55F7">
        <w:rPr>
          <w:rFonts w:cs="Times New Roman"/>
          <w:color w:val="000000"/>
          <w:szCs w:val="30"/>
        </w:rPr>
        <w:t>It is not a document which wants to prescribe the international negotiations</w:t>
      </w:r>
      <w:r w:rsidRPr="002D7B0C">
        <w:rPr>
          <w:rFonts w:cs="Times New Roman"/>
          <w:color w:val="000000"/>
          <w:szCs w:val="30"/>
        </w:rPr>
        <w:t xml:space="preserve">. </w:t>
      </w:r>
      <w:r w:rsidRPr="000F55F7">
        <w:rPr>
          <w:rFonts w:cs="Times New Roman"/>
          <w:color w:val="000000"/>
          <w:szCs w:val="30"/>
        </w:rPr>
        <w:t>The Pope wants to highlight</w:t>
      </w:r>
      <w:r w:rsidRPr="002D7B0C">
        <w:rPr>
          <w:rFonts w:cs="Times New Roman"/>
          <w:color w:val="000000"/>
          <w:szCs w:val="30"/>
        </w:rPr>
        <w:t>,</w:t>
      </w:r>
      <w:r>
        <w:rPr>
          <w:rFonts w:cs="Times New Roman"/>
          <w:color w:val="000000"/>
          <w:szCs w:val="30"/>
        </w:rPr>
        <w:t xml:space="preserve"> </w:t>
      </w:r>
      <w:r w:rsidRPr="000F55F7">
        <w:rPr>
          <w:rFonts w:cs="Times New Roman"/>
          <w:color w:val="000000"/>
          <w:szCs w:val="30"/>
        </w:rPr>
        <w:t xml:space="preserve">focus and </w:t>
      </w:r>
      <w:proofErr w:type="spellStart"/>
      <w:r w:rsidRPr="000F55F7">
        <w:rPr>
          <w:rFonts w:cs="Times New Roman"/>
          <w:color w:val="000000"/>
          <w:szCs w:val="30"/>
        </w:rPr>
        <w:t>emphasise</w:t>
      </w:r>
      <w:proofErr w:type="spellEnd"/>
      <w:r w:rsidRPr="000F55F7">
        <w:rPr>
          <w:rFonts w:cs="Times New Roman"/>
          <w:color w:val="000000"/>
          <w:szCs w:val="30"/>
        </w:rPr>
        <w:t xml:space="preserve"> fundamental ethical principles </w:t>
      </w:r>
      <w:r w:rsidRPr="002D7B0C">
        <w:rPr>
          <w:rFonts w:cs="Times New Roman"/>
          <w:color w:val="000000"/>
          <w:szCs w:val="30"/>
        </w:rPr>
        <w:t xml:space="preserve">. . . </w:t>
      </w:r>
      <w:r w:rsidRPr="000F55F7">
        <w:rPr>
          <w:rFonts w:cs="Times New Roman"/>
          <w:color w:val="000000"/>
          <w:szCs w:val="30"/>
        </w:rPr>
        <w:t>Like the protection of the poor</w:t>
      </w:r>
      <w:r w:rsidRPr="002D7B0C">
        <w:rPr>
          <w:rFonts w:cs="Times New Roman"/>
          <w:color w:val="000000"/>
          <w:szCs w:val="30"/>
        </w:rPr>
        <w:t xml:space="preserve">. </w:t>
      </w:r>
      <w:r w:rsidRPr="000F55F7">
        <w:rPr>
          <w:rFonts w:cs="Times New Roman"/>
          <w:color w:val="000000"/>
          <w:szCs w:val="30"/>
        </w:rPr>
        <w:t>Like the global commons</w:t>
      </w:r>
      <w:r w:rsidRPr="002D7B0C">
        <w:rPr>
          <w:rFonts w:cs="Times New Roman"/>
          <w:color w:val="000000"/>
          <w:szCs w:val="30"/>
        </w:rPr>
        <w:t xml:space="preserve">. </w:t>
      </w:r>
      <w:r w:rsidRPr="000F55F7">
        <w:rPr>
          <w:rFonts w:cs="Times New Roman"/>
          <w:color w:val="000000"/>
          <w:szCs w:val="30"/>
        </w:rPr>
        <w:t>Like the universal destination of goods</w:t>
      </w:r>
      <w:r w:rsidRPr="002D7B0C">
        <w:rPr>
          <w:rFonts w:cs="Times New Roman"/>
          <w:color w:val="000000"/>
          <w:szCs w:val="30"/>
        </w:rPr>
        <w:t xml:space="preserve">. </w:t>
      </w:r>
      <w:r w:rsidRPr="000F55F7">
        <w:rPr>
          <w:rFonts w:cs="Times New Roman"/>
          <w:color w:val="000000"/>
          <w:szCs w:val="30"/>
        </w:rPr>
        <w:t>And like intergenerational justice</w:t>
      </w:r>
      <w:r w:rsidRPr="002D7B0C">
        <w:rPr>
          <w:rFonts w:cs="Times New Roman"/>
          <w:color w:val="000000"/>
          <w:szCs w:val="30"/>
        </w:rPr>
        <w:t>. (</w:t>
      </w:r>
      <w:r w:rsidRPr="000F55F7">
        <w:rPr>
          <w:rFonts w:cs="Times New Roman"/>
          <w:color w:val="000000"/>
          <w:szCs w:val="30"/>
        </w:rPr>
        <w:t>Ottmar Edenhofer</w:t>
      </w:r>
      <w:r w:rsidRPr="002D7B0C">
        <w:rPr>
          <w:rFonts w:cs="Times New Roman"/>
          <w:color w:val="000000"/>
          <w:szCs w:val="30"/>
        </w:rPr>
        <w:t>,</w:t>
      </w:r>
      <w:r>
        <w:rPr>
          <w:rFonts w:cs="Times New Roman"/>
          <w:color w:val="000000"/>
          <w:szCs w:val="30"/>
        </w:rPr>
        <w:t xml:space="preserve"> </w:t>
      </w:r>
      <w:r w:rsidRPr="000F55F7">
        <w:rPr>
          <w:rFonts w:cs="Times New Roman"/>
          <w:color w:val="000000"/>
          <w:szCs w:val="30"/>
        </w:rPr>
        <w:t>qtd</w:t>
      </w:r>
      <w:r w:rsidRPr="002D7B0C">
        <w:rPr>
          <w:rFonts w:cs="Times New Roman"/>
          <w:color w:val="000000"/>
          <w:szCs w:val="30"/>
        </w:rPr>
        <w:t xml:space="preserve">. </w:t>
      </w:r>
      <w:r w:rsidRPr="000F55F7">
        <w:rPr>
          <w:rFonts w:cs="Times New Roman"/>
          <w:color w:val="000000"/>
          <w:szCs w:val="30"/>
        </w:rPr>
        <w:t xml:space="preserve">in </w:t>
      </w:r>
      <w:r w:rsidRPr="000F55F7">
        <w:t xml:space="preserve"> Yeo</w:t>
      </w:r>
      <w:r w:rsidRPr="002D7B0C">
        <w:t xml:space="preserve"> </w:t>
      </w:r>
      <w:r>
        <w:t>“</w:t>
      </w:r>
      <w:r w:rsidRPr="000F55F7">
        <w:t>In-Depth</w:t>
      </w:r>
      <w:r>
        <w:t>”</w:t>
      </w:r>
      <w:r w:rsidRPr="002D7B0C">
        <w:t>)</w:t>
      </w:r>
    </w:p>
    <w:p w14:paraId="6D18B6D2" w14:textId="77777777" w:rsidR="00FC4CB3" w:rsidRPr="000F55F7" w:rsidRDefault="00FC4CB3" w:rsidP="00FC4CB3">
      <w:pPr>
        <w:rPr>
          <w:rFonts w:cs="Times New Roman"/>
          <w:color w:val="000000"/>
          <w:szCs w:val="30"/>
        </w:rPr>
      </w:pPr>
    </w:p>
    <w:p w14:paraId="682A863B" w14:textId="77777777" w:rsidR="00FC4CB3" w:rsidRPr="000F55F7" w:rsidRDefault="00FC4CB3" w:rsidP="00FC4CB3">
      <w:pPr>
        <w:ind w:left="720" w:right="720"/>
        <w:rPr>
          <w:rFonts w:cs="Times New Roman"/>
          <w:color w:val="000000"/>
        </w:rPr>
      </w:pPr>
      <w:r w:rsidRPr="000F55F7">
        <w:rPr>
          <w:i/>
        </w:rPr>
        <w:t xml:space="preserve">Laudato </w:t>
      </w:r>
      <w:proofErr w:type="spellStart"/>
      <w:r w:rsidRPr="000F55F7">
        <w:rPr>
          <w:i/>
        </w:rPr>
        <w:t>si</w:t>
      </w:r>
      <w:proofErr w:type="spellEnd"/>
      <w:r>
        <w:t>’</w:t>
      </w:r>
      <w:r w:rsidRPr="002D7B0C">
        <w:t xml:space="preserve"> </w:t>
      </w:r>
      <w:r w:rsidRPr="000F55F7">
        <w:t>does not provide technical guidance on how to allocate user rights for the atmosphere</w:t>
      </w:r>
      <w:r w:rsidRPr="002D7B0C">
        <w:t>. [</w:t>
      </w:r>
      <w:r>
        <w:t>But</w:t>
      </w:r>
      <w:r w:rsidRPr="002D7B0C">
        <w:t xml:space="preserve">] </w:t>
      </w:r>
      <w:r w:rsidRPr="000F55F7">
        <w:t>Francis highlights the ethical dimension of the climate problem and provides fundamental principles to be applied for solutions</w:t>
      </w:r>
      <w:r w:rsidRPr="002D7B0C">
        <w:t xml:space="preserve">: </w:t>
      </w:r>
      <w:r w:rsidRPr="000F55F7">
        <w:t>the preferential option for the poor</w:t>
      </w:r>
      <w:r w:rsidRPr="002D7B0C">
        <w:t>,</w:t>
      </w:r>
      <w:r>
        <w:t xml:space="preserve"> </w:t>
      </w:r>
      <w:r w:rsidRPr="000F55F7">
        <w:t>inter- and intragenerational justice</w:t>
      </w:r>
      <w:r w:rsidRPr="002D7B0C">
        <w:t>,</w:t>
      </w:r>
      <w:r>
        <w:t xml:space="preserve"> </w:t>
      </w:r>
      <w:r w:rsidRPr="000F55F7">
        <w:t>common but differentiated responsibility</w:t>
      </w:r>
      <w:r w:rsidRPr="002D7B0C">
        <w:t>,</w:t>
      </w:r>
      <w:r>
        <w:t xml:space="preserve"> </w:t>
      </w:r>
      <w:r w:rsidRPr="000F55F7">
        <w:t>orientation to the common good</w:t>
      </w:r>
      <w:r w:rsidRPr="002D7B0C">
        <w:t>. (</w:t>
      </w:r>
      <w:proofErr w:type="spellStart"/>
      <w:r w:rsidRPr="000F55F7">
        <w:t>Schellnhuber</w:t>
      </w:r>
      <w:proofErr w:type="spellEnd"/>
      <w:r w:rsidRPr="000F55F7">
        <w:t xml:space="preserve"> 7</w:t>
      </w:r>
      <w:r w:rsidRPr="002D7B0C">
        <w:t>)</w:t>
      </w:r>
    </w:p>
    <w:p w14:paraId="426C6DA9" w14:textId="77777777" w:rsidR="00FC4CB3" w:rsidRPr="000F55F7" w:rsidRDefault="00FC4CB3" w:rsidP="00FC4CB3">
      <w:pPr>
        <w:rPr>
          <w:rFonts w:cs="Times New Roman"/>
          <w:color w:val="000000"/>
        </w:rPr>
      </w:pPr>
    </w:p>
    <w:p w14:paraId="54B7B945" w14:textId="77777777" w:rsidR="00FC4CB3" w:rsidRPr="000F55F7" w:rsidRDefault="00EC3768" w:rsidP="00FC4CB3">
      <w:pPr>
        <w:rPr>
          <w:rFonts w:cs="Times New Roman"/>
          <w:color w:val="000000"/>
        </w:rPr>
      </w:pPr>
      <w:r w:rsidRPr="00EC3768">
        <w:rPr>
          <w:rFonts w:cs="Times New Roman"/>
          <w:color w:val="000000"/>
        </w:rPr>
        <w:tab/>
      </w:r>
      <w:r w:rsidR="00FC4CB3" w:rsidRPr="000F55F7">
        <w:rPr>
          <w:rFonts w:cs="Times New Roman"/>
          <w:color w:val="000000"/>
        </w:rPr>
        <w:t>A number of proposals have been made for how the nations of the world should craft an international agreement</w:t>
      </w:r>
      <w:r w:rsidR="00FC4CB3" w:rsidRPr="002D7B0C">
        <w:rPr>
          <w:rFonts w:cs="Times New Roman"/>
          <w:color w:val="000000"/>
        </w:rPr>
        <w:t xml:space="preserve">. </w:t>
      </w:r>
      <w:r w:rsidR="00FC4CB3" w:rsidRPr="000F55F7">
        <w:rPr>
          <w:rFonts w:cs="Times New Roman"/>
          <w:color w:val="000000"/>
        </w:rPr>
        <w:t>Elizabeth Kolbert compares two possibilities</w:t>
      </w:r>
      <w:r w:rsidR="00FC4CB3" w:rsidRPr="002D7B0C">
        <w:rPr>
          <w:rFonts w:cs="Times New Roman"/>
          <w:color w:val="000000"/>
        </w:rPr>
        <w:t>.</w:t>
      </w:r>
    </w:p>
    <w:p w14:paraId="274B73D8" w14:textId="77777777" w:rsidR="00FC4CB3" w:rsidRPr="000F55F7" w:rsidRDefault="00FC4CB3" w:rsidP="00FC4CB3">
      <w:pPr>
        <w:rPr>
          <w:rFonts w:cs="Times New Roman"/>
          <w:color w:val="000000"/>
        </w:rPr>
      </w:pPr>
    </w:p>
    <w:p w14:paraId="14A7EEE7" w14:textId="77777777" w:rsidR="00FC4CB3" w:rsidRPr="000F55F7" w:rsidRDefault="00FC4CB3" w:rsidP="00FC4CB3">
      <w:pPr>
        <w:ind w:left="720" w:right="720"/>
        <w:rPr>
          <w:rFonts w:cs="Times New Roman"/>
          <w:color w:val="000000"/>
        </w:rPr>
      </w:pPr>
      <w:r w:rsidRPr="000F55F7">
        <w:t>A simple way to start cutting global emissions would be for all nations to reduce their CO</w:t>
      </w:r>
      <w:r w:rsidRPr="000F55F7">
        <w:rPr>
          <w:vertAlign w:val="subscript"/>
        </w:rPr>
        <w:t>2</w:t>
      </w:r>
      <w:r w:rsidRPr="000F55F7">
        <w:t xml:space="preserve"> output by the same proportion—say</w:t>
      </w:r>
      <w:r w:rsidRPr="002D7B0C">
        <w:t>,</w:t>
      </w:r>
      <w:r>
        <w:t xml:space="preserve"> </w:t>
      </w:r>
      <w:r w:rsidRPr="000F55F7">
        <w:t>by half</w:t>
      </w:r>
      <w:r w:rsidRPr="002D7B0C">
        <w:t xml:space="preserve">. </w:t>
      </w:r>
      <w:r w:rsidRPr="000F55F7">
        <w:t>The obvious downside to this strategy is that it would</w:t>
      </w:r>
      <w:r w:rsidRPr="002D7B0C">
        <w:t>,</w:t>
      </w:r>
      <w:r>
        <w:t xml:space="preserve"> </w:t>
      </w:r>
      <w:r w:rsidRPr="000F55F7">
        <w:t>in effect</w:t>
      </w:r>
      <w:r w:rsidRPr="002D7B0C">
        <w:t>,</w:t>
      </w:r>
      <w:r>
        <w:t xml:space="preserve"> </w:t>
      </w:r>
      <w:r w:rsidRPr="000F55F7">
        <w:t>reward those countries that have contributed the most to the problem</w:t>
      </w:r>
      <w:r w:rsidRPr="002D7B0C">
        <w:t>,</w:t>
      </w:r>
      <w:r>
        <w:t xml:space="preserve"> </w:t>
      </w:r>
      <w:r w:rsidRPr="000F55F7">
        <w:t>while punishing those that have contributed the least</w:t>
      </w:r>
      <w:r w:rsidRPr="002D7B0C">
        <w:t>.</w:t>
      </w:r>
    </w:p>
    <w:p w14:paraId="0984C7B2" w14:textId="5902A078" w:rsidR="00FC4CB3" w:rsidRPr="000F55F7" w:rsidRDefault="00EC3768" w:rsidP="00FC4CB3">
      <w:pPr>
        <w:ind w:left="720" w:right="720"/>
      </w:pPr>
      <w:r w:rsidRPr="00EC3768">
        <w:tab/>
      </w:r>
      <w:r w:rsidR="00FC4CB3" w:rsidRPr="000F55F7">
        <w:t>A more equitable approach would be to ask historically high emitters</w:t>
      </w:r>
      <w:r w:rsidR="00FC4CB3" w:rsidRPr="002D7B0C">
        <w:t xml:space="preserve"> [</w:t>
      </w:r>
      <w:r w:rsidR="00FC4CB3" w:rsidRPr="000F55F7">
        <w:t>Europe</w:t>
      </w:r>
      <w:r w:rsidR="00FA415A">
        <w:t>,</w:t>
      </w:r>
      <w:r w:rsidR="00FC4CB3" w:rsidRPr="000F55F7">
        <w:t xml:space="preserve"> the US</w:t>
      </w:r>
      <w:r w:rsidR="00FA415A">
        <w:t>, China</w:t>
      </w:r>
      <w:r w:rsidR="00FC4CB3" w:rsidRPr="002D7B0C">
        <w:t xml:space="preserve">] </w:t>
      </w:r>
      <w:r w:rsidR="00FC4CB3" w:rsidRPr="000F55F7">
        <w:t>to cut their emissions more deeply</w:t>
      </w:r>
      <w:r w:rsidR="00FC4CB3" w:rsidRPr="002D7B0C">
        <w:t>. . . . [</w:t>
      </w:r>
      <w:r w:rsidR="00FC4CB3" w:rsidRPr="000F55F7">
        <w:t>Most agree</w:t>
      </w:r>
      <w:r w:rsidR="00FC4CB3" w:rsidRPr="002D7B0C">
        <w:t xml:space="preserve">] </w:t>
      </w:r>
      <w:r w:rsidR="00FC4CB3" w:rsidRPr="000F55F7">
        <w:t>that if there</w:t>
      </w:r>
      <w:r w:rsidR="00FC4CB3">
        <w:t>’</w:t>
      </w:r>
      <w:r w:rsidR="00FC4CB3" w:rsidRPr="000F55F7">
        <w:t>s to be any hope at all of hewing to 2 degrees</w:t>
      </w:r>
      <w:r w:rsidR="00FC4CB3" w:rsidRPr="002D7B0C">
        <w:t xml:space="preserve"> [</w:t>
      </w:r>
      <w:r w:rsidR="00FC4CB3" w:rsidRPr="000F55F7">
        <w:t>Centigrade</w:t>
      </w:r>
      <w:r w:rsidR="00FC4CB3" w:rsidRPr="002D7B0C">
        <w:t>],</w:t>
      </w:r>
      <w:r w:rsidR="00FC4CB3">
        <w:t xml:space="preserve"> </w:t>
      </w:r>
      <w:r w:rsidR="00FC4CB3" w:rsidRPr="000F55F7">
        <w:t>the EU and the US will have to cut their emissions drastically—by 80 percent or more over the coming decades</w:t>
      </w:r>
      <w:r w:rsidR="00FC4CB3" w:rsidRPr="002D7B0C">
        <w:t>. (</w:t>
      </w:r>
      <w:r w:rsidR="00FC4CB3" w:rsidRPr="000F55F7">
        <w:t>Kolbert</w:t>
      </w:r>
      <w:r w:rsidR="00FC4CB3" w:rsidRPr="002D7B0C">
        <w:t>)</w:t>
      </w:r>
    </w:p>
    <w:p w14:paraId="45EDBED9" w14:textId="77777777" w:rsidR="00FC4CB3" w:rsidRDefault="00FC4CB3" w:rsidP="00F052F2">
      <w:pPr>
        <w:rPr>
          <w:rFonts w:cs="Times New Roman"/>
          <w:color w:val="000000"/>
        </w:rPr>
      </w:pPr>
    </w:p>
    <w:p w14:paraId="4CBF53BD" w14:textId="77777777" w:rsidR="00FC4CB3" w:rsidRDefault="00FC4CB3" w:rsidP="00FC4CB3">
      <w:pPr>
        <w:jc w:val="center"/>
        <w:textAlignment w:val="baseline"/>
      </w:pPr>
      <w:r>
        <w:t>——————————</w:t>
      </w:r>
    </w:p>
    <w:p w14:paraId="62FC4962" w14:textId="77777777" w:rsidR="00FC4CB3" w:rsidRDefault="00FC4CB3" w:rsidP="00F052F2">
      <w:pPr>
        <w:rPr>
          <w:rFonts w:cs="Times New Roman"/>
          <w:color w:val="000000"/>
        </w:rPr>
      </w:pPr>
    </w:p>
    <w:p w14:paraId="039818A3" w14:textId="77777777" w:rsidR="00F052F2" w:rsidRPr="000F55F7" w:rsidRDefault="00EC3768" w:rsidP="00F052F2">
      <w:pPr>
        <w:rPr>
          <w:rFonts w:cs="Times New Roman"/>
          <w:color w:val="000000"/>
        </w:rPr>
      </w:pPr>
      <w:r w:rsidRPr="00EC3768">
        <w:rPr>
          <w:rFonts w:cs="Times New Roman"/>
          <w:color w:val="000000"/>
        </w:rPr>
        <w:lastRenderedPageBreak/>
        <w:tab/>
      </w:r>
      <w:r w:rsidR="00F052F2">
        <w:rPr>
          <w:rFonts w:cs="Times New Roman"/>
          <w:color w:val="000000"/>
        </w:rPr>
        <w:t xml:space="preserve">The </w:t>
      </w:r>
      <w:r w:rsidR="00F052F2" w:rsidRPr="000F55F7">
        <w:rPr>
          <w:rFonts w:cs="Times New Roman"/>
          <w:color w:val="000000"/>
        </w:rPr>
        <w:t xml:space="preserve">solutions to </w:t>
      </w:r>
      <w:r w:rsidR="00F052F2">
        <w:rPr>
          <w:rFonts w:cs="Times New Roman"/>
          <w:color w:val="000000"/>
        </w:rPr>
        <w:t xml:space="preserve">the </w:t>
      </w:r>
      <w:r w:rsidR="00F052F2" w:rsidRPr="000F55F7">
        <w:rPr>
          <w:rFonts w:cs="Times New Roman"/>
          <w:color w:val="000000"/>
        </w:rPr>
        <w:t>problem</w:t>
      </w:r>
      <w:r w:rsidR="00F052F2">
        <w:rPr>
          <w:rFonts w:cs="Times New Roman"/>
          <w:color w:val="000000"/>
        </w:rPr>
        <w:t xml:space="preserve"> of global warming should give us</w:t>
      </w:r>
      <w:r w:rsidR="00F052F2" w:rsidRPr="000F55F7">
        <w:rPr>
          <w:rFonts w:cs="Times New Roman"/>
          <w:color w:val="000000"/>
        </w:rPr>
        <w:t xml:space="preserve"> hope</w:t>
      </w:r>
      <w:r w:rsidR="00F052F2" w:rsidRPr="002D7B0C">
        <w:rPr>
          <w:rFonts w:cs="Times New Roman"/>
          <w:color w:val="000000"/>
        </w:rPr>
        <w:t xml:space="preserve">. </w:t>
      </w:r>
      <w:r w:rsidR="00F052F2">
        <w:rPr>
          <w:rFonts w:cs="Times New Roman"/>
          <w:color w:val="000000"/>
        </w:rPr>
        <w:t>And h</w:t>
      </w:r>
      <w:r w:rsidR="00F052F2" w:rsidRPr="000F55F7">
        <w:rPr>
          <w:rFonts w:cs="Times New Roman"/>
          <w:color w:val="000000"/>
        </w:rPr>
        <w:t>ope</w:t>
      </w:r>
      <w:r w:rsidR="00F052F2">
        <w:rPr>
          <w:rFonts w:cs="Times New Roman"/>
          <w:color w:val="000000"/>
        </w:rPr>
        <w:t xml:space="preserve"> </w:t>
      </w:r>
      <w:r w:rsidR="00F052F2" w:rsidRPr="000F55F7">
        <w:rPr>
          <w:rFonts w:cs="Times New Roman"/>
          <w:color w:val="000000"/>
        </w:rPr>
        <w:t xml:space="preserve">is a theme throughout </w:t>
      </w:r>
      <w:r w:rsidR="00F052F2" w:rsidRPr="000F55F7">
        <w:rPr>
          <w:rFonts w:cs="Times New Roman"/>
          <w:i/>
          <w:color w:val="000000"/>
        </w:rPr>
        <w:t xml:space="preserve">Laudato </w:t>
      </w:r>
      <w:proofErr w:type="spellStart"/>
      <w:r w:rsidR="00F052F2" w:rsidRPr="000F55F7">
        <w:rPr>
          <w:rFonts w:cs="Times New Roman"/>
          <w:i/>
          <w:color w:val="000000"/>
        </w:rPr>
        <w:t>si</w:t>
      </w:r>
      <w:proofErr w:type="spellEnd"/>
      <w:r w:rsidR="00F052F2">
        <w:rPr>
          <w:rFonts w:cs="Times New Roman"/>
          <w:color w:val="000000"/>
        </w:rPr>
        <w:t>’</w:t>
      </w:r>
      <w:r w:rsidR="00F052F2" w:rsidRPr="002D7B0C">
        <w:rPr>
          <w:rFonts w:cs="Times New Roman"/>
          <w:color w:val="000000"/>
        </w:rPr>
        <w:t>.</w:t>
      </w:r>
    </w:p>
    <w:p w14:paraId="7CF5C522" w14:textId="77777777" w:rsidR="00F052F2" w:rsidRPr="000F55F7" w:rsidRDefault="00F052F2" w:rsidP="00F052F2">
      <w:pPr>
        <w:rPr>
          <w:rFonts w:cs="Times New Roman"/>
          <w:color w:val="000000"/>
        </w:rPr>
      </w:pPr>
    </w:p>
    <w:p w14:paraId="7B9891B9" w14:textId="77777777" w:rsidR="00F052F2" w:rsidRPr="000F55F7" w:rsidRDefault="00F052F2" w:rsidP="00F052F2">
      <w:pPr>
        <w:ind w:left="720" w:right="720"/>
        <w:rPr>
          <w:rFonts w:cs="Times New Roman"/>
          <w:color w:val="000000"/>
        </w:rPr>
      </w:pPr>
      <w:r w:rsidRPr="000F55F7">
        <w:rPr>
          <w:rFonts w:eastAsia="Times New Roman" w:cs="Times New Roman"/>
          <w:color w:val="000000"/>
        </w:rPr>
        <w:t>Hope would have us recognize that there is always a way out</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that we can always redirect our steps</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that we can always do something to solve our problems</w:t>
      </w:r>
      <w:r w:rsidRPr="002D7B0C">
        <w:rPr>
          <w:rFonts w:eastAsia="Times New Roman" w:cs="Times New Roman"/>
          <w:color w:val="000000"/>
        </w:rPr>
        <w:t>. (</w:t>
      </w:r>
      <w:r w:rsidRPr="000F55F7">
        <w:rPr>
          <w:rFonts w:eastAsia="Times New Roman" w:cs="Times New Roman"/>
          <w:color w:val="000000"/>
        </w:rPr>
        <w:t>§ 61</w:t>
      </w:r>
      <w:r w:rsidRPr="002D7B0C">
        <w:rPr>
          <w:rFonts w:eastAsia="Times New Roman" w:cs="Times New Roman"/>
          <w:color w:val="000000"/>
        </w:rPr>
        <w:t>)</w:t>
      </w:r>
    </w:p>
    <w:p w14:paraId="271B6776" w14:textId="77777777" w:rsidR="00F052F2" w:rsidRPr="000F55F7" w:rsidRDefault="00F052F2" w:rsidP="00F052F2">
      <w:pPr>
        <w:rPr>
          <w:rFonts w:cs="Times New Roman"/>
          <w:color w:val="000000"/>
        </w:rPr>
      </w:pPr>
    </w:p>
    <w:p w14:paraId="615CDA14" w14:textId="77777777" w:rsidR="00F052F2" w:rsidRPr="000F55F7" w:rsidRDefault="00F052F2" w:rsidP="00F052F2">
      <w:pPr>
        <w:ind w:left="720" w:right="720"/>
        <w:rPr>
          <w:rFonts w:cs="Times New Roman"/>
          <w:color w:val="000000"/>
        </w:rPr>
      </w:pPr>
      <w:r w:rsidRPr="000F55F7">
        <w:rPr>
          <w:rFonts w:eastAsia="Times New Roman" w:cs="Times New Roman"/>
          <w:color w:val="000000"/>
        </w:rPr>
        <w:t>The God who created the universe out of nothing can also intervene in this world and overcome every form of evil</w:t>
      </w:r>
      <w:r w:rsidRPr="002D7B0C">
        <w:rPr>
          <w:rFonts w:eastAsia="Times New Roman" w:cs="Times New Roman"/>
          <w:color w:val="000000"/>
        </w:rPr>
        <w:t xml:space="preserve">. </w:t>
      </w:r>
      <w:r w:rsidRPr="000F55F7">
        <w:rPr>
          <w:rFonts w:eastAsia="Times New Roman" w:cs="Times New Roman"/>
          <w:color w:val="000000"/>
        </w:rPr>
        <w:t>Injustice is not invincible</w:t>
      </w:r>
      <w:r w:rsidRPr="002D7B0C">
        <w:rPr>
          <w:rFonts w:eastAsia="Times New Roman" w:cs="Times New Roman"/>
          <w:color w:val="000000"/>
        </w:rPr>
        <w:t>. (</w:t>
      </w:r>
      <w:r w:rsidRPr="000F55F7">
        <w:rPr>
          <w:rFonts w:eastAsia="Times New Roman" w:cs="Times New Roman"/>
          <w:color w:val="000000"/>
        </w:rPr>
        <w:t>§ 74</w:t>
      </w:r>
      <w:r w:rsidRPr="002D7B0C">
        <w:rPr>
          <w:rFonts w:eastAsia="Times New Roman" w:cs="Times New Roman"/>
          <w:color w:val="000000"/>
        </w:rPr>
        <w:t>)</w:t>
      </w:r>
    </w:p>
    <w:p w14:paraId="422724A8" w14:textId="77777777" w:rsidR="00F052F2" w:rsidRPr="000F55F7" w:rsidRDefault="00F052F2" w:rsidP="00F052F2">
      <w:pPr>
        <w:rPr>
          <w:rFonts w:cs="Times New Roman"/>
          <w:color w:val="000000"/>
        </w:rPr>
      </w:pPr>
    </w:p>
    <w:p w14:paraId="72B61061" w14:textId="77777777" w:rsidR="00F052F2" w:rsidRPr="000F55F7" w:rsidRDefault="00F052F2" w:rsidP="00F052F2">
      <w:pPr>
        <w:ind w:left="720" w:right="720"/>
        <w:rPr>
          <w:rFonts w:cs="Times New Roman"/>
          <w:color w:val="000000"/>
        </w:rPr>
      </w:pPr>
      <w:r w:rsidRPr="000F55F7">
        <w:rPr>
          <w:rFonts w:eastAsia="Times New Roman" w:cs="Times New Roman"/>
          <w:color w:val="000000"/>
        </w:rPr>
        <w:t>To sense each creature singing the hymn of its existence is to live joyfully in God</w:t>
      </w:r>
      <w:r>
        <w:rPr>
          <w:rFonts w:eastAsia="Times New Roman" w:cs="Times New Roman"/>
          <w:color w:val="000000"/>
        </w:rPr>
        <w:t>’</w:t>
      </w:r>
      <w:r w:rsidRPr="000F55F7">
        <w:rPr>
          <w:rFonts w:eastAsia="Times New Roman" w:cs="Times New Roman"/>
          <w:color w:val="000000"/>
        </w:rPr>
        <w:t>s love and hope</w:t>
      </w:r>
      <w:r w:rsidRPr="002D7B0C">
        <w:rPr>
          <w:rFonts w:eastAsia="Times New Roman" w:cs="Times New Roman"/>
          <w:color w:val="000000"/>
        </w:rPr>
        <w:t>. (</w:t>
      </w:r>
      <w:r w:rsidRPr="000F55F7">
        <w:rPr>
          <w:rFonts w:eastAsia="Times New Roman" w:cs="Times New Roman"/>
          <w:color w:val="000000"/>
        </w:rPr>
        <w:t>§ 85</w:t>
      </w:r>
      <w:r w:rsidRPr="002D7B0C">
        <w:rPr>
          <w:rFonts w:eastAsia="Times New Roman" w:cs="Times New Roman"/>
          <w:color w:val="000000"/>
        </w:rPr>
        <w:t>,</w:t>
      </w:r>
      <w:r>
        <w:rPr>
          <w:rFonts w:eastAsia="Times New Roman" w:cs="Times New Roman"/>
          <w:color w:val="000000"/>
        </w:rPr>
        <w:t xml:space="preserve"> </w:t>
      </w:r>
      <w:r w:rsidRPr="000F55F7">
        <w:rPr>
          <w:rFonts w:eastAsia="Times New Roman" w:cs="Times New Roman"/>
          <w:color w:val="000000"/>
        </w:rPr>
        <w:t>quoting the Catholic Bishops</w:t>
      </w:r>
      <w:r>
        <w:rPr>
          <w:rFonts w:eastAsia="Times New Roman" w:cs="Times New Roman"/>
          <w:color w:val="000000"/>
        </w:rPr>
        <w:t>’</w:t>
      </w:r>
      <w:r w:rsidRPr="002D7B0C">
        <w:rPr>
          <w:rFonts w:eastAsia="Times New Roman" w:cs="Times New Roman"/>
          <w:color w:val="000000"/>
        </w:rPr>
        <w:t xml:space="preserve"> </w:t>
      </w:r>
      <w:r w:rsidRPr="000F55F7">
        <w:rPr>
          <w:rFonts w:eastAsia="Times New Roman" w:cs="Times New Roman"/>
          <w:color w:val="000000"/>
        </w:rPr>
        <w:t>Conference of Japan</w:t>
      </w:r>
      <w:r w:rsidRPr="002D7B0C">
        <w:rPr>
          <w:rFonts w:eastAsia="Times New Roman" w:cs="Times New Roman"/>
          <w:color w:val="000000"/>
        </w:rPr>
        <w:t>)</w:t>
      </w:r>
    </w:p>
    <w:p w14:paraId="4D9F40CA" w14:textId="77777777" w:rsidR="00F052F2" w:rsidRPr="000F55F7" w:rsidRDefault="00F052F2" w:rsidP="00F052F2">
      <w:pPr>
        <w:rPr>
          <w:rFonts w:cs="Times New Roman"/>
          <w:color w:val="000000"/>
        </w:rPr>
      </w:pPr>
    </w:p>
    <w:p w14:paraId="7185606B" w14:textId="77777777" w:rsidR="00F052F2" w:rsidRPr="000F55F7" w:rsidRDefault="00F052F2" w:rsidP="00F052F2">
      <w:pPr>
        <w:ind w:left="720" w:right="720"/>
        <w:rPr>
          <w:rFonts w:cs="Times New Roman"/>
          <w:color w:val="000000"/>
        </w:rPr>
      </w:pPr>
      <w:r w:rsidRPr="000F55F7">
        <w:rPr>
          <w:rFonts w:eastAsia="Times New Roman" w:cs="Times New Roman"/>
          <w:color w:val="000000"/>
        </w:rPr>
        <w:t>May our struggles and our concern for this planet never take away the joy of our hope</w:t>
      </w:r>
      <w:r w:rsidRPr="002D7B0C">
        <w:rPr>
          <w:rFonts w:eastAsia="Times New Roman" w:cs="Times New Roman"/>
          <w:color w:val="000000"/>
        </w:rPr>
        <w:t>. (</w:t>
      </w:r>
      <w:r w:rsidRPr="000F55F7">
        <w:rPr>
          <w:rFonts w:eastAsia="Times New Roman" w:cs="Times New Roman"/>
          <w:color w:val="000000"/>
        </w:rPr>
        <w:t>§ 244</w:t>
      </w:r>
      <w:r w:rsidRPr="002D7B0C">
        <w:rPr>
          <w:rFonts w:eastAsia="Times New Roman" w:cs="Times New Roman"/>
          <w:color w:val="000000"/>
        </w:rPr>
        <w:t>)</w:t>
      </w:r>
    </w:p>
    <w:p w14:paraId="24D0DD50" w14:textId="77777777" w:rsidR="00F052F2" w:rsidRPr="000F55F7" w:rsidRDefault="00F052F2" w:rsidP="00F052F2">
      <w:pPr>
        <w:rPr>
          <w:rFonts w:cs="Times New Roman"/>
          <w:color w:val="000000"/>
        </w:rPr>
      </w:pPr>
    </w:p>
    <w:p w14:paraId="7BC70406" w14:textId="7F138570" w:rsidR="00F052F2" w:rsidRPr="000F55F7" w:rsidRDefault="00EC3768" w:rsidP="00F052F2">
      <w:pPr>
        <w:rPr>
          <w:rFonts w:cs="Times New Roman"/>
          <w:color w:val="000000"/>
        </w:rPr>
      </w:pPr>
      <w:r w:rsidRPr="00EC3768">
        <w:rPr>
          <w:rFonts w:cs="Times New Roman"/>
          <w:color w:val="000000"/>
        </w:rPr>
        <w:tab/>
      </w:r>
      <w:r w:rsidR="00F052F2" w:rsidRPr="000F55F7">
        <w:rPr>
          <w:rFonts w:cs="Times New Roman"/>
          <w:color w:val="000000"/>
        </w:rPr>
        <w:t>The encyclical is especially</w:t>
      </w:r>
      <w:r w:rsidR="00F052F2">
        <w:rPr>
          <w:rFonts w:cs="Times New Roman"/>
          <w:color w:val="000000"/>
        </w:rPr>
        <w:t xml:space="preserve"> hopeful </w:t>
      </w:r>
      <w:r w:rsidR="00FA415A">
        <w:rPr>
          <w:rFonts w:cs="Times New Roman"/>
          <w:color w:val="000000"/>
        </w:rPr>
        <w:t xml:space="preserve">about </w:t>
      </w:r>
      <w:r w:rsidR="00F052F2" w:rsidRPr="000F55F7">
        <w:rPr>
          <w:rFonts w:cs="Times New Roman"/>
          <w:color w:val="000000"/>
        </w:rPr>
        <w:t>teachers and students</w:t>
      </w:r>
      <w:r w:rsidR="00F052F2" w:rsidRPr="002D7B0C">
        <w:rPr>
          <w:rFonts w:cs="Times New Roman"/>
          <w:color w:val="000000"/>
        </w:rPr>
        <w:t>.</w:t>
      </w:r>
    </w:p>
    <w:p w14:paraId="1CF262B4" w14:textId="323EE486" w:rsidR="00F052F2" w:rsidRPr="000F55F7" w:rsidRDefault="00EC3768" w:rsidP="00F052F2">
      <w:pPr>
        <w:rPr>
          <w:rFonts w:cs="Times New Roman"/>
        </w:rPr>
      </w:pPr>
      <w:r w:rsidRPr="00EC3768">
        <w:rPr>
          <w:rFonts w:cs="Times New Roman"/>
          <w:color w:val="000000"/>
        </w:rPr>
        <w:tab/>
      </w:r>
      <w:r w:rsidR="00FA415A">
        <w:rPr>
          <w:rFonts w:cs="Times New Roman"/>
          <w:color w:val="000000"/>
        </w:rPr>
        <w:t xml:space="preserve">About </w:t>
      </w:r>
      <w:r w:rsidR="00F052F2" w:rsidRPr="000F55F7">
        <w:rPr>
          <w:rFonts w:cs="Times New Roman"/>
          <w:color w:val="000000"/>
        </w:rPr>
        <w:t>teachers</w:t>
      </w:r>
      <w:r w:rsidR="00F052F2" w:rsidRPr="002D7B0C">
        <w:rPr>
          <w:rFonts w:cs="Times New Roman"/>
          <w:color w:val="000000"/>
        </w:rPr>
        <w:t>,</w:t>
      </w:r>
      <w:r w:rsidR="00F052F2">
        <w:rPr>
          <w:rFonts w:cs="Times New Roman"/>
          <w:color w:val="000000"/>
        </w:rPr>
        <w:t xml:space="preserve"> </w:t>
      </w:r>
      <w:r w:rsidR="00F052F2" w:rsidRPr="000F55F7">
        <w:rPr>
          <w:rFonts w:cs="Times New Roman"/>
          <w:color w:val="000000"/>
        </w:rPr>
        <w:t>it says</w:t>
      </w:r>
      <w:r w:rsidR="00F052F2" w:rsidRPr="002D7B0C">
        <w:rPr>
          <w:rFonts w:cs="Times New Roman"/>
          <w:color w:val="000000"/>
        </w:rPr>
        <w:t xml:space="preserve">, </w:t>
      </w:r>
      <w:r w:rsidR="00F052F2">
        <w:rPr>
          <w:rFonts w:cs="Times New Roman"/>
          <w:color w:val="000000"/>
        </w:rPr>
        <w:t>“</w:t>
      </w:r>
      <w:r w:rsidR="00F052F2" w:rsidRPr="00E478DC">
        <w:rPr>
          <w:rFonts w:eastAsia="Times New Roman" w:cs="Times New Roman"/>
          <w:kern w:val="0"/>
        </w:rPr>
        <w:t xml:space="preserve">Environmental education </w:t>
      </w:r>
      <w:r w:rsidR="00F052F2" w:rsidRPr="002D7B0C">
        <w:rPr>
          <w:rFonts w:eastAsia="Times New Roman" w:cs="Times New Roman"/>
          <w:kern w:val="0"/>
        </w:rPr>
        <w:t xml:space="preserve">. . . </w:t>
      </w:r>
      <w:r w:rsidR="00F052F2" w:rsidRPr="000F55F7">
        <w:rPr>
          <w:rFonts w:cs="Times New Roman"/>
        </w:rPr>
        <w:t>needs educators capable of developing an ethics of ecology</w:t>
      </w:r>
      <w:r w:rsidR="00F052F2" w:rsidRPr="002D7B0C">
        <w:rPr>
          <w:rFonts w:cs="Times New Roman"/>
        </w:rPr>
        <w:t>,</w:t>
      </w:r>
      <w:r w:rsidR="00F052F2">
        <w:rPr>
          <w:rFonts w:cs="Times New Roman"/>
        </w:rPr>
        <w:t xml:space="preserve"> </w:t>
      </w:r>
      <w:r w:rsidR="00F052F2" w:rsidRPr="000F55F7">
        <w:rPr>
          <w:rFonts w:cs="Times New Roman"/>
        </w:rPr>
        <w:t>and helping people</w:t>
      </w:r>
      <w:r w:rsidR="00F052F2" w:rsidRPr="002D7B0C">
        <w:rPr>
          <w:rFonts w:cs="Times New Roman"/>
        </w:rPr>
        <w:t>,</w:t>
      </w:r>
      <w:r w:rsidR="00F052F2">
        <w:rPr>
          <w:rFonts w:cs="Times New Roman"/>
        </w:rPr>
        <w:t xml:space="preserve"> </w:t>
      </w:r>
      <w:r w:rsidR="00F052F2" w:rsidRPr="000F55F7">
        <w:rPr>
          <w:rFonts w:cs="Times New Roman"/>
        </w:rPr>
        <w:t>through effective pedagogy</w:t>
      </w:r>
      <w:r w:rsidR="00F052F2" w:rsidRPr="002D7B0C">
        <w:rPr>
          <w:rFonts w:cs="Times New Roman"/>
        </w:rPr>
        <w:t>,</w:t>
      </w:r>
      <w:r w:rsidR="00F052F2">
        <w:rPr>
          <w:rFonts w:cs="Times New Roman"/>
        </w:rPr>
        <w:t xml:space="preserve"> </w:t>
      </w:r>
      <w:r w:rsidR="00F052F2" w:rsidRPr="000F55F7">
        <w:rPr>
          <w:rFonts w:cs="Times New Roman"/>
        </w:rPr>
        <w:t>to grow in solidarity</w:t>
      </w:r>
      <w:r w:rsidR="00F052F2" w:rsidRPr="002D7B0C">
        <w:rPr>
          <w:rFonts w:cs="Times New Roman"/>
        </w:rPr>
        <w:t>,</w:t>
      </w:r>
      <w:r w:rsidR="00F052F2">
        <w:rPr>
          <w:rFonts w:cs="Times New Roman"/>
        </w:rPr>
        <w:t xml:space="preserve"> </w:t>
      </w:r>
      <w:r w:rsidR="00F052F2" w:rsidRPr="000F55F7">
        <w:rPr>
          <w:rFonts w:cs="Times New Roman"/>
        </w:rPr>
        <w:t>responsibility and compassionate care</w:t>
      </w:r>
      <w:r w:rsidR="00F052F2" w:rsidRPr="002D7B0C">
        <w:rPr>
          <w:rFonts w:cs="Times New Roman"/>
        </w:rPr>
        <w:t>.</w:t>
      </w:r>
      <w:r w:rsidR="00F052F2">
        <w:rPr>
          <w:rFonts w:cs="Times New Roman"/>
        </w:rPr>
        <w:t>”</w:t>
      </w:r>
      <w:r w:rsidR="00F052F2" w:rsidRPr="002D7B0C">
        <w:rPr>
          <w:rFonts w:cs="Times New Roman"/>
        </w:rPr>
        <w:t xml:space="preserve"> (</w:t>
      </w:r>
      <w:r w:rsidR="00F052F2" w:rsidRPr="000F55F7">
        <w:rPr>
          <w:rFonts w:cs="Times New Roman"/>
        </w:rPr>
        <w:t>§ 210</w:t>
      </w:r>
      <w:r w:rsidR="00F052F2" w:rsidRPr="002D7B0C">
        <w:rPr>
          <w:rFonts w:cs="Times New Roman"/>
        </w:rPr>
        <w:t>)</w:t>
      </w:r>
    </w:p>
    <w:p w14:paraId="19C14512" w14:textId="2159570A" w:rsidR="00F052F2" w:rsidRDefault="00EC3768" w:rsidP="00F052F2">
      <w:pPr>
        <w:rPr>
          <w:rFonts w:cs="Times New Roman"/>
        </w:rPr>
      </w:pPr>
      <w:r w:rsidRPr="00EC3768">
        <w:rPr>
          <w:rFonts w:cs="Times New Roman"/>
        </w:rPr>
        <w:tab/>
      </w:r>
      <w:r w:rsidR="00FA415A">
        <w:rPr>
          <w:rFonts w:cs="Times New Roman"/>
          <w:color w:val="000000"/>
        </w:rPr>
        <w:t xml:space="preserve">About </w:t>
      </w:r>
      <w:r w:rsidR="00F052F2" w:rsidRPr="000F55F7">
        <w:rPr>
          <w:rFonts w:cs="Times New Roman"/>
        </w:rPr>
        <w:t>students</w:t>
      </w:r>
      <w:r w:rsidR="00F052F2" w:rsidRPr="002D7B0C">
        <w:rPr>
          <w:rFonts w:cs="Times New Roman"/>
        </w:rPr>
        <w:t>,</w:t>
      </w:r>
      <w:r w:rsidR="00F052F2">
        <w:rPr>
          <w:rFonts w:cs="Times New Roman"/>
        </w:rPr>
        <w:t xml:space="preserve"> </w:t>
      </w:r>
      <w:r w:rsidR="00F052F2" w:rsidRPr="000F55F7">
        <w:rPr>
          <w:rFonts w:cs="Times New Roman"/>
        </w:rPr>
        <w:t>it says</w:t>
      </w:r>
      <w:r w:rsidR="00F052F2" w:rsidRPr="002D7B0C">
        <w:rPr>
          <w:rFonts w:cs="Times New Roman"/>
        </w:rPr>
        <w:t xml:space="preserve">, </w:t>
      </w:r>
      <w:r w:rsidR="00F052F2">
        <w:rPr>
          <w:rFonts w:cs="Times New Roman"/>
        </w:rPr>
        <w:t>“</w:t>
      </w:r>
      <w:r w:rsidR="00F052F2" w:rsidRPr="000F55F7">
        <w:rPr>
          <w:rFonts w:cs="Times New Roman"/>
        </w:rPr>
        <w:t xml:space="preserve">young people </w:t>
      </w:r>
      <w:r w:rsidR="00F052F2" w:rsidRPr="002D7B0C">
        <w:rPr>
          <w:rFonts w:cs="Times New Roman"/>
        </w:rPr>
        <w:t xml:space="preserve">. . . </w:t>
      </w:r>
      <w:r w:rsidR="00F052F2" w:rsidRPr="000F55F7">
        <w:rPr>
          <w:rFonts w:cs="Times New Roman"/>
        </w:rPr>
        <w:t>have grown up in a milieu of extreme consumerism and affluence which makes it difficult to develop other habits</w:t>
      </w:r>
      <w:r w:rsidR="00F052F2" w:rsidRPr="002D7B0C">
        <w:rPr>
          <w:rFonts w:cs="Times New Roman"/>
        </w:rPr>
        <w:t>.</w:t>
      </w:r>
      <w:r w:rsidR="00F052F2">
        <w:rPr>
          <w:rFonts w:cs="Times New Roman"/>
        </w:rPr>
        <w:t>”</w:t>
      </w:r>
      <w:r w:rsidR="00F052F2" w:rsidRPr="002D7B0C">
        <w:rPr>
          <w:rFonts w:cs="Times New Roman"/>
        </w:rPr>
        <w:t xml:space="preserve"> (</w:t>
      </w:r>
      <w:r w:rsidR="00F052F2" w:rsidRPr="000F55F7">
        <w:rPr>
          <w:rFonts w:cs="Times New Roman"/>
        </w:rPr>
        <w:t>§ 209</w:t>
      </w:r>
      <w:r w:rsidR="00F052F2" w:rsidRPr="002D7B0C">
        <w:rPr>
          <w:rFonts w:cs="Times New Roman"/>
        </w:rPr>
        <w:t>) (</w:t>
      </w:r>
      <w:r w:rsidR="00F052F2" w:rsidRPr="000F55F7">
        <w:rPr>
          <w:rFonts w:cs="Times New Roman"/>
          <w:color w:val="000000"/>
        </w:rPr>
        <w:t>For</w:t>
      </w:r>
      <w:r w:rsidR="00F052F2" w:rsidRPr="002D7B0C">
        <w:rPr>
          <w:rFonts w:cs="Times New Roman"/>
          <w:color w:val="000000"/>
        </w:rPr>
        <w:t xml:space="preserve"> </w:t>
      </w:r>
      <w:r w:rsidR="00F052F2">
        <w:rPr>
          <w:rFonts w:cs="Times New Roman"/>
          <w:color w:val="000000"/>
        </w:rPr>
        <w:t>“</w:t>
      </w:r>
      <w:r w:rsidR="00F052F2" w:rsidRPr="000F55F7">
        <w:rPr>
          <w:rFonts w:cs="Times New Roman"/>
          <w:color w:val="000000"/>
        </w:rPr>
        <w:t>Ways to Reduce Your C</w:t>
      </w:r>
      <w:r w:rsidR="00F052F2">
        <w:rPr>
          <w:rFonts w:cs="Times New Roman"/>
          <w:color w:val="000000"/>
        </w:rPr>
        <w:t>arbon Emissions</w:t>
      </w:r>
      <w:r w:rsidR="00F052F2" w:rsidRPr="002D7B0C">
        <w:rPr>
          <w:rFonts w:cs="Times New Roman"/>
          <w:color w:val="000000"/>
        </w:rPr>
        <w:t>,</w:t>
      </w:r>
      <w:r w:rsidR="00F052F2">
        <w:rPr>
          <w:rFonts w:cs="Times New Roman"/>
          <w:color w:val="000000"/>
        </w:rPr>
        <w:t>”</w:t>
      </w:r>
      <w:r w:rsidR="00F052F2" w:rsidRPr="002D7B0C">
        <w:rPr>
          <w:rFonts w:cs="Times New Roman"/>
          <w:color w:val="000000"/>
        </w:rPr>
        <w:t xml:space="preserve"> </w:t>
      </w:r>
      <w:r w:rsidR="00F052F2">
        <w:rPr>
          <w:rFonts w:cs="Times New Roman"/>
          <w:color w:val="000000"/>
        </w:rPr>
        <w:t>see Appendix 8</w:t>
      </w:r>
      <w:r w:rsidR="00F052F2" w:rsidRPr="002D7B0C">
        <w:rPr>
          <w:rFonts w:cs="Times New Roman"/>
          <w:color w:val="000000"/>
        </w:rPr>
        <w:t xml:space="preserve">.) </w:t>
      </w:r>
      <w:r w:rsidR="00F052F2">
        <w:rPr>
          <w:rFonts w:cs="Times New Roman"/>
          <w:color w:val="000000"/>
        </w:rPr>
        <w:t xml:space="preserve">But </w:t>
      </w:r>
      <w:r w:rsidR="00F052F2">
        <w:rPr>
          <w:rFonts w:cs="Times New Roman"/>
        </w:rPr>
        <w:t>Francis has faith in you</w:t>
      </w:r>
      <w:r w:rsidR="00F052F2" w:rsidRPr="002D7B0C">
        <w:rPr>
          <w:rFonts w:cs="Times New Roman"/>
        </w:rPr>
        <w:t>:</w:t>
      </w:r>
    </w:p>
    <w:p w14:paraId="2683876D" w14:textId="77777777" w:rsidR="00F052F2" w:rsidRDefault="00F052F2" w:rsidP="00F052F2">
      <w:pPr>
        <w:rPr>
          <w:rFonts w:eastAsia="Times New Roman" w:cs="Times New Roman"/>
          <w:color w:val="000000"/>
        </w:rPr>
      </w:pPr>
    </w:p>
    <w:p w14:paraId="1EEF29CE" w14:textId="77777777" w:rsidR="00F052F2" w:rsidRPr="00C14983" w:rsidRDefault="00F052F2" w:rsidP="00F052F2">
      <w:pPr>
        <w:ind w:left="720" w:right="720"/>
        <w:rPr>
          <w:rFonts w:cs="Times New Roman"/>
        </w:rPr>
      </w:pPr>
      <w:r w:rsidRPr="000F55F7">
        <w:rPr>
          <w:rFonts w:eastAsia="Times New Roman" w:cs="Times New Roman"/>
          <w:color w:val="000000"/>
        </w:rPr>
        <w:t>You</w:t>
      </w:r>
      <w:r>
        <w:rPr>
          <w:rFonts w:eastAsia="Times New Roman" w:cs="Times New Roman"/>
          <w:color w:val="000000"/>
        </w:rPr>
        <w:t>ng people demand change</w:t>
      </w:r>
      <w:r w:rsidRPr="002D7B0C">
        <w:rPr>
          <w:rFonts w:eastAsia="Times New Roman" w:cs="Times New Roman"/>
          <w:color w:val="000000"/>
        </w:rPr>
        <w:t>. [</w:t>
      </w:r>
      <w:r>
        <w:rPr>
          <w:rFonts w:eastAsia="Times New Roman" w:cs="Times New Roman"/>
          <w:color w:val="000000"/>
        </w:rPr>
        <w:t>§ 13</w:t>
      </w:r>
      <w:r w:rsidRPr="002D7B0C">
        <w:rPr>
          <w:rFonts w:eastAsia="Times New Roman" w:cs="Times New Roman"/>
          <w:color w:val="000000"/>
        </w:rPr>
        <w:t xml:space="preserve">] . . . </w:t>
      </w:r>
      <w:r w:rsidRPr="000F55F7">
        <w:rPr>
          <w:rFonts w:cs="Times New Roman"/>
        </w:rPr>
        <w:t>In those countries which should be making the greatest changes in consumer habits</w:t>
      </w:r>
      <w:r w:rsidRPr="002D7B0C">
        <w:rPr>
          <w:rFonts w:cs="Times New Roman"/>
        </w:rPr>
        <w:t>,</w:t>
      </w:r>
      <w:r>
        <w:rPr>
          <w:rFonts w:cs="Times New Roman"/>
        </w:rPr>
        <w:t xml:space="preserve"> </w:t>
      </w:r>
      <w:r w:rsidRPr="000F55F7">
        <w:rPr>
          <w:rFonts w:cs="Times New Roman"/>
        </w:rPr>
        <w:t>young people have a new ecological sensitivity and a generous spirit</w:t>
      </w:r>
      <w:r w:rsidRPr="002D7B0C">
        <w:rPr>
          <w:rFonts w:cs="Times New Roman"/>
        </w:rPr>
        <w:t>,</w:t>
      </w:r>
      <w:r>
        <w:rPr>
          <w:rFonts w:cs="Times New Roman"/>
        </w:rPr>
        <w:t xml:space="preserve"> </w:t>
      </w:r>
      <w:r w:rsidRPr="000F55F7">
        <w:rPr>
          <w:rFonts w:cs="Times New Roman"/>
        </w:rPr>
        <w:t xml:space="preserve">and some of them are making admirable efforts to </w:t>
      </w:r>
      <w:r>
        <w:rPr>
          <w:rFonts w:cs="Times New Roman"/>
        </w:rPr>
        <w:t>protect the environment</w:t>
      </w:r>
      <w:r w:rsidRPr="002D7B0C">
        <w:rPr>
          <w:rFonts w:cs="Times New Roman"/>
        </w:rPr>
        <w:t>. [</w:t>
      </w:r>
      <w:r>
        <w:rPr>
          <w:rFonts w:cs="Times New Roman"/>
        </w:rPr>
        <w:t>§ 209</w:t>
      </w:r>
      <w:r w:rsidRPr="002D7B0C">
        <w:rPr>
          <w:rFonts w:cs="Times New Roman"/>
        </w:rPr>
        <w:t>]</w:t>
      </w:r>
    </w:p>
    <w:p w14:paraId="58238912" w14:textId="77777777" w:rsidR="00F052F2" w:rsidRDefault="00F052F2" w:rsidP="00F052F2">
      <w:pPr>
        <w:rPr>
          <w:rFonts w:cs="Times New Roman"/>
          <w:color w:val="000000"/>
        </w:rPr>
      </w:pPr>
    </w:p>
    <w:p w14:paraId="664E4B15" w14:textId="7E0D1186" w:rsidR="00F052F2" w:rsidRPr="000F55F7" w:rsidRDefault="00EC3768" w:rsidP="00F052F2">
      <w:pPr>
        <w:rPr>
          <w:rFonts w:cs="Times New Roman"/>
          <w:color w:val="000000"/>
        </w:rPr>
      </w:pPr>
      <w:r w:rsidRPr="00EC3768">
        <w:rPr>
          <w:rFonts w:cs="Times New Roman"/>
          <w:color w:val="000000"/>
        </w:rPr>
        <w:tab/>
      </w:r>
      <w:r w:rsidR="00F052F2">
        <w:rPr>
          <w:rFonts w:cs="Times New Roman"/>
          <w:color w:val="000000"/>
        </w:rPr>
        <w:t>He is right to have faith in you</w:t>
      </w:r>
      <w:r w:rsidR="00F052F2" w:rsidRPr="002D7B0C">
        <w:rPr>
          <w:rFonts w:cs="Times New Roman"/>
          <w:color w:val="000000"/>
        </w:rPr>
        <w:t xml:space="preserve">. </w:t>
      </w:r>
      <w:r w:rsidR="00F052F2" w:rsidRPr="000F55F7">
        <w:rPr>
          <w:rFonts w:cs="Times New Roman"/>
          <w:color w:val="000000"/>
        </w:rPr>
        <w:t>You a</w:t>
      </w:r>
      <w:r w:rsidR="00F052F2">
        <w:rPr>
          <w:rFonts w:cs="Times New Roman"/>
          <w:color w:val="000000"/>
        </w:rPr>
        <w:t>re the future</w:t>
      </w:r>
      <w:r w:rsidR="00FA415A">
        <w:rPr>
          <w:rFonts w:cs="Times New Roman"/>
          <w:color w:val="000000"/>
        </w:rPr>
        <w:t>;</w:t>
      </w:r>
      <w:r w:rsidR="00F052F2">
        <w:rPr>
          <w:rFonts w:cs="Times New Roman"/>
          <w:color w:val="000000"/>
        </w:rPr>
        <w:t xml:space="preserve"> you are our hope</w:t>
      </w:r>
      <w:r w:rsidR="00F052F2" w:rsidRPr="002D7B0C">
        <w:rPr>
          <w:rFonts w:cs="Times New Roman"/>
          <w:color w:val="000000"/>
        </w:rPr>
        <w:t xml:space="preserve">. </w:t>
      </w:r>
      <w:r w:rsidR="00F052F2">
        <w:rPr>
          <w:rFonts w:cs="Times New Roman"/>
          <w:color w:val="000000"/>
        </w:rPr>
        <w:t>And the Earth’s</w:t>
      </w:r>
      <w:r w:rsidR="00F052F2" w:rsidRPr="002D7B0C">
        <w:rPr>
          <w:rFonts w:cs="Times New Roman"/>
          <w:color w:val="000000"/>
        </w:rPr>
        <w:t>.</w:t>
      </w:r>
    </w:p>
    <w:p w14:paraId="64A352C6" w14:textId="77777777" w:rsidR="00FC4CB3" w:rsidRDefault="00FC4CB3">
      <w:r>
        <w:br w:type="page"/>
      </w:r>
    </w:p>
    <w:p w14:paraId="68AB5037" w14:textId="77777777" w:rsidR="00FC4CB3" w:rsidRDefault="00FC4CB3" w:rsidP="00FC4CB3">
      <w:pPr>
        <w:pStyle w:val="Heading1"/>
      </w:pPr>
      <w:bookmarkStart w:id="30" w:name="_Toc502903656"/>
      <w:r>
        <w:lastRenderedPageBreak/>
        <w:t>Appendices</w:t>
      </w:r>
      <w:bookmarkEnd w:id="30"/>
    </w:p>
    <w:p w14:paraId="0F314977" w14:textId="77777777" w:rsidR="00F052F2" w:rsidRDefault="00F052F2" w:rsidP="00F052F2">
      <w:pPr>
        <w:contextualSpacing/>
      </w:pPr>
    </w:p>
    <w:p w14:paraId="70DC1AE4" w14:textId="77777777" w:rsidR="00FC4CB3" w:rsidRPr="000F55F7" w:rsidRDefault="00FC4CB3" w:rsidP="00F052F2">
      <w:pPr>
        <w:contextualSpacing/>
      </w:pPr>
    </w:p>
    <w:p w14:paraId="470093AA" w14:textId="77777777" w:rsidR="00F052F2" w:rsidRPr="000F55F7" w:rsidRDefault="00F052F2" w:rsidP="00FC4CB3">
      <w:pPr>
        <w:pStyle w:val="Heading2"/>
      </w:pPr>
      <w:bookmarkStart w:id="31" w:name="_Toc502903657"/>
      <w:r w:rsidRPr="000F55F7">
        <w:t>APPENDIX 1</w:t>
      </w:r>
      <w:r w:rsidRPr="002D7B0C">
        <w:t>:</w:t>
      </w:r>
      <w:bookmarkEnd w:id="31"/>
    </w:p>
    <w:p w14:paraId="7C2DBDE4" w14:textId="77777777" w:rsidR="00F052F2" w:rsidRDefault="00F052F2" w:rsidP="00FC4CB3">
      <w:pPr>
        <w:pStyle w:val="Heading2"/>
      </w:pPr>
      <w:bookmarkStart w:id="32" w:name="_Toc502903658"/>
      <w:r>
        <w:t xml:space="preserve">SOME PREPARATIONS </w:t>
      </w:r>
      <w:r w:rsidRPr="00B36302">
        <w:t xml:space="preserve">LEADING UP TO </w:t>
      </w:r>
      <w:r w:rsidRPr="00B36302">
        <w:rPr>
          <w:i/>
        </w:rPr>
        <w:t>LAODATO SI</w:t>
      </w:r>
      <w:r>
        <w:t>’</w:t>
      </w:r>
      <w:bookmarkEnd w:id="32"/>
    </w:p>
    <w:p w14:paraId="01DACB91" w14:textId="77777777" w:rsidR="00F052F2" w:rsidRDefault="00F052F2" w:rsidP="00F052F2">
      <w:pPr>
        <w:contextualSpacing/>
        <w:rPr>
          <w:rFonts w:eastAsia="Times New Roman" w:cs="Times New Roman"/>
          <w:bCs/>
          <w:iCs/>
          <w:kern w:val="0"/>
          <w:szCs w:val="27"/>
        </w:rPr>
      </w:pPr>
    </w:p>
    <w:p w14:paraId="41C03758" w14:textId="77777777" w:rsidR="00F052F2" w:rsidRDefault="00F052F2" w:rsidP="00F052F2">
      <w:pPr>
        <w:contextualSpacing/>
        <w:rPr>
          <w:rFonts w:eastAsia="Times New Roman" w:cs="Times New Roman"/>
          <w:bCs/>
          <w:iCs/>
          <w:kern w:val="0"/>
          <w:szCs w:val="27"/>
        </w:rPr>
      </w:pPr>
    </w:p>
    <w:tbl>
      <w:tblPr>
        <w:tblW w:w="0" w:type="auto"/>
        <w:tblLook w:val="04A0" w:firstRow="1" w:lastRow="0" w:firstColumn="1" w:lastColumn="0" w:noHBand="0" w:noVBand="1"/>
      </w:tblPr>
      <w:tblGrid>
        <w:gridCol w:w="776"/>
        <w:gridCol w:w="8800"/>
      </w:tblGrid>
      <w:tr w:rsidR="00F052F2" w:rsidRPr="002E30AF" w14:paraId="1156A93D" w14:textId="77777777" w:rsidTr="001E0ABC">
        <w:tc>
          <w:tcPr>
            <w:tcW w:w="776" w:type="dxa"/>
          </w:tcPr>
          <w:p w14:paraId="0617F142" w14:textId="77777777" w:rsidR="00F052F2" w:rsidRPr="002E30AF" w:rsidRDefault="00F052F2" w:rsidP="001E0ABC">
            <w:pPr>
              <w:rPr>
                <w:rFonts w:ascii="11.5" w:hAnsi="11.5"/>
                <w:sz w:val="22"/>
              </w:rPr>
            </w:pPr>
            <w:r w:rsidRPr="002E30AF">
              <w:rPr>
                <w:rFonts w:ascii="11.5" w:hAnsi="11.5"/>
                <w:sz w:val="22"/>
              </w:rPr>
              <w:t>2005</w:t>
            </w:r>
          </w:p>
        </w:tc>
        <w:tc>
          <w:tcPr>
            <w:tcW w:w="8800" w:type="dxa"/>
          </w:tcPr>
          <w:p w14:paraId="5F8F23A0" w14:textId="13BAE5B4" w:rsidR="00F052F2" w:rsidRPr="002E30AF" w:rsidRDefault="00F052F2" w:rsidP="001E0ABC">
            <w:pPr>
              <w:rPr>
                <w:rFonts w:ascii="11.5" w:hAnsi="11.5"/>
                <w:sz w:val="22"/>
              </w:rPr>
            </w:pPr>
            <w:r w:rsidRPr="002E30AF">
              <w:rPr>
                <w:rFonts w:ascii="11.5" w:hAnsi="11.5"/>
                <w:sz w:val="22"/>
                <w:szCs w:val="30"/>
              </w:rPr>
              <w:t>Pope Benedict XVI</w:t>
            </w:r>
            <w:r w:rsidRPr="002D7B0C">
              <w:rPr>
                <w:rFonts w:ascii="11.5" w:hAnsi="11.5"/>
                <w:sz w:val="22"/>
                <w:szCs w:val="30"/>
              </w:rPr>
              <w:t xml:space="preserve"> (</w:t>
            </w:r>
            <w:r w:rsidRPr="002E30AF">
              <w:rPr>
                <w:rFonts w:ascii="11.5" w:hAnsi="11.5"/>
                <w:sz w:val="22"/>
                <w:szCs w:val="30"/>
              </w:rPr>
              <w:t>2005-2013</w:t>
            </w:r>
            <w:r w:rsidRPr="002D7B0C">
              <w:rPr>
                <w:rFonts w:ascii="11.5" w:hAnsi="11.5"/>
                <w:sz w:val="22"/>
                <w:szCs w:val="30"/>
              </w:rPr>
              <w:t xml:space="preserve">) </w:t>
            </w:r>
            <w:r w:rsidRPr="002E30AF">
              <w:rPr>
                <w:rFonts w:ascii="11.5" w:hAnsi="11.5"/>
                <w:sz w:val="22"/>
                <w:szCs w:val="30"/>
              </w:rPr>
              <w:t>has the Pontifical Council for Justice and Peace release the</w:t>
            </w:r>
            <w:r w:rsidRPr="002D7B0C">
              <w:rPr>
                <w:rFonts w:ascii="11.5" w:hAnsi="11.5"/>
                <w:sz w:val="22"/>
              </w:rPr>
              <w:t xml:space="preserve"> </w:t>
            </w:r>
            <w:r>
              <w:rPr>
                <w:rFonts w:ascii="11.5" w:hAnsi="11.5"/>
                <w:sz w:val="22"/>
              </w:rPr>
              <w:t>“</w:t>
            </w:r>
            <w:r w:rsidRPr="002E30AF">
              <w:rPr>
                <w:rFonts w:ascii="11.5" w:hAnsi="11.5"/>
                <w:sz w:val="22"/>
              </w:rPr>
              <w:t>Ten Commandments of the Environment</w:t>
            </w:r>
            <w:r>
              <w:rPr>
                <w:rFonts w:ascii="11.5" w:hAnsi="11.5"/>
                <w:sz w:val="22"/>
              </w:rPr>
              <w:t>”</w:t>
            </w:r>
            <w:r w:rsidR="00FA415A">
              <w:rPr>
                <w:rFonts w:ascii="11.5" w:hAnsi="11.5"/>
                <w:sz w:val="22"/>
              </w:rPr>
              <w:t xml:space="preserve"> </w:t>
            </w:r>
            <w:r w:rsidR="00FA415A" w:rsidRPr="002D7B0C">
              <w:rPr>
                <w:rFonts w:ascii="11.5" w:hAnsi="11.5"/>
                <w:sz w:val="22"/>
              </w:rPr>
              <w:t>(</w:t>
            </w:r>
            <w:r w:rsidR="00FA415A" w:rsidRPr="002E30AF">
              <w:rPr>
                <w:rFonts w:ascii="11.5" w:hAnsi="11.5"/>
                <w:sz w:val="22"/>
              </w:rPr>
              <w:t>see Appendix 2</w:t>
            </w:r>
            <w:r w:rsidR="00FA415A" w:rsidRPr="002D7B0C">
              <w:rPr>
                <w:rFonts w:ascii="11.5" w:hAnsi="11.5"/>
                <w:sz w:val="22"/>
              </w:rPr>
              <w:t>)</w:t>
            </w:r>
            <w:r w:rsidR="00FA415A">
              <w:rPr>
                <w:rFonts w:ascii="11.5" w:hAnsi="11.5"/>
                <w:sz w:val="22"/>
              </w:rPr>
              <w:t>.</w:t>
            </w:r>
            <w:r w:rsidRPr="002D7B0C">
              <w:rPr>
                <w:rFonts w:ascii="11.5" w:hAnsi="11.5"/>
                <w:sz w:val="22"/>
              </w:rPr>
              <w:t xml:space="preserve"> </w:t>
            </w:r>
            <w:r w:rsidR="00FA415A">
              <w:rPr>
                <w:rFonts w:ascii="11.5" w:hAnsi="11.5"/>
                <w:sz w:val="22"/>
              </w:rPr>
              <w:t xml:space="preserve">Though 10 </w:t>
            </w:r>
            <w:r w:rsidRPr="002E30AF">
              <w:rPr>
                <w:rFonts w:ascii="11.5" w:hAnsi="11.5"/>
                <w:sz w:val="22"/>
              </w:rPr>
              <w:t>years before</w:t>
            </w:r>
            <w:r w:rsidR="00FA415A">
              <w:rPr>
                <w:rFonts w:ascii="11.5" w:hAnsi="11.5"/>
                <w:sz w:val="22"/>
              </w:rPr>
              <w:t xml:space="preserve"> </w:t>
            </w:r>
            <w:r w:rsidR="00FA415A" w:rsidRPr="002E30AF">
              <w:rPr>
                <w:rFonts w:ascii="11.5" w:hAnsi="11.5"/>
                <w:i/>
                <w:sz w:val="22"/>
              </w:rPr>
              <w:t xml:space="preserve">Laudato </w:t>
            </w:r>
            <w:proofErr w:type="spellStart"/>
            <w:r w:rsidR="00FA415A" w:rsidRPr="002E30AF">
              <w:rPr>
                <w:rFonts w:ascii="11.5" w:hAnsi="11.5"/>
                <w:i/>
                <w:sz w:val="22"/>
              </w:rPr>
              <w:t>si</w:t>
            </w:r>
            <w:proofErr w:type="spellEnd"/>
            <w:r w:rsidR="00FA415A">
              <w:rPr>
                <w:rFonts w:ascii="11.5" w:hAnsi="11.5"/>
                <w:sz w:val="22"/>
              </w:rPr>
              <w:t>’</w:t>
            </w:r>
            <w:r w:rsidRPr="002D7B0C">
              <w:rPr>
                <w:rFonts w:ascii="11.5" w:hAnsi="11.5"/>
                <w:sz w:val="22"/>
              </w:rPr>
              <w:t>,</w:t>
            </w:r>
            <w:r>
              <w:rPr>
                <w:rFonts w:ascii="11.5" w:hAnsi="11.5"/>
                <w:sz w:val="22"/>
              </w:rPr>
              <w:t xml:space="preserve"> </w:t>
            </w:r>
            <w:r w:rsidRPr="002E30AF">
              <w:rPr>
                <w:rFonts w:ascii="11.5" w:hAnsi="11.5"/>
                <w:sz w:val="22"/>
              </w:rPr>
              <w:t xml:space="preserve">it reads like a summary of </w:t>
            </w:r>
            <w:r w:rsidRPr="002E30AF">
              <w:rPr>
                <w:rFonts w:ascii="11.5" w:hAnsi="11.5"/>
                <w:i/>
                <w:sz w:val="22"/>
              </w:rPr>
              <w:t xml:space="preserve">Laudato </w:t>
            </w:r>
            <w:proofErr w:type="spellStart"/>
            <w:r w:rsidRPr="002E30AF">
              <w:rPr>
                <w:rFonts w:ascii="11.5" w:hAnsi="11.5"/>
                <w:i/>
                <w:sz w:val="22"/>
              </w:rPr>
              <w:t>si</w:t>
            </w:r>
            <w:proofErr w:type="spellEnd"/>
            <w:r>
              <w:rPr>
                <w:rFonts w:ascii="11.5" w:hAnsi="11.5"/>
                <w:sz w:val="22"/>
              </w:rPr>
              <w:t>’</w:t>
            </w:r>
            <w:r w:rsidRPr="002D7B0C">
              <w:rPr>
                <w:rFonts w:ascii="11.5" w:hAnsi="11.5"/>
                <w:sz w:val="22"/>
              </w:rPr>
              <w:t>.</w:t>
            </w:r>
          </w:p>
        </w:tc>
      </w:tr>
      <w:tr w:rsidR="00F052F2" w:rsidRPr="002E30AF" w14:paraId="1B727C58" w14:textId="77777777" w:rsidTr="001E0ABC">
        <w:tc>
          <w:tcPr>
            <w:tcW w:w="776" w:type="dxa"/>
          </w:tcPr>
          <w:p w14:paraId="44A74328" w14:textId="77777777" w:rsidR="00F052F2" w:rsidRPr="002E30AF" w:rsidRDefault="00F052F2" w:rsidP="001E0ABC">
            <w:pPr>
              <w:rPr>
                <w:rFonts w:ascii="11.5" w:hAnsi="11.5"/>
                <w:sz w:val="22"/>
              </w:rPr>
            </w:pPr>
            <w:r w:rsidRPr="002E30AF">
              <w:rPr>
                <w:rFonts w:ascii="11.5" w:hAnsi="11.5"/>
                <w:sz w:val="22"/>
              </w:rPr>
              <w:t>2005-2013</w:t>
            </w:r>
          </w:p>
        </w:tc>
        <w:tc>
          <w:tcPr>
            <w:tcW w:w="8800" w:type="dxa"/>
          </w:tcPr>
          <w:p w14:paraId="5FC81FA2" w14:textId="77777777" w:rsidR="00F052F2" w:rsidRPr="002E30AF" w:rsidRDefault="00F052F2" w:rsidP="001E0ABC">
            <w:pPr>
              <w:rPr>
                <w:rFonts w:ascii="11.5" w:hAnsi="11.5"/>
                <w:sz w:val="22"/>
                <w:szCs w:val="30"/>
              </w:rPr>
            </w:pPr>
            <w:r w:rsidRPr="002E30AF">
              <w:rPr>
                <w:rFonts w:ascii="11.5" w:hAnsi="11.5"/>
                <w:sz w:val="22"/>
                <w:szCs w:val="30"/>
              </w:rPr>
              <w:t>For his exhortations to protect the environment</w:t>
            </w:r>
            <w:r w:rsidRPr="002D7B0C">
              <w:rPr>
                <w:rFonts w:ascii="11.5" w:hAnsi="11.5"/>
                <w:sz w:val="22"/>
                <w:szCs w:val="30"/>
              </w:rPr>
              <w:t>,</w:t>
            </w:r>
            <w:r>
              <w:rPr>
                <w:rFonts w:ascii="11.5" w:hAnsi="11.5"/>
                <w:sz w:val="22"/>
                <w:szCs w:val="30"/>
              </w:rPr>
              <w:t xml:space="preserve"> </w:t>
            </w:r>
            <w:r w:rsidRPr="002E30AF">
              <w:rPr>
                <w:rFonts w:ascii="11.5" w:hAnsi="11.5"/>
                <w:sz w:val="22"/>
                <w:szCs w:val="30"/>
              </w:rPr>
              <w:t>Benedict XVI earns the nickname</w:t>
            </w:r>
            <w:r w:rsidRPr="002D7B0C">
              <w:rPr>
                <w:rFonts w:ascii="11.5" w:hAnsi="11.5"/>
                <w:sz w:val="22"/>
                <w:szCs w:val="30"/>
              </w:rPr>
              <w:t xml:space="preserve"> </w:t>
            </w:r>
            <w:r>
              <w:rPr>
                <w:rFonts w:ascii="11.5" w:hAnsi="11.5"/>
                <w:sz w:val="22"/>
                <w:szCs w:val="30"/>
              </w:rPr>
              <w:t>“</w:t>
            </w:r>
            <w:r w:rsidRPr="002E30AF">
              <w:rPr>
                <w:rFonts w:ascii="11.5" w:hAnsi="11.5"/>
                <w:sz w:val="22"/>
                <w:szCs w:val="30"/>
              </w:rPr>
              <w:t>the green pope</w:t>
            </w:r>
            <w:r w:rsidRPr="002D7B0C">
              <w:rPr>
                <w:rFonts w:ascii="11.5" w:hAnsi="11.5"/>
                <w:sz w:val="22"/>
                <w:szCs w:val="30"/>
              </w:rPr>
              <w:t>.</w:t>
            </w:r>
            <w:r>
              <w:rPr>
                <w:rFonts w:ascii="11.5" w:hAnsi="11.5"/>
                <w:sz w:val="22"/>
                <w:szCs w:val="30"/>
              </w:rPr>
              <w:t>”</w:t>
            </w:r>
            <w:r w:rsidRPr="002D7B0C">
              <w:rPr>
                <w:rFonts w:ascii="11.5" w:hAnsi="11.5"/>
                <w:sz w:val="22"/>
                <w:szCs w:val="30"/>
              </w:rPr>
              <w:t xml:space="preserve"> </w:t>
            </w:r>
            <w:r w:rsidRPr="002E30AF">
              <w:rPr>
                <w:rFonts w:ascii="11.5" w:hAnsi="11.5"/>
                <w:sz w:val="22"/>
                <w:szCs w:val="30"/>
              </w:rPr>
              <w:t>Through the installation of solar panels and the purchase of carbon credits</w:t>
            </w:r>
            <w:r w:rsidRPr="002D7B0C">
              <w:rPr>
                <w:rFonts w:ascii="11.5" w:hAnsi="11.5"/>
                <w:sz w:val="22"/>
                <w:szCs w:val="30"/>
              </w:rPr>
              <w:t>,</w:t>
            </w:r>
            <w:r>
              <w:rPr>
                <w:rFonts w:ascii="11.5" w:hAnsi="11.5"/>
                <w:sz w:val="22"/>
                <w:szCs w:val="30"/>
              </w:rPr>
              <w:t xml:space="preserve"> </w:t>
            </w:r>
            <w:r w:rsidRPr="002E30AF">
              <w:rPr>
                <w:rFonts w:ascii="11.5" w:hAnsi="11.5"/>
                <w:sz w:val="22"/>
                <w:szCs w:val="30"/>
              </w:rPr>
              <w:t>the Vatican becomes</w:t>
            </w:r>
            <w:r w:rsidRPr="002D7B0C">
              <w:rPr>
                <w:rFonts w:ascii="11.5" w:hAnsi="11.5"/>
                <w:sz w:val="22"/>
                <w:szCs w:val="30"/>
              </w:rPr>
              <w:t xml:space="preserve"> </w:t>
            </w:r>
            <w:r>
              <w:rPr>
                <w:rFonts w:ascii="11.5" w:hAnsi="11.5"/>
                <w:sz w:val="22"/>
                <w:szCs w:val="30"/>
              </w:rPr>
              <w:t>“</w:t>
            </w:r>
            <w:r w:rsidRPr="002E30AF">
              <w:rPr>
                <w:rFonts w:ascii="11.5" w:hAnsi="11.5"/>
                <w:sz w:val="22"/>
                <w:szCs w:val="30"/>
              </w:rPr>
              <w:t>the first fully carbon neutral country</w:t>
            </w:r>
            <w:r w:rsidRPr="002D7B0C">
              <w:rPr>
                <w:rFonts w:ascii="11.5" w:hAnsi="11.5"/>
                <w:sz w:val="22"/>
                <w:szCs w:val="30"/>
              </w:rPr>
              <w:t>.</w:t>
            </w:r>
            <w:r>
              <w:rPr>
                <w:rFonts w:ascii="11.5" w:hAnsi="11.5"/>
                <w:sz w:val="22"/>
                <w:szCs w:val="30"/>
              </w:rPr>
              <w:t>”</w:t>
            </w:r>
            <w:r w:rsidRPr="002D7B0C">
              <w:rPr>
                <w:rFonts w:ascii="11.5" w:hAnsi="11.5"/>
                <w:sz w:val="22"/>
                <w:szCs w:val="30"/>
              </w:rPr>
              <w:t xml:space="preserve"> (</w:t>
            </w:r>
            <w:r w:rsidRPr="002E30AF">
              <w:rPr>
                <w:rFonts w:ascii="11.5" w:hAnsi="11.5"/>
                <w:sz w:val="22"/>
              </w:rPr>
              <w:t>Yeo</w:t>
            </w:r>
            <w:r w:rsidRPr="002D7B0C">
              <w:rPr>
                <w:rFonts w:ascii="11.5" w:hAnsi="11.5"/>
                <w:sz w:val="22"/>
              </w:rPr>
              <w:t xml:space="preserve"> </w:t>
            </w:r>
            <w:r>
              <w:rPr>
                <w:rFonts w:ascii="11.5" w:hAnsi="11.5"/>
                <w:sz w:val="22"/>
              </w:rPr>
              <w:t>“</w:t>
            </w:r>
            <w:r w:rsidRPr="002E30AF">
              <w:rPr>
                <w:rFonts w:ascii="11.5" w:hAnsi="11.5"/>
                <w:sz w:val="22"/>
              </w:rPr>
              <w:t>In-Depth</w:t>
            </w:r>
            <w:r>
              <w:rPr>
                <w:rFonts w:ascii="11.5" w:hAnsi="11.5"/>
                <w:sz w:val="22"/>
              </w:rPr>
              <w:t>”</w:t>
            </w:r>
            <w:r w:rsidRPr="002D7B0C">
              <w:rPr>
                <w:rFonts w:ascii="11.5" w:hAnsi="11.5"/>
                <w:sz w:val="22"/>
              </w:rPr>
              <w:t>)</w:t>
            </w:r>
          </w:p>
        </w:tc>
      </w:tr>
      <w:tr w:rsidR="00F052F2" w:rsidRPr="002E30AF" w14:paraId="06323817" w14:textId="77777777" w:rsidTr="001E0ABC">
        <w:tc>
          <w:tcPr>
            <w:tcW w:w="776" w:type="dxa"/>
          </w:tcPr>
          <w:p w14:paraId="1219046D" w14:textId="77777777" w:rsidR="00F052F2" w:rsidRPr="002E30AF" w:rsidRDefault="00F052F2" w:rsidP="001E0ABC">
            <w:pPr>
              <w:rPr>
                <w:rFonts w:ascii="11.5" w:hAnsi="11.5"/>
                <w:sz w:val="22"/>
              </w:rPr>
            </w:pPr>
            <w:r w:rsidRPr="002E30AF">
              <w:rPr>
                <w:rFonts w:ascii="11.5" w:hAnsi="11.5"/>
                <w:sz w:val="22"/>
              </w:rPr>
              <w:t>2010-2012</w:t>
            </w:r>
          </w:p>
        </w:tc>
        <w:tc>
          <w:tcPr>
            <w:tcW w:w="8800" w:type="dxa"/>
          </w:tcPr>
          <w:p w14:paraId="64CB95DF" w14:textId="2FD7B107" w:rsidR="00F052F2" w:rsidRPr="002E30AF" w:rsidRDefault="00F052F2" w:rsidP="001E0ABC">
            <w:pPr>
              <w:rPr>
                <w:rFonts w:ascii="11.5" w:hAnsi="11.5"/>
                <w:sz w:val="22"/>
                <w:szCs w:val="30"/>
              </w:rPr>
            </w:pPr>
            <w:r w:rsidRPr="002E30AF">
              <w:rPr>
                <w:rFonts w:ascii="11.5" w:hAnsi="11.5"/>
                <w:sz w:val="22"/>
                <w:szCs w:val="30"/>
              </w:rPr>
              <w:t>Scientists come to the Vatican three times to meet with the Pope</w:t>
            </w:r>
            <w:r w:rsidRPr="002D7B0C">
              <w:rPr>
                <w:rFonts w:ascii="11.5" w:hAnsi="11.5"/>
                <w:sz w:val="22"/>
                <w:szCs w:val="30"/>
              </w:rPr>
              <w:t xml:space="preserve">. </w:t>
            </w:r>
            <w:r w:rsidRPr="002E30AF">
              <w:rPr>
                <w:rFonts w:ascii="11.5" w:hAnsi="11.5"/>
                <w:sz w:val="22"/>
                <w:szCs w:val="30"/>
              </w:rPr>
              <w:t>Among them is Ottmar Edenhofer</w:t>
            </w:r>
            <w:r w:rsidRPr="002D7B0C">
              <w:rPr>
                <w:rFonts w:ascii="11.5" w:hAnsi="11.5"/>
                <w:sz w:val="22"/>
                <w:szCs w:val="30"/>
              </w:rPr>
              <w:t>,</w:t>
            </w:r>
            <w:r>
              <w:rPr>
                <w:rFonts w:ascii="11.5" w:hAnsi="11.5"/>
                <w:sz w:val="22"/>
                <w:szCs w:val="30"/>
              </w:rPr>
              <w:t xml:space="preserve"> </w:t>
            </w:r>
            <w:r w:rsidRPr="002E30AF">
              <w:rPr>
                <w:rFonts w:ascii="11.5" w:hAnsi="11.5"/>
                <w:sz w:val="22"/>
                <w:szCs w:val="30"/>
              </w:rPr>
              <w:t>chief economist at the Potsdam Institute for Climate Impact Research</w:t>
            </w:r>
            <w:r w:rsidRPr="002D7B0C">
              <w:rPr>
                <w:rFonts w:ascii="11.5" w:hAnsi="11.5"/>
                <w:sz w:val="22"/>
                <w:szCs w:val="30"/>
              </w:rPr>
              <w:t>,</w:t>
            </w:r>
            <w:r>
              <w:rPr>
                <w:rFonts w:ascii="11.5" w:hAnsi="11.5"/>
                <w:sz w:val="22"/>
                <w:szCs w:val="30"/>
              </w:rPr>
              <w:t xml:space="preserve"> </w:t>
            </w:r>
            <w:r w:rsidRPr="002E30AF">
              <w:rPr>
                <w:rFonts w:ascii="11.5" w:hAnsi="11.5"/>
                <w:sz w:val="22"/>
                <w:szCs w:val="30"/>
              </w:rPr>
              <w:t xml:space="preserve">who provides input from the </w:t>
            </w:r>
            <w:r w:rsidR="00FA415A">
              <w:rPr>
                <w:rFonts w:ascii="11.5" w:hAnsi="11.5"/>
                <w:sz w:val="22"/>
                <w:szCs w:val="30"/>
              </w:rPr>
              <w:t xml:space="preserve">UN’s </w:t>
            </w:r>
            <w:r w:rsidRPr="002E30AF">
              <w:rPr>
                <w:rFonts w:ascii="11.5" w:hAnsi="11.5"/>
                <w:sz w:val="22"/>
                <w:szCs w:val="30"/>
              </w:rPr>
              <w:t>Intergovernmental Panel on Climate Change</w:t>
            </w:r>
            <w:r w:rsidRPr="002D7B0C">
              <w:rPr>
                <w:rFonts w:ascii="11.5" w:hAnsi="11.5"/>
                <w:sz w:val="22"/>
                <w:szCs w:val="30"/>
              </w:rPr>
              <w:t>. (</w:t>
            </w:r>
            <w:r w:rsidRPr="002E30AF">
              <w:rPr>
                <w:rFonts w:ascii="11.5" w:hAnsi="11.5"/>
                <w:sz w:val="22"/>
              </w:rPr>
              <w:t>Yeo</w:t>
            </w:r>
            <w:r w:rsidRPr="002D7B0C">
              <w:rPr>
                <w:rFonts w:ascii="11.5" w:hAnsi="11.5"/>
                <w:sz w:val="22"/>
              </w:rPr>
              <w:t xml:space="preserve"> </w:t>
            </w:r>
            <w:r>
              <w:rPr>
                <w:rFonts w:ascii="11.5" w:hAnsi="11.5"/>
                <w:sz w:val="22"/>
              </w:rPr>
              <w:t>“</w:t>
            </w:r>
            <w:r w:rsidRPr="002E30AF">
              <w:rPr>
                <w:rFonts w:ascii="11.5" w:hAnsi="11.5"/>
                <w:sz w:val="22"/>
              </w:rPr>
              <w:t>In-Depth</w:t>
            </w:r>
            <w:r>
              <w:rPr>
                <w:rFonts w:ascii="11.5" w:hAnsi="11.5"/>
                <w:sz w:val="22"/>
              </w:rPr>
              <w:t>”</w:t>
            </w:r>
            <w:r w:rsidRPr="002D7B0C">
              <w:rPr>
                <w:rFonts w:ascii="11.5" w:hAnsi="11.5"/>
                <w:sz w:val="22"/>
              </w:rPr>
              <w:t>)</w:t>
            </w:r>
          </w:p>
          <w:p w14:paraId="714188C4" w14:textId="56C2F2D8" w:rsidR="00F052F2" w:rsidRPr="002E30AF" w:rsidRDefault="00F052F2" w:rsidP="001E0ABC">
            <w:pPr>
              <w:shd w:val="clear" w:color="auto" w:fill="FFFFFF"/>
              <w:ind w:left="360"/>
              <w:rPr>
                <w:rFonts w:ascii="11.5" w:hAnsi="11.5"/>
                <w:sz w:val="22"/>
                <w:szCs w:val="30"/>
              </w:rPr>
            </w:pPr>
            <w:r w:rsidRPr="002E30AF">
              <w:rPr>
                <w:rFonts w:ascii="11.5" w:hAnsi="11.5"/>
                <w:sz w:val="22"/>
                <w:szCs w:val="30"/>
              </w:rPr>
              <w:t>Edenhofer says</w:t>
            </w:r>
            <w:r w:rsidRPr="002D7B0C">
              <w:rPr>
                <w:rFonts w:ascii="11.5" w:hAnsi="11.5"/>
                <w:sz w:val="22"/>
                <w:szCs w:val="30"/>
              </w:rPr>
              <w:t xml:space="preserve">, </w:t>
            </w:r>
            <w:r>
              <w:rPr>
                <w:rFonts w:ascii="11.5" w:hAnsi="11.5"/>
                <w:sz w:val="22"/>
                <w:szCs w:val="30"/>
              </w:rPr>
              <w:t>“</w:t>
            </w:r>
            <w:r w:rsidRPr="002E30AF">
              <w:rPr>
                <w:rFonts w:ascii="11.5" w:hAnsi="11.5"/>
                <w:sz w:val="22"/>
                <w:szCs w:val="30"/>
              </w:rPr>
              <w:t>We had</w:t>
            </w:r>
            <w:r w:rsidRPr="002D7B0C">
              <w:rPr>
                <w:rFonts w:ascii="11.5" w:hAnsi="11.5"/>
                <w:sz w:val="22"/>
                <w:szCs w:val="30"/>
              </w:rPr>
              <w:t>,</w:t>
            </w:r>
            <w:r>
              <w:rPr>
                <w:rFonts w:ascii="11.5" w:hAnsi="11.5"/>
                <w:sz w:val="22"/>
                <w:szCs w:val="30"/>
              </w:rPr>
              <w:t xml:space="preserve"> </w:t>
            </w:r>
            <w:r w:rsidRPr="002E30AF">
              <w:rPr>
                <w:rFonts w:ascii="11.5" w:hAnsi="11.5"/>
                <w:sz w:val="22"/>
                <w:szCs w:val="30"/>
              </w:rPr>
              <w:t>since 2010</w:t>
            </w:r>
            <w:r w:rsidRPr="002D7B0C">
              <w:rPr>
                <w:rFonts w:ascii="11.5" w:hAnsi="11.5"/>
                <w:sz w:val="22"/>
                <w:szCs w:val="30"/>
              </w:rPr>
              <w:t>,</w:t>
            </w:r>
            <w:r>
              <w:rPr>
                <w:rFonts w:ascii="11.5" w:hAnsi="11.5"/>
                <w:sz w:val="22"/>
                <w:szCs w:val="30"/>
              </w:rPr>
              <w:t xml:space="preserve"> </w:t>
            </w:r>
            <w:r w:rsidRPr="002E30AF">
              <w:rPr>
                <w:rFonts w:ascii="11.5" w:hAnsi="11.5"/>
                <w:sz w:val="22"/>
                <w:szCs w:val="30"/>
              </w:rPr>
              <w:t xml:space="preserve">three meetings in the Vatican City </w:t>
            </w:r>
            <w:r w:rsidRPr="002D7B0C">
              <w:rPr>
                <w:rFonts w:ascii="11.5" w:hAnsi="11.5"/>
                <w:sz w:val="22"/>
                <w:szCs w:val="30"/>
              </w:rPr>
              <w:t xml:space="preserve">. . . </w:t>
            </w:r>
            <w:r w:rsidRPr="002E30AF">
              <w:rPr>
                <w:rFonts w:ascii="11.5" w:hAnsi="11.5"/>
                <w:sz w:val="22"/>
                <w:szCs w:val="30"/>
              </w:rPr>
              <w:t>We had been asked to provide inputs and those inputs have been used by the advisors of the Pope</w:t>
            </w:r>
            <w:r w:rsidRPr="002D7B0C">
              <w:rPr>
                <w:rFonts w:ascii="11.5" w:hAnsi="11.5"/>
                <w:sz w:val="22"/>
                <w:szCs w:val="30"/>
              </w:rPr>
              <w:t xml:space="preserve">. . . . </w:t>
            </w:r>
            <w:r w:rsidRPr="002E30AF">
              <w:rPr>
                <w:rFonts w:ascii="11.5" w:hAnsi="11.5"/>
                <w:sz w:val="22"/>
                <w:szCs w:val="30"/>
              </w:rPr>
              <w:t>I provided the input coming from the</w:t>
            </w:r>
            <w:r w:rsidRPr="002D7B0C">
              <w:rPr>
                <w:rFonts w:ascii="11.5" w:hAnsi="11.5"/>
                <w:sz w:val="22"/>
                <w:szCs w:val="30"/>
              </w:rPr>
              <w:t xml:space="preserve"> </w:t>
            </w:r>
            <w:r w:rsidRPr="002E30AF">
              <w:rPr>
                <w:rFonts w:ascii="11.5" w:hAnsi="11.5"/>
                <w:sz w:val="22"/>
                <w:szCs w:val="30"/>
              </w:rPr>
              <w:t>IPCC and they have used this input in a way that you can now find in the encyclical</w:t>
            </w:r>
            <w:r w:rsidRPr="002D7B0C">
              <w:rPr>
                <w:rFonts w:ascii="11.5" w:hAnsi="11.5"/>
                <w:sz w:val="22"/>
                <w:szCs w:val="30"/>
              </w:rPr>
              <w:t xml:space="preserve">. </w:t>
            </w:r>
            <w:r w:rsidRPr="002E30AF">
              <w:rPr>
                <w:rFonts w:ascii="11.5" w:hAnsi="11.5"/>
                <w:sz w:val="22"/>
                <w:szCs w:val="30"/>
              </w:rPr>
              <w:t>This</w:t>
            </w:r>
            <w:r w:rsidRPr="002D7B0C">
              <w:rPr>
                <w:rFonts w:ascii="11.5" w:hAnsi="11.5"/>
                <w:sz w:val="22"/>
                <w:szCs w:val="30"/>
              </w:rPr>
              <w:t xml:space="preserve"> [</w:t>
            </w:r>
            <w:r w:rsidRPr="002E30AF">
              <w:rPr>
                <w:rFonts w:ascii="11.5" w:hAnsi="11.5"/>
                <w:sz w:val="22"/>
                <w:szCs w:val="30"/>
              </w:rPr>
              <w:t>input</w:t>
            </w:r>
            <w:r w:rsidRPr="002D7B0C">
              <w:rPr>
                <w:rFonts w:ascii="11.5" w:hAnsi="11.5"/>
                <w:sz w:val="22"/>
                <w:szCs w:val="30"/>
              </w:rPr>
              <w:t xml:space="preserve">] </w:t>
            </w:r>
            <w:r w:rsidRPr="002E30AF">
              <w:rPr>
                <w:rFonts w:ascii="11.5" w:hAnsi="11.5"/>
                <w:sz w:val="22"/>
                <w:szCs w:val="30"/>
              </w:rPr>
              <w:t>has been used by the writers of the encyclical</w:t>
            </w:r>
            <w:r w:rsidRPr="002D7B0C">
              <w:rPr>
                <w:rFonts w:ascii="11.5" w:hAnsi="11.5"/>
                <w:sz w:val="22"/>
                <w:szCs w:val="30"/>
              </w:rPr>
              <w:t>.</w:t>
            </w:r>
            <w:r>
              <w:rPr>
                <w:rFonts w:ascii="11.5" w:hAnsi="11.5"/>
                <w:sz w:val="22"/>
                <w:szCs w:val="30"/>
              </w:rPr>
              <w:t>”</w:t>
            </w:r>
            <w:r w:rsidRPr="002D7B0C">
              <w:rPr>
                <w:rFonts w:ascii="11.5" w:hAnsi="11.5"/>
                <w:sz w:val="22"/>
                <w:szCs w:val="30"/>
              </w:rPr>
              <w:t xml:space="preserve"> (</w:t>
            </w:r>
            <w:r w:rsidRPr="002E30AF">
              <w:rPr>
                <w:rFonts w:ascii="11.5" w:hAnsi="11.5"/>
                <w:sz w:val="22"/>
                <w:szCs w:val="30"/>
              </w:rPr>
              <w:t>Qtd</w:t>
            </w:r>
            <w:r w:rsidRPr="002D7B0C">
              <w:rPr>
                <w:rFonts w:ascii="11.5" w:hAnsi="11.5"/>
                <w:sz w:val="22"/>
                <w:szCs w:val="30"/>
              </w:rPr>
              <w:t xml:space="preserve">. </w:t>
            </w:r>
            <w:r w:rsidRPr="002E30AF">
              <w:rPr>
                <w:rFonts w:ascii="11.5" w:hAnsi="11.5"/>
                <w:sz w:val="22"/>
                <w:szCs w:val="30"/>
              </w:rPr>
              <w:t>in Yeo</w:t>
            </w:r>
            <w:r w:rsidRPr="002D7B0C">
              <w:rPr>
                <w:rFonts w:ascii="11.5" w:hAnsi="11.5"/>
                <w:sz w:val="22"/>
                <w:szCs w:val="30"/>
              </w:rPr>
              <w:t xml:space="preserve"> </w:t>
            </w:r>
            <w:r>
              <w:rPr>
                <w:rFonts w:ascii="11.5" w:hAnsi="11.5"/>
                <w:sz w:val="22"/>
                <w:szCs w:val="30"/>
              </w:rPr>
              <w:t>“</w:t>
            </w:r>
            <w:r w:rsidRPr="002E30AF">
              <w:rPr>
                <w:rFonts w:ascii="11.5" w:hAnsi="11.5"/>
                <w:sz w:val="22"/>
                <w:szCs w:val="30"/>
              </w:rPr>
              <w:t>In-Depth</w:t>
            </w:r>
            <w:r>
              <w:rPr>
                <w:rFonts w:ascii="11.5" w:hAnsi="11.5"/>
                <w:sz w:val="22"/>
                <w:szCs w:val="30"/>
              </w:rPr>
              <w:t>”</w:t>
            </w:r>
            <w:r w:rsidRPr="002D7B0C">
              <w:rPr>
                <w:rFonts w:ascii="11.5" w:hAnsi="11.5"/>
                <w:sz w:val="22"/>
                <w:szCs w:val="30"/>
              </w:rPr>
              <w:t>)</w:t>
            </w:r>
          </w:p>
          <w:p w14:paraId="7A28B199" w14:textId="77777777" w:rsidR="00F052F2" w:rsidRPr="002E30AF" w:rsidRDefault="00F052F2" w:rsidP="001E0ABC">
            <w:pPr>
              <w:shd w:val="clear" w:color="auto" w:fill="FFFFFF"/>
              <w:ind w:left="360"/>
              <w:rPr>
                <w:rFonts w:ascii="11.5" w:hAnsi="11.5"/>
                <w:sz w:val="22"/>
                <w:szCs w:val="30"/>
              </w:rPr>
            </w:pPr>
            <w:r w:rsidRPr="002E30AF">
              <w:rPr>
                <w:rFonts w:ascii="11.5" w:hAnsi="11.5"/>
                <w:sz w:val="22"/>
                <w:szCs w:val="30"/>
              </w:rPr>
              <w:t>Scientists of the Pontifical Academy of Sciences met with Francis to</w:t>
            </w:r>
            <w:r w:rsidRPr="002D7B0C">
              <w:rPr>
                <w:rFonts w:ascii="11.5" w:hAnsi="11.5"/>
                <w:sz w:val="22"/>
                <w:szCs w:val="30"/>
              </w:rPr>
              <w:t xml:space="preserve"> </w:t>
            </w:r>
            <w:r>
              <w:rPr>
                <w:rFonts w:ascii="11.5" w:hAnsi="11.5"/>
                <w:sz w:val="22"/>
                <w:szCs w:val="30"/>
              </w:rPr>
              <w:t>“</w:t>
            </w:r>
            <w:r w:rsidRPr="002E30AF">
              <w:rPr>
                <w:rFonts w:ascii="11.5" w:hAnsi="11.5"/>
                <w:sz w:val="22"/>
                <w:szCs w:val="30"/>
              </w:rPr>
              <w:t xml:space="preserve">present their reports to him </w:t>
            </w:r>
            <w:r w:rsidRPr="002D7B0C">
              <w:rPr>
                <w:rFonts w:ascii="11.5" w:hAnsi="11.5"/>
                <w:sz w:val="22"/>
                <w:szCs w:val="30"/>
              </w:rPr>
              <w:t>. . .</w:t>
            </w:r>
            <w:r>
              <w:rPr>
                <w:rFonts w:ascii="11.5" w:hAnsi="11.5"/>
                <w:sz w:val="22"/>
                <w:szCs w:val="30"/>
              </w:rPr>
              <w:t>”</w:t>
            </w:r>
            <w:r w:rsidRPr="002D7B0C">
              <w:rPr>
                <w:rFonts w:ascii="11.5" w:hAnsi="11.5"/>
                <w:sz w:val="22"/>
                <w:szCs w:val="30"/>
              </w:rPr>
              <w:t xml:space="preserve"> (</w:t>
            </w:r>
            <w:r w:rsidRPr="002E30AF">
              <w:rPr>
                <w:rFonts w:ascii="11.5" w:hAnsi="11.5"/>
                <w:sz w:val="22"/>
              </w:rPr>
              <w:t>Yeo</w:t>
            </w:r>
            <w:r w:rsidRPr="002D7B0C">
              <w:rPr>
                <w:rFonts w:ascii="11.5" w:hAnsi="11.5"/>
                <w:sz w:val="22"/>
              </w:rPr>
              <w:t xml:space="preserve"> </w:t>
            </w:r>
            <w:r>
              <w:rPr>
                <w:rFonts w:ascii="11.5" w:hAnsi="11.5"/>
                <w:sz w:val="22"/>
              </w:rPr>
              <w:t>“</w:t>
            </w:r>
            <w:r w:rsidRPr="002E30AF">
              <w:rPr>
                <w:rFonts w:ascii="11.5" w:hAnsi="11.5"/>
                <w:sz w:val="22"/>
              </w:rPr>
              <w:t>In-Depth</w:t>
            </w:r>
            <w:r>
              <w:rPr>
                <w:rFonts w:ascii="11.5" w:hAnsi="11.5"/>
                <w:sz w:val="22"/>
              </w:rPr>
              <w:t>”</w:t>
            </w:r>
            <w:r w:rsidRPr="002D7B0C">
              <w:rPr>
                <w:rFonts w:ascii="11.5" w:hAnsi="11.5"/>
                <w:sz w:val="22"/>
              </w:rPr>
              <w:t>)</w:t>
            </w:r>
          </w:p>
        </w:tc>
      </w:tr>
      <w:tr w:rsidR="00F052F2" w:rsidRPr="002E30AF" w14:paraId="0A4B8C1F" w14:textId="77777777" w:rsidTr="001E0ABC">
        <w:tc>
          <w:tcPr>
            <w:tcW w:w="776" w:type="dxa"/>
          </w:tcPr>
          <w:p w14:paraId="4F9E876C" w14:textId="77777777" w:rsidR="00F052F2" w:rsidRPr="002E30AF" w:rsidRDefault="00F052F2" w:rsidP="001E0ABC">
            <w:pPr>
              <w:rPr>
                <w:rFonts w:ascii="11.5" w:hAnsi="11.5"/>
                <w:sz w:val="22"/>
              </w:rPr>
            </w:pPr>
            <w:r w:rsidRPr="002E30AF">
              <w:rPr>
                <w:rFonts w:ascii="11.5" w:hAnsi="11.5"/>
                <w:sz w:val="22"/>
                <w:szCs w:val="30"/>
              </w:rPr>
              <w:t>2012</w:t>
            </w:r>
          </w:p>
        </w:tc>
        <w:tc>
          <w:tcPr>
            <w:tcW w:w="8800" w:type="dxa"/>
          </w:tcPr>
          <w:p w14:paraId="0FBE1580" w14:textId="77777777" w:rsidR="00F052F2" w:rsidRPr="002E30AF" w:rsidRDefault="00F052F2" w:rsidP="001E0ABC">
            <w:pPr>
              <w:rPr>
                <w:rFonts w:ascii="11.5" w:hAnsi="11.5"/>
                <w:sz w:val="22"/>
              </w:rPr>
            </w:pPr>
            <w:r w:rsidRPr="002E30AF">
              <w:rPr>
                <w:rFonts w:ascii="11.5" w:hAnsi="11.5"/>
                <w:sz w:val="22"/>
                <w:szCs w:val="30"/>
              </w:rPr>
              <w:t>The inputs by Edenhofer and the others result in a </w:t>
            </w:r>
            <w:r w:rsidRPr="002E30AF">
              <w:rPr>
                <w:rFonts w:ascii="11.5" w:hAnsi="11.5"/>
                <w:color w:val="333333"/>
                <w:sz w:val="22"/>
                <w:szCs w:val="30"/>
              </w:rPr>
              <w:t>book</w:t>
            </w:r>
            <w:r w:rsidRPr="002D7B0C">
              <w:rPr>
                <w:rFonts w:ascii="11.5" w:hAnsi="11.5"/>
                <w:sz w:val="22"/>
                <w:szCs w:val="30"/>
              </w:rPr>
              <w:t xml:space="preserve"> </w:t>
            </w:r>
            <w:r>
              <w:rPr>
                <w:rFonts w:ascii="11.5" w:hAnsi="11.5"/>
                <w:sz w:val="22"/>
                <w:szCs w:val="30"/>
              </w:rPr>
              <w:t>“</w:t>
            </w:r>
            <w:r w:rsidRPr="002E30AF">
              <w:rPr>
                <w:rFonts w:ascii="11.5" w:hAnsi="11.5"/>
                <w:sz w:val="22"/>
                <w:szCs w:val="30"/>
              </w:rPr>
              <w:t>linking climate change</w:t>
            </w:r>
            <w:r w:rsidRPr="002D7B0C">
              <w:rPr>
                <w:rFonts w:ascii="11.5" w:hAnsi="11.5"/>
                <w:sz w:val="22"/>
                <w:szCs w:val="30"/>
              </w:rPr>
              <w:t>,</w:t>
            </w:r>
            <w:r>
              <w:rPr>
                <w:rFonts w:ascii="11.5" w:hAnsi="11.5"/>
                <w:sz w:val="22"/>
                <w:szCs w:val="30"/>
              </w:rPr>
              <w:t xml:space="preserve"> </w:t>
            </w:r>
            <w:r w:rsidRPr="002E30AF">
              <w:rPr>
                <w:rFonts w:ascii="11.5" w:hAnsi="11.5"/>
                <w:sz w:val="22"/>
                <w:szCs w:val="30"/>
              </w:rPr>
              <w:t>justice and sustainability</w:t>
            </w:r>
            <w:r w:rsidRPr="002D7B0C">
              <w:rPr>
                <w:rFonts w:ascii="11.5" w:hAnsi="11.5"/>
                <w:sz w:val="22"/>
                <w:szCs w:val="30"/>
              </w:rPr>
              <w:t>.</w:t>
            </w:r>
            <w:r>
              <w:rPr>
                <w:rFonts w:ascii="11.5" w:hAnsi="11.5"/>
                <w:sz w:val="22"/>
                <w:szCs w:val="30"/>
              </w:rPr>
              <w:t>”</w:t>
            </w:r>
            <w:r w:rsidRPr="002D7B0C">
              <w:rPr>
                <w:rFonts w:ascii="11.5" w:hAnsi="11.5"/>
                <w:sz w:val="22"/>
                <w:szCs w:val="30"/>
              </w:rPr>
              <w:t xml:space="preserve"> (</w:t>
            </w:r>
            <w:r w:rsidRPr="002E30AF">
              <w:rPr>
                <w:rFonts w:ascii="11.5" w:hAnsi="11.5"/>
                <w:sz w:val="22"/>
                <w:szCs w:val="30"/>
              </w:rPr>
              <w:t>Edenhofer</w:t>
            </w:r>
            <w:r w:rsidRPr="002D7B0C">
              <w:rPr>
                <w:rFonts w:ascii="11.5" w:hAnsi="11.5"/>
                <w:sz w:val="22"/>
                <w:szCs w:val="30"/>
              </w:rPr>
              <w:t>,</w:t>
            </w:r>
            <w:r>
              <w:rPr>
                <w:rFonts w:ascii="11.5" w:hAnsi="11.5"/>
                <w:sz w:val="22"/>
                <w:szCs w:val="30"/>
              </w:rPr>
              <w:t xml:space="preserve"> </w:t>
            </w:r>
            <w:r w:rsidRPr="002E30AF">
              <w:rPr>
                <w:rFonts w:ascii="11.5" w:hAnsi="11.5"/>
                <w:sz w:val="22"/>
                <w:szCs w:val="30"/>
              </w:rPr>
              <w:t>Ottmar</w:t>
            </w:r>
            <w:r w:rsidRPr="002D7B0C">
              <w:rPr>
                <w:rFonts w:ascii="11.5" w:hAnsi="11.5"/>
                <w:sz w:val="22"/>
                <w:szCs w:val="30"/>
              </w:rPr>
              <w:t>,</w:t>
            </w:r>
            <w:r>
              <w:rPr>
                <w:rFonts w:ascii="11.5" w:hAnsi="11.5"/>
                <w:sz w:val="22"/>
                <w:szCs w:val="30"/>
              </w:rPr>
              <w:t xml:space="preserve"> </w:t>
            </w:r>
            <w:r w:rsidRPr="002E30AF">
              <w:rPr>
                <w:rFonts w:ascii="11.5" w:hAnsi="11.5"/>
                <w:sz w:val="22"/>
                <w:szCs w:val="30"/>
              </w:rPr>
              <w:t>et al</w:t>
            </w:r>
            <w:r w:rsidRPr="002D7B0C">
              <w:rPr>
                <w:rFonts w:ascii="11.5" w:hAnsi="11.5"/>
                <w:sz w:val="22"/>
                <w:szCs w:val="30"/>
              </w:rPr>
              <w:t>.,</w:t>
            </w:r>
            <w:r>
              <w:rPr>
                <w:rFonts w:ascii="11.5" w:hAnsi="11.5"/>
                <w:sz w:val="22"/>
                <w:szCs w:val="30"/>
              </w:rPr>
              <w:t xml:space="preserve"> </w:t>
            </w:r>
            <w:r w:rsidRPr="002E30AF">
              <w:rPr>
                <w:rFonts w:ascii="11.5" w:hAnsi="11.5"/>
                <w:sz w:val="22"/>
                <w:szCs w:val="30"/>
              </w:rPr>
              <w:t>eds</w:t>
            </w:r>
            <w:r w:rsidRPr="002D7B0C">
              <w:rPr>
                <w:rFonts w:ascii="11.5" w:hAnsi="11.5"/>
                <w:sz w:val="22"/>
                <w:szCs w:val="30"/>
              </w:rPr>
              <w:t xml:space="preserve">. </w:t>
            </w:r>
            <w:r w:rsidRPr="002E30AF">
              <w:rPr>
                <w:rFonts w:ascii="11.5" w:hAnsi="11.5"/>
                <w:i/>
                <w:sz w:val="22"/>
                <w:szCs w:val="30"/>
              </w:rPr>
              <w:t>Climate Change</w:t>
            </w:r>
            <w:r w:rsidRPr="002D7B0C">
              <w:rPr>
                <w:rFonts w:ascii="11.5" w:hAnsi="11.5"/>
                <w:sz w:val="22"/>
                <w:szCs w:val="30"/>
              </w:rPr>
              <w:t>,</w:t>
            </w:r>
            <w:r>
              <w:rPr>
                <w:rFonts w:ascii="11.5" w:hAnsi="11.5"/>
                <w:sz w:val="22"/>
                <w:szCs w:val="30"/>
              </w:rPr>
              <w:t xml:space="preserve"> </w:t>
            </w:r>
            <w:r w:rsidRPr="002E30AF">
              <w:rPr>
                <w:rFonts w:ascii="11.5" w:hAnsi="11.5"/>
                <w:i/>
                <w:sz w:val="22"/>
                <w:szCs w:val="30"/>
              </w:rPr>
              <w:t>Justice and Sustainability</w:t>
            </w:r>
            <w:r w:rsidRPr="002D7B0C">
              <w:rPr>
                <w:rFonts w:ascii="11.5" w:hAnsi="11.5"/>
                <w:sz w:val="22"/>
                <w:szCs w:val="30"/>
              </w:rPr>
              <w:t xml:space="preserve">: </w:t>
            </w:r>
            <w:r w:rsidRPr="002E30AF">
              <w:rPr>
                <w:rFonts w:ascii="11.5" w:hAnsi="11.5"/>
                <w:i/>
                <w:sz w:val="22"/>
                <w:szCs w:val="30"/>
              </w:rPr>
              <w:t>Linking Climate and Development Policy</w:t>
            </w:r>
            <w:r w:rsidRPr="002D7B0C">
              <w:rPr>
                <w:rFonts w:ascii="11.5" w:hAnsi="11.5"/>
                <w:sz w:val="22"/>
                <w:szCs w:val="30"/>
              </w:rPr>
              <w:t xml:space="preserve">. </w:t>
            </w:r>
            <w:r w:rsidRPr="002E30AF">
              <w:rPr>
                <w:rFonts w:ascii="11.5" w:hAnsi="11.5"/>
                <w:sz w:val="22"/>
                <w:szCs w:val="30"/>
              </w:rPr>
              <w:t>New York</w:t>
            </w:r>
            <w:r w:rsidRPr="002D7B0C">
              <w:rPr>
                <w:rFonts w:ascii="11.5" w:hAnsi="11.5"/>
                <w:sz w:val="22"/>
                <w:szCs w:val="30"/>
              </w:rPr>
              <w:t xml:space="preserve">: </w:t>
            </w:r>
            <w:r w:rsidRPr="002E30AF">
              <w:rPr>
                <w:rFonts w:ascii="11.5" w:hAnsi="11.5"/>
                <w:sz w:val="22"/>
                <w:szCs w:val="30"/>
              </w:rPr>
              <w:t>Springer</w:t>
            </w:r>
            <w:r w:rsidRPr="002D7B0C">
              <w:rPr>
                <w:rFonts w:ascii="11.5" w:hAnsi="11.5"/>
                <w:sz w:val="22"/>
                <w:szCs w:val="30"/>
              </w:rPr>
              <w:t>,</w:t>
            </w:r>
            <w:r>
              <w:rPr>
                <w:rFonts w:ascii="11.5" w:hAnsi="11.5"/>
                <w:sz w:val="22"/>
                <w:szCs w:val="30"/>
              </w:rPr>
              <w:t xml:space="preserve"> </w:t>
            </w:r>
            <w:r w:rsidRPr="002E30AF">
              <w:rPr>
                <w:rFonts w:ascii="11.5" w:hAnsi="11.5"/>
                <w:sz w:val="22"/>
                <w:szCs w:val="30"/>
              </w:rPr>
              <w:t>2012</w:t>
            </w:r>
            <w:r w:rsidRPr="002D7B0C">
              <w:rPr>
                <w:rFonts w:ascii="11.5" w:hAnsi="11.5"/>
                <w:sz w:val="22"/>
                <w:szCs w:val="30"/>
              </w:rPr>
              <w:t>.) (</w:t>
            </w:r>
            <w:r w:rsidRPr="002E30AF">
              <w:rPr>
                <w:rFonts w:ascii="11.5" w:hAnsi="11.5"/>
                <w:sz w:val="22"/>
              </w:rPr>
              <w:t>Yeo</w:t>
            </w:r>
            <w:r w:rsidRPr="002D7B0C">
              <w:rPr>
                <w:rFonts w:ascii="11.5" w:hAnsi="11.5"/>
                <w:sz w:val="22"/>
              </w:rPr>
              <w:t xml:space="preserve"> </w:t>
            </w:r>
            <w:r>
              <w:rPr>
                <w:rFonts w:ascii="11.5" w:hAnsi="11.5"/>
                <w:sz w:val="22"/>
              </w:rPr>
              <w:t>“</w:t>
            </w:r>
            <w:r w:rsidRPr="002E30AF">
              <w:rPr>
                <w:rFonts w:ascii="11.5" w:hAnsi="11.5"/>
                <w:sz w:val="22"/>
              </w:rPr>
              <w:t>In-Depth</w:t>
            </w:r>
            <w:r>
              <w:rPr>
                <w:rFonts w:ascii="11.5" w:hAnsi="11.5"/>
                <w:sz w:val="22"/>
              </w:rPr>
              <w:t>”</w:t>
            </w:r>
            <w:r w:rsidRPr="002D7B0C">
              <w:rPr>
                <w:rFonts w:ascii="11.5" w:hAnsi="11.5"/>
                <w:sz w:val="22"/>
              </w:rPr>
              <w:t>)</w:t>
            </w:r>
          </w:p>
        </w:tc>
      </w:tr>
      <w:tr w:rsidR="00F052F2" w:rsidRPr="002E30AF" w14:paraId="46665338" w14:textId="77777777" w:rsidTr="001E0ABC">
        <w:tc>
          <w:tcPr>
            <w:tcW w:w="776" w:type="dxa"/>
          </w:tcPr>
          <w:p w14:paraId="0F4B32B8" w14:textId="77777777" w:rsidR="00F052F2" w:rsidRPr="002E30AF" w:rsidRDefault="00F052F2" w:rsidP="001E0ABC">
            <w:pPr>
              <w:rPr>
                <w:rFonts w:ascii="11.5" w:hAnsi="11.5"/>
                <w:sz w:val="22"/>
              </w:rPr>
            </w:pPr>
            <w:r w:rsidRPr="002E30AF">
              <w:rPr>
                <w:rFonts w:ascii="11.5" w:hAnsi="11.5"/>
                <w:sz w:val="22"/>
              </w:rPr>
              <w:t>2011</w:t>
            </w:r>
          </w:p>
        </w:tc>
        <w:tc>
          <w:tcPr>
            <w:tcW w:w="8800" w:type="dxa"/>
          </w:tcPr>
          <w:p w14:paraId="52E56BD3" w14:textId="77777777" w:rsidR="00F052F2" w:rsidRPr="002E30AF" w:rsidRDefault="00F052F2" w:rsidP="001E0ABC">
            <w:pPr>
              <w:rPr>
                <w:rFonts w:ascii="11.5" w:hAnsi="11.5"/>
                <w:sz w:val="22"/>
              </w:rPr>
            </w:pPr>
            <w:r w:rsidRPr="002E30AF">
              <w:rPr>
                <w:rFonts w:ascii="11.5" w:hAnsi="11.5"/>
                <w:sz w:val="22"/>
              </w:rPr>
              <w:t>A meeting results in an article</w:t>
            </w:r>
            <w:r w:rsidRPr="002D7B0C">
              <w:rPr>
                <w:rFonts w:ascii="11.5" w:hAnsi="11.5"/>
                <w:sz w:val="22"/>
              </w:rPr>
              <w:t xml:space="preserve">: </w:t>
            </w:r>
            <w:r w:rsidRPr="002E30AF">
              <w:rPr>
                <w:rFonts w:ascii="11.5" w:hAnsi="11.5"/>
                <w:sz w:val="22"/>
              </w:rPr>
              <w:t>Working Group of the Pontifical Academy of Sciences</w:t>
            </w:r>
            <w:r w:rsidRPr="002D7B0C">
              <w:rPr>
                <w:rFonts w:ascii="11.5" w:hAnsi="11.5"/>
                <w:sz w:val="22"/>
              </w:rPr>
              <w:t xml:space="preserve">. </w:t>
            </w:r>
            <w:r>
              <w:rPr>
                <w:rFonts w:ascii="11.5" w:hAnsi="11.5"/>
                <w:sz w:val="22"/>
              </w:rPr>
              <w:t>“</w:t>
            </w:r>
            <w:r w:rsidRPr="002E30AF">
              <w:rPr>
                <w:rFonts w:ascii="11.5" w:hAnsi="11.5"/>
                <w:sz w:val="22"/>
              </w:rPr>
              <w:t>Fate of Mountain Glaciers in the Anthropocene</w:t>
            </w:r>
            <w:r w:rsidRPr="002D7B0C">
              <w:rPr>
                <w:rFonts w:ascii="11.5" w:hAnsi="11.5"/>
                <w:sz w:val="22"/>
              </w:rPr>
              <w:t>.</w:t>
            </w:r>
            <w:r>
              <w:rPr>
                <w:rFonts w:ascii="11.5" w:hAnsi="11.5"/>
                <w:sz w:val="22"/>
              </w:rPr>
              <w:t>”</w:t>
            </w:r>
            <w:r w:rsidRPr="002D7B0C">
              <w:rPr>
                <w:rFonts w:ascii="11.5" w:hAnsi="11.5"/>
                <w:sz w:val="22"/>
              </w:rPr>
              <w:t xml:space="preserve"> </w:t>
            </w:r>
            <w:r w:rsidRPr="002E30AF">
              <w:rPr>
                <w:rFonts w:ascii="11.5" w:hAnsi="11.5"/>
                <w:sz w:val="22"/>
              </w:rPr>
              <w:t>2011</w:t>
            </w:r>
            <w:r w:rsidRPr="002D7B0C">
              <w:rPr>
                <w:rFonts w:ascii="11.5" w:hAnsi="11.5"/>
                <w:sz w:val="22"/>
              </w:rPr>
              <w:t>.</w:t>
            </w:r>
          </w:p>
        </w:tc>
      </w:tr>
      <w:tr w:rsidR="00F052F2" w:rsidRPr="002E30AF" w14:paraId="73638580" w14:textId="77777777" w:rsidTr="001E0ABC">
        <w:tc>
          <w:tcPr>
            <w:tcW w:w="776" w:type="dxa"/>
          </w:tcPr>
          <w:p w14:paraId="5E9375D1" w14:textId="77777777" w:rsidR="00F052F2" w:rsidRPr="002E30AF" w:rsidRDefault="00F052F2" w:rsidP="001E0ABC">
            <w:pPr>
              <w:rPr>
                <w:rFonts w:ascii="11.5" w:hAnsi="11.5"/>
                <w:sz w:val="22"/>
              </w:rPr>
            </w:pPr>
            <w:r w:rsidRPr="002E30AF">
              <w:rPr>
                <w:rFonts w:ascii="11.5" w:hAnsi="11.5"/>
                <w:sz w:val="22"/>
                <w:szCs w:val="30"/>
              </w:rPr>
              <w:t>2014</w:t>
            </w:r>
          </w:p>
        </w:tc>
        <w:tc>
          <w:tcPr>
            <w:tcW w:w="8800" w:type="dxa"/>
          </w:tcPr>
          <w:p w14:paraId="5A1BB109" w14:textId="77777777" w:rsidR="00F052F2" w:rsidRPr="002E30AF" w:rsidRDefault="00F052F2" w:rsidP="001E0ABC">
            <w:pPr>
              <w:rPr>
                <w:rFonts w:ascii="11.5" w:hAnsi="11.5"/>
                <w:sz w:val="22"/>
              </w:rPr>
            </w:pPr>
            <w:r w:rsidRPr="002E30AF">
              <w:rPr>
                <w:rFonts w:ascii="11.5" w:hAnsi="11.5"/>
                <w:sz w:val="22"/>
                <w:szCs w:val="30"/>
              </w:rPr>
              <w:t>2-6 May</w:t>
            </w:r>
            <w:r w:rsidRPr="002D7B0C">
              <w:rPr>
                <w:rFonts w:ascii="11.5" w:hAnsi="11.5"/>
                <w:sz w:val="22"/>
                <w:szCs w:val="30"/>
              </w:rPr>
              <w:t xml:space="preserve">: </w:t>
            </w:r>
            <w:r w:rsidRPr="002E30AF">
              <w:rPr>
                <w:rFonts w:ascii="11.5" w:hAnsi="11.5"/>
                <w:sz w:val="22"/>
                <w:szCs w:val="30"/>
              </w:rPr>
              <w:t>the Pontifical Academy of Sciences and the Pontifical Academy of Social Sciences hold</w:t>
            </w:r>
            <w:r w:rsidRPr="002D7B0C">
              <w:rPr>
                <w:rFonts w:ascii="11.5" w:hAnsi="11.5"/>
                <w:sz w:val="22"/>
                <w:szCs w:val="30"/>
              </w:rPr>
              <w:t xml:space="preserve"> </w:t>
            </w:r>
            <w:r>
              <w:rPr>
                <w:rFonts w:ascii="11.5" w:hAnsi="11.5"/>
                <w:sz w:val="22"/>
                <w:szCs w:val="30"/>
              </w:rPr>
              <w:t>“</w:t>
            </w:r>
            <w:r w:rsidRPr="002E30AF">
              <w:rPr>
                <w:rFonts w:ascii="11.5" w:hAnsi="11.5"/>
                <w:sz w:val="22"/>
                <w:szCs w:val="30"/>
              </w:rPr>
              <w:t>a workshop covering a spectrum of climate change-related topics</w:t>
            </w:r>
            <w:r w:rsidRPr="002D7B0C">
              <w:rPr>
                <w:rFonts w:ascii="11.5" w:hAnsi="11.5"/>
                <w:sz w:val="22"/>
                <w:szCs w:val="30"/>
              </w:rPr>
              <w:t>,</w:t>
            </w:r>
            <w:r>
              <w:rPr>
                <w:rFonts w:ascii="11.5" w:hAnsi="11.5"/>
                <w:sz w:val="22"/>
                <w:szCs w:val="30"/>
              </w:rPr>
              <w:t xml:space="preserve"> </w:t>
            </w:r>
            <w:r w:rsidRPr="002E30AF">
              <w:rPr>
                <w:rFonts w:ascii="11.5" w:hAnsi="11.5"/>
                <w:sz w:val="22"/>
                <w:szCs w:val="30"/>
              </w:rPr>
              <w:t>from food production and the ocean to megacities and tropical forests</w:t>
            </w:r>
            <w:r w:rsidRPr="002D7B0C">
              <w:rPr>
                <w:rFonts w:ascii="11.5" w:hAnsi="11.5"/>
                <w:sz w:val="22"/>
                <w:szCs w:val="30"/>
              </w:rPr>
              <w:t>.</w:t>
            </w:r>
            <w:r>
              <w:rPr>
                <w:rFonts w:ascii="11.5" w:hAnsi="11.5"/>
                <w:sz w:val="22"/>
                <w:szCs w:val="30"/>
              </w:rPr>
              <w:t>”</w:t>
            </w:r>
            <w:r w:rsidRPr="002D7B0C">
              <w:rPr>
                <w:rFonts w:ascii="11.5" w:hAnsi="11.5"/>
                <w:sz w:val="22"/>
                <w:szCs w:val="30"/>
              </w:rPr>
              <w:t xml:space="preserve"> </w:t>
            </w:r>
            <w:r w:rsidRPr="002E30AF">
              <w:rPr>
                <w:rFonts w:ascii="11.5" w:hAnsi="11.5"/>
                <w:sz w:val="22"/>
              </w:rPr>
              <w:t>This too resulted in a publication</w:t>
            </w:r>
            <w:r w:rsidRPr="002D7B0C">
              <w:rPr>
                <w:rFonts w:ascii="11.5" w:hAnsi="11.5"/>
                <w:sz w:val="22"/>
              </w:rPr>
              <w:t xml:space="preserve">: </w:t>
            </w:r>
            <w:r w:rsidRPr="002E30AF">
              <w:rPr>
                <w:rFonts w:ascii="11.5" w:hAnsi="11.5"/>
                <w:sz w:val="22"/>
              </w:rPr>
              <w:t>Pontifical Academy of Sciences and Pontifical Academy of Social Sciences</w:t>
            </w:r>
            <w:r w:rsidRPr="002D7B0C">
              <w:rPr>
                <w:rFonts w:ascii="11.5" w:hAnsi="11.5"/>
                <w:sz w:val="22"/>
              </w:rPr>
              <w:t xml:space="preserve">. </w:t>
            </w:r>
            <w:r w:rsidRPr="002E30AF">
              <w:rPr>
                <w:rFonts w:ascii="11.5" w:hAnsi="11.5"/>
                <w:i/>
                <w:sz w:val="22"/>
              </w:rPr>
              <w:t>Sustainable Humanity</w:t>
            </w:r>
            <w:r w:rsidRPr="002D7B0C">
              <w:rPr>
                <w:rFonts w:ascii="11.5" w:hAnsi="11.5"/>
                <w:sz w:val="22"/>
              </w:rPr>
              <w:t>,</w:t>
            </w:r>
            <w:r>
              <w:rPr>
                <w:rFonts w:ascii="11.5" w:hAnsi="11.5"/>
                <w:sz w:val="22"/>
              </w:rPr>
              <w:t xml:space="preserve"> </w:t>
            </w:r>
            <w:r w:rsidRPr="002E30AF">
              <w:rPr>
                <w:rFonts w:ascii="11.5" w:hAnsi="11.5"/>
                <w:i/>
                <w:sz w:val="22"/>
              </w:rPr>
              <w:t>Sustainable Nature</w:t>
            </w:r>
            <w:r w:rsidRPr="002D7B0C">
              <w:rPr>
                <w:rFonts w:ascii="11.5" w:hAnsi="11.5"/>
                <w:sz w:val="22"/>
              </w:rPr>
              <w:t xml:space="preserve">: </w:t>
            </w:r>
            <w:r w:rsidRPr="002E30AF">
              <w:rPr>
                <w:rFonts w:ascii="11.5" w:hAnsi="11.5"/>
                <w:i/>
                <w:sz w:val="22"/>
              </w:rPr>
              <w:t>Our Responsibility</w:t>
            </w:r>
            <w:r w:rsidRPr="002D7B0C">
              <w:rPr>
                <w:rFonts w:ascii="11.5" w:hAnsi="11.5"/>
                <w:sz w:val="22"/>
              </w:rPr>
              <w:t xml:space="preserve">. </w:t>
            </w:r>
            <w:r w:rsidRPr="002E30AF">
              <w:rPr>
                <w:rFonts w:ascii="11.5" w:hAnsi="11.5"/>
                <w:sz w:val="22"/>
              </w:rPr>
              <w:t>Vatican</w:t>
            </w:r>
            <w:r w:rsidRPr="002D7B0C">
              <w:rPr>
                <w:rFonts w:ascii="11.5" w:hAnsi="11.5"/>
                <w:sz w:val="22"/>
              </w:rPr>
              <w:t xml:space="preserve">: </w:t>
            </w:r>
            <w:r w:rsidRPr="002E30AF">
              <w:rPr>
                <w:rFonts w:ascii="11.5" w:hAnsi="11.5"/>
                <w:sz w:val="22"/>
              </w:rPr>
              <w:t>2014</w:t>
            </w:r>
            <w:r w:rsidRPr="002D7B0C">
              <w:rPr>
                <w:rFonts w:ascii="11.5" w:hAnsi="11.5"/>
                <w:sz w:val="22"/>
              </w:rPr>
              <w:t xml:space="preserve">. </w:t>
            </w:r>
            <w:r w:rsidRPr="002E30AF">
              <w:rPr>
                <w:rFonts w:ascii="11.5" w:hAnsi="11.5"/>
                <w:sz w:val="22"/>
                <w:szCs w:val="30"/>
              </w:rPr>
              <w:t>The book report calls for</w:t>
            </w:r>
            <w:r w:rsidRPr="002D7B0C">
              <w:rPr>
                <w:rFonts w:ascii="11.5" w:hAnsi="11.5"/>
                <w:sz w:val="22"/>
                <w:szCs w:val="30"/>
              </w:rPr>
              <w:t xml:space="preserve"> </w:t>
            </w:r>
            <w:r>
              <w:rPr>
                <w:rFonts w:ascii="11.5" w:hAnsi="11.5"/>
                <w:sz w:val="22"/>
                <w:szCs w:val="30"/>
              </w:rPr>
              <w:t>“</w:t>
            </w:r>
            <w:r w:rsidRPr="002E30AF">
              <w:rPr>
                <w:rFonts w:ascii="11.5" w:hAnsi="11.5"/>
                <w:sz w:val="22"/>
                <w:szCs w:val="30"/>
              </w:rPr>
              <w:t xml:space="preserve">near-zero carbon emissions by around 2070 </w:t>
            </w:r>
            <w:r w:rsidRPr="002D7B0C">
              <w:rPr>
                <w:rFonts w:ascii="11.5" w:hAnsi="11.5"/>
                <w:sz w:val="22"/>
                <w:szCs w:val="30"/>
              </w:rPr>
              <w:t xml:space="preserve">. . . </w:t>
            </w:r>
            <w:r w:rsidRPr="002E30AF">
              <w:rPr>
                <w:rFonts w:ascii="11.5" w:hAnsi="11.5"/>
                <w:sz w:val="22"/>
                <w:szCs w:val="30"/>
              </w:rPr>
              <w:t>which would mean rapidly replacing fossil fuels with renewable energy</w:t>
            </w:r>
            <w:r w:rsidRPr="002D7B0C">
              <w:rPr>
                <w:rFonts w:ascii="11.5" w:hAnsi="11.5"/>
                <w:sz w:val="22"/>
                <w:szCs w:val="30"/>
              </w:rPr>
              <w:t>,</w:t>
            </w:r>
            <w:r>
              <w:rPr>
                <w:rFonts w:ascii="11.5" w:hAnsi="11.5"/>
                <w:sz w:val="22"/>
                <w:szCs w:val="30"/>
              </w:rPr>
              <w:t xml:space="preserve"> </w:t>
            </w:r>
            <w:r w:rsidRPr="002E30AF">
              <w:rPr>
                <w:rFonts w:ascii="11.5" w:hAnsi="11.5"/>
                <w:sz w:val="22"/>
                <w:szCs w:val="30"/>
              </w:rPr>
              <w:t>as the Pope recommends</w:t>
            </w:r>
            <w:r>
              <w:rPr>
                <w:rFonts w:ascii="11.5" w:hAnsi="11.5"/>
                <w:sz w:val="22"/>
                <w:szCs w:val="30"/>
              </w:rPr>
              <w:t>”</w:t>
            </w:r>
            <w:r w:rsidRPr="002D7B0C">
              <w:rPr>
                <w:rFonts w:ascii="11.5" w:hAnsi="11.5"/>
                <w:sz w:val="22"/>
                <w:szCs w:val="30"/>
              </w:rPr>
              <w:t xml:space="preserve"> (</w:t>
            </w:r>
            <w:r w:rsidRPr="002E30AF">
              <w:rPr>
                <w:rFonts w:ascii="11.5" w:hAnsi="11.5"/>
                <w:sz w:val="22"/>
                <w:szCs w:val="30"/>
              </w:rPr>
              <w:t>§ 165</w:t>
            </w:r>
            <w:r w:rsidRPr="002D7B0C">
              <w:rPr>
                <w:rFonts w:ascii="11.5" w:hAnsi="11.5"/>
                <w:sz w:val="22"/>
                <w:szCs w:val="30"/>
              </w:rPr>
              <w:t>). (</w:t>
            </w:r>
            <w:r w:rsidRPr="002E30AF">
              <w:rPr>
                <w:rFonts w:ascii="11.5" w:hAnsi="11.5"/>
                <w:sz w:val="22"/>
              </w:rPr>
              <w:t>Yeo</w:t>
            </w:r>
            <w:r w:rsidRPr="002D7B0C">
              <w:rPr>
                <w:rFonts w:ascii="11.5" w:hAnsi="11.5"/>
                <w:sz w:val="22"/>
              </w:rPr>
              <w:t xml:space="preserve"> </w:t>
            </w:r>
            <w:r>
              <w:rPr>
                <w:rFonts w:ascii="11.5" w:hAnsi="11.5"/>
                <w:sz w:val="22"/>
              </w:rPr>
              <w:t>“</w:t>
            </w:r>
            <w:r w:rsidRPr="002E30AF">
              <w:rPr>
                <w:rFonts w:ascii="11.5" w:hAnsi="11.5"/>
                <w:sz w:val="22"/>
              </w:rPr>
              <w:t>In-Depth</w:t>
            </w:r>
            <w:r>
              <w:rPr>
                <w:rFonts w:ascii="11.5" w:hAnsi="11.5"/>
                <w:sz w:val="22"/>
              </w:rPr>
              <w:t>”</w:t>
            </w:r>
            <w:r w:rsidRPr="002D7B0C">
              <w:rPr>
                <w:rFonts w:ascii="11.5" w:hAnsi="11.5"/>
                <w:sz w:val="22"/>
              </w:rPr>
              <w:t>)</w:t>
            </w:r>
          </w:p>
        </w:tc>
      </w:tr>
      <w:tr w:rsidR="00F052F2" w:rsidRPr="002E30AF" w14:paraId="27C4EA7D" w14:textId="77777777" w:rsidTr="001E0ABC">
        <w:tc>
          <w:tcPr>
            <w:tcW w:w="776" w:type="dxa"/>
          </w:tcPr>
          <w:p w14:paraId="4C057A88" w14:textId="77777777" w:rsidR="00F052F2" w:rsidRPr="002E30AF" w:rsidRDefault="00F052F2" w:rsidP="001E0ABC">
            <w:pPr>
              <w:rPr>
                <w:rFonts w:ascii="11.5" w:hAnsi="11.5"/>
                <w:sz w:val="22"/>
              </w:rPr>
            </w:pPr>
          </w:p>
        </w:tc>
        <w:tc>
          <w:tcPr>
            <w:tcW w:w="8800" w:type="dxa"/>
          </w:tcPr>
          <w:p w14:paraId="093A9724" w14:textId="77777777" w:rsidR="00F052F2" w:rsidRPr="002E30AF" w:rsidRDefault="00F052F2" w:rsidP="001E0ABC">
            <w:pPr>
              <w:rPr>
                <w:rFonts w:ascii="11.5" w:hAnsi="11.5"/>
                <w:sz w:val="22"/>
              </w:rPr>
            </w:pPr>
            <w:r w:rsidRPr="002E30AF">
              <w:rPr>
                <w:rFonts w:ascii="11.5" w:hAnsi="11.5"/>
                <w:sz w:val="22"/>
                <w:szCs w:val="30"/>
              </w:rPr>
              <w:t>The May discussions were what prompted the writing of the encyclical</w:t>
            </w:r>
            <w:r w:rsidRPr="002D7B0C">
              <w:rPr>
                <w:rFonts w:ascii="11.5" w:hAnsi="11.5"/>
                <w:sz w:val="22"/>
                <w:szCs w:val="30"/>
              </w:rPr>
              <w:t xml:space="preserve"> </w:t>
            </w:r>
            <w:r>
              <w:rPr>
                <w:rFonts w:ascii="11.5" w:hAnsi="11.5"/>
                <w:sz w:val="22"/>
                <w:szCs w:val="30"/>
              </w:rPr>
              <w:t>“</w:t>
            </w:r>
            <w:r w:rsidRPr="002E30AF">
              <w:rPr>
                <w:rFonts w:ascii="11.5" w:hAnsi="11.5"/>
                <w:sz w:val="22"/>
                <w:szCs w:val="30"/>
              </w:rPr>
              <w:t>in earnest</w:t>
            </w:r>
            <w:r w:rsidRPr="002D7B0C">
              <w:rPr>
                <w:rFonts w:ascii="11.5" w:hAnsi="11.5"/>
                <w:sz w:val="22"/>
                <w:szCs w:val="30"/>
              </w:rPr>
              <w:t>.</w:t>
            </w:r>
            <w:r>
              <w:rPr>
                <w:rFonts w:ascii="11.5" w:hAnsi="11.5"/>
                <w:sz w:val="22"/>
                <w:szCs w:val="30"/>
              </w:rPr>
              <w:t>”</w:t>
            </w:r>
            <w:r w:rsidRPr="002D7B0C">
              <w:rPr>
                <w:rFonts w:ascii="11.5" w:hAnsi="11.5"/>
                <w:sz w:val="22"/>
                <w:szCs w:val="30"/>
              </w:rPr>
              <w:t xml:space="preserve"> (</w:t>
            </w:r>
            <w:r w:rsidRPr="002E30AF">
              <w:rPr>
                <w:rFonts w:ascii="11.5" w:hAnsi="11.5"/>
                <w:sz w:val="22"/>
              </w:rPr>
              <w:t>Yeo</w:t>
            </w:r>
            <w:r w:rsidRPr="002D7B0C">
              <w:rPr>
                <w:rFonts w:ascii="11.5" w:hAnsi="11.5"/>
                <w:sz w:val="22"/>
              </w:rPr>
              <w:t xml:space="preserve"> </w:t>
            </w:r>
            <w:r>
              <w:rPr>
                <w:rFonts w:ascii="11.5" w:hAnsi="11.5"/>
                <w:sz w:val="22"/>
              </w:rPr>
              <w:t>“</w:t>
            </w:r>
            <w:r w:rsidRPr="002E30AF">
              <w:rPr>
                <w:rFonts w:ascii="11.5" w:hAnsi="11.5"/>
                <w:sz w:val="22"/>
              </w:rPr>
              <w:t>In-Depth</w:t>
            </w:r>
            <w:r>
              <w:rPr>
                <w:rFonts w:ascii="11.5" w:hAnsi="11.5"/>
                <w:sz w:val="22"/>
              </w:rPr>
              <w:t>”</w:t>
            </w:r>
            <w:r w:rsidRPr="002D7B0C">
              <w:rPr>
                <w:rFonts w:ascii="11.5" w:hAnsi="11.5"/>
                <w:sz w:val="22"/>
              </w:rPr>
              <w:t>)</w:t>
            </w:r>
          </w:p>
        </w:tc>
      </w:tr>
      <w:tr w:rsidR="00F052F2" w:rsidRPr="002E30AF" w14:paraId="524504D7" w14:textId="77777777" w:rsidTr="001E0ABC">
        <w:tc>
          <w:tcPr>
            <w:tcW w:w="776" w:type="dxa"/>
          </w:tcPr>
          <w:p w14:paraId="48648FE8" w14:textId="77777777" w:rsidR="00F052F2" w:rsidRPr="002E30AF" w:rsidRDefault="00F052F2" w:rsidP="001E0ABC">
            <w:pPr>
              <w:rPr>
                <w:rFonts w:ascii="11.5" w:hAnsi="11.5"/>
                <w:sz w:val="22"/>
              </w:rPr>
            </w:pPr>
            <w:r w:rsidRPr="002E30AF">
              <w:rPr>
                <w:rFonts w:ascii="11.5" w:hAnsi="11.5"/>
                <w:sz w:val="22"/>
              </w:rPr>
              <w:t>2014</w:t>
            </w:r>
          </w:p>
        </w:tc>
        <w:tc>
          <w:tcPr>
            <w:tcW w:w="8800" w:type="dxa"/>
          </w:tcPr>
          <w:p w14:paraId="54F19098" w14:textId="77777777" w:rsidR="00F052F2" w:rsidRPr="002E30AF" w:rsidRDefault="00F052F2" w:rsidP="001E0ABC">
            <w:pPr>
              <w:rPr>
                <w:rFonts w:ascii="11.5" w:hAnsi="11.5"/>
                <w:sz w:val="22"/>
              </w:rPr>
            </w:pPr>
            <w:r w:rsidRPr="002E30AF">
              <w:rPr>
                <w:rFonts w:ascii="11.5" w:hAnsi="11.5"/>
                <w:sz w:val="22"/>
                <w:szCs w:val="30"/>
              </w:rPr>
              <w:t>Cardinal Turkson of Ghana</w:t>
            </w:r>
            <w:r w:rsidRPr="002D7B0C">
              <w:rPr>
                <w:rFonts w:ascii="11.5" w:hAnsi="11.5"/>
                <w:sz w:val="22"/>
                <w:szCs w:val="30"/>
              </w:rPr>
              <w:t>,</w:t>
            </w:r>
            <w:r>
              <w:rPr>
                <w:rFonts w:ascii="11.5" w:hAnsi="11.5"/>
                <w:sz w:val="22"/>
                <w:szCs w:val="30"/>
              </w:rPr>
              <w:t xml:space="preserve"> </w:t>
            </w:r>
            <w:r w:rsidRPr="002E30AF">
              <w:rPr>
                <w:rFonts w:ascii="11.5" w:hAnsi="11.5"/>
                <w:sz w:val="22"/>
                <w:szCs w:val="30"/>
              </w:rPr>
              <w:t>president of the Pontifical Council for Peace and Justice</w:t>
            </w:r>
            <w:r w:rsidRPr="002D7B0C">
              <w:rPr>
                <w:rFonts w:ascii="11.5" w:hAnsi="11.5"/>
                <w:sz w:val="22"/>
                <w:szCs w:val="30"/>
              </w:rPr>
              <w:t>,</w:t>
            </w:r>
            <w:r>
              <w:rPr>
                <w:rFonts w:ascii="11.5" w:hAnsi="11.5"/>
                <w:sz w:val="22"/>
                <w:szCs w:val="30"/>
              </w:rPr>
              <w:t xml:space="preserve"> </w:t>
            </w:r>
            <w:r w:rsidRPr="002E30AF">
              <w:rPr>
                <w:rFonts w:ascii="11.5" w:hAnsi="11.5"/>
                <w:sz w:val="22"/>
                <w:szCs w:val="30"/>
              </w:rPr>
              <w:t>writes the first draft of the encyclical</w:t>
            </w:r>
            <w:r w:rsidRPr="002D7B0C">
              <w:rPr>
                <w:rFonts w:ascii="11.5" w:hAnsi="11.5"/>
                <w:sz w:val="22"/>
                <w:szCs w:val="30"/>
              </w:rPr>
              <w:t>. (</w:t>
            </w:r>
            <w:r w:rsidRPr="002E30AF">
              <w:rPr>
                <w:rFonts w:ascii="11.5" w:hAnsi="11.5"/>
                <w:sz w:val="22"/>
              </w:rPr>
              <w:t>Yeo</w:t>
            </w:r>
            <w:r w:rsidRPr="002D7B0C">
              <w:rPr>
                <w:rFonts w:ascii="11.5" w:hAnsi="11.5"/>
                <w:sz w:val="22"/>
              </w:rPr>
              <w:t xml:space="preserve"> </w:t>
            </w:r>
            <w:r>
              <w:rPr>
                <w:rFonts w:ascii="11.5" w:hAnsi="11.5"/>
                <w:sz w:val="22"/>
              </w:rPr>
              <w:t>“</w:t>
            </w:r>
            <w:r w:rsidRPr="002E30AF">
              <w:rPr>
                <w:rFonts w:ascii="11.5" w:hAnsi="11.5"/>
                <w:sz w:val="22"/>
              </w:rPr>
              <w:t>In-Depth</w:t>
            </w:r>
            <w:r>
              <w:rPr>
                <w:rFonts w:ascii="11.5" w:hAnsi="11.5"/>
                <w:sz w:val="22"/>
              </w:rPr>
              <w:t>”</w:t>
            </w:r>
            <w:r w:rsidRPr="002D7B0C">
              <w:rPr>
                <w:rFonts w:ascii="11.5" w:hAnsi="11.5"/>
                <w:sz w:val="22"/>
              </w:rPr>
              <w:t>)</w:t>
            </w:r>
          </w:p>
        </w:tc>
      </w:tr>
      <w:tr w:rsidR="00F052F2" w:rsidRPr="002E30AF" w14:paraId="17E95E6D" w14:textId="77777777" w:rsidTr="001E0ABC">
        <w:tc>
          <w:tcPr>
            <w:tcW w:w="776" w:type="dxa"/>
          </w:tcPr>
          <w:p w14:paraId="3CD77BFB" w14:textId="77777777" w:rsidR="00F052F2" w:rsidRPr="002E30AF" w:rsidRDefault="00F052F2" w:rsidP="001E0ABC">
            <w:pPr>
              <w:rPr>
                <w:rFonts w:ascii="11.5" w:hAnsi="11.5"/>
                <w:sz w:val="22"/>
              </w:rPr>
            </w:pPr>
            <w:r w:rsidRPr="002E30AF">
              <w:rPr>
                <w:rFonts w:ascii="11.5" w:hAnsi="11.5"/>
                <w:sz w:val="22"/>
              </w:rPr>
              <w:t>2015</w:t>
            </w:r>
          </w:p>
        </w:tc>
        <w:tc>
          <w:tcPr>
            <w:tcW w:w="8800" w:type="dxa"/>
          </w:tcPr>
          <w:p w14:paraId="31BC17CA" w14:textId="77777777" w:rsidR="00F052F2" w:rsidRPr="002E30AF" w:rsidRDefault="00F052F2" w:rsidP="001E0ABC">
            <w:pPr>
              <w:rPr>
                <w:rFonts w:ascii="11.5" w:hAnsi="11.5"/>
                <w:sz w:val="22"/>
              </w:rPr>
            </w:pPr>
            <w:r w:rsidRPr="002E30AF">
              <w:rPr>
                <w:rFonts w:ascii="11.5" w:hAnsi="11.5"/>
                <w:sz w:val="22"/>
                <w:szCs w:val="30"/>
              </w:rPr>
              <w:t>March</w:t>
            </w:r>
            <w:r w:rsidRPr="002D7B0C">
              <w:rPr>
                <w:rFonts w:ascii="11.5" w:hAnsi="11.5"/>
                <w:sz w:val="22"/>
                <w:szCs w:val="30"/>
              </w:rPr>
              <w:t xml:space="preserve">: </w:t>
            </w:r>
            <w:r w:rsidRPr="002E30AF">
              <w:rPr>
                <w:rFonts w:ascii="11.5" w:hAnsi="11.5"/>
                <w:sz w:val="22"/>
                <w:szCs w:val="30"/>
              </w:rPr>
              <w:t>Francis steers the encyclical</w:t>
            </w:r>
            <w:r w:rsidRPr="002D7B0C">
              <w:rPr>
                <w:rFonts w:ascii="11.5" w:hAnsi="11.5"/>
                <w:sz w:val="22"/>
                <w:szCs w:val="30"/>
              </w:rPr>
              <w:t xml:space="preserve"> </w:t>
            </w:r>
            <w:r>
              <w:rPr>
                <w:rFonts w:ascii="11.5" w:hAnsi="11.5"/>
                <w:sz w:val="22"/>
                <w:szCs w:val="30"/>
              </w:rPr>
              <w:t>“</w:t>
            </w:r>
            <w:r w:rsidRPr="002E30AF">
              <w:rPr>
                <w:rFonts w:ascii="11.5" w:hAnsi="11.5"/>
                <w:sz w:val="22"/>
                <w:szCs w:val="30"/>
              </w:rPr>
              <w:t>into its final shape</w:t>
            </w:r>
            <w:r w:rsidRPr="002D7B0C">
              <w:rPr>
                <w:rFonts w:ascii="11.5" w:hAnsi="11.5"/>
                <w:sz w:val="22"/>
                <w:szCs w:val="30"/>
              </w:rPr>
              <w:t>,</w:t>
            </w:r>
            <w:r>
              <w:rPr>
                <w:rFonts w:ascii="11.5" w:hAnsi="11.5"/>
                <w:sz w:val="22"/>
                <w:szCs w:val="30"/>
              </w:rPr>
              <w:t xml:space="preserve"> </w:t>
            </w:r>
            <w:r w:rsidRPr="002E30AF">
              <w:rPr>
                <w:rFonts w:ascii="11.5" w:hAnsi="11.5"/>
                <w:sz w:val="22"/>
                <w:szCs w:val="30"/>
              </w:rPr>
              <w:t>taking a week in March to finesse the final edition</w:t>
            </w:r>
            <w:r w:rsidRPr="002D7B0C">
              <w:rPr>
                <w:rFonts w:ascii="11.5" w:hAnsi="11.5"/>
                <w:sz w:val="22"/>
                <w:szCs w:val="30"/>
              </w:rPr>
              <w:t>.</w:t>
            </w:r>
            <w:r>
              <w:rPr>
                <w:rFonts w:ascii="11.5" w:hAnsi="11.5"/>
                <w:sz w:val="22"/>
                <w:szCs w:val="30"/>
              </w:rPr>
              <w:t>”</w:t>
            </w:r>
            <w:r w:rsidRPr="002D7B0C">
              <w:rPr>
                <w:rFonts w:ascii="11.5" w:hAnsi="11.5"/>
                <w:sz w:val="22"/>
                <w:szCs w:val="30"/>
              </w:rPr>
              <w:t xml:space="preserve"> (</w:t>
            </w:r>
            <w:r w:rsidRPr="002E30AF">
              <w:rPr>
                <w:rFonts w:ascii="11.5" w:hAnsi="11.5"/>
                <w:sz w:val="22"/>
              </w:rPr>
              <w:t>Yeo</w:t>
            </w:r>
            <w:r w:rsidRPr="002D7B0C">
              <w:rPr>
                <w:rFonts w:ascii="11.5" w:hAnsi="11.5"/>
                <w:sz w:val="22"/>
              </w:rPr>
              <w:t xml:space="preserve"> </w:t>
            </w:r>
            <w:r>
              <w:rPr>
                <w:rFonts w:ascii="11.5" w:hAnsi="11.5"/>
                <w:sz w:val="22"/>
              </w:rPr>
              <w:t>“</w:t>
            </w:r>
            <w:r w:rsidRPr="002E30AF">
              <w:rPr>
                <w:rFonts w:ascii="11.5" w:hAnsi="11.5"/>
                <w:sz w:val="22"/>
              </w:rPr>
              <w:t>In-Depth</w:t>
            </w:r>
            <w:r>
              <w:rPr>
                <w:rFonts w:ascii="11.5" w:hAnsi="11.5"/>
                <w:sz w:val="22"/>
              </w:rPr>
              <w:t>”</w:t>
            </w:r>
            <w:r w:rsidRPr="002D7B0C">
              <w:rPr>
                <w:rFonts w:ascii="11.5" w:hAnsi="11.5"/>
                <w:sz w:val="22"/>
              </w:rPr>
              <w:t>)</w:t>
            </w:r>
          </w:p>
        </w:tc>
      </w:tr>
      <w:tr w:rsidR="00F052F2" w:rsidRPr="002E30AF" w14:paraId="725EB522" w14:textId="77777777" w:rsidTr="001E0ABC">
        <w:tc>
          <w:tcPr>
            <w:tcW w:w="776" w:type="dxa"/>
          </w:tcPr>
          <w:p w14:paraId="6ED83E5B" w14:textId="77777777" w:rsidR="00F052F2" w:rsidRPr="002E30AF" w:rsidRDefault="00F052F2" w:rsidP="001E0ABC">
            <w:pPr>
              <w:rPr>
                <w:rFonts w:ascii="11.5" w:hAnsi="11.5"/>
                <w:sz w:val="22"/>
              </w:rPr>
            </w:pPr>
            <w:r w:rsidRPr="002E30AF">
              <w:rPr>
                <w:rFonts w:ascii="11.5" w:hAnsi="11.5"/>
                <w:sz w:val="22"/>
              </w:rPr>
              <w:t>2015</w:t>
            </w:r>
          </w:p>
        </w:tc>
        <w:tc>
          <w:tcPr>
            <w:tcW w:w="8800" w:type="dxa"/>
          </w:tcPr>
          <w:p w14:paraId="78DD2330" w14:textId="77777777" w:rsidR="00F052F2" w:rsidRPr="002E30AF" w:rsidRDefault="00F052F2" w:rsidP="001E0ABC">
            <w:pPr>
              <w:rPr>
                <w:rFonts w:ascii="11.5" w:hAnsi="11.5"/>
                <w:sz w:val="22"/>
              </w:rPr>
            </w:pPr>
            <w:r w:rsidRPr="002E30AF">
              <w:rPr>
                <w:rFonts w:ascii="11.5" w:hAnsi="11.5"/>
                <w:sz w:val="22"/>
              </w:rPr>
              <w:t>28 April</w:t>
            </w:r>
            <w:r w:rsidRPr="002D7B0C">
              <w:rPr>
                <w:rFonts w:ascii="11.5" w:hAnsi="11.5"/>
                <w:sz w:val="22"/>
              </w:rPr>
              <w:t xml:space="preserve">: </w:t>
            </w:r>
            <w:r w:rsidRPr="002E30AF">
              <w:rPr>
                <w:rFonts w:ascii="11.5" w:hAnsi="11.5"/>
                <w:sz w:val="22"/>
                <w:szCs w:val="30"/>
              </w:rPr>
              <w:t>the Pontifical Academy of Sciences holds a conference entitled</w:t>
            </w:r>
            <w:r w:rsidRPr="002D7B0C">
              <w:rPr>
                <w:rFonts w:ascii="11.5" w:hAnsi="11.5"/>
                <w:sz w:val="22"/>
                <w:szCs w:val="30"/>
              </w:rPr>
              <w:t xml:space="preserve">, </w:t>
            </w:r>
            <w:r>
              <w:rPr>
                <w:rFonts w:ascii="11.5" w:hAnsi="11.5"/>
                <w:sz w:val="22"/>
                <w:szCs w:val="30"/>
              </w:rPr>
              <w:t>“</w:t>
            </w:r>
            <w:r w:rsidRPr="002E30AF">
              <w:rPr>
                <w:rFonts w:ascii="11.5" w:hAnsi="11.5"/>
                <w:sz w:val="22"/>
                <w:szCs w:val="30"/>
              </w:rPr>
              <w:t>Protect the Earth</w:t>
            </w:r>
            <w:r w:rsidRPr="002D7B0C">
              <w:rPr>
                <w:rFonts w:ascii="11.5" w:hAnsi="11.5"/>
                <w:sz w:val="22"/>
                <w:szCs w:val="30"/>
              </w:rPr>
              <w:t>,</w:t>
            </w:r>
            <w:r>
              <w:rPr>
                <w:rFonts w:ascii="11.5" w:hAnsi="11.5"/>
                <w:sz w:val="22"/>
                <w:szCs w:val="30"/>
              </w:rPr>
              <w:t xml:space="preserve"> </w:t>
            </w:r>
            <w:r w:rsidRPr="002E30AF">
              <w:rPr>
                <w:rFonts w:ascii="11.5" w:hAnsi="11.5"/>
                <w:sz w:val="22"/>
                <w:szCs w:val="30"/>
              </w:rPr>
              <w:t>Dignify Humanity</w:t>
            </w:r>
            <w:r w:rsidRPr="002D7B0C">
              <w:rPr>
                <w:rFonts w:ascii="11.5" w:hAnsi="11.5"/>
                <w:sz w:val="22"/>
                <w:szCs w:val="30"/>
              </w:rPr>
              <w:t xml:space="preserve">: </w:t>
            </w:r>
            <w:r w:rsidRPr="002E30AF">
              <w:rPr>
                <w:rFonts w:ascii="11.5" w:hAnsi="11.5"/>
                <w:sz w:val="22"/>
                <w:szCs w:val="30"/>
              </w:rPr>
              <w:t>The Moral Dimensions of Climate Change and Sustainable Humanity</w:t>
            </w:r>
            <w:r w:rsidRPr="002D7B0C">
              <w:rPr>
                <w:rFonts w:ascii="11.5" w:hAnsi="11.5"/>
                <w:sz w:val="22"/>
                <w:szCs w:val="30"/>
              </w:rPr>
              <w:t>.</w:t>
            </w:r>
            <w:r>
              <w:rPr>
                <w:rFonts w:ascii="11.5" w:hAnsi="11.5"/>
                <w:sz w:val="22"/>
                <w:szCs w:val="30"/>
              </w:rPr>
              <w:t>”</w:t>
            </w:r>
            <w:r w:rsidRPr="002D7B0C">
              <w:rPr>
                <w:rFonts w:ascii="11.5" w:hAnsi="11.5"/>
                <w:sz w:val="22"/>
                <w:szCs w:val="30"/>
              </w:rPr>
              <w:t xml:space="preserve"> </w:t>
            </w:r>
            <w:r w:rsidRPr="002E30AF">
              <w:rPr>
                <w:rFonts w:ascii="11.5" w:hAnsi="11.5"/>
                <w:sz w:val="22"/>
                <w:szCs w:val="30"/>
              </w:rPr>
              <w:t>Resulting publications</w:t>
            </w:r>
            <w:r w:rsidRPr="002D7B0C">
              <w:rPr>
                <w:rFonts w:ascii="11.5" w:hAnsi="11.5"/>
                <w:sz w:val="22"/>
                <w:szCs w:val="30"/>
              </w:rPr>
              <w:t>:</w:t>
            </w:r>
          </w:p>
          <w:p w14:paraId="569BEBA3" w14:textId="77777777" w:rsidR="00F052F2" w:rsidRPr="002E30AF" w:rsidRDefault="00F052F2" w:rsidP="001E0ABC">
            <w:pPr>
              <w:ind w:left="360"/>
              <w:rPr>
                <w:rFonts w:ascii="11.5" w:hAnsi="11.5"/>
                <w:sz w:val="22"/>
              </w:rPr>
            </w:pPr>
            <w:r w:rsidRPr="002E30AF">
              <w:rPr>
                <w:rFonts w:ascii="11.5" w:hAnsi="11.5"/>
                <w:sz w:val="22"/>
              </w:rPr>
              <w:t>Pontifical Academy of Sciences</w:t>
            </w:r>
            <w:r w:rsidRPr="002D7B0C">
              <w:rPr>
                <w:rFonts w:ascii="11.5" w:hAnsi="11.5"/>
                <w:sz w:val="22"/>
              </w:rPr>
              <w:t xml:space="preserve">. </w:t>
            </w:r>
            <w:r>
              <w:rPr>
                <w:rFonts w:ascii="11.5" w:hAnsi="11.5"/>
                <w:sz w:val="22"/>
              </w:rPr>
              <w:t>“</w:t>
            </w:r>
            <w:r w:rsidRPr="002E30AF">
              <w:rPr>
                <w:rFonts w:ascii="11.5" w:hAnsi="11.5"/>
                <w:sz w:val="22"/>
              </w:rPr>
              <w:t>Declaration of Religious Leaders</w:t>
            </w:r>
            <w:r w:rsidRPr="002D7B0C">
              <w:rPr>
                <w:rFonts w:ascii="11.5" w:hAnsi="11.5"/>
                <w:sz w:val="22"/>
              </w:rPr>
              <w:t>,</w:t>
            </w:r>
            <w:r>
              <w:rPr>
                <w:rFonts w:ascii="11.5" w:hAnsi="11.5"/>
                <w:sz w:val="22"/>
              </w:rPr>
              <w:t xml:space="preserve"> </w:t>
            </w:r>
            <w:r w:rsidRPr="002E30AF">
              <w:rPr>
                <w:rFonts w:ascii="11.5" w:hAnsi="11.5"/>
                <w:sz w:val="22"/>
              </w:rPr>
              <w:t>Political Leaders</w:t>
            </w:r>
            <w:r w:rsidRPr="002D7B0C">
              <w:rPr>
                <w:rFonts w:ascii="11.5" w:hAnsi="11.5"/>
                <w:sz w:val="22"/>
              </w:rPr>
              <w:t>,</w:t>
            </w:r>
            <w:r>
              <w:rPr>
                <w:rFonts w:ascii="11.5" w:hAnsi="11.5"/>
                <w:sz w:val="22"/>
              </w:rPr>
              <w:t xml:space="preserve"> </w:t>
            </w:r>
            <w:r w:rsidRPr="002E30AF">
              <w:rPr>
                <w:rFonts w:ascii="11.5" w:hAnsi="11.5"/>
                <w:sz w:val="22"/>
              </w:rPr>
              <w:t>Business Leaders</w:t>
            </w:r>
            <w:r w:rsidRPr="002D7B0C">
              <w:rPr>
                <w:rFonts w:ascii="11.5" w:hAnsi="11.5"/>
                <w:sz w:val="22"/>
              </w:rPr>
              <w:t>,</w:t>
            </w:r>
            <w:r>
              <w:rPr>
                <w:rFonts w:ascii="11.5" w:hAnsi="11.5"/>
                <w:sz w:val="22"/>
              </w:rPr>
              <w:t xml:space="preserve"> </w:t>
            </w:r>
            <w:r w:rsidRPr="002E30AF">
              <w:rPr>
                <w:rFonts w:ascii="11.5" w:hAnsi="11.5"/>
                <w:sz w:val="22"/>
              </w:rPr>
              <w:t>Scientists and Development Practitioners</w:t>
            </w:r>
            <w:r w:rsidRPr="002D7B0C">
              <w:rPr>
                <w:rFonts w:ascii="11.5" w:hAnsi="11.5"/>
                <w:sz w:val="22"/>
              </w:rPr>
              <w:t>.</w:t>
            </w:r>
            <w:r>
              <w:rPr>
                <w:rFonts w:ascii="11.5" w:hAnsi="11.5"/>
                <w:sz w:val="22"/>
              </w:rPr>
              <w:t>”</w:t>
            </w:r>
            <w:r w:rsidRPr="002D7B0C">
              <w:rPr>
                <w:rFonts w:ascii="11.5" w:hAnsi="11.5"/>
                <w:sz w:val="22"/>
              </w:rPr>
              <w:t xml:space="preserve"> </w:t>
            </w:r>
            <w:r w:rsidRPr="002E30AF">
              <w:rPr>
                <w:rFonts w:ascii="11.5" w:hAnsi="11.5"/>
                <w:sz w:val="22"/>
              </w:rPr>
              <w:t>Vatican</w:t>
            </w:r>
            <w:r w:rsidRPr="002D7B0C">
              <w:rPr>
                <w:rFonts w:ascii="11.5" w:hAnsi="11.5"/>
                <w:sz w:val="22"/>
              </w:rPr>
              <w:t xml:space="preserve">: </w:t>
            </w:r>
            <w:r w:rsidRPr="002E30AF">
              <w:rPr>
                <w:rFonts w:ascii="11.5" w:hAnsi="11.5"/>
                <w:sz w:val="22"/>
              </w:rPr>
              <w:t>2015</w:t>
            </w:r>
            <w:r w:rsidRPr="002D7B0C">
              <w:rPr>
                <w:rFonts w:ascii="11.5" w:hAnsi="11.5"/>
                <w:sz w:val="22"/>
              </w:rPr>
              <w:t>.</w:t>
            </w:r>
          </w:p>
          <w:p w14:paraId="36ABA827" w14:textId="77777777" w:rsidR="00F052F2" w:rsidRPr="002E30AF" w:rsidRDefault="00F052F2" w:rsidP="001E0ABC">
            <w:pPr>
              <w:ind w:left="360"/>
              <w:rPr>
                <w:rFonts w:ascii="11.5" w:hAnsi="11.5"/>
                <w:sz w:val="22"/>
              </w:rPr>
            </w:pPr>
            <w:r w:rsidRPr="002E30AF">
              <w:rPr>
                <w:rFonts w:ascii="11.5" w:hAnsi="11.5"/>
                <w:sz w:val="22"/>
              </w:rPr>
              <w:t>Dasgupta</w:t>
            </w:r>
            <w:r w:rsidRPr="002D7B0C">
              <w:rPr>
                <w:rFonts w:ascii="11.5" w:hAnsi="11.5"/>
                <w:sz w:val="22"/>
              </w:rPr>
              <w:t>,</w:t>
            </w:r>
            <w:r>
              <w:rPr>
                <w:rFonts w:ascii="11.5" w:hAnsi="11.5"/>
                <w:sz w:val="22"/>
              </w:rPr>
              <w:t xml:space="preserve"> </w:t>
            </w:r>
            <w:r w:rsidRPr="002E30AF">
              <w:rPr>
                <w:rFonts w:ascii="11.5" w:hAnsi="11.5"/>
                <w:sz w:val="22"/>
              </w:rPr>
              <w:t>Partha</w:t>
            </w:r>
            <w:r w:rsidRPr="002D7B0C">
              <w:rPr>
                <w:rFonts w:ascii="11.5" w:hAnsi="11.5"/>
                <w:sz w:val="22"/>
              </w:rPr>
              <w:t>,</w:t>
            </w:r>
            <w:r>
              <w:rPr>
                <w:rFonts w:ascii="11.5" w:hAnsi="11.5"/>
                <w:sz w:val="22"/>
              </w:rPr>
              <w:t xml:space="preserve"> </w:t>
            </w:r>
            <w:r w:rsidRPr="002E30AF">
              <w:rPr>
                <w:rFonts w:ascii="11.5" w:hAnsi="11.5"/>
                <w:sz w:val="22"/>
              </w:rPr>
              <w:t>et al</w:t>
            </w:r>
            <w:r w:rsidRPr="002D7B0C">
              <w:rPr>
                <w:rFonts w:ascii="11.5" w:hAnsi="11.5"/>
                <w:sz w:val="22"/>
              </w:rPr>
              <w:t xml:space="preserve">. </w:t>
            </w:r>
            <w:r>
              <w:rPr>
                <w:rFonts w:ascii="11.5" w:hAnsi="11.5"/>
                <w:sz w:val="22"/>
              </w:rPr>
              <w:t>“</w:t>
            </w:r>
            <w:r w:rsidRPr="002E30AF">
              <w:rPr>
                <w:rFonts w:ascii="11.5" w:hAnsi="11.5"/>
                <w:sz w:val="22"/>
              </w:rPr>
              <w:t>Climate Change and the Common Good</w:t>
            </w:r>
            <w:r w:rsidRPr="002D7B0C">
              <w:rPr>
                <w:rFonts w:ascii="11.5" w:hAnsi="11.5"/>
                <w:sz w:val="22"/>
              </w:rPr>
              <w:t xml:space="preserve">: </w:t>
            </w:r>
            <w:r w:rsidRPr="002E30AF">
              <w:rPr>
                <w:rFonts w:ascii="11.5" w:hAnsi="11.5"/>
                <w:sz w:val="22"/>
              </w:rPr>
              <w:t>A Statement of the Problem and the Demand for Transformative Solutions</w:t>
            </w:r>
            <w:r w:rsidRPr="002D7B0C">
              <w:rPr>
                <w:rFonts w:ascii="11.5" w:hAnsi="11.5"/>
                <w:sz w:val="22"/>
              </w:rPr>
              <w:t>.</w:t>
            </w:r>
            <w:r>
              <w:rPr>
                <w:rFonts w:ascii="11.5" w:hAnsi="11.5"/>
                <w:sz w:val="22"/>
              </w:rPr>
              <w:t>”</w:t>
            </w:r>
            <w:r w:rsidRPr="002D7B0C">
              <w:rPr>
                <w:rFonts w:ascii="11.5" w:hAnsi="11.5"/>
                <w:sz w:val="22"/>
              </w:rPr>
              <w:t xml:space="preserve"> </w:t>
            </w:r>
            <w:r w:rsidRPr="002E30AF">
              <w:rPr>
                <w:rFonts w:ascii="11.5" w:hAnsi="11.5"/>
                <w:sz w:val="22"/>
              </w:rPr>
              <w:t>Vatican</w:t>
            </w:r>
            <w:r w:rsidRPr="002D7B0C">
              <w:rPr>
                <w:rFonts w:ascii="11.5" w:hAnsi="11.5"/>
                <w:sz w:val="22"/>
              </w:rPr>
              <w:t xml:space="preserve">: </w:t>
            </w:r>
            <w:r w:rsidRPr="002E30AF">
              <w:rPr>
                <w:rFonts w:ascii="11.5" w:hAnsi="11.5"/>
                <w:sz w:val="22"/>
              </w:rPr>
              <w:t>2015</w:t>
            </w:r>
            <w:r w:rsidRPr="002D7B0C">
              <w:rPr>
                <w:rFonts w:ascii="11.5" w:hAnsi="11.5"/>
                <w:sz w:val="22"/>
              </w:rPr>
              <w:t>.</w:t>
            </w:r>
          </w:p>
        </w:tc>
      </w:tr>
      <w:tr w:rsidR="00F052F2" w:rsidRPr="002E30AF" w14:paraId="24A0F055" w14:textId="77777777" w:rsidTr="001E0ABC">
        <w:tc>
          <w:tcPr>
            <w:tcW w:w="776" w:type="dxa"/>
          </w:tcPr>
          <w:p w14:paraId="3657D8CE" w14:textId="77777777" w:rsidR="00F052F2" w:rsidRPr="002E30AF" w:rsidRDefault="00F052F2" w:rsidP="001E0ABC">
            <w:pPr>
              <w:rPr>
                <w:rFonts w:ascii="11.5" w:hAnsi="11.5"/>
                <w:sz w:val="22"/>
              </w:rPr>
            </w:pPr>
            <w:r w:rsidRPr="002E30AF">
              <w:rPr>
                <w:rFonts w:ascii="11.5" w:hAnsi="11.5"/>
                <w:sz w:val="22"/>
              </w:rPr>
              <w:t>2015</w:t>
            </w:r>
          </w:p>
        </w:tc>
        <w:tc>
          <w:tcPr>
            <w:tcW w:w="8800" w:type="dxa"/>
          </w:tcPr>
          <w:p w14:paraId="63252FA0" w14:textId="0655B085" w:rsidR="00F052F2" w:rsidRPr="002E30AF" w:rsidRDefault="00EB4A83" w:rsidP="001E0ABC">
            <w:pPr>
              <w:rPr>
                <w:rFonts w:ascii="11.5" w:hAnsi="11.5"/>
                <w:sz w:val="22"/>
              </w:rPr>
            </w:pPr>
            <w:r>
              <w:rPr>
                <w:rFonts w:ascii="11.5" w:hAnsi="11.5"/>
                <w:sz w:val="22"/>
              </w:rPr>
              <w:t xml:space="preserve">18 </w:t>
            </w:r>
            <w:r w:rsidR="00F052F2" w:rsidRPr="002E30AF">
              <w:rPr>
                <w:rFonts w:ascii="11.5" w:hAnsi="11.5"/>
                <w:sz w:val="22"/>
              </w:rPr>
              <w:t>June</w:t>
            </w:r>
            <w:r w:rsidR="00F052F2" w:rsidRPr="002D7B0C">
              <w:rPr>
                <w:rFonts w:ascii="11.5" w:hAnsi="11.5"/>
                <w:sz w:val="22"/>
              </w:rPr>
              <w:t xml:space="preserve">: </w:t>
            </w:r>
            <w:r w:rsidR="00F052F2" w:rsidRPr="002E30AF">
              <w:rPr>
                <w:rFonts w:ascii="11.5" w:hAnsi="11.5"/>
                <w:sz w:val="22"/>
              </w:rPr>
              <w:t xml:space="preserve">official publication of </w:t>
            </w:r>
            <w:r w:rsidR="00F052F2" w:rsidRPr="002E30AF">
              <w:rPr>
                <w:rFonts w:ascii="11.5" w:hAnsi="11.5"/>
                <w:i/>
                <w:sz w:val="22"/>
              </w:rPr>
              <w:t xml:space="preserve">Laudato </w:t>
            </w:r>
            <w:proofErr w:type="spellStart"/>
            <w:r w:rsidR="00F052F2" w:rsidRPr="002E30AF">
              <w:rPr>
                <w:rFonts w:ascii="11.5" w:hAnsi="11.5"/>
                <w:i/>
                <w:sz w:val="22"/>
              </w:rPr>
              <w:t>si</w:t>
            </w:r>
            <w:proofErr w:type="spellEnd"/>
            <w:r w:rsidR="00F052F2">
              <w:rPr>
                <w:rFonts w:ascii="11.5" w:hAnsi="11.5"/>
                <w:sz w:val="22"/>
              </w:rPr>
              <w:t>’</w:t>
            </w:r>
            <w:r w:rsidR="00F052F2" w:rsidRPr="002D7B0C">
              <w:rPr>
                <w:rFonts w:ascii="11.5" w:hAnsi="11.5"/>
                <w:sz w:val="22"/>
              </w:rPr>
              <w:t>.</w:t>
            </w:r>
          </w:p>
        </w:tc>
      </w:tr>
    </w:tbl>
    <w:p w14:paraId="4D30B33C" w14:textId="77777777" w:rsidR="00F052F2" w:rsidRDefault="00F052F2" w:rsidP="00F052F2">
      <w:pPr>
        <w:contextualSpacing/>
        <w:rPr>
          <w:rFonts w:eastAsia="Times New Roman" w:cs="Times New Roman"/>
          <w:bCs/>
          <w:iCs/>
          <w:kern w:val="0"/>
          <w:szCs w:val="27"/>
        </w:rPr>
      </w:pPr>
      <w:r>
        <w:rPr>
          <w:rFonts w:eastAsia="Times New Roman" w:cs="Times New Roman"/>
          <w:bCs/>
          <w:iCs/>
          <w:kern w:val="0"/>
          <w:szCs w:val="27"/>
        </w:rPr>
        <w:br w:type="page"/>
      </w:r>
    </w:p>
    <w:p w14:paraId="6058F423" w14:textId="77777777" w:rsidR="00F052F2" w:rsidRPr="000F55F7" w:rsidRDefault="00F052F2" w:rsidP="00FC4CB3">
      <w:pPr>
        <w:pStyle w:val="Heading2"/>
      </w:pPr>
      <w:bookmarkStart w:id="33" w:name="_Toc502903659"/>
      <w:r>
        <w:lastRenderedPageBreak/>
        <w:t>APPENDIX 2</w:t>
      </w:r>
      <w:r w:rsidRPr="002D7B0C">
        <w:t>:</w:t>
      </w:r>
      <w:bookmarkEnd w:id="33"/>
    </w:p>
    <w:p w14:paraId="4F9ADFC5" w14:textId="77777777" w:rsidR="00F052F2" w:rsidRPr="000F55F7" w:rsidRDefault="00F052F2" w:rsidP="00FC4CB3">
      <w:pPr>
        <w:pStyle w:val="Heading2"/>
      </w:pPr>
      <w:bookmarkStart w:id="34" w:name="_Toc502903660"/>
      <w:r w:rsidRPr="000F55F7">
        <w:t>Benedict XVI</w:t>
      </w:r>
      <w:r>
        <w:t xml:space="preserve">’s </w:t>
      </w:r>
      <w:r w:rsidRPr="000F55F7">
        <w:rPr>
          <w:i/>
        </w:rPr>
        <w:t>TEN COMMANDMENTS FOR THE ENVIRONMENT</w:t>
      </w:r>
      <w:bookmarkEnd w:id="34"/>
    </w:p>
    <w:p w14:paraId="0387687B" w14:textId="77777777" w:rsidR="00F052F2" w:rsidRPr="000F55F7" w:rsidRDefault="00F052F2" w:rsidP="00F052F2">
      <w:pPr>
        <w:jc w:val="center"/>
      </w:pPr>
      <w:r w:rsidRPr="002D7B0C">
        <w:t>(</w:t>
      </w:r>
      <w:r>
        <w:t xml:space="preserve">published </w:t>
      </w:r>
      <w:r w:rsidRPr="000F55F7">
        <w:t>through the Pontifical Council for Justice and Peace</w:t>
      </w:r>
      <w:r w:rsidRPr="002D7B0C">
        <w:t>,</w:t>
      </w:r>
      <w:r>
        <w:t xml:space="preserve"> </w:t>
      </w:r>
      <w:r w:rsidRPr="000F55F7">
        <w:t>2005</w:t>
      </w:r>
      <w:r w:rsidRPr="002D7B0C">
        <w:t>)</w:t>
      </w:r>
    </w:p>
    <w:p w14:paraId="7CBFD6F9" w14:textId="77777777" w:rsidR="00F052F2" w:rsidRPr="000F55F7" w:rsidRDefault="00F052F2" w:rsidP="00F052F2"/>
    <w:p w14:paraId="66A719AC" w14:textId="77777777" w:rsidR="00F052F2" w:rsidRPr="000F55F7" w:rsidRDefault="00F052F2" w:rsidP="00F052F2">
      <w:pPr>
        <w:rPr>
          <w:rFonts w:cs="Times New Roman"/>
          <w:kern w:val="0"/>
        </w:rPr>
      </w:pPr>
    </w:p>
    <w:p w14:paraId="3390C835" w14:textId="77777777" w:rsidR="00F052F2" w:rsidRPr="000F55F7" w:rsidRDefault="00F052F2" w:rsidP="00F052F2">
      <w:pPr>
        <w:rPr>
          <w:rFonts w:cs="Times New Roman"/>
          <w:kern w:val="0"/>
        </w:rPr>
      </w:pPr>
      <w:r w:rsidRPr="000F55F7">
        <w:rPr>
          <w:rFonts w:cs="Times New Roman"/>
          <w:kern w:val="0"/>
        </w:rPr>
        <w:t>Commandment One</w:t>
      </w:r>
      <w:r w:rsidRPr="002D7B0C">
        <w:rPr>
          <w:rFonts w:cs="Times New Roman"/>
          <w:kern w:val="0"/>
        </w:rPr>
        <w:t xml:space="preserve">: </w:t>
      </w:r>
      <w:r w:rsidRPr="000F55F7">
        <w:rPr>
          <w:rFonts w:cs="Times New Roman"/>
          <w:kern w:val="0"/>
        </w:rPr>
        <w:t>Use</w:t>
      </w:r>
      <w:r w:rsidRPr="002D7B0C">
        <w:rPr>
          <w:rFonts w:cs="Times New Roman"/>
          <w:kern w:val="0"/>
        </w:rPr>
        <w:t>,</w:t>
      </w:r>
      <w:r>
        <w:rPr>
          <w:rFonts w:cs="Times New Roman"/>
          <w:kern w:val="0"/>
        </w:rPr>
        <w:t xml:space="preserve"> </w:t>
      </w:r>
      <w:r w:rsidRPr="000F55F7">
        <w:rPr>
          <w:rFonts w:cs="Times New Roman"/>
          <w:kern w:val="0"/>
        </w:rPr>
        <w:t>Don</w:t>
      </w:r>
      <w:r>
        <w:rPr>
          <w:rFonts w:cs="Times New Roman"/>
          <w:kern w:val="0"/>
        </w:rPr>
        <w:t>’</w:t>
      </w:r>
      <w:r w:rsidRPr="000F55F7">
        <w:rPr>
          <w:rFonts w:cs="Times New Roman"/>
          <w:kern w:val="0"/>
        </w:rPr>
        <w:t>t Abuse</w:t>
      </w:r>
    </w:p>
    <w:p w14:paraId="545D623C" w14:textId="77777777" w:rsidR="00F052F2" w:rsidRPr="000F55F7" w:rsidRDefault="00F052F2" w:rsidP="00F052F2">
      <w:pPr>
        <w:rPr>
          <w:rFonts w:cs="Times New Roman"/>
          <w:kern w:val="0"/>
        </w:rPr>
      </w:pPr>
    </w:p>
    <w:p w14:paraId="1D8E6E7E" w14:textId="77777777" w:rsidR="00F052F2" w:rsidRDefault="00F052F2" w:rsidP="00F052F2">
      <w:pPr>
        <w:ind w:left="360"/>
        <w:rPr>
          <w:rFonts w:cs="Times New Roman"/>
          <w:kern w:val="0"/>
        </w:rPr>
      </w:pPr>
      <w:r w:rsidRPr="00787FC0">
        <w:rPr>
          <w:rFonts w:cs="Times New Roman"/>
          <w:kern w:val="0"/>
        </w:rPr>
        <w:t>The Bible lays out the fundamental moral principles of how to confront the ecological question</w:t>
      </w:r>
      <w:r w:rsidRPr="002D7B0C">
        <w:rPr>
          <w:rFonts w:cs="Times New Roman"/>
          <w:kern w:val="0"/>
        </w:rPr>
        <w:t>,</w:t>
      </w:r>
      <w:r>
        <w:rPr>
          <w:rFonts w:cs="Times New Roman"/>
          <w:kern w:val="0"/>
        </w:rPr>
        <w:t xml:space="preserve"> The </w:t>
      </w:r>
      <w:r w:rsidRPr="00787FC0">
        <w:rPr>
          <w:rFonts w:cs="Times New Roman"/>
          <w:kern w:val="0"/>
        </w:rPr>
        <w:t>Human Person</w:t>
      </w:r>
      <w:r w:rsidRPr="002D7B0C">
        <w:rPr>
          <w:rFonts w:cs="Times New Roman"/>
          <w:kern w:val="0"/>
        </w:rPr>
        <w:t>,</w:t>
      </w:r>
      <w:r>
        <w:rPr>
          <w:rFonts w:cs="Times New Roman"/>
          <w:kern w:val="0"/>
        </w:rPr>
        <w:t xml:space="preserve"> </w:t>
      </w:r>
      <w:r w:rsidRPr="00787FC0">
        <w:rPr>
          <w:rFonts w:cs="Times New Roman"/>
          <w:kern w:val="0"/>
        </w:rPr>
        <w:t>made in God</w:t>
      </w:r>
      <w:r>
        <w:rPr>
          <w:rFonts w:cs="Times New Roman"/>
          <w:kern w:val="0"/>
        </w:rPr>
        <w:t>’</w:t>
      </w:r>
      <w:r w:rsidRPr="00787FC0">
        <w:rPr>
          <w:rFonts w:cs="Times New Roman"/>
          <w:kern w:val="0"/>
        </w:rPr>
        <w:t>s Image</w:t>
      </w:r>
      <w:r w:rsidRPr="002D7B0C">
        <w:rPr>
          <w:rFonts w:cs="Times New Roman"/>
          <w:kern w:val="0"/>
        </w:rPr>
        <w:t>,</w:t>
      </w:r>
      <w:r>
        <w:rPr>
          <w:rFonts w:cs="Times New Roman"/>
          <w:kern w:val="0"/>
        </w:rPr>
        <w:t xml:space="preserve"> </w:t>
      </w:r>
      <w:r w:rsidRPr="00787FC0">
        <w:rPr>
          <w:rFonts w:cs="Times New Roman"/>
          <w:kern w:val="0"/>
        </w:rPr>
        <w:t>is superior to all other earthly creatures</w:t>
      </w:r>
      <w:r w:rsidRPr="002D7B0C">
        <w:rPr>
          <w:rFonts w:cs="Times New Roman"/>
          <w:kern w:val="0"/>
        </w:rPr>
        <w:t>,</w:t>
      </w:r>
      <w:r>
        <w:rPr>
          <w:rFonts w:cs="Times New Roman"/>
          <w:kern w:val="0"/>
        </w:rPr>
        <w:t xml:space="preserve"> which should </w:t>
      </w:r>
      <w:r w:rsidRPr="00787FC0">
        <w:rPr>
          <w:rFonts w:cs="Times New Roman"/>
          <w:kern w:val="0"/>
        </w:rPr>
        <w:t>in turn be used responsibly</w:t>
      </w:r>
      <w:r w:rsidRPr="002D7B0C">
        <w:rPr>
          <w:rFonts w:cs="Times New Roman"/>
          <w:kern w:val="0"/>
        </w:rPr>
        <w:t xml:space="preserve">. </w:t>
      </w:r>
      <w:r w:rsidRPr="00787FC0">
        <w:rPr>
          <w:rFonts w:cs="Times New Roman"/>
          <w:kern w:val="0"/>
        </w:rPr>
        <w:t>Christ</w:t>
      </w:r>
      <w:r>
        <w:rPr>
          <w:rFonts w:cs="Times New Roman"/>
          <w:kern w:val="0"/>
        </w:rPr>
        <w:t>’</w:t>
      </w:r>
      <w:r w:rsidRPr="00787FC0">
        <w:rPr>
          <w:rFonts w:cs="Times New Roman"/>
          <w:kern w:val="0"/>
        </w:rPr>
        <w:t>s incarnation and his teachings testify to the value of nature</w:t>
      </w:r>
      <w:r w:rsidRPr="002D7B0C">
        <w:rPr>
          <w:rFonts w:cs="Times New Roman"/>
          <w:kern w:val="0"/>
        </w:rPr>
        <w:t xml:space="preserve">: </w:t>
      </w:r>
      <w:r w:rsidRPr="00787FC0">
        <w:rPr>
          <w:rFonts w:cs="Times New Roman"/>
          <w:kern w:val="0"/>
        </w:rPr>
        <w:t>nothing that exists in this world is outside the divine plan of Creation and Redemption</w:t>
      </w:r>
      <w:r w:rsidRPr="002D7B0C">
        <w:rPr>
          <w:rFonts w:cs="Times New Roman"/>
          <w:kern w:val="0"/>
        </w:rPr>
        <w:t>.</w:t>
      </w:r>
    </w:p>
    <w:p w14:paraId="7C319151" w14:textId="77777777" w:rsidR="00F052F2" w:rsidRDefault="00F052F2" w:rsidP="00F052F2">
      <w:pPr>
        <w:rPr>
          <w:rFonts w:cs="Times New Roman"/>
          <w:kern w:val="0"/>
        </w:rPr>
      </w:pPr>
    </w:p>
    <w:p w14:paraId="14A0BD73" w14:textId="4F7024DF" w:rsidR="00F052F2" w:rsidRPr="00787FC0" w:rsidRDefault="00F052F2" w:rsidP="00F052F2">
      <w:pPr>
        <w:rPr>
          <w:rFonts w:cs="Times New Roman"/>
          <w:kern w:val="0"/>
        </w:rPr>
      </w:pPr>
      <w:r>
        <w:rPr>
          <w:rFonts w:cs="Times New Roman"/>
          <w:kern w:val="0"/>
        </w:rPr>
        <w:t xml:space="preserve">Commandment </w:t>
      </w:r>
      <w:r w:rsidRPr="00787FC0">
        <w:rPr>
          <w:rFonts w:cs="Times New Roman"/>
          <w:kern w:val="0"/>
        </w:rPr>
        <w:t>Two</w:t>
      </w:r>
      <w:r w:rsidRPr="002D7B0C">
        <w:rPr>
          <w:rFonts w:cs="Times New Roman"/>
          <w:kern w:val="0"/>
        </w:rPr>
        <w:t xml:space="preserve">: </w:t>
      </w:r>
      <w:r w:rsidRPr="00787FC0">
        <w:rPr>
          <w:rFonts w:cs="Times New Roman"/>
          <w:kern w:val="0"/>
        </w:rPr>
        <w:t>Little Less than a God</w:t>
      </w:r>
      <w:r w:rsidR="00EB4A83">
        <w:rPr>
          <w:rFonts w:cs="Times New Roman"/>
          <w:kern w:val="0"/>
        </w:rPr>
        <w:t xml:space="preserve"> [Ps 8:5]</w:t>
      </w:r>
    </w:p>
    <w:p w14:paraId="7590A357" w14:textId="77777777" w:rsidR="00F052F2" w:rsidRDefault="00F052F2" w:rsidP="00F052F2">
      <w:pPr>
        <w:rPr>
          <w:rFonts w:cs="Times New Roman"/>
          <w:kern w:val="0"/>
        </w:rPr>
      </w:pPr>
    </w:p>
    <w:p w14:paraId="48D73425" w14:textId="77777777" w:rsidR="00F052F2" w:rsidRDefault="00F052F2" w:rsidP="00F052F2">
      <w:pPr>
        <w:ind w:left="360"/>
        <w:rPr>
          <w:rFonts w:cs="Times New Roman"/>
          <w:kern w:val="0"/>
        </w:rPr>
      </w:pPr>
      <w:r w:rsidRPr="00787FC0">
        <w:rPr>
          <w:rFonts w:cs="Times New Roman"/>
          <w:kern w:val="0"/>
        </w:rPr>
        <w:t>The social teaching of the Church recalls two fundamental points</w:t>
      </w:r>
      <w:r w:rsidRPr="002D7B0C">
        <w:rPr>
          <w:rFonts w:cs="Times New Roman"/>
          <w:kern w:val="0"/>
        </w:rPr>
        <w:t xml:space="preserve">. </w:t>
      </w:r>
      <w:r w:rsidRPr="00787FC0">
        <w:rPr>
          <w:rFonts w:cs="Times New Roman"/>
          <w:kern w:val="0"/>
        </w:rPr>
        <w:t>We should not reduce natu</w:t>
      </w:r>
      <w:r>
        <w:rPr>
          <w:rFonts w:cs="Times New Roman"/>
          <w:kern w:val="0"/>
        </w:rPr>
        <w:t xml:space="preserve">re </w:t>
      </w:r>
      <w:r w:rsidRPr="00787FC0">
        <w:rPr>
          <w:rFonts w:cs="Times New Roman"/>
          <w:kern w:val="0"/>
        </w:rPr>
        <w:t>to a mere instrument to be manipulated and exploited</w:t>
      </w:r>
      <w:r w:rsidRPr="002D7B0C">
        <w:rPr>
          <w:rFonts w:cs="Times New Roman"/>
          <w:kern w:val="0"/>
        </w:rPr>
        <w:t xml:space="preserve">. </w:t>
      </w:r>
      <w:r>
        <w:rPr>
          <w:rFonts w:cs="Times New Roman"/>
          <w:kern w:val="0"/>
        </w:rPr>
        <w:t xml:space="preserve">Nor should we make nature an </w:t>
      </w:r>
      <w:r w:rsidRPr="00787FC0">
        <w:rPr>
          <w:rFonts w:cs="Times New Roman"/>
          <w:kern w:val="0"/>
        </w:rPr>
        <w:t>absolute value</w:t>
      </w:r>
      <w:r w:rsidRPr="002D7B0C">
        <w:rPr>
          <w:rFonts w:cs="Times New Roman"/>
          <w:kern w:val="0"/>
        </w:rPr>
        <w:t>,</w:t>
      </w:r>
      <w:r>
        <w:rPr>
          <w:rFonts w:cs="Times New Roman"/>
          <w:kern w:val="0"/>
        </w:rPr>
        <w:t xml:space="preserve"> </w:t>
      </w:r>
      <w:r w:rsidRPr="00787FC0">
        <w:rPr>
          <w:rFonts w:cs="Times New Roman"/>
          <w:kern w:val="0"/>
        </w:rPr>
        <w:t>or put it above the dignity of the human person</w:t>
      </w:r>
      <w:r w:rsidRPr="002D7B0C">
        <w:rPr>
          <w:rFonts w:cs="Times New Roman"/>
          <w:kern w:val="0"/>
        </w:rPr>
        <w:t>.</w:t>
      </w:r>
    </w:p>
    <w:p w14:paraId="02F84CE2" w14:textId="77777777" w:rsidR="00F052F2" w:rsidRDefault="00F052F2" w:rsidP="00F052F2">
      <w:pPr>
        <w:rPr>
          <w:rFonts w:cs="Times New Roman"/>
          <w:kern w:val="0"/>
        </w:rPr>
      </w:pPr>
    </w:p>
    <w:p w14:paraId="0AAA1AA0" w14:textId="77777777" w:rsidR="00F052F2" w:rsidRPr="00787FC0" w:rsidRDefault="00F052F2" w:rsidP="00F052F2">
      <w:pPr>
        <w:rPr>
          <w:rFonts w:cs="Times New Roman"/>
          <w:kern w:val="0"/>
        </w:rPr>
      </w:pPr>
      <w:r>
        <w:rPr>
          <w:rFonts w:cs="Times New Roman"/>
          <w:kern w:val="0"/>
        </w:rPr>
        <w:t xml:space="preserve">Commandment </w:t>
      </w:r>
      <w:r w:rsidRPr="00787FC0">
        <w:rPr>
          <w:rFonts w:cs="Times New Roman"/>
          <w:kern w:val="0"/>
        </w:rPr>
        <w:t>Three</w:t>
      </w:r>
      <w:r w:rsidRPr="002D7B0C">
        <w:rPr>
          <w:rFonts w:cs="Times New Roman"/>
          <w:kern w:val="0"/>
        </w:rPr>
        <w:t xml:space="preserve">: </w:t>
      </w:r>
      <w:r w:rsidRPr="00787FC0">
        <w:rPr>
          <w:rFonts w:cs="Times New Roman"/>
          <w:kern w:val="0"/>
        </w:rPr>
        <w:t xml:space="preserve">One </w:t>
      </w:r>
      <w:r>
        <w:rPr>
          <w:rFonts w:cs="Times New Roman"/>
          <w:kern w:val="0"/>
        </w:rPr>
        <w:t>f</w:t>
      </w:r>
      <w:r w:rsidRPr="00787FC0">
        <w:rPr>
          <w:rFonts w:cs="Times New Roman"/>
          <w:kern w:val="0"/>
        </w:rPr>
        <w:t>or All</w:t>
      </w:r>
      <w:r w:rsidRPr="002D7B0C">
        <w:rPr>
          <w:rFonts w:cs="Times New Roman"/>
          <w:kern w:val="0"/>
        </w:rPr>
        <w:t>,</w:t>
      </w:r>
      <w:r>
        <w:rPr>
          <w:rFonts w:cs="Times New Roman"/>
          <w:kern w:val="0"/>
        </w:rPr>
        <w:t xml:space="preserve"> </w:t>
      </w:r>
      <w:r w:rsidRPr="00787FC0">
        <w:rPr>
          <w:rFonts w:cs="Times New Roman"/>
          <w:kern w:val="0"/>
        </w:rPr>
        <w:t xml:space="preserve">All </w:t>
      </w:r>
      <w:r>
        <w:rPr>
          <w:rFonts w:cs="Times New Roman"/>
          <w:kern w:val="0"/>
        </w:rPr>
        <w:t>f</w:t>
      </w:r>
      <w:r w:rsidRPr="00787FC0">
        <w:rPr>
          <w:rFonts w:cs="Times New Roman"/>
          <w:kern w:val="0"/>
        </w:rPr>
        <w:t>or One</w:t>
      </w:r>
    </w:p>
    <w:p w14:paraId="3ACC1929" w14:textId="77777777" w:rsidR="00F052F2" w:rsidRDefault="00F052F2" w:rsidP="00F052F2">
      <w:pPr>
        <w:rPr>
          <w:rFonts w:cs="Times New Roman"/>
          <w:kern w:val="0"/>
        </w:rPr>
      </w:pPr>
    </w:p>
    <w:p w14:paraId="42EE0ABC" w14:textId="77777777" w:rsidR="00F052F2" w:rsidRDefault="00F052F2" w:rsidP="00F052F2">
      <w:pPr>
        <w:ind w:left="360"/>
        <w:rPr>
          <w:rFonts w:cs="Times New Roman"/>
          <w:kern w:val="0"/>
        </w:rPr>
      </w:pPr>
      <w:r w:rsidRPr="00787FC0">
        <w:rPr>
          <w:rFonts w:cs="Times New Roman"/>
          <w:kern w:val="0"/>
        </w:rPr>
        <w:t>The Question of the environment entails the whole planet</w:t>
      </w:r>
      <w:r w:rsidRPr="002D7B0C">
        <w:rPr>
          <w:rFonts w:cs="Times New Roman"/>
          <w:kern w:val="0"/>
        </w:rPr>
        <w:t>,</w:t>
      </w:r>
      <w:r>
        <w:rPr>
          <w:rFonts w:cs="Times New Roman"/>
          <w:kern w:val="0"/>
        </w:rPr>
        <w:t xml:space="preserve"> </w:t>
      </w:r>
      <w:r w:rsidRPr="00787FC0">
        <w:rPr>
          <w:rFonts w:cs="Times New Roman"/>
          <w:kern w:val="0"/>
        </w:rPr>
        <w:t>as it is a collective good</w:t>
      </w:r>
      <w:r w:rsidRPr="002D7B0C">
        <w:rPr>
          <w:rFonts w:cs="Times New Roman"/>
          <w:kern w:val="0"/>
        </w:rPr>
        <w:t xml:space="preserve">. </w:t>
      </w:r>
      <w:r>
        <w:rPr>
          <w:rFonts w:cs="Times New Roman"/>
          <w:kern w:val="0"/>
        </w:rPr>
        <w:t xml:space="preserve">Our </w:t>
      </w:r>
      <w:r w:rsidRPr="00787FC0">
        <w:rPr>
          <w:rFonts w:cs="Times New Roman"/>
          <w:kern w:val="0"/>
        </w:rPr>
        <w:t>responsibility toward ecology extends to future generations</w:t>
      </w:r>
      <w:r w:rsidRPr="002D7B0C">
        <w:rPr>
          <w:rFonts w:cs="Times New Roman"/>
          <w:kern w:val="0"/>
        </w:rPr>
        <w:t>.</w:t>
      </w:r>
    </w:p>
    <w:p w14:paraId="411E987A" w14:textId="77777777" w:rsidR="00F052F2" w:rsidRDefault="00F052F2" w:rsidP="00F052F2">
      <w:pPr>
        <w:rPr>
          <w:rFonts w:cs="Times New Roman"/>
          <w:kern w:val="0"/>
        </w:rPr>
      </w:pPr>
    </w:p>
    <w:p w14:paraId="4DCC536A" w14:textId="77777777" w:rsidR="00F052F2" w:rsidRPr="00787FC0" w:rsidRDefault="00F052F2" w:rsidP="00F052F2">
      <w:pPr>
        <w:rPr>
          <w:rFonts w:cs="Times New Roman"/>
          <w:kern w:val="0"/>
        </w:rPr>
      </w:pPr>
      <w:r>
        <w:rPr>
          <w:rFonts w:cs="Times New Roman"/>
          <w:kern w:val="0"/>
        </w:rPr>
        <w:t xml:space="preserve">Commandment </w:t>
      </w:r>
      <w:r w:rsidRPr="00787FC0">
        <w:rPr>
          <w:rFonts w:cs="Times New Roman"/>
          <w:kern w:val="0"/>
        </w:rPr>
        <w:t>Four</w:t>
      </w:r>
      <w:r w:rsidRPr="002D7B0C">
        <w:rPr>
          <w:rFonts w:cs="Times New Roman"/>
          <w:kern w:val="0"/>
        </w:rPr>
        <w:t xml:space="preserve">: </w:t>
      </w:r>
      <w:r w:rsidRPr="00787FC0">
        <w:rPr>
          <w:rFonts w:cs="Times New Roman"/>
          <w:kern w:val="0"/>
        </w:rPr>
        <w:t>It</w:t>
      </w:r>
      <w:r>
        <w:rPr>
          <w:rFonts w:cs="Times New Roman"/>
          <w:kern w:val="0"/>
        </w:rPr>
        <w:t>’</w:t>
      </w:r>
      <w:r w:rsidRPr="00787FC0">
        <w:rPr>
          <w:rFonts w:cs="Times New Roman"/>
          <w:kern w:val="0"/>
        </w:rPr>
        <w:t xml:space="preserve">s Not </w:t>
      </w:r>
      <w:r>
        <w:rPr>
          <w:rFonts w:cs="Times New Roman"/>
          <w:kern w:val="0"/>
        </w:rPr>
        <w:t>a</w:t>
      </w:r>
      <w:r w:rsidRPr="00787FC0">
        <w:rPr>
          <w:rFonts w:cs="Times New Roman"/>
          <w:kern w:val="0"/>
        </w:rPr>
        <w:t xml:space="preserve"> Brave New World</w:t>
      </w:r>
    </w:p>
    <w:p w14:paraId="32A8F435" w14:textId="77777777" w:rsidR="00F052F2" w:rsidRDefault="00F052F2" w:rsidP="00F052F2">
      <w:pPr>
        <w:rPr>
          <w:rFonts w:cs="Times New Roman"/>
          <w:kern w:val="0"/>
        </w:rPr>
      </w:pPr>
    </w:p>
    <w:p w14:paraId="16AD61E9" w14:textId="77777777" w:rsidR="00F052F2" w:rsidRDefault="00F052F2" w:rsidP="00F052F2">
      <w:pPr>
        <w:ind w:left="360"/>
        <w:rPr>
          <w:rFonts w:cs="Times New Roman"/>
          <w:kern w:val="0"/>
        </w:rPr>
      </w:pPr>
      <w:r w:rsidRPr="00787FC0">
        <w:rPr>
          <w:rFonts w:cs="Times New Roman"/>
          <w:kern w:val="0"/>
        </w:rPr>
        <w:t>It is necessary to confirm both the primacy of ethics and the rights of man over technology</w:t>
      </w:r>
      <w:r w:rsidRPr="002D7B0C">
        <w:rPr>
          <w:rFonts w:cs="Times New Roman"/>
          <w:kern w:val="0"/>
        </w:rPr>
        <w:t>,</w:t>
      </w:r>
      <w:r>
        <w:rPr>
          <w:rFonts w:cs="Times New Roman"/>
          <w:kern w:val="0"/>
        </w:rPr>
        <w:t xml:space="preserve"> thus </w:t>
      </w:r>
      <w:r w:rsidRPr="00787FC0">
        <w:rPr>
          <w:rFonts w:cs="Times New Roman"/>
          <w:kern w:val="0"/>
        </w:rPr>
        <w:t>preserving human dignity</w:t>
      </w:r>
      <w:r w:rsidRPr="002D7B0C">
        <w:rPr>
          <w:rFonts w:cs="Times New Roman"/>
          <w:kern w:val="0"/>
        </w:rPr>
        <w:t xml:space="preserve">. </w:t>
      </w:r>
      <w:r w:rsidRPr="00787FC0">
        <w:rPr>
          <w:rFonts w:cs="Times New Roman"/>
          <w:kern w:val="0"/>
        </w:rPr>
        <w:t>The central point of reference f</w:t>
      </w:r>
      <w:r>
        <w:rPr>
          <w:rFonts w:cs="Times New Roman"/>
          <w:kern w:val="0"/>
        </w:rPr>
        <w:t xml:space="preserve">or all scientific and technical </w:t>
      </w:r>
      <w:r w:rsidRPr="00787FC0">
        <w:rPr>
          <w:rFonts w:cs="Times New Roman"/>
          <w:kern w:val="0"/>
        </w:rPr>
        <w:t>applications must be respect for the human person</w:t>
      </w:r>
      <w:r w:rsidRPr="002D7B0C">
        <w:rPr>
          <w:rFonts w:cs="Times New Roman"/>
          <w:kern w:val="0"/>
        </w:rPr>
        <w:t>,</w:t>
      </w:r>
      <w:r>
        <w:rPr>
          <w:rFonts w:cs="Times New Roman"/>
          <w:kern w:val="0"/>
        </w:rPr>
        <w:t xml:space="preserve"> </w:t>
      </w:r>
      <w:r w:rsidRPr="00787FC0">
        <w:rPr>
          <w:rFonts w:cs="Times New Roman"/>
          <w:kern w:val="0"/>
        </w:rPr>
        <w:t>who in turn</w:t>
      </w:r>
      <w:r>
        <w:rPr>
          <w:rFonts w:cs="Times New Roman"/>
          <w:kern w:val="0"/>
        </w:rPr>
        <w:t xml:space="preserve"> should treat the other created </w:t>
      </w:r>
      <w:r w:rsidRPr="00787FC0">
        <w:rPr>
          <w:rFonts w:cs="Times New Roman"/>
          <w:kern w:val="0"/>
        </w:rPr>
        <w:t>beings with respect</w:t>
      </w:r>
      <w:r w:rsidRPr="002D7B0C">
        <w:rPr>
          <w:rFonts w:cs="Times New Roman"/>
          <w:kern w:val="0"/>
        </w:rPr>
        <w:t>.</w:t>
      </w:r>
    </w:p>
    <w:p w14:paraId="1491D428" w14:textId="77777777" w:rsidR="00F052F2" w:rsidRDefault="00F052F2" w:rsidP="00F052F2">
      <w:pPr>
        <w:rPr>
          <w:rFonts w:cs="Times New Roman"/>
          <w:kern w:val="0"/>
        </w:rPr>
      </w:pPr>
    </w:p>
    <w:p w14:paraId="3984B1F6" w14:textId="77777777" w:rsidR="00F052F2" w:rsidRPr="00787FC0" w:rsidRDefault="00F052F2" w:rsidP="00F052F2">
      <w:pPr>
        <w:rPr>
          <w:rFonts w:cs="Times New Roman"/>
          <w:kern w:val="0"/>
        </w:rPr>
      </w:pPr>
      <w:r>
        <w:rPr>
          <w:rFonts w:cs="Times New Roman"/>
          <w:kern w:val="0"/>
        </w:rPr>
        <w:t xml:space="preserve">Commandment </w:t>
      </w:r>
      <w:r w:rsidRPr="00787FC0">
        <w:rPr>
          <w:rFonts w:cs="Times New Roman"/>
          <w:kern w:val="0"/>
        </w:rPr>
        <w:t>Five</w:t>
      </w:r>
      <w:r w:rsidRPr="002D7B0C">
        <w:rPr>
          <w:rFonts w:cs="Times New Roman"/>
          <w:kern w:val="0"/>
        </w:rPr>
        <w:t xml:space="preserve">: </w:t>
      </w:r>
      <w:r w:rsidRPr="00787FC0">
        <w:rPr>
          <w:rFonts w:cs="Times New Roman"/>
          <w:kern w:val="0"/>
        </w:rPr>
        <w:t>Gaia Isn</w:t>
      </w:r>
      <w:r>
        <w:rPr>
          <w:rFonts w:cs="Times New Roman"/>
          <w:kern w:val="0"/>
        </w:rPr>
        <w:t>’</w:t>
      </w:r>
      <w:r w:rsidRPr="00787FC0">
        <w:rPr>
          <w:rFonts w:cs="Times New Roman"/>
          <w:kern w:val="0"/>
        </w:rPr>
        <w:t>t God</w:t>
      </w:r>
    </w:p>
    <w:p w14:paraId="32AC0362" w14:textId="77777777" w:rsidR="00F052F2" w:rsidRDefault="00F052F2" w:rsidP="00F052F2">
      <w:pPr>
        <w:rPr>
          <w:rFonts w:cs="Times New Roman"/>
          <w:kern w:val="0"/>
        </w:rPr>
      </w:pPr>
    </w:p>
    <w:p w14:paraId="0C0A985A" w14:textId="77777777" w:rsidR="00F052F2" w:rsidRDefault="00F052F2" w:rsidP="00F052F2">
      <w:pPr>
        <w:ind w:left="360"/>
        <w:rPr>
          <w:rFonts w:cs="Times New Roman"/>
          <w:kern w:val="0"/>
        </w:rPr>
      </w:pPr>
      <w:r w:rsidRPr="00787FC0">
        <w:rPr>
          <w:rFonts w:cs="Times New Roman"/>
          <w:kern w:val="0"/>
        </w:rPr>
        <w:t>Nature must not be regarded as a reality that is divine in itself</w:t>
      </w:r>
      <w:r w:rsidRPr="002D7B0C">
        <w:rPr>
          <w:rFonts w:cs="Times New Roman"/>
          <w:kern w:val="0"/>
        </w:rPr>
        <w:t>,</w:t>
      </w:r>
      <w:r>
        <w:rPr>
          <w:rFonts w:cs="Times New Roman"/>
          <w:kern w:val="0"/>
        </w:rPr>
        <w:t xml:space="preserve"> </w:t>
      </w:r>
      <w:r w:rsidRPr="00787FC0">
        <w:rPr>
          <w:rFonts w:cs="Times New Roman"/>
          <w:kern w:val="0"/>
        </w:rPr>
        <w:t>removed from human action</w:t>
      </w:r>
      <w:r w:rsidRPr="002D7B0C">
        <w:rPr>
          <w:rFonts w:cs="Times New Roman"/>
          <w:kern w:val="0"/>
        </w:rPr>
        <w:t xml:space="preserve">. </w:t>
      </w:r>
      <w:r>
        <w:rPr>
          <w:rFonts w:cs="Times New Roman"/>
          <w:kern w:val="0"/>
        </w:rPr>
        <w:t xml:space="preserve">It </w:t>
      </w:r>
      <w:r w:rsidRPr="00787FC0">
        <w:rPr>
          <w:rFonts w:cs="Times New Roman"/>
          <w:kern w:val="0"/>
        </w:rPr>
        <w:t>is</w:t>
      </w:r>
      <w:r w:rsidRPr="002D7B0C">
        <w:rPr>
          <w:rFonts w:cs="Times New Roman"/>
          <w:kern w:val="0"/>
        </w:rPr>
        <w:t>,</w:t>
      </w:r>
      <w:r>
        <w:rPr>
          <w:rFonts w:cs="Times New Roman"/>
          <w:kern w:val="0"/>
        </w:rPr>
        <w:t xml:space="preserve"> </w:t>
      </w:r>
      <w:r w:rsidRPr="00787FC0">
        <w:rPr>
          <w:rFonts w:cs="Times New Roman"/>
          <w:kern w:val="0"/>
        </w:rPr>
        <w:t>rather</w:t>
      </w:r>
      <w:r w:rsidRPr="002D7B0C">
        <w:rPr>
          <w:rFonts w:cs="Times New Roman"/>
          <w:kern w:val="0"/>
        </w:rPr>
        <w:t>,</w:t>
      </w:r>
      <w:r>
        <w:rPr>
          <w:rFonts w:cs="Times New Roman"/>
          <w:kern w:val="0"/>
        </w:rPr>
        <w:t xml:space="preserve"> </w:t>
      </w:r>
      <w:r w:rsidRPr="00787FC0">
        <w:rPr>
          <w:rFonts w:cs="Times New Roman"/>
          <w:kern w:val="0"/>
        </w:rPr>
        <w:t>a gift offered by our Creator to the Human Community</w:t>
      </w:r>
      <w:r w:rsidRPr="002D7B0C">
        <w:rPr>
          <w:rFonts w:cs="Times New Roman"/>
          <w:kern w:val="0"/>
        </w:rPr>
        <w:t>,</w:t>
      </w:r>
      <w:r>
        <w:rPr>
          <w:rFonts w:cs="Times New Roman"/>
          <w:kern w:val="0"/>
        </w:rPr>
        <w:t xml:space="preserve"> given to human intelligence and </w:t>
      </w:r>
      <w:r w:rsidRPr="00787FC0">
        <w:rPr>
          <w:rFonts w:cs="Times New Roman"/>
          <w:kern w:val="0"/>
        </w:rPr>
        <w:t>moral responsibility</w:t>
      </w:r>
      <w:r w:rsidRPr="002D7B0C">
        <w:rPr>
          <w:rFonts w:cs="Times New Roman"/>
          <w:kern w:val="0"/>
        </w:rPr>
        <w:t xml:space="preserve">. </w:t>
      </w:r>
      <w:r w:rsidRPr="00787FC0">
        <w:rPr>
          <w:rFonts w:cs="Times New Roman"/>
          <w:kern w:val="0"/>
        </w:rPr>
        <w:t>It follows</w:t>
      </w:r>
      <w:r w:rsidRPr="002D7B0C">
        <w:rPr>
          <w:rFonts w:cs="Times New Roman"/>
          <w:kern w:val="0"/>
        </w:rPr>
        <w:t>,</w:t>
      </w:r>
      <w:r>
        <w:rPr>
          <w:rFonts w:cs="Times New Roman"/>
          <w:kern w:val="0"/>
        </w:rPr>
        <w:t xml:space="preserve"> </w:t>
      </w:r>
      <w:r w:rsidRPr="00787FC0">
        <w:rPr>
          <w:rFonts w:cs="Times New Roman"/>
          <w:kern w:val="0"/>
        </w:rPr>
        <w:t>then</w:t>
      </w:r>
      <w:r w:rsidRPr="002D7B0C">
        <w:rPr>
          <w:rFonts w:cs="Times New Roman"/>
          <w:kern w:val="0"/>
        </w:rPr>
        <w:t>,</w:t>
      </w:r>
      <w:r>
        <w:rPr>
          <w:rFonts w:cs="Times New Roman"/>
          <w:kern w:val="0"/>
        </w:rPr>
        <w:t xml:space="preserve"> </w:t>
      </w:r>
      <w:r w:rsidRPr="00787FC0">
        <w:rPr>
          <w:rFonts w:cs="Times New Roman"/>
          <w:kern w:val="0"/>
        </w:rPr>
        <w:t>that it is not illicit to modify the ecosystem</w:t>
      </w:r>
      <w:r w:rsidRPr="002D7B0C">
        <w:rPr>
          <w:rFonts w:cs="Times New Roman"/>
          <w:kern w:val="0"/>
        </w:rPr>
        <w:t>,</w:t>
      </w:r>
      <w:r>
        <w:rPr>
          <w:rFonts w:cs="Times New Roman"/>
          <w:kern w:val="0"/>
        </w:rPr>
        <w:t xml:space="preserve"> </w:t>
      </w:r>
      <w:r w:rsidRPr="00787FC0">
        <w:rPr>
          <w:rFonts w:cs="Times New Roman"/>
          <w:kern w:val="0"/>
        </w:rPr>
        <w:t>so long as thi</w:t>
      </w:r>
      <w:r>
        <w:rPr>
          <w:rFonts w:cs="Times New Roman"/>
          <w:kern w:val="0"/>
        </w:rPr>
        <w:t xml:space="preserve">s is </w:t>
      </w:r>
      <w:r w:rsidRPr="00787FC0">
        <w:rPr>
          <w:rFonts w:cs="Times New Roman"/>
          <w:kern w:val="0"/>
        </w:rPr>
        <w:t>done within the context of a respect for its order and beauty</w:t>
      </w:r>
      <w:r w:rsidRPr="002D7B0C">
        <w:rPr>
          <w:rFonts w:cs="Times New Roman"/>
          <w:kern w:val="0"/>
        </w:rPr>
        <w:t>,</w:t>
      </w:r>
      <w:r>
        <w:rPr>
          <w:rFonts w:cs="Times New Roman"/>
          <w:kern w:val="0"/>
        </w:rPr>
        <w:t xml:space="preserve"> </w:t>
      </w:r>
      <w:r w:rsidRPr="00787FC0">
        <w:rPr>
          <w:rFonts w:cs="Times New Roman"/>
          <w:kern w:val="0"/>
        </w:rPr>
        <w:t>and taking</w:t>
      </w:r>
      <w:r>
        <w:rPr>
          <w:rFonts w:cs="Times New Roman"/>
          <w:kern w:val="0"/>
        </w:rPr>
        <w:t xml:space="preserve"> into consideration the utility </w:t>
      </w:r>
      <w:r w:rsidRPr="00787FC0">
        <w:rPr>
          <w:rFonts w:cs="Times New Roman"/>
          <w:kern w:val="0"/>
        </w:rPr>
        <w:t>of every creature</w:t>
      </w:r>
      <w:r w:rsidRPr="002D7B0C">
        <w:rPr>
          <w:rFonts w:cs="Times New Roman"/>
          <w:kern w:val="0"/>
        </w:rPr>
        <w:t>.</w:t>
      </w:r>
    </w:p>
    <w:p w14:paraId="0D836EB1" w14:textId="77777777" w:rsidR="00F052F2" w:rsidRDefault="00F052F2" w:rsidP="00F052F2">
      <w:pPr>
        <w:rPr>
          <w:rFonts w:cs="Times New Roman"/>
          <w:kern w:val="0"/>
        </w:rPr>
      </w:pPr>
    </w:p>
    <w:p w14:paraId="063A4669" w14:textId="77777777" w:rsidR="00F052F2" w:rsidRPr="00787FC0" w:rsidRDefault="00F052F2" w:rsidP="00F052F2">
      <w:pPr>
        <w:rPr>
          <w:rFonts w:cs="Times New Roman"/>
          <w:kern w:val="0"/>
        </w:rPr>
      </w:pPr>
      <w:r>
        <w:rPr>
          <w:rFonts w:cs="Times New Roman"/>
          <w:kern w:val="0"/>
        </w:rPr>
        <w:t xml:space="preserve">Commandment </w:t>
      </w:r>
      <w:r w:rsidRPr="00787FC0">
        <w:rPr>
          <w:rFonts w:cs="Times New Roman"/>
          <w:kern w:val="0"/>
        </w:rPr>
        <w:t>Six</w:t>
      </w:r>
      <w:r w:rsidRPr="002D7B0C">
        <w:rPr>
          <w:rFonts w:cs="Times New Roman"/>
          <w:kern w:val="0"/>
        </w:rPr>
        <w:t xml:space="preserve">: </w:t>
      </w:r>
      <w:r w:rsidRPr="00787FC0">
        <w:rPr>
          <w:rFonts w:cs="Times New Roman"/>
          <w:kern w:val="0"/>
        </w:rPr>
        <w:t>What Price Progress</w:t>
      </w:r>
      <w:r w:rsidRPr="002D7B0C">
        <w:rPr>
          <w:rFonts w:cs="Times New Roman"/>
          <w:kern w:val="0"/>
        </w:rPr>
        <w:t>?</w:t>
      </w:r>
    </w:p>
    <w:p w14:paraId="04ABCFEA" w14:textId="77777777" w:rsidR="00F052F2" w:rsidRDefault="00F052F2" w:rsidP="00F052F2">
      <w:pPr>
        <w:rPr>
          <w:rFonts w:cs="Times New Roman"/>
          <w:kern w:val="0"/>
        </w:rPr>
      </w:pPr>
    </w:p>
    <w:p w14:paraId="4E53E61A" w14:textId="77777777" w:rsidR="00F052F2" w:rsidRDefault="00F052F2" w:rsidP="00F052F2">
      <w:pPr>
        <w:ind w:left="360"/>
        <w:rPr>
          <w:rFonts w:cs="Times New Roman"/>
          <w:kern w:val="0"/>
        </w:rPr>
      </w:pPr>
      <w:r w:rsidRPr="00787FC0">
        <w:rPr>
          <w:rFonts w:cs="Times New Roman"/>
          <w:kern w:val="0"/>
        </w:rPr>
        <w:t>Ecological questions highlight the need to achieve a greater harmony both between measures</w:t>
      </w:r>
      <w:r>
        <w:rPr>
          <w:rFonts w:cs="Times New Roman"/>
          <w:kern w:val="0"/>
        </w:rPr>
        <w:t xml:space="preserve"> </w:t>
      </w:r>
      <w:r w:rsidRPr="00787FC0">
        <w:rPr>
          <w:rFonts w:cs="Times New Roman"/>
          <w:kern w:val="0"/>
        </w:rPr>
        <w:t>designed to promote economic development and those directed to preserving the ecology</w:t>
      </w:r>
      <w:r w:rsidRPr="002D7B0C">
        <w:rPr>
          <w:rFonts w:cs="Times New Roman"/>
          <w:kern w:val="0"/>
        </w:rPr>
        <w:t>,</w:t>
      </w:r>
      <w:r>
        <w:rPr>
          <w:rFonts w:cs="Times New Roman"/>
          <w:kern w:val="0"/>
        </w:rPr>
        <w:t xml:space="preserve"> </w:t>
      </w:r>
      <w:r w:rsidRPr="00787FC0">
        <w:rPr>
          <w:rFonts w:cs="Times New Roman"/>
          <w:kern w:val="0"/>
        </w:rPr>
        <w:t>and</w:t>
      </w:r>
      <w:r>
        <w:rPr>
          <w:rFonts w:cs="Times New Roman"/>
          <w:kern w:val="0"/>
        </w:rPr>
        <w:t xml:space="preserve"> </w:t>
      </w:r>
      <w:r w:rsidRPr="00787FC0">
        <w:rPr>
          <w:rFonts w:cs="Times New Roman"/>
          <w:kern w:val="0"/>
        </w:rPr>
        <w:t>between national and international policies</w:t>
      </w:r>
      <w:r w:rsidRPr="002D7B0C">
        <w:rPr>
          <w:rFonts w:cs="Times New Roman"/>
          <w:kern w:val="0"/>
        </w:rPr>
        <w:t xml:space="preserve">. </w:t>
      </w:r>
      <w:r w:rsidRPr="00787FC0">
        <w:rPr>
          <w:rFonts w:cs="Times New Roman"/>
          <w:kern w:val="0"/>
        </w:rPr>
        <w:t>Economic development</w:t>
      </w:r>
      <w:r w:rsidRPr="002D7B0C">
        <w:rPr>
          <w:rFonts w:cs="Times New Roman"/>
          <w:kern w:val="0"/>
        </w:rPr>
        <w:t>,</w:t>
      </w:r>
      <w:r>
        <w:rPr>
          <w:rFonts w:cs="Times New Roman"/>
          <w:kern w:val="0"/>
        </w:rPr>
        <w:t xml:space="preserve"> </w:t>
      </w:r>
      <w:r w:rsidRPr="00787FC0">
        <w:rPr>
          <w:rFonts w:cs="Times New Roman"/>
          <w:kern w:val="0"/>
        </w:rPr>
        <w:t>moreover</w:t>
      </w:r>
      <w:r w:rsidRPr="002D7B0C">
        <w:rPr>
          <w:rFonts w:cs="Times New Roman"/>
          <w:kern w:val="0"/>
        </w:rPr>
        <w:t>,</w:t>
      </w:r>
      <w:r>
        <w:rPr>
          <w:rFonts w:cs="Times New Roman"/>
          <w:kern w:val="0"/>
        </w:rPr>
        <w:t xml:space="preserve"> </w:t>
      </w:r>
      <w:r w:rsidRPr="00787FC0">
        <w:rPr>
          <w:rFonts w:cs="Times New Roman"/>
          <w:kern w:val="0"/>
        </w:rPr>
        <w:t>needs to take</w:t>
      </w:r>
      <w:r>
        <w:rPr>
          <w:rFonts w:cs="Times New Roman"/>
          <w:kern w:val="0"/>
        </w:rPr>
        <w:t xml:space="preserve"> </w:t>
      </w:r>
      <w:r w:rsidRPr="00787FC0">
        <w:rPr>
          <w:rFonts w:cs="Times New Roman"/>
          <w:kern w:val="0"/>
        </w:rPr>
        <w:t>into consideration the integrity and rhythm of nature</w:t>
      </w:r>
      <w:r w:rsidRPr="002D7B0C">
        <w:rPr>
          <w:rFonts w:cs="Times New Roman"/>
          <w:kern w:val="0"/>
        </w:rPr>
        <w:t>,</w:t>
      </w:r>
      <w:r>
        <w:rPr>
          <w:rFonts w:cs="Times New Roman"/>
          <w:kern w:val="0"/>
        </w:rPr>
        <w:t xml:space="preserve"> </w:t>
      </w:r>
      <w:r w:rsidRPr="00787FC0">
        <w:rPr>
          <w:rFonts w:cs="Times New Roman"/>
          <w:kern w:val="0"/>
        </w:rPr>
        <w:t>because natural resources are lim</w:t>
      </w:r>
      <w:r w:rsidRPr="00787FC0">
        <w:rPr>
          <w:rFonts w:cs="Times New Roman"/>
          <w:kern w:val="0"/>
        </w:rPr>
        <w:lastRenderedPageBreak/>
        <w:t>ited</w:t>
      </w:r>
      <w:r w:rsidRPr="002D7B0C">
        <w:rPr>
          <w:rFonts w:cs="Times New Roman"/>
          <w:kern w:val="0"/>
        </w:rPr>
        <w:t xml:space="preserve">. </w:t>
      </w:r>
      <w:r w:rsidRPr="00787FC0">
        <w:rPr>
          <w:rFonts w:cs="Times New Roman"/>
          <w:kern w:val="0"/>
        </w:rPr>
        <w:t>And all economic activity that uses natural resources should also include the costs of safeguarding</w:t>
      </w:r>
      <w:r>
        <w:rPr>
          <w:rFonts w:cs="Times New Roman"/>
          <w:kern w:val="0"/>
        </w:rPr>
        <w:t xml:space="preserve"> </w:t>
      </w:r>
      <w:r w:rsidRPr="00787FC0">
        <w:rPr>
          <w:rFonts w:cs="Times New Roman"/>
          <w:kern w:val="0"/>
        </w:rPr>
        <w:t>the environment into the calculations of the overall costs of its activity</w:t>
      </w:r>
      <w:r w:rsidRPr="002D7B0C">
        <w:rPr>
          <w:rFonts w:cs="Times New Roman"/>
          <w:kern w:val="0"/>
        </w:rPr>
        <w:t>.</w:t>
      </w:r>
    </w:p>
    <w:p w14:paraId="03AF3FBA" w14:textId="77777777" w:rsidR="00F052F2" w:rsidRDefault="00F052F2" w:rsidP="00F052F2">
      <w:pPr>
        <w:rPr>
          <w:rFonts w:cs="Times New Roman"/>
          <w:kern w:val="0"/>
        </w:rPr>
      </w:pPr>
    </w:p>
    <w:p w14:paraId="752C7299" w14:textId="77777777" w:rsidR="00F052F2" w:rsidRPr="00787FC0" w:rsidRDefault="00F052F2" w:rsidP="00F052F2">
      <w:pPr>
        <w:rPr>
          <w:rFonts w:cs="Times New Roman"/>
          <w:kern w:val="0"/>
        </w:rPr>
      </w:pPr>
      <w:r>
        <w:rPr>
          <w:rFonts w:cs="Times New Roman"/>
          <w:kern w:val="0"/>
        </w:rPr>
        <w:t xml:space="preserve">Commandment </w:t>
      </w:r>
      <w:r w:rsidRPr="00787FC0">
        <w:rPr>
          <w:rFonts w:cs="Times New Roman"/>
          <w:kern w:val="0"/>
        </w:rPr>
        <w:t>Seven</w:t>
      </w:r>
      <w:r w:rsidRPr="002D7B0C">
        <w:rPr>
          <w:rFonts w:cs="Times New Roman"/>
          <w:kern w:val="0"/>
        </w:rPr>
        <w:t xml:space="preserve">: </w:t>
      </w:r>
      <w:r w:rsidRPr="00787FC0">
        <w:rPr>
          <w:rFonts w:cs="Times New Roman"/>
          <w:kern w:val="0"/>
        </w:rPr>
        <w:t>Flowing like a River</w:t>
      </w:r>
    </w:p>
    <w:p w14:paraId="453541FB" w14:textId="77777777" w:rsidR="00F052F2" w:rsidRDefault="00F052F2" w:rsidP="00F052F2">
      <w:pPr>
        <w:rPr>
          <w:rFonts w:cs="Times New Roman"/>
          <w:kern w:val="0"/>
        </w:rPr>
      </w:pPr>
    </w:p>
    <w:p w14:paraId="27311154" w14:textId="77777777" w:rsidR="00F052F2" w:rsidRDefault="00F052F2" w:rsidP="00F052F2">
      <w:pPr>
        <w:ind w:left="360"/>
        <w:rPr>
          <w:rFonts w:cs="Times New Roman"/>
          <w:kern w:val="0"/>
        </w:rPr>
      </w:pPr>
      <w:r w:rsidRPr="00787FC0">
        <w:rPr>
          <w:rFonts w:cs="Times New Roman"/>
          <w:kern w:val="0"/>
        </w:rPr>
        <w:t xml:space="preserve">Concern for the environment means that we should actively work for </w:t>
      </w:r>
      <w:r>
        <w:rPr>
          <w:rFonts w:cs="Times New Roman"/>
          <w:kern w:val="0"/>
        </w:rPr>
        <w:t xml:space="preserve">the integral development of the </w:t>
      </w:r>
      <w:r w:rsidRPr="00787FC0">
        <w:rPr>
          <w:rFonts w:cs="Times New Roman"/>
          <w:kern w:val="0"/>
        </w:rPr>
        <w:t>poorest regions</w:t>
      </w:r>
      <w:r w:rsidRPr="002D7B0C">
        <w:rPr>
          <w:rFonts w:cs="Times New Roman"/>
          <w:kern w:val="0"/>
        </w:rPr>
        <w:t xml:space="preserve">. </w:t>
      </w:r>
      <w:r w:rsidRPr="00787FC0">
        <w:rPr>
          <w:rFonts w:cs="Times New Roman"/>
          <w:kern w:val="0"/>
        </w:rPr>
        <w:t>The goods of this world have been created by God to be wisely used by all</w:t>
      </w:r>
      <w:r w:rsidRPr="002D7B0C">
        <w:rPr>
          <w:rFonts w:cs="Times New Roman"/>
          <w:kern w:val="0"/>
        </w:rPr>
        <w:t xml:space="preserve">. </w:t>
      </w:r>
      <w:r w:rsidRPr="00787FC0">
        <w:rPr>
          <w:rFonts w:cs="Times New Roman"/>
          <w:kern w:val="0"/>
        </w:rPr>
        <w:t>These goods should be shared</w:t>
      </w:r>
      <w:r w:rsidRPr="002D7B0C">
        <w:rPr>
          <w:rFonts w:cs="Times New Roman"/>
          <w:kern w:val="0"/>
        </w:rPr>
        <w:t>,</w:t>
      </w:r>
      <w:r>
        <w:rPr>
          <w:rFonts w:cs="Times New Roman"/>
          <w:kern w:val="0"/>
        </w:rPr>
        <w:t xml:space="preserve"> </w:t>
      </w:r>
      <w:r w:rsidRPr="00787FC0">
        <w:rPr>
          <w:rFonts w:cs="Times New Roman"/>
          <w:kern w:val="0"/>
        </w:rPr>
        <w:t>in a just and charitable manner</w:t>
      </w:r>
      <w:r w:rsidRPr="002D7B0C">
        <w:rPr>
          <w:rFonts w:cs="Times New Roman"/>
          <w:kern w:val="0"/>
        </w:rPr>
        <w:t xml:space="preserve">. </w:t>
      </w:r>
      <w:r w:rsidRPr="00787FC0">
        <w:rPr>
          <w:rFonts w:cs="Times New Roman"/>
          <w:kern w:val="0"/>
        </w:rPr>
        <w:t>The principle of the universal</w:t>
      </w:r>
      <w:r>
        <w:rPr>
          <w:rFonts w:cs="Times New Roman"/>
          <w:kern w:val="0"/>
        </w:rPr>
        <w:t xml:space="preserve"> </w:t>
      </w:r>
      <w:r w:rsidRPr="00787FC0">
        <w:rPr>
          <w:rFonts w:cs="Times New Roman"/>
          <w:kern w:val="0"/>
        </w:rPr>
        <w:t>destiny of goods offers a fundamental orientation to deal with the complex relationship be</w:t>
      </w:r>
      <w:r>
        <w:rPr>
          <w:rFonts w:cs="Times New Roman"/>
          <w:kern w:val="0"/>
        </w:rPr>
        <w:t xml:space="preserve">tween </w:t>
      </w:r>
      <w:r w:rsidRPr="00787FC0">
        <w:rPr>
          <w:rFonts w:cs="Times New Roman"/>
          <w:kern w:val="0"/>
        </w:rPr>
        <w:t>ecology and poverty</w:t>
      </w:r>
      <w:r w:rsidRPr="002D7B0C">
        <w:rPr>
          <w:rFonts w:cs="Times New Roman"/>
          <w:kern w:val="0"/>
        </w:rPr>
        <w:t>.</w:t>
      </w:r>
    </w:p>
    <w:p w14:paraId="20728082" w14:textId="77777777" w:rsidR="00F052F2" w:rsidRDefault="00F052F2" w:rsidP="00F052F2">
      <w:pPr>
        <w:rPr>
          <w:rFonts w:cs="Times New Roman"/>
          <w:kern w:val="0"/>
        </w:rPr>
      </w:pPr>
    </w:p>
    <w:p w14:paraId="63B8CF85" w14:textId="77777777" w:rsidR="00F052F2" w:rsidRPr="00787FC0" w:rsidRDefault="00F052F2" w:rsidP="00F052F2">
      <w:pPr>
        <w:rPr>
          <w:rFonts w:cs="Times New Roman"/>
          <w:kern w:val="0"/>
        </w:rPr>
      </w:pPr>
      <w:r>
        <w:rPr>
          <w:rFonts w:cs="Times New Roman"/>
          <w:kern w:val="0"/>
        </w:rPr>
        <w:t xml:space="preserve">Commandment </w:t>
      </w:r>
      <w:r w:rsidRPr="00787FC0">
        <w:rPr>
          <w:rFonts w:cs="Times New Roman"/>
          <w:kern w:val="0"/>
        </w:rPr>
        <w:t>Eight</w:t>
      </w:r>
      <w:r w:rsidRPr="002D7B0C">
        <w:rPr>
          <w:rFonts w:cs="Times New Roman"/>
          <w:kern w:val="0"/>
        </w:rPr>
        <w:t xml:space="preserve">: </w:t>
      </w:r>
      <w:r w:rsidRPr="00787FC0">
        <w:rPr>
          <w:rFonts w:cs="Times New Roman"/>
          <w:kern w:val="0"/>
        </w:rPr>
        <w:t>We</w:t>
      </w:r>
      <w:r>
        <w:rPr>
          <w:rFonts w:cs="Times New Roman"/>
          <w:kern w:val="0"/>
        </w:rPr>
        <w:t>’</w:t>
      </w:r>
      <w:r w:rsidRPr="00787FC0">
        <w:rPr>
          <w:rFonts w:cs="Times New Roman"/>
          <w:kern w:val="0"/>
        </w:rPr>
        <w:t>re All in the Same Boat</w:t>
      </w:r>
    </w:p>
    <w:p w14:paraId="43FE086B" w14:textId="77777777" w:rsidR="00F052F2" w:rsidRDefault="00F052F2" w:rsidP="00F052F2">
      <w:pPr>
        <w:rPr>
          <w:rFonts w:cs="Times New Roman"/>
          <w:kern w:val="0"/>
        </w:rPr>
      </w:pPr>
    </w:p>
    <w:p w14:paraId="0395C851" w14:textId="77777777" w:rsidR="00F052F2" w:rsidRDefault="00F052F2" w:rsidP="00F052F2">
      <w:pPr>
        <w:ind w:left="360"/>
        <w:rPr>
          <w:rFonts w:cs="Times New Roman"/>
          <w:kern w:val="0"/>
        </w:rPr>
      </w:pPr>
      <w:r w:rsidRPr="00787FC0">
        <w:rPr>
          <w:rFonts w:cs="Times New Roman"/>
          <w:kern w:val="0"/>
        </w:rPr>
        <w:t>Collaboration</w:t>
      </w:r>
      <w:r w:rsidRPr="002D7B0C">
        <w:rPr>
          <w:rFonts w:cs="Times New Roman"/>
          <w:kern w:val="0"/>
        </w:rPr>
        <w:t>,</w:t>
      </w:r>
      <w:r>
        <w:rPr>
          <w:rFonts w:cs="Times New Roman"/>
          <w:kern w:val="0"/>
        </w:rPr>
        <w:t xml:space="preserve"> </w:t>
      </w:r>
      <w:r w:rsidRPr="00787FC0">
        <w:rPr>
          <w:rFonts w:cs="Times New Roman"/>
          <w:kern w:val="0"/>
        </w:rPr>
        <w:t>by means of worldwide agreements</w:t>
      </w:r>
      <w:r w:rsidRPr="002D7B0C">
        <w:rPr>
          <w:rFonts w:cs="Times New Roman"/>
          <w:kern w:val="0"/>
        </w:rPr>
        <w:t>,</w:t>
      </w:r>
      <w:r>
        <w:rPr>
          <w:rFonts w:cs="Times New Roman"/>
          <w:kern w:val="0"/>
        </w:rPr>
        <w:t xml:space="preserve"> </w:t>
      </w:r>
      <w:r w:rsidRPr="00787FC0">
        <w:rPr>
          <w:rFonts w:cs="Times New Roman"/>
          <w:kern w:val="0"/>
        </w:rPr>
        <w:t>backed up by international law</w:t>
      </w:r>
      <w:r w:rsidRPr="002D7B0C">
        <w:rPr>
          <w:rFonts w:cs="Times New Roman"/>
          <w:kern w:val="0"/>
        </w:rPr>
        <w:t>,</w:t>
      </w:r>
      <w:r>
        <w:rPr>
          <w:rFonts w:cs="Times New Roman"/>
          <w:kern w:val="0"/>
        </w:rPr>
        <w:t xml:space="preserve"> </w:t>
      </w:r>
      <w:r w:rsidRPr="00787FC0">
        <w:rPr>
          <w:rFonts w:cs="Times New Roman"/>
          <w:kern w:val="0"/>
        </w:rPr>
        <w:t>is</w:t>
      </w:r>
      <w:r>
        <w:rPr>
          <w:rFonts w:cs="Times New Roman"/>
          <w:kern w:val="0"/>
        </w:rPr>
        <w:t xml:space="preserve"> </w:t>
      </w:r>
      <w:r w:rsidRPr="00787FC0">
        <w:rPr>
          <w:rFonts w:cs="Times New Roman"/>
          <w:kern w:val="0"/>
        </w:rPr>
        <w:t>necessary to protect the environment</w:t>
      </w:r>
      <w:r w:rsidRPr="002D7B0C">
        <w:rPr>
          <w:rFonts w:cs="Times New Roman"/>
          <w:kern w:val="0"/>
        </w:rPr>
        <w:t xml:space="preserve">. </w:t>
      </w:r>
      <w:r w:rsidRPr="00787FC0">
        <w:rPr>
          <w:rFonts w:cs="Times New Roman"/>
          <w:kern w:val="0"/>
        </w:rPr>
        <w:t>Responsibility toward the environment needs to be</w:t>
      </w:r>
      <w:r>
        <w:rPr>
          <w:rFonts w:cs="Times New Roman"/>
          <w:kern w:val="0"/>
        </w:rPr>
        <w:t xml:space="preserve"> </w:t>
      </w:r>
      <w:r w:rsidRPr="00787FC0">
        <w:rPr>
          <w:rFonts w:cs="Times New Roman"/>
          <w:kern w:val="0"/>
        </w:rPr>
        <w:t>implemented in an adequate way at the juridical level</w:t>
      </w:r>
      <w:r w:rsidRPr="002D7B0C">
        <w:rPr>
          <w:rFonts w:cs="Times New Roman"/>
          <w:kern w:val="0"/>
        </w:rPr>
        <w:t xml:space="preserve">. </w:t>
      </w:r>
      <w:r w:rsidRPr="00787FC0">
        <w:rPr>
          <w:rFonts w:cs="Times New Roman"/>
          <w:kern w:val="0"/>
        </w:rPr>
        <w:t>These laws and agreements should be</w:t>
      </w:r>
      <w:r>
        <w:rPr>
          <w:rFonts w:cs="Times New Roman"/>
          <w:kern w:val="0"/>
        </w:rPr>
        <w:t xml:space="preserve"> </w:t>
      </w:r>
      <w:r w:rsidRPr="00787FC0">
        <w:rPr>
          <w:rFonts w:cs="Times New Roman"/>
          <w:kern w:val="0"/>
        </w:rPr>
        <w:t>guided by the demands of the common good</w:t>
      </w:r>
      <w:r w:rsidRPr="002D7B0C">
        <w:rPr>
          <w:rFonts w:cs="Times New Roman"/>
          <w:kern w:val="0"/>
        </w:rPr>
        <w:t>.</w:t>
      </w:r>
    </w:p>
    <w:p w14:paraId="24327DEE" w14:textId="77777777" w:rsidR="00F052F2" w:rsidRDefault="00F052F2" w:rsidP="00F052F2">
      <w:pPr>
        <w:rPr>
          <w:rFonts w:cs="Times New Roman"/>
          <w:kern w:val="0"/>
        </w:rPr>
      </w:pPr>
    </w:p>
    <w:p w14:paraId="4015D745" w14:textId="77777777" w:rsidR="00F052F2" w:rsidRPr="00787FC0" w:rsidRDefault="00F052F2" w:rsidP="00F052F2">
      <w:pPr>
        <w:rPr>
          <w:rFonts w:cs="Times New Roman"/>
          <w:kern w:val="0"/>
        </w:rPr>
      </w:pPr>
      <w:r>
        <w:rPr>
          <w:rFonts w:cs="Times New Roman"/>
          <w:kern w:val="0"/>
        </w:rPr>
        <w:t xml:space="preserve">Commandment </w:t>
      </w:r>
      <w:r w:rsidRPr="00787FC0">
        <w:rPr>
          <w:rFonts w:cs="Times New Roman"/>
          <w:kern w:val="0"/>
        </w:rPr>
        <w:t>Nine</w:t>
      </w:r>
      <w:r w:rsidRPr="002D7B0C">
        <w:rPr>
          <w:rFonts w:cs="Times New Roman"/>
          <w:kern w:val="0"/>
        </w:rPr>
        <w:t xml:space="preserve">: </w:t>
      </w:r>
      <w:r w:rsidRPr="00787FC0">
        <w:rPr>
          <w:rFonts w:cs="Times New Roman"/>
          <w:kern w:val="0"/>
        </w:rPr>
        <w:t>Discipline Is Not A Four-Letter Word</w:t>
      </w:r>
    </w:p>
    <w:p w14:paraId="20F05AAB" w14:textId="77777777" w:rsidR="00F052F2" w:rsidRDefault="00F052F2" w:rsidP="00F052F2">
      <w:pPr>
        <w:rPr>
          <w:rFonts w:cs="Times New Roman"/>
          <w:kern w:val="0"/>
        </w:rPr>
      </w:pPr>
    </w:p>
    <w:p w14:paraId="3FD31B7A" w14:textId="77777777" w:rsidR="00F052F2" w:rsidRDefault="00F052F2" w:rsidP="00F052F2">
      <w:pPr>
        <w:ind w:left="360"/>
        <w:rPr>
          <w:rFonts w:cs="Times New Roman"/>
          <w:kern w:val="0"/>
        </w:rPr>
      </w:pPr>
      <w:r w:rsidRPr="00787FC0">
        <w:rPr>
          <w:rFonts w:cs="Times New Roman"/>
          <w:kern w:val="0"/>
        </w:rPr>
        <w:t>Lifestyles should be oriented according to the principles of sobriety</w:t>
      </w:r>
      <w:r w:rsidRPr="002D7B0C">
        <w:rPr>
          <w:rFonts w:cs="Times New Roman"/>
          <w:kern w:val="0"/>
        </w:rPr>
        <w:t>,</w:t>
      </w:r>
      <w:r>
        <w:rPr>
          <w:rFonts w:cs="Times New Roman"/>
          <w:kern w:val="0"/>
        </w:rPr>
        <w:t xml:space="preserve"> </w:t>
      </w:r>
      <w:r w:rsidRPr="00787FC0">
        <w:rPr>
          <w:rFonts w:cs="Times New Roman"/>
          <w:kern w:val="0"/>
        </w:rPr>
        <w:t>temperance</w:t>
      </w:r>
      <w:r w:rsidRPr="002D7B0C">
        <w:rPr>
          <w:rFonts w:cs="Times New Roman"/>
          <w:kern w:val="0"/>
        </w:rPr>
        <w:t>,</w:t>
      </w:r>
      <w:r>
        <w:rPr>
          <w:rFonts w:cs="Times New Roman"/>
          <w:kern w:val="0"/>
        </w:rPr>
        <w:t xml:space="preserve"> </w:t>
      </w:r>
      <w:r w:rsidRPr="00787FC0">
        <w:rPr>
          <w:rFonts w:cs="Times New Roman"/>
          <w:kern w:val="0"/>
        </w:rPr>
        <w:t>and self-discipline</w:t>
      </w:r>
      <w:r w:rsidRPr="002D7B0C">
        <w:rPr>
          <w:rFonts w:cs="Times New Roman"/>
          <w:kern w:val="0"/>
        </w:rPr>
        <w:t>,</w:t>
      </w:r>
      <w:r>
        <w:rPr>
          <w:rFonts w:cs="Times New Roman"/>
          <w:kern w:val="0"/>
        </w:rPr>
        <w:t xml:space="preserve"> </w:t>
      </w:r>
      <w:r w:rsidRPr="00787FC0">
        <w:rPr>
          <w:rFonts w:cs="Times New Roman"/>
          <w:kern w:val="0"/>
        </w:rPr>
        <w:t>both at the personal and social levels</w:t>
      </w:r>
      <w:r w:rsidRPr="002D7B0C">
        <w:rPr>
          <w:rFonts w:cs="Times New Roman"/>
          <w:kern w:val="0"/>
        </w:rPr>
        <w:t xml:space="preserve">. </w:t>
      </w:r>
      <w:r w:rsidRPr="00787FC0">
        <w:rPr>
          <w:rFonts w:cs="Times New Roman"/>
          <w:kern w:val="0"/>
        </w:rPr>
        <w:t>People need to escape from the consumer mentality and</w:t>
      </w:r>
      <w:r>
        <w:rPr>
          <w:rFonts w:cs="Times New Roman"/>
          <w:kern w:val="0"/>
        </w:rPr>
        <w:t xml:space="preserve"> </w:t>
      </w:r>
      <w:r w:rsidRPr="00787FC0">
        <w:rPr>
          <w:rFonts w:cs="Times New Roman"/>
          <w:kern w:val="0"/>
        </w:rPr>
        <w:t>promote methods of production that respect the created order</w:t>
      </w:r>
      <w:r w:rsidRPr="002D7B0C">
        <w:rPr>
          <w:rFonts w:cs="Times New Roman"/>
          <w:kern w:val="0"/>
        </w:rPr>
        <w:t>,</w:t>
      </w:r>
      <w:r>
        <w:rPr>
          <w:rFonts w:cs="Times New Roman"/>
          <w:kern w:val="0"/>
        </w:rPr>
        <w:t xml:space="preserve"> </w:t>
      </w:r>
      <w:r w:rsidRPr="00787FC0">
        <w:rPr>
          <w:rFonts w:cs="Times New Roman"/>
          <w:kern w:val="0"/>
        </w:rPr>
        <w:t>as well as satisfying the basic</w:t>
      </w:r>
      <w:r>
        <w:rPr>
          <w:rFonts w:cs="Times New Roman"/>
          <w:kern w:val="0"/>
        </w:rPr>
        <w:t xml:space="preserve"> </w:t>
      </w:r>
      <w:r w:rsidRPr="00787FC0">
        <w:rPr>
          <w:rFonts w:cs="Times New Roman"/>
          <w:kern w:val="0"/>
        </w:rPr>
        <w:t>needs of all</w:t>
      </w:r>
      <w:r w:rsidRPr="002D7B0C">
        <w:rPr>
          <w:rFonts w:cs="Times New Roman"/>
          <w:kern w:val="0"/>
        </w:rPr>
        <w:t xml:space="preserve">. </w:t>
      </w:r>
      <w:r w:rsidRPr="00787FC0">
        <w:rPr>
          <w:rFonts w:cs="Times New Roman"/>
          <w:kern w:val="0"/>
        </w:rPr>
        <w:t>This change of lifestyle would be helped by a greater awareness of the</w:t>
      </w:r>
      <w:r>
        <w:rPr>
          <w:rFonts w:cs="Times New Roman"/>
          <w:kern w:val="0"/>
        </w:rPr>
        <w:t xml:space="preserve"> </w:t>
      </w:r>
      <w:r w:rsidRPr="00787FC0">
        <w:rPr>
          <w:rFonts w:cs="Times New Roman"/>
          <w:kern w:val="0"/>
        </w:rPr>
        <w:t>interdependence that ties together all the inhabitants of the earth</w:t>
      </w:r>
      <w:r w:rsidRPr="002D7B0C">
        <w:rPr>
          <w:rFonts w:cs="Times New Roman"/>
          <w:kern w:val="0"/>
        </w:rPr>
        <w:t>.</w:t>
      </w:r>
    </w:p>
    <w:p w14:paraId="20D1EA7E" w14:textId="77777777" w:rsidR="00F052F2" w:rsidRDefault="00F052F2" w:rsidP="00F052F2">
      <w:pPr>
        <w:rPr>
          <w:rFonts w:cs="Times New Roman"/>
          <w:kern w:val="0"/>
        </w:rPr>
      </w:pPr>
    </w:p>
    <w:p w14:paraId="301DAF14" w14:textId="77777777" w:rsidR="00F052F2" w:rsidRPr="00787FC0" w:rsidRDefault="00F052F2" w:rsidP="00F052F2">
      <w:pPr>
        <w:rPr>
          <w:rFonts w:cs="Times New Roman"/>
          <w:kern w:val="0"/>
        </w:rPr>
      </w:pPr>
      <w:r>
        <w:rPr>
          <w:rFonts w:cs="Times New Roman"/>
          <w:kern w:val="0"/>
        </w:rPr>
        <w:t xml:space="preserve">Commandment </w:t>
      </w:r>
      <w:r w:rsidRPr="00787FC0">
        <w:rPr>
          <w:rFonts w:cs="Times New Roman"/>
          <w:kern w:val="0"/>
        </w:rPr>
        <w:t>Ten</w:t>
      </w:r>
      <w:r w:rsidRPr="002D7B0C">
        <w:rPr>
          <w:rFonts w:cs="Times New Roman"/>
          <w:kern w:val="0"/>
        </w:rPr>
        <w:t xml:space="preserve">: </w:t>
      </w:r>
      <w:r w:rsidRPr="00787FC0">
        <w:rPr>
          <w:rFonts w:cs="Times New Roman"/>
          <w:kern w:val="0"/>
        </w:rPr>
        <w:t>It</w:t>
      </w:r>
      <w:r>
        <w:rPr>
          <w:rFonts w:cs="Times New Roman"/>
          <w:kern w:val="0"/>
        </w:rPr>
        <w:t>’</w:t>
      </w:r>
      <w:r w:rsidRPr="00787FC0">
        <w:rPr>
          <w:rFonts w:cs="Times New Roman"/>
          <w:kern w:val="0"/>
        </w:rPr>
        <w:t>s All Gift</w:t>
      </w:r>
    </w:p>
    <w:p w14:paraId="7DD25ACB" w14:textId="77777777" w:rsidR="00F052F2" w:rsidRDefault="00F052F2" w:rsidP="00F052F2">
      <w:pPr>
        <w:rPr>
          <w:rFonts w:cs="Times New Roman"/>
          <w:kern w:val="0"/>
        </w:rPr>
      </w:pPr>
    </w:p>
    <w:p w14:paraId="09F2175C" w14:textId="77777777" w:rsidR="00F052F2" w:rsidRDefault="00F052F2" w:rsidP="00F052F2">
      <w:pPr>
        <w:ind w:left="360"/>
        <w:rPr>
          <w:rFonts w:cs="Times New Roman"/>
          <w:kern w:val="0"/>
        </w:rPr>
      </w:pPr>
      <w:r w:rsidRPr="00787FC0">
        <w:rPr>
          <w:rFonts w:cs="Times New Roman"/>
          <w:kern w:val="0"/>
        </w:rPr>
        <w:t>A spiritual response must be given to environmental questions</w:t>
      </w:r>
      <w:r w:rsidRPr="002D7B0C">
        <w:rPr>
          <w:rFonts w:cs="Times New Roman"/>
          <w:kern w:val="0"/>
        </w:rPr>
        <w:t>,</w:t>
      </w:r>
      <w:r>
        <w:rPr>
          <w:rFonts w:cs="Times New Roman"/>
          <w:kern w:val="0"/>
        </w:rPr>
        <w:t xml:space="preserve"> </w:t>
      </w:r>
      <w:r w:rsidRPr="00787FC0">
        <w:rPr>
          <w:rFonts w:cs="Times New Roman"/>
          <w:kern w:val="0"/>
        </w:rPr>
        <w:t>inspired by the conviction</w:t>
      </w:r>
      <w:r>
        <w:rPr>
          <w:rFonts w:cs="Times New Roman"/>
          <w:kern w:val="0"/>
        </w:rPr>
        <w:t xml:space="preserve"> </w:t>
      </w:r>
      <w:r w:rsidRPr="00787FC0">
        <w:rPr>
          <w:rFonts w:cs="Times New Roman"/>
          <w:kern w:val="0"/>
        </w:rPr>
        <w:t>that creation is a gift that God has placed in the hands of mankind</w:t>
      </w:r>
      <w:r w:rsidRPr="002D7B0C">
        <w:rPr>
          <w:rFonts w:cs="Times New Roman"/>
          <w:kern w:val="0"/>
        </w:rPr>
        <w:t>,</w:t>
      </w:r>
      <w:r>
        <w:rPr>
          <w:rFonts w:cs="Times New Roman"/>
          <w:kern w:val="0"/>
        </w:rPr>
        <w:t xml:space="preserve"> </w:t>
      </w:r>
      <w:r w:rsidRPr="00787FC0">
        <w:rPr>
          <w:rFonts w:cs="Times New Roman"/>
          <w:kern w:val="0"/>
        </w:rPr>
        <w:t>to be used responsibly</w:t>
      </w:r>
      <w:r>
        <w:rPr>
          <w:rFonts w:cs="Times New Roman"/>
          <w:kern w:val="0"/>
        </w:rPr>
        <w:t xml:space="preserve"> </w:t>
      </w:r>
      <w:r w:rsidRPr="00787FC0">
        <w:rPr>
          <w:rFonts w:cs="Times New Roman"/>
          <w:kern w:val="0"/>
        </w:rPr>
        <w:t>and with loving care</w:t>
      </w:r>
      <w:r w:rsidRPr="002D7B0C">
        <w:rPr>
          <w:rFonts w:cs="Times New Roman"/>
          <w:kern w:val="0"/>
        </w:rPr>
        <w:t xml:space="preserve">. </w:t>
      </w:r>
      <w:r w:rsidRPr="00787FC0">
        <w:rPr>
          <w:rFonts w:cs="Times New Roman"/>
          <w:kern w:val="0"/>
        </w:rPr>
        <w:t>People</w:t>
      </w:r>
      <w:r>
        <w:rPr>
          <w:rFonts w:cs="Times New Roman"/>
          <w:kern w:val="0"/>
        </w:rPr>
        <w:t>’</w:t>
      </w:r>
      <w:r w:rsidRPr="00787FC0">
        <w:rPr>
          <w:rFonts w:cs="Times New Roman"/>
          <w:kern w:val="0"/>
        </w:rPr>
        <w:t>s fundamental orientation toward the created world should be one of</w:t>
      </w:r>
      <w:r>
        <w:rPr>
          <w:rFonts w:cs="Times New Roman"/>
          <w:kern w:val="0"/>
        </w:rPr>
        <w:t xml:space="preserve"> </w:t>
      </w:r>
      <w:r w:rsidRPr="00787FC0">
        <w:rPr>
          <w:rFonts w:cs="Times New Roman"/>
          <w:kern w:val="0"/>
        </w:rPr>
        <w:t>gratitude and thankfulness</w:t>
      </w:r>
      <w:r w:rsidRPr="002D7B0C">
        <w:rPr>
          <w:rFonts w:cs="Times New Roman"/>
          <w:kern w:val="0"/>
        </w:rPr>
        <w:t xml:space="preserve">. </w:t>
      </w:r>
      <w:r w:rsidRPr="00787FC0">
        <w:rPr>
          <w:rFonts w:cs="Times New Roman"/>
          <w:kern w:val="0"/>
        </w:rPr>
        <w:t>The world</w:t>
      </w:r>
      <w:r w:rsidRPr="002D7B0C">
        <w:rPr>
          <w:rFonts w:cs="Times New Roman"/>
          <w:kern w:val="0"/>
        </w:rPr>
        <w:t>,</w:t>
      </w:r>
      <w:r>
        <w:rPr>
          <w:rFonts w:cs="Times New Roman"/>
          <w:kern w:val="0"/>
        </w:rPr>
        <w:t xml:space="preserve"> </w:t>
      </w:r>
      <w:r w:rsidRPr="00787FC0">
        <w:rPr>
          <w:rFonts w:cs="Times New Roman"/>
          <w:kern w:val="0"/>
        </w:rPr>
        <w:t>in fact</w:t>
      </w:r>
      <w:r w:rsidRPr="002D7B0C">
        <w:rPr>
          <w:rFonts w:cs="Times New Roman"/>
          <w:kern w:val="0"/>
        </w:rPr>
        <w:t>,</w:t>
      </w:r>
      <w:r>
        <w:rPr>
          <w:rFonts w:cs="Times New Roman"/>
          <w:kern w:val="0"/>
        </w:rPr>
        <w:t xml:space="preserve"> </w:t>
      </w:r>
      <w:r w:rsidRPr="00787FC0">
        <w:rPr>
          <w:rFonts w:cs="Times New Roman"/>
          <w:kern w:val="0"/>
        </w:rPr>
        <w:t>leads people back to the mystery of God who has</w:t>
      </w:r>
      <w:r>
        <w:rPr>
          <w:rFonts w:cs="Times New Roman"/>
          <w:kern w:val="0"/>
        </w:rPr>
        <w:t xml:space="preserve"> </w:t>
      </w:r>
      <w:r w:rsidRPr="00787FC0">
        <w:rPr>
          <w:rFonts w:cs="Times New Roman"/>
          <w:kern w:val="0"/>
        </w:rPr>
        <w:t>created it and continues to sustain it</w:t>
      </w:r>
      <w:r w:rsidRPr="002D7B0C">
        <w:rPr>
          <w:rFonts w:cs="Times New Roman"/>
          <w:kern w:val="0"/>
        </w:rPr>
        <w:t xml:space="preserve">. </w:t>
      </w:r>
      <w:r w:rsidRPr="00787FC0">
        <w:rPr>
          <w:rFonts w:cs="Times New Roman"/>
          <w:kern w:val="0"/>
        </w:rPr>
        <w:t>If God is forgotten</w:t>
      </w:r>
      <w:r w:rsidRPr="002D7B0C">
        <w:rPr>
          <w:rFonts w:cs="Times New Roman"/>
          <w:kern w:val="0"/>
        </w:rPr>
        <w:t>,</w:t>
      </w:r>
      <w:r>
        <w:rPr>
          <w:rFonts w:cs="Times New Roman"/>
          <w:kern w:val="0"/>
        </w:rPr>
        <w:t xml:space="preserve"> </w:t>
      </w:r>
      <w:r w:rsidRPr="00787FC0">
        <w:rPr>
          <w:rFonts w:cs="Times New Roman"/>
          <w:kern w:val="0"/>
        </w:rPr>
        <w:t>nature is emptied of its deepest meaning</w:t>
      </w:r>
      <w:r>
        <w:rPr>
          <w:rFonts w:cs="Times New Roman"/>
          <w:kern w:val="0"/>
        </w:rPr>
        <w:t xml:space="preserve"> </w:t>
      </w:r>
      <w:r w:rsidRPr="00787FC0">
        <w:rPr>
          <w:rFonts w:cs="Times New Roman"/>
          <w:kern w:val="0"/>
        </w:rPr>
        <w:t>and left impoverished</w:t>
      </w:r>
      <w:r w:rsidRPr="002D7B0C">
        <w:rPr>
          <w:rFonts w:cs="Times New Roman"/>
          <w:kern w:val="0"/>
        </w:rPr>
        <w:t>.</w:t>
      </w:r>
    </w:p>
    <w:p w14:paraId="2776D068" w14:textId="77777777" w:rsidR="00F052F2" w:rsidRDefault="00F052F2" w:rsidP="00F052F2">
      <w:pPr>
        <w:contextualSpacing/>
        <w:rPr>
          <w:rFonts w:cs="Times New Roman"/>
          <w:kern w:val="0"/>
        </w:rPr>
      </w:pPr>
      <w:r>
        <w:rPr>
          <w:rFonts w:cs="Times New Roman"/>
          <w:kern w:val="0"/>
        </w:rPr>
        <w:br w:type="page"/>
      </w:r>
    </w:p>
    <w:p w14:paraId="1425F12A" w14:textId="77777777" w:rsidR="00F052F2" w:rsidRDefault="00F052F2" w:rsidP="00FC4CB3">
      <w:pPr>
        <w:pStyle w:val="Heading2"/>
      </w:pPr>
      <w:bookmarkStart w:id="35" w:name="_Toc502903661"/>
      <w:r>
        <w:lastRenderedPageBreak/>
        <w:t>APPENDIX 3</w:t>
      </w:r>
      <w:r w:rsidRPr="002D7B0C">
        <w:t>:</w:t>
      </w:r>
      <w:bookmarkEnd w:id="35"/>
    </w:p>
    <w:p w14:paraId="0EA18166" w14:textId="77777777" w:rsidR="00F052F2" w:rsidRPr="00E478DC" w:rsidRDefault="00F052F2" w:rsidP="00FC4CB3">
      <w:pPr>
        <w:pStyle w:val="Heading2"/>
      </w:pPr>
      <w:bookmarkStart w:id="36" w:name="_Toc502903662"/>
      <w:r>
        <w:t xml:space="preserve">TABLE OF CONTENTS FOR </w:t>
      </w:r>
      <w:r w:rsidRPr="00E478DC">
        <w:rPr>
          <w:i/>
        </w:rPr>
        <w:t>LAUDATO SI</w:t>
      </w:r>
      <w:r>
        <w:t>’</w:t>
      </w:r>
      <w:bookmarkEnd w:id="36"/>
    </w:p>
    <w:p w14:paraId="64EDCED0" w14:textId="77777777" w:rsidR="00F052F2" w:rsidRPr="00E478DC" w:rsidRDefault="00F052F2" w:rsidP="00F052F2">
      <w:pPr>
        <w:shd w:val="clear" w:color="auto" w:fill="FFFFFF"/>
        <w:rPr>
          <w:rFonts w:eastAsia="Times New Roman" w:cs="Times New Roman"/>
          <w:kern w:val="0"/>
        </w:rPr>
      </w:pPr>
    </w:p>
    <w:p w14:paraId="1223FA93" w14:textId="77777777" w:rsidR="00F052F2" w:rsidRDefault="00F052F2" w:rsidP="00F052F2">
      <w:pPr>
        <w:shd w:val="clear" w:color="auto" w:fill="FFFFFF"/>
        <w:rPr>
          <w:rFonts w:eastAsia="Times New Roman" w:cs="Times New Roman"/>
          <w:kern w:val="0"/>
          <w:szCs w:val="18"/>
        </w:rPr>
      </w:pPr>
    </w:p>
    <w:p w14:paraId="09509A4B" w14:textId="77777777" w:rsidR="00F052F2" w:rsidRPr="00C44E95" w:rsidRDefault="00F052F2" w:rsidP="00F052F2">
      <w:pPr>
        <w:tabs>
          <w:tab w:val="left" w:pos="360"/>
          <w:tab w:val="left" w:pos="900"/>
          <w:tab w:val="right" w:pos="9360"/>
        </w:tabs>
        <w:rPr>
          <w:sz w:val="22"/>
        </w:rPr>
      </w:pPr>
      <w:r w:rsidRPr="002D7B0C">
        <w:rPr>
          <w:sz w:val="22"/>
        </w:rPr>
        <w:t>[</w:t>
      </w:r>
      <w:r w:rsidRPr="00C44E95">
        <w:rPr>
          <w:sz w:val="22"/>
        </w:rPr>
        <w:t>Preface</w:t>
      </w:r>
      <w:r w:rsidRPr="002D7B0C">
        <w:rPr>
          <w:sz w:val="22"/>
        </w:rPr>
        <w:t>]</w:t>
      </w:r>
      <w:r w:rsidR="00EC3768" w:rsidRPr="00EC3768">
        <w:rPr>
          <w:sz w:val="22"/>
        </w:rPr>
        <w:tab/>
      </w:r>
      <w:r w:rsidR="00EC3768" w:rsidRPr="00EC3768">
        <w:rPr>
          <w:sz w:val="22"/>
        </w:rPr>
        <w:tab/>
      </w:r>
      <w:r w:rsidRPr="00C44E95">
        <w:rPr>
          <w:rFonts w:cs="Times New Roman"/>
          <w:sz w:val="22"/>
        </w:rPr>
        <w:t xml:space="preserve">§§ </w:t>
      </w:r>
      <w:r w:rsidRPr="00C44E95">
        <w:rPr>
          <w:sz w:val="22"/>
        </w:rPr>
        <w:t>1</w:t>
      </w:r>
    </w:p>
    <w:p w14:paraId="743BEE42" w14:textId="77777777" w:rsidR="00F052F2" w:rsidRPr="00C44E95" w:rsidRDefault="00EC3768" w:rsidP="00F052F2">
      <w:pPr>
        <w:tabs>
          <w:tab w:val="left" w:pos="360"/>
          <w:tab w:val="left" w:pos="900"/>
          <w:tab w:val="right" w:pos="9360"/>
        </w:tabs>
        <w:rPr>
          <w:sz w:val="22"/>
        </w:rPr>
      </w:pPr>
      <w:r w:rsidRPr="00EC3768">
        <w:rPr>
          <w:sz w:val="22"/>
        </w:rPr>
        <w:tab/>
      </w:r>
      <w:r w:rsidR="00F052F2" w:rsidRPr="002D7B0C">
        <w:rPr>
          <w:sz w:val="22"/>
        </w:rPr>
        <w:t>[</w:t>
      </w:r>
      <w:r w:rsidR="00F052F2" w:rsidRPr="00C44E95">
        <w:rPr>
          <w:sz w:val="22"/>
        </w:rPr>
        <w:t>untitled section</w:t>
      </w:r>
      <w:r w:rsidR="00F052F2" w:rsidRPr="002D7B0C">
        <w:rPr>
          <w:sz w:val="22"/>
        </w:rPr>
        <w:t>]</w:t>
      </w:r>
      <w:r w:rsidRPr="00EC3768">
        <w:rPr>
          <w:sz w:val="22"/>
        </w:rPr>
        <w:tab/>
      </w:r>
      <w:r w:rsidR="00F052F2" w:rsidRPr="00C44E95">
        <w:rPr>
          <w:sz w:val="22"/>
        </w:rPr>
        <w:t>1</w:t>
      </w:r>
    </w:p>
    <w:p w14:paraId="3A3050F7" w14:textId="77777777" w:rsidR="00F052F2" w:rsidRPr="00C44E95" w:rsidRDefault="00EC3768" w:rsidP="00F052F2">
      <w:pPr>
        <w:shd w:val="clear" w:color="auto" w:fill="FFFFFF"/>
        <w:tabs>
          <w:tab w:val="left" w:pos="360"/>
          <w:tab w:val="left" w:pos="900"/>
          <w:tab w:val="right" w:pos="9360"/>
        </w:tabs>
        <w:rPr>
          <w:rFonts w:eastAsia="Times New Roman" w:cs="Times New Roman"/>
          <w:iCs/>
          <w:kern w:val="0"/>
          <w:sz w:val="22"/>
        </w:rPr>
      </w:pPr>
      <w:r w:rsidRPr="00EC3768">
        <w:rPr>
          <w:rFonts w:eastAsia="Times New Roman" w:cs="Times New Roman"/>
          <w:iCs/>
          <w:kern w:val="0"/>
          <w:sz w:val="22"/>
        </w:rPr>
        <w:tab/>
      </w:r>
      <w:r w:rsidR="00F052F2" w:rsidRPr="00C44E95">
        <w:rPr>
          <w:rFonts w:eastAsia="Times New Roman" w:cs="Times New Roman"/>
          <w:iCs/>
          <w:kern w:val="0"/>
          <w:sz w:val="22"/>
        </w:rPr>
        <w:t>Nothing in This World Is Indifferent to Us</w:t>
      </w:r>
      <w:r w:rsidRPr="00EC3768">
        <w:rPr>
          <w:rFonts w:eastAsia="Times New Roman" w:cs="Times New Roman"/>
          <w:iCs/>
          <w:kern w:val="0"/>
          <w:sz w:val="22"/>
        </w:rPr>
        <w:tab/>
      </w:r>
      <w:r w:rsidR="00F052F2" w:rsidRPr="00C44E95">
        <w:rPr>
          <w:rFonts w:eastAsia="Times New Roman" w:cs="Times New Roman"/>
          <w:iCs/>
          <w:kern w:val="0"/>
          <w:sz w:val="22"/>
        </w:rPr>
        <w:t>3</w:t>
      </w:r>
    </w:p>
    <w:p w14:paraId="6A9ED84A" w14:textId="77777777" w:rsidR="00F052F2" w:rsidRPr="00C44E95" w:rsidRDefault="00EC3768" w:rsidP="00F052F2">
      <w:pPr>
        <w:shd w:val="clear" w:color="auto" w:fill="FFFFFF"/>
        <w:tabs>
          <w:tab w:val="left" w:pos="360"/>
          <w:tab w:val="left" w:pos="900"/>
          <w:tab w:val="right" w:pos="9360"/>
        </w:tabs>
        <w:rPr>
          <w:rFonts w:eastAsia="Times New Roman" w:cs="Times New Roman"/>
          <w:iCs/>
          <w:kern w:val="0"/>
          <w:sz w:val="22"/>
        </w:rPr>
      </w:pPr>
      <w:r w:rsidRPr="00EC3768">
        <w:rPr>
          <w:rFonts w:eastAsia="Times New Roman" w:cs="Times New Roman"/>
          <w:iCs/>
          <w:kern w:val="0"/>
          <w:sz w:val="22"/>
        </w:rPr>
        <w:tab/>
      </w:r>
      <w:r w:rsidR="00F052F2" w:rsidRPr="00C44E95">
        <w:rPr>
          <w:rFonts w:eastAsia="Times New Roman" w:cs="Times New Roman"/>
          <w:iCs/>
          <w:kern w:val="0"/>
          <w:sz w:val="22"/>
        </w:rPr>
        <w:t>United by the Same Concern</w:t>
      </w:r>
      <w:r w:rsidRPr="00EC3768">
        <w:rPr>
          <w:rFonts w:eastAsia="Times New Roman" w:cs="Times New Roman"/>
          <w:iCs/>
          <w:kern w:val="0"/>
          <w:sz w:val="22"/>
        </w:rPr>
        <w:tab/>
      </w:r>
      <w:r w:rsidR="00F052F2" w:rsidRPr="00C44E95">
        <w:rPr>
          <w:rFonts w:eastAsia="Times New Roman" w:cs="Times New Roman"/>
          <w:iCs/>
          <w:kern w:val="0"/>
          <w:sz w:val="22"/>
        </w:rPr>
        <w:t>7</w:t>
      </w:r>
    </w:p>
    <w:p w14:paraId="6ADC7070" w14:textId="77777777" w:rsidR="00F052F2" w:rsidRPr="00C44E95" w:rsidRDefault="00EC3768" w:rsidP="00F052F2">
      <w:pPr>
        <w:shd w:val="clear" w:color="auto" w:fill="FFFFFF"/>
        <w:tabs>
          <w:tab w:val="left" w:pos="360"/>
          <w:tab w:val="left" w:pos="900"/>
          <w:tab w:val="right" w:pos="9360"/>
        </w:tabs>
        <w:rPr>
          <w:rFonts w:eastAsia="Times New Roman" w:cs="Times New Roman"/>
          <w:iCs/>
          <w:kern w:val="0"/>
          <w:sz w:val="22"/>
        </w:rPr>
      </w:pPr>
      <w:r w:rsidRPr="00EC3768">
        <w:rPr>
          <w:rFonts w:eastAsia="Times New Roman" w:cs="Times New Roman"/>
          <w:iCs/>
          <w:kern w:val="0"/>
          <w:sz w:val="22"/>
        </w:rPr>
        <w:tab/>
      </w:r>
      <w:r w:rsidR="00F052F2" w:rsidRPr="00C44E95">
        <w:rPr>
          <w:rFonts w:eastAsia="Times New Roman" w:cs="Times New Roman"/>
          <w:iCs/>
          <w:kern w:val="0"/>
          <w:sz w:val="22"/>
        </w:rPr>
        <w:t>Saint Francis of Assisi</w:t>
      </w:r>
      <w:r w:rsidRPr="00EC3768">
        <w:rPr>
          <w:rFonts w:eastAsia="Times New Roman" w:cs="Times New Roman"/>
          <w:iCs/>
          <w:kern w:val="0"/>
          <w:sz w:val="22"/>
        </w:rPr>
        <w:tab/>
      </w:r>
      <w:r w:rsidR="00F052F2" w:rsidRPr="00C44E95">
        <w:rPr>
          <w:rFonts w:eastAsia="Times New Roman" w:cs="Times New Roman"/>
          <w:iCs/>
          <w:kern w:val="0"/>
          <w:sz w:val="22"/>
        </w:rPr>
        <w:t>10</w:t>
      </w:r>
    </w:p>
    <w:p w14:paraId="25D2658F" w14:textId="77777777" w:rsidR="00F052F2" w:rsidRPr="00C44E95" w:rsidRDefault="00EC3768" w:rsidP="00F052F2">
      <w:pPr>
        <w:shd w:val="clear" w:color="auto" w:fill="FFFFFF"/>
        <w:tabs>
          <w:tab w:val="left" w:pos="360"/>
          <w:tab w:val="left" w:pos="900"/>
          <w:tab w:val="right" w:pos="9360"/>
        </w:tabs>
        <w:rPr>
          <w:rFonts w:eastAsia="Times New Roman" w:cs="Times New Roman"/>
          <w:kern w:val="0"/>
          <w:sz w:val="22"/>
        </w:rPr>
      </w:pPr>
      <w:r w:rsidRPr="00EC3768">
        <w:rPr>
          <w:rFonts w:eastAsia="Times New Roman" w:cs="Times New Roman"/>
          <w:kern w:val="0"/>
          <w:sz w:val="22"/>
        </w:rPr>
        <w:tab/>
      </w:r>
      <w:r w:rsidR="00F052F2" w:rsidRPr="00C44E95">
        <w:rPr>
          <w:rFonts w:eastAsia="Times New Roman" w:cs="Times New Roman"/>
          <w:kern w:val="0"/>
          <w:sz w:val="22"/>
        </w:rPr>
        <w:t>My Appeal</w:t>
      </w:r>
      <w:r w:rsidRPr="00EC3768">
        <w:rPr>
          <w:rFonts w:eastAsia="Times New Roman" w:cs="Times New Roman"/>
          <w:kern w:val="0"/>
          <w:sz w:val="22"/>
        </w:rPr>
        <w:tab/>
      </w:r>
      <w:r w:rsidR="00F052F2" w:rsidRPr="00C44E95">
        <w:rPr>
          <w:rFonts w:eastAsia="Times New Roman" w:cs="Times New Roman"/>
          <w:kern w:val="0"/>
          <w:sz w:val="22"/>
        </w:rPr>
        <w:t>13</w:t>
      </w:r>
    </w:p>
    <w:p w14:paraId="138EF5F2" w14:textId="77777777" w:rsidR="00F052F2" w:rsidRPr="00C44E95" w:rsidRDefault="00F052F2" w:rsidP="00F052F2">
      <w:pPr>
        <w:tabs>
          <w:tab w:val="left" w:pos="360"/>
          <w:tab w:val="left" w:pos="900"/>
          <w:tab w:val="right" w:pos="9360"/>
        </w:tabs>
        <w:rPr>
          <w:rFonts w:eastAsia="Times New Roman" w:cs="Times New Roman"/>
          <w:kern w:val="0"/>
          <w:sz w:val="22"/>
        </w:rPr>
      </w:pPr>
    </w:p>
    <w:p w14:paraId="6E7DF3F7" w14:textId="77777777" w:rsidR="00F052F2" w:rsidRPr="00C44E95" w:rsidRDefault="00F052F2" w:rsidP="00F052F2">
      <w:pPr>
        <w:tabs>
          <w:tab w:val="left" w:pos="360"/>
          <w:tab w:val="left" w:pos="900"/>
          <w:tab w:val="right" w:pos="9360"/>
        </w:tabs>
        <w:rPr>
          <w:sz w:val="22"/>
        </w:rPr>
      </w:pPr>
      <w:r w:rsidRPr="00C44E95">
        <w:rPr>
          <w:rFonts w:eastAsia="Times New Roman" w:cs="Times New Roman"/>
          <w:kern w:val="0"/>
          <w:sz w:val="22"/>
        </w:rPr>
        <w:t>Chapter One</w:t>
      </w:r>
      <w:r w:rsidRPr="002D7B0C">
        <w:rPr>
          <w:rFonts w:eastAsia="Times New Roman" w:cs="Times New Roman"/>
          <w:kern w:val="0"/>
          <w:sz w:val="22"/>
        </w:rPr>
        <w:t xml:space="preserve">: </w:t>
      </w:r>
      <w:r w:rsidRPr="00C44E95">
        <w:rPr>
          <w:rFonts w:eastAsia="Times New Roman" w:cs="Times New Roman"/>
          <w:bCs/>
          <w:kern w:val="0"/>
          <w:sz w:val="22"/>
        </w:rPr>
        <w:t>What Is Happening to Our Common Home</w:t>
      </w:r>
      <w:r w:rsidR="00EC3768" w:rsidRPr="00EC3768">
        <w:rPr>
          <w:rFonts w:eastAsia="Times New Roman" w:cs="Times New Roman"/>
          <w:bCs/>
          <w:kern w:val="0"/>
          <w:sz w:val="22"/>
        </w:rPr>
        <w:tab/>
      </w:r>
      <w:r w:rsidRPr="00C44E95">
        <w:rPr>
          <w:rFonts w:eastAsia="Times New Roman" w:cs="Times New Roman"/>
          <w:bCs/>
          <w:kern w:val="0"/>
          <w:sz w:val="22"/>
        </w:rPr>
        <w:t>17</w:t>
      </w:r>
    </w:p>
    <w:p w14:paraId="71054DA1" w14:textId="77777777" w:rsidR="00F052F2" w:rsidRPr="00C44E95" w:rsidRDefault="00EC3768" w:rsidP="00F052F2">
      <w:pPr>
        <w:tabs>
          <w:tab w:val="left" w:pos="360"/>
          <w:tab w:val="left" w:pos="900"/>
          <w:tab w:val="right" w:pos="9360"/>
        </w:tabs>
        <w:rPr>
          <w:sz w:val="22"/>
        </w:rPr>
      </w:pPr>
      <w:r w:rsidRPr="00EC3768">
        <w:rPr>
          <w:sz w:val="22"/>
        </w:rPr>
        <w:tab/>
      </w:r>
      <w:r w:rsidR="00F052F2" w:rsidRPr="002D7B0C">
        <w:rPr>
          <w:sz w:val="22"/>
        </w:rPr>
        <w:t>[</w:t>
      </w:r>
      <w:r w:rsidR="00F052F2" w:rsidRPr="00C44E95">
        <w:rPr>
          <w:sz w:val="22"/>
        </w:rPr>
        <w:t>untitled section</w:t>
      </w:r>
      <w:r w:rsidR="00F052F2" w:rsidRPr="002D7B0C">
        <w:rPr>
          <w:sz w:val="22"/>
        </w:rPr>
        <w:t>]</w:t>
      </w:r>
      <w:r w:rsidRPr="00EC3768">
        <w:rPr>
          <w:sz w:val="22"/>
        </w:rPr>
        <w:tab/>
      </w:r>
      <w:r w:rsidR="00F052F2" w:rsidRPr="00C44E95">
        <w:rPr>
          <w:sz w:val="22"/>
        </w:rPr>
        <w:t>17</w:t>
      </w:r>
    </w:p>
    <w:p w14:paraId="737FFFEA" w14:textId="77777777" w:rsidR="00F052F2" w:rsidRPr="00C44E95" w:rsidRDefault="00EC3768" w:rsidP="00F052F2">
      <w:pPr>
        <w:tabs>
          <w:tab w:val="left" w:pos="360"/>
          <w:tab w:val="left" w:pos="900"/>
          <w:tab w:val="right" w:pos="9360"/>
        </w:tabs>
        <w:rPr>
          <w:sz w:val="22"/>
        </w:rPr>
      </w:pPr>
      <w:r w:rsidRPr="00EC3768">
        <w:rPr>
          <w:sz w:val="22"/>
        </w:rPr>
        <w:tab/>
      </w:r>
      <w:r w:rsidR="00F052F2" w:rsidRPr="00C44E95">
        <w:rPr>
          <w:rFonts w:eastAsia="Times New Roman" w:cs="Times New Roman"/>
          <w:bCs/>
          <w:kern w:val="0"/>
          <w:sz w:val="22"/>
        </w:rPr>
        <w:t>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Pollution and Climate Change</w:t>
      </w:r>
      <w:r w:rsidRPr="00EC3768">
        <w:rPr>
          <w:rFonts w:eastAsia="Times New Roman" w:cs="Times New Roman"/>
          <w:bCs/>
          <w:kern w:val="0"/>
          <w:sz w:val="22"/>
        </w:rPr>
        <w:tab/>
      </w:r>
      <w:r w:rsidR="00F052F2" w:rsidRPr="00C44E95">
        <w:rPr>
          <w:rFonts w:eastAsia="Times New Roman" w:cs="Times New Roman"/>
          <w:bCs/>
          <w:kern w:val="0"/>
          <w:sz w:val="22"/>
        </w:rPr>
        <w:t>20</w:t>
      </w:r>
    </w:p>
    <w:p w14:paraId="1089998A" w14:textId="77777777" w:rsidR="00F052F2" w:rsidRPr="00C44E95" w:rsidRDefault="00EC3768" w:rsidP="00F052F2">
      <w:pPr>
        <w:tabs>
          <w:tab w:val="left" w:pos="360"/>
          <w:tab w:val="left" w:pos="900"/>
          <w:tab w:val="right" w:pos="9360"/>
        </w:tabs>
        <w:rPr>
          <w:sz w:val="22"/>
        </w:rPr>
      </w:pPr>
      <w:r w:rsidRPr="00EC3768">
        <w:rPr>
          <w:sz w:val="22"/>
        </w:rPr>
        <w:tab/>
      </w:r>
      <w:r w:rsidRPr="00EC3768">
        <w:rPr>
          <w:sz w:val="22"/>
        </w:rPr>
        <w:tab/>
      </w:r>
      <w:r w:rsidR="00F052F2" w:rsidRPr="00C44E95">
        <w:rPr>
          <w:rFonts w:eastAsia="Times New Roman" w:cs="Times New Roman"/>
          <w:iCs/>
          <w:kern w:val="0"/>
          <w:sz w:val="22"/>
        </w:rPr>
        <w:t>Pollution</w:t>
      </w:r>
      <w:r w:rsidR="00F052F2" w:rsidRPr="002D7B0C">
        <w:rPr>
          <w:rFonts w:eastAsia="Times New Roman" w:cs="Times New Roman"/>
          <w:iCs/>
          <w:kern w:val="0"/>
          <w:sz w:val="22"/>
        </w:rPr>
        <w:t>,</w:t>
      </w:r>
      <w:r w:rsidR="00F052F2">
        <w:rPr>
          <w:rFonts w:eastAsia="Times New Roman" w:cs="Times New Roman"/>
          <w:iCs/>
          <w:kern w:val="0"/>
          <w:sz w:val="22"/>
        </w:rPr>
        <w:t xml:space="preserve"> </w:t>
      </w:r>
      <w:r w:rsidR="00F052F2" w:rsidRPr="00C44E95">
        <w:rPr>
          <w:rFonts w:eastAsia="Times New Roman" w:cs="Times New Roman"/>
          <w:iCs/>
          <w:kern w:val="0"/>
          <w:sz w:val="22"/>
        </w:rPr>
        <w:t>Waste and the Throwaway Culture</w:t>
      </w:r>
      <w:r w:rsidRPr="00EC3768">
        <w:rPr>
          <w:rFonts w:eastAsia="Times New Roman" w:cs="Times New Roman"/>
          <w:iCs/>
          <w:kern w:val="0"/>
          <w:sz w:val="22"/>
        </w:rPr>
        <w:tab/>
      </w:r>
      <w:r w:rsidR="00F052F2" w:rsidRPr="00C44E95">
        <w:rPr>
          <w:rFonts w:eastAsia="Times New Roman" w:cs="Times New Roman"/>
          <w:iCs/>
          <w:kern w:val="0"/>
          <w:sz w:val="22"/>
        </w:rPr>
        <w:t>20</w:t>
      </w:r>
    </w:p>
    <w:p w14:paraId="09D3FB68" w14:textId="77777777" w:rsidR="00F052F2" w:rsidRPr="00C44E95" w:rsidRDefault="00EC3768" w:rsidP="00F052F2">
      <w:pPr>
        <w:tabs>
          <w:tab w:val="left" w:pos="360"/>
          <w:tab w:val="left" w:pos="900"/>
          <w:tab w:val="right" w:pos="9360"/>
        </w:tabs>
        <w:rPr>
          <w:sz w:val="22"/>
        </w:rPr>
      </w:pPr>
      <w:r w:rsidRPr="00EC3768">
        <w:rPr>
          <w:sz w:val="22"/>
        </w:rPr>
        <w:tab/>
      </w:r>
      <w:r w:rsidRPr="00EC3768">
        <w:rPr>
          <w:sz w:val="22"/>
        </w:rPr>
        <w:tab/>
      </w:r>
      <w:r w:rsidR="00F052F2" w:rsidRPr="00C44E95">
        <w:rPr>
          <w:rFonts w:eastAsia="Times New Roman" w:cs="Times New Roman"/>
          <w:iCs/>
          <w:kern w:val="0"/>
          <w:sz w:val="22"/>
        </w:rPr>
        <w:t>Climate as a Common Good</w:t>
      </w:r>
      <w:r w:rsidRPr="00EC3768">
        <w:rPr>
          <w:rFonts w:eastAsia="Times New Roman" w:cs="Times New Roman"/>
          <w:iCs/>
          <w:kern w:val="0"/>
          <w:sz w:val="22"/>
        </w:rPr>
        <w:tab/>
      </w:r>
      <w:r w:rsidR="00F052F2" w:rsidRPr="00C44E95">
        <w:rPr>
          <w:rFonts w:eastAsia="Times New Roman" w:cs="Times New Roman"/>
          <w:iCs/>
          <w:kern w:val="0"/>
          <w:sz w:val="22"/>
        </w:rPr>
        <w:t>23</w:t>
      </w:r>
    </w:p>
    <w:p w14:paraId="24608812"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sz w:val="22"/>
        </w:rPr>
        <w:tab/>
      </w:r>
      <w:r w:rsidR="00F052F2" w:rsidRPr="00C44E95">
        <w:rPr>
          <w:rFonts w:eastAsia="Times New Roman" w:cs="Times New Roman"/>
          <w:bCs/>
          <w:kern w:val="0"/>
          <w:sz w:val="22"/>
        </w:rPr>
        <w:t>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The Issue of Water</w:t>
      </w:r>
      <w:r w:rsidRPr="00EC3768">
        <w:rPr>
          <w:rFonts w:eastAsia="Times New Roman" w:cs="Times New Roman"/>
          <w:bCs/>
          <w:kern w:val="0"/>
          <w:sz w:val="22"/>
        </w:rPr>
        <w:tab/>
      </w:r>
      <w:r w:rsidR="00F052F2" w:rsidRPr="00C44E95">
        <w:rPr>
          <w:rFonts w:eastAsia="Times New Roman" w:cs="Times New Roman"/>
          <w:bCs/>
          <w:kern w:val="0"/>
          <w:sz w:val="22"/>
        </w:rPr>
        <w:t>27</w:t>
      </w:r>
    </w:p>
    <w:p w14:paraId="2650D25D"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Loss of Biodiversity</w:t>
      </w:r>
      <w:r w:rsidRPr="00EC3768">
        <w:rPr>
          <w:rFonts w:eastAsia="Times New Roman" w:cs="Times New Roman"/>
          <w:bCs/>
          <w:kern w:val="0"/>
          <w:sz w:val="22"/>
        </w:rPr>
        <w:tab/>
      </w:r>
      <w:r w:rsidR="00F052F2" w:rsidRPr="00C44E95">
        <w:rPr>
          <w:rFonts w:eastAsia="Times New Roman" w:cs="Times New Roman"/>
          <w:bCs/>
          <w:kern w:val="0"/>
          <w:sz w:val="22"/>
        </w:rPr>
        <w:t>32</w:t>
      </w:r>
    </w:p>
    <w:p w14:paraId="05A2F9A1"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IV</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Decline in the Quality of Human Life and the Breakdown of Society</w:t>
      </w:r>
      <w:r w:rsidRPr="00EC3768">
        <w:rPr>
          <w:rFonts w:eastAsia="Times New Roman" w:cs="Times New Roman"/>
          <w:bCs/>
          <w:kern w:val="0"/>
          <w:sz w:val="22"/>
        </w:rPr>
        <w:tab/>
      </w:r>
      <w:r w:rsidR="00F052F2" w:rsidRPr="00C44E95">
        <w:rPr>
          <w:rFonts w:eastAsia="Times New Roman" w:cs="Times New Roman"/>
          <w:bCs/>
          <w:kern w:val="0"/>
          <w:sz w:val="22"/>
        </w:rPr>
        <w:t>43</w:t>
      </w:r>
    </w:p>
    <w:p w14:paraId="584F3FAC"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Global Inequality</w:t>
      </w:r>
      <w:r w:rsidRPr="00EC3768">
        <w:rPr>
          <w:rFonts w:eastAsia="Times New Roman" w:cs="Times New Roman"/>
          <w:bCs/>
          <w:kern w:val="0"/>
          <w:sz w:val="22"/>
        </w:rPr>
        <w:tab/>
      </w:r>
      <w:r w:rsidR="00F052F2" w:rsidRPr="00C44E95">
        <w:rPr>
          <w:rFonts w:eastAsia="Times New Roman" w:cs="Times New Roman"/>
          <w:bCs/>
          <w:kern w:val="0"/>
          <w:sz w:val="22"/>
        </w:rPr>
        <w:t>48</w:t>
      </w:r>
    </w:p>
    <w:p w14:paraId="734A8D70"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Weak Responses</w:t>
      </w:r>
      <w:r w:rsidRPr="00EC3768">
        <w:rPr>
          <w:rFonts w:eastAsia="Times New Roman" w:cs="Times New Roman"/>
          <w:bCs/>
          <w:kern w:val="0"/>
          <w:sz w:val="22"/>
        </w:rPr>
        <w:tab/>
      </w:r>
      <w:r w:rsidR="00F052F2" w:rsidRPr="00C44E95">
        <w:rPr>
          <w:rFonts w:eastAsia="Times New Roman" w:cs="Times New Roman"/>
          <w:bCs/>
          <w:kern w:val="0"/>
          <w:sz w:val="22"/>
        </w:rPr>
        <w:t>53</w:t>
      </w:r>
    </w:p>
    <w:p w14:paraId="0E20E75E"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A Variety of Opinions</w:t>
      </w:r>
      <w:r w:rsidRPr="00EC3768">
        <w:rPr>
          <w:rFonts w:eastAsia="Times New Roman" w:cs="Times New Roman"/>
          <w:bCs/>
          <w:kern w:val="0"/>
          <w:sz w:val="22"/>
        </w:rPr>
        <w:tab/>
      </w:r>
      <w:r w:rsidR="00F052F2" w:rsidRPr="00C44E95">
        <w:rPr>
          <w:rFonts w:eastAsia="Times New Roman" w:cs="Times New Roman"/>
          <w:bCs/>
          <w:kern w:val="0"/>
          <w:sz w:val="22"/>
        </w:rPr>
        <w:t>60</w:t>
      </w:r>
    </w:p>
    <w:p w14:paraId="1F58C75C" w14:textId="77777777" w:rsidR="00F052F2" w:rsidRPr="00C44E95" w:rsidRDefault="00F052F2" w:rsidP="00F052F2">
      <w:pPr>
        <w:tabs>
          <w:tab w:val="left" w:pos="360"/>
          <w:tab w:val="left" w:pos="900"/>
          <w:tab w:val="right" w:pos="9360"/>
        </w:tabs>
        <w:rPr>
          <w:rFonts w:eastAsia="Times New Roman" w:cs="Times New Roman"/>
          <w:kern w:val="0"/>
          <w:sz w:val="22"/>
        </w:rPr>
      </w:pPr>
    </w:p>
    <w:p w14:paraId="2BE4CF78" w14:textId="77777777" w:rsidR="00F052F2" w:rsidRPr="00C44E95" w:rsidRDefault="00F052F2" w:rsidP="00F052F2">
      <w:pPr>
        <w:tabs>
          <w:tab w:val="left" w:pos="360"/>
          <w:tab w:val="left" w:pos="900"/>
          <w:tab w:val="right" w:pos="9360"/>
        </w:tabs>
        <w:rPr>
          <w:rFonts w:eastAsia="Times New Roman" w:cs="Times New Roman"/>
          <w:bCs/>
          <w:kern w:val="0"/>
          <w:sz w:val="22"/>
        </w:rPr>
      </w:pPr>
      <w:r w:rsidRPr="00C44E95">
        <w:rPr>
          <w:rFonts w:eastAsia="Times New Roman" w:cs="Times New Roman"/>
          <w:kern w:val="0"/>
          <w:sz w:val="22"/>
        </w:rPr>
        <w:t>Chapter Two</w:t>
      </w:r>
      <w:r w:rsidRPr="002D7B0C">
        <w:rPr>
          <w:rFonts w:eastAsia="Times New Roman" w:cs="Times New Roman"/>
          <w:kern w:val="0"/>
          <w:sz w:val="22"/>
        </w:rPr>
        <w:t xml:space="preserve">: </w:t>
      </w:r>
      <w:r w:rsidRPr="00C44E95">
        <w:rPr>
          <w:rFonts w:eastAsia="Times New Roman" w:cs="Times New Roman"/>
          <w:bCs/>
          <w:kern w:val="0"/>
          <w:sz w:val="22"/>
        </w:rPr>
        <w:t>The Gospel of Creation</w:t>
      </w:r>
      <w:r w:rsidR="00EC3768" w:rsidRPr="00EC3768">
        <w:rPr>
          <w:rFonts w:eastAsia="Times New Roman" w:cs="Times New Roman"/>
          <w:bCs/>
          <w:kern w:val="0"/>
          <w:sz w:val="22"/>
        </w:rPr>
        <w:tab/>
      </w:r>
      <w:r w:rsidRPr="00C44E95">
        <w:rPr>
          <w:rFonts w:eastAsia="Times New Roman" w:cs="Times New Roman"/>
          <w:bCs/>
          <w:kern w:val="0"/>
          <w:sz w:val="22"/>
        </w:rPr>
        <w:t>62</w:t>
      </w:r>
    </w:p>
    <w:p w14:paraId="03F7E72B" w14:textId="77777777" w:rsidR="00F052F2" w:rsidRPr="00C44E95" w:rsidRDefault="00EC3768" w:rsidP="00F052F2">
      <w:pPr>
        <w:tabs>
          <w:tab w:val="left" w:pos="360"/>
          <w:tab w:val="left" w:pos="900"/>
          <w:tab w:val="right" w:pos="9360"/>
        </w:tabs>
        <w:rPr>
          <w:sz w:val="22"/>
        </w:rPr>
      </w:pPr>
      <w:r w:rsidRPr="00EC3768">
        <w:rPr>
          <w:sz w:val="22"/>
        </w:rPr>
        <w:tab/>
      </w:r>
      <w:r w:rsidR="00F052F2" w:rsidRPr="002D7B0C">
        <w:rPr>
          <w:sz w:val="22"/>
        </w:rPr>
        <w:t>[</w:t>
      </w:r>
      <w:r w:rsidR="00F052F2" w:rsidRPr="00C44E95">
        <w:rPr>
          <w:sz w:val="22"/>
        </w:rPr>
        <w:t>untitled section</w:t>
      </w:r>
      <w:r w:rsidR="00F052F2" w:rsidRPr="002D7B0C">
        <w:rPr>
          <w:sz w:val="22"/>
        </w:rPr>
        <w:t>]</w:t>
      </w:r>
      <w:r w:rsidRPr="00EC3768">
        <w:rPr>
          <w:sz w:val="22"/>
        </w:rPr>
        <w:tab/>
      </w:r>
      <w:r w:rsidR="00F052F2" w:rsidRPr="00C44E95">
        <w:rPr>
          <w:sz w:val="22"/>
        </w:rPr>
        <w:t>62</w:t>
      </w:r>
    </w:p>
    <w:p w14:paraId="586C156A" w14:textId="77777777" w:rsidR="00F052F2" w:rsidRPr="00C44E95" w:rsidRDefault="00EC3768" w:rsidP="00F052F2">
      <w:pPr>
        <w:tabs>
          <w:tab w:val="left" w:pos="360"/>
          <w:tab w:val="left" w:pos="900"/>
          <w:tab w:val="right" w:pos="9360"/>
        </w:tabs>
        <w:rPr>
          <w:sz w:val="22"/>
        </w:rPr>
      </w:pPr>
      <w:r w:rsidRPr="00EC3768">
        <w:rPr>
          <w:sz w:val="22"/>
        </w:rPr>
        <w:tab/>
      </w:r>
      <w:r w:rsidR="00F052F2" w:rsidRPr="00C44E95">
        <w:rPr>
          <w:rFonts w:eastAsia="Times New Roman" w:cs="Times New Roman"/>
          <w:bCs/>
          <w:kern w:val="0"/>
          <w:sz w:val="22"/>
        </w:rPr>
        <w:t>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The Light Offered by Faith</w:t>
      </w:r>
      <w:r w:rsidRPr="00EC3768">
        <w:rPr>
          <w:rFonts w:eastAsia="Times New Roman" w:cs="Times New Roman"/>
          <w:bCs/>
          <w:kern w:val="0"/>
          <w:sz w:val="22"/>
        </w:rPr>
        <w:tab/>
      </w:r>
      <w:r w:rsidR="00F052F2" w:rsidRPr="00C44E95">
        <w:rPr>
          <w:rFonts w:eastAsia="Times New Roman" w:cs="Times New Roman"/>
          <w:bCs/>
          <w:kern w:val="0"/>
          <w:sz w:val="22"/>
        </w:rPr>
        <w:t>63</w:t>
      </w:r>
    </w:p>
    <w:p w14:paraId="457E7792"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The Wisdom of the Biblical Accounts</w:t>
      </w:r>
      <w:r w:rsidRPr="00EC3768">
        <w:rPr>
          <w:rFonts w:eastAsia="Times New Roman" w:cs="Times New Roman"/>
          <w:bCs/>
          <w:kern w:val="0"/>
          <w:sz w:val="22"/>
        </w:rPr>
        <w:tab/>
      </w:r>
      <w:r w:rsidR="00F052F2" w:rsidRPr="00C44E95">
        <w:rPr>
          <w:rFonts w:eastAsia="Times New Roman" w:cs="Times New Roman"/>
          <w:bCs/>
          <w:kern w:val="0"/>
          <w:sz w:val="22"/>
        </w:rPr>
        <w:t>65</w:t>
      </w:r>
    </w:p>
    <w:p w14:paraId="1FBE03BE"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The Mystery of the Universe</w:t>
      </w:r>
      <w:r w:rsidRPr="00EC3768">
        <w:rPr>
          <w:rFonts w:eastAsia="Times New Roman" w:cs="Times New Roman"/>
          <w:bCs/>
          <w:kern w:val="0"/>
          <w:sz w:val="22"/>
        </w:rPr>
        <w:tab/>
      </w:r>
      <w:r w:rsidR="00F052F2" w:rsidRPr="00C44E95">
        <w:rPr>
          <w:rFonts w:eastAsia="Times New Roman" w:cs="Times New Roman"/>
          <w:bCs/>
          <w:kern w:val="0"/>
          <w:sz w:val="22"/>
        </w:rPr>
        <w:t>76</w:t>
      </w:r>
    </w:p>
    <w:p w14:paraId="57A2527C"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IV</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The Message of Each Creature in the Harmony of Creation</w:t>
      </w:r>
      <w:r w:rsidRPr="00EC3768">
        <w:rPr>
          <w:rFonts w:eastAsia="Times New Roman" w:cs="Times New Roman"/>
          <w:bCs/>
          <w:kern w:val="0"/>
          <w:sz w:val="22"/>
        </w:rPr>
        <w:tab/>
      </w:r>
      <w:r w:rsidR="00F052F2" w:rsidRPr="00C44E95">
        <w:rPr>
          <w:rFonts w:eastAsia="Times New Roman" w:cs="Times New Roman"/>
          <w:bCs/>
          <w:kern w:val="0"/>
          <w:sz w:val="22"/>
        </w:rPr>
        <w:t>84</w:t>
      </w:r>
    </w:p>
    <w:p w14:paraId="09433D4F"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A Universal Communion</w:t>
      </w:r>
      <w:r w:rsidRPr="00EC3768">
        <w:rPr>
          <w:rFonts w:eastAsia="Times New Roman" w:cs="Times New Roman"/>
          <w:bCs/>
          <w:kern w:val="0"/>
          <w:sz w:val="22"/>
        </w:rPr>
        <w:tab/>
      </w:r>
      <w:r w:rsidR="00F052F2" w:rsidRPr="00C44E95">
        <w:rPr>
          <w:rFonts w:eastAsia="Times New Roman" w:cs="Times New Roman"/>
          <w:bCs/>
          <w:kern w:val="0"/>
          <w:sz w:val="22"/>
        </w:rPr>
        <w:t>89</w:t>
      </w:r>
    </w:p>
    <w:p w14:paraId="7393C681"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The Common Destination if Goods</w:t>
      </w:r>
      <w:r w:rsidRPr="00EC3768">
        <w:rPr>
          <w:rFonts w:eastAsia="Times New Roman" w:cs="Times New Roman"/>
          <w:bCs/>
          <w:kern w:val="0"/>
          <w:sz w:val="22"/>
        </w:rPr>
        <w:tab/>
      </w:r>
      <w:r w:rsidR="00F052F2" w:rsidRPr="00C44E95">
        <w:rPr>
          <w:rFonts w:eastAsia="Times New Roman" w:cs="Times New Roman"/>
          <w:bCs/>
          <w:kern w:val="0"/>
          <w:sz w:val="22"/>
        </w:rPr>
        <w:t>93</w:t>
      </w:r>
    </w:p>
    <w:p w14:paraId="073335A8"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The Gaze of Jesus</w:t>
      </w:r>
      <w:r w:rsidRPr="00EC3768">
        <w:rPr>
          <w:rFonts w:eastAsia="Times New Roman" w:cs="Times New Roman"/>
          <w:bCs/>
          <w:kern w:val="0"/>
          <w:sz w:val="22"/>
        </w:rPr>
        <w:tab/>
      </w:r>
      <w:r w:rsidR="00F052F2" w:rsidRPr="00C44E95">
        <w:rPr>
          <w:rFonts w:eastAsia="Times New Roman" w:cs="Times New Roman"/>
          <w:bCs/>
          <w:kern w:val="0"/>
          <w:sz w:val="22"/>
        </w:rPr>
        <w:t>96</w:t>
      </w:r>
    </w:p>
    <w:p w14:paraId="529E2BFF" w14:textId="77777777" w:rsidR="00F052F2" w:rsidRPr="00C44E95" w:rsidRDefault="00F052F2" w:rsidP="00F052F2">
      <w:pPr>
        <w:tabs>
          <w:tab w:val="left" w:pos="360"/>
          <w:tab w:val="left" w:pos="900"/>
          <w:tab w:val="right" w:pos="9360"/>
        </w:tabs>
        <w:rPr>
          <w:rFonts w:eastAsia="Times New Roman" w:cs="Times New Roman"/>
          <w:kern w:val="0"/>
          <w:sz w:val="22"/>
        </w:rPr>
      </w:pPr>
    </w:p>
    <w:p w14:paraId="190AB7CC" w14:textId="77777777" w:rsidR="00F052F2" w:rsidRPr="00C44E95" w:rsidRDefault="00F052F2" w:rsidP="00F052F2">
      <w:pPr>
        <w:tabs>
          <w:tab w:val="left" w:pos="360"/>
          <w:tab w:val="left" w:pos="900"/>
          <w:tab w:val="right" w:pos="9360"/>
        </w:tabs>
        <w:rPr>
          <w:rFonts w:eastAsia="Times New Roman" w:cs="Times New Roman"/>
          <w:bCs/>
          <w:kern w:val="0"/>
          <w:sz w:val="22"/>
        </w:rPr>
      </w:pPr>
      <w:r w:rsidRPr="00C44E95">
        <w:rPr>
          <w:rFonts w:eastAsia="Times New Roman" w:cs="Times New Roman"/>
          <w:kern w:val="0"/>
          <w:sz w:val="22"/>
        </w:rPr>
        <w:t>Chapter Three</w:t>
      </w:r>
      <w:r w:rsidRPr="002D7B0C">
        <w:rPr>
          <w:rFonts w:eastAsia="Times New Roman" w:cs="Times New Roman"/>
          <w:kern w:val="0"/>
          <w:sz w:val="22"/>
        </w:rPr>
        <w:t xml:space="preserve">: </w:t>
      </w:r>
      <w:r w:rsidRPr="00C44E95">
        <w:rPr>
          <w:rFonts w:eastAsia="Times New Roman" w:cs="Times New Roman"/>
          <w:bCs/>
          <w:kern w:val="0"/>
          <w:sz w:val="22"/>
        </w:rPr>
        <w:t>The Human Roots of the Ecological Crisis</w:t>
      </w:r>
      <w:r w:rsidR="00EC3768" w:rsidRPr="00EC3768">
        <w:rPr>
          <w:rFonts w:eastAsia="Times New Roman" w:cs="Times New Roman"/>
          <w:bCs/>
          <w:kern w:val="0"/>
          <w:sz w:val="22"/>
        </w:rPr>
        <w:tab/>
      </w:r>
      <w:r w:rsidRPr="00C44E95">
        <w:rPr>
          <w:rFonts w:eastAsia="Times New Roman" w:cs="Times New Roman"/>
          <w:bCs/>
          <w:kern w:val="0"/>
          <w:sz w:val="22"/>
        </w:rPr>
        <w:t>101</w:t>
      </w:r>
    </w:p>
    <w:p w14:paraId="4B39BEA3" w14:textId="77777777" w:rsidR="00F052F2" w:rsidRPr="00C44E95" w:rsidRDefault="00EC3768" w:rsidP="00F052F2">
      <w:pPr>
        <w:tabs>
          <w:tab w:val="left" w:pos="360"/>
          <w:tab w:val="left" w:pos="900"/>
          <w:tab w:val="right" w:pos="9360"/>
        </w:tabs>
        <w:rPr>
          <w:sz w:val="22"/>
        </w:rPr>
      </w:pPr>
      <w:r w:rsidRPr="00EC3768">
        <w:rPr>
          <w:sz w:val="22"/>
        </w:rPr>
        <w:tab/>
      </w:r>
      <w:r w:rsidR="00F052F2" w:rsidRPr="002D7B0C">
        <w:rPr>
          <w:sz w:val="22"/>
        </w:rPr>
        <w:t>[</w:t>
      </w:r>
      <w:r w:rsidR="00F052F2" w:rsidRPr="00C44E95">
        <w:rPr>
          <w:sz w:val="22"/>
        </w:rPr>
        <w:t>untitled section</w:t>
      </w:r>
      <w:r w:rsidR="00F052F2" w:rsidRPr="002D7B0C">
        <w:rPr>
          <w:sz w:val="22"/>
        </w:rPr>
        <w:t>]</w:t>
      </w:r>
      <w:r w:rsidRPr="00EC3768">
        <w:rPr>
          <w:sz w:val="22"/>
        </w:rPr>
        <w:tab/>
      </w:r>
      <w:r w:rsidR="00F052F2" w:rsidRPr="00C44E95">
        <w:rPr>
          <w:sz w:val="22"/>
        </w:rPr>
        <w:t>101</w:t>
      </w:r>
    </w:p>
    <w:p w14:paraId="01534F88"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Technology</w:t>
      </w:r>
      <w:r w:rsidR="00F052F2" w:rsidRPr="002D7B0C">
        <w:rPr>
          <w:rFonts w:eastAsia="Times New Roman" w:cs="Times New Roman"/>
          <w:bCs/>
          <w:kern w:val="0"/>
          <w:sz w:val="22"/>
        </w:rPr>
        <w:t xml:space="preserve">: </w:t>
      </w:r>
      <w:r w:rsidR="00F052F2" w:rsidRPr="00C44E95">
        <w:rPr>
          <w:rFonts w:eastAsia="Times New Roman" w:cs="Times New Roman"/>
          <w:bCs/>
          <w:kern w:val="0"/>
          <w:sz w:val="22"/>
        </w:rPr>
        <w:t>Creativity and Power</w:t>
      </w:r>
      <w:r w:rsidRPr="00EC3768">
        <w:rPr>
          <w:rFonts w:eastAsia="Times New Roman" w:cs="Times New Roman"/>
          <w:bCs/>
          <w:kern w:val="0"/>
          <w:sz w:val="22"/>
        </w:rPr>
        <w:tab/>
      </w:r>
      <w:r w:rsidR="00F052F2" w:rsidRPr="00C44E95">
        <w:rPr>
          <w:rFonts w:eastAsia="Times New Roman" w:cs="Times New Roman"/>
          <w:bCs/>
          <w:kern w:val="0"/>
          <w:sz w:val="22"/>
        </w:rPr>
        <w:t>102</w:t>
      </w:r>
    </w:p>
    <w:p w14:paraId="741EBF7D"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The Globalization of the Technocratic Paradigm</w:t>
      </w:r>
      <w:r w:rsidRPr="00EC3768">
        <w:rPr>
          <w:rFonts w:eastAsia="Times New Roman" w:cs="Times New Roman"/>
          <w:bCs/>
          <w:kern w:val="0"/>
          <w:sz w:val="22"/>
        </w:rPr>
        <w:tab/>
      </w:r>
      <w:r w:rsidR="00F052F2" w:rsidRPr="00C44E95">
        <w:rPr>
          <w:rFonts w:eastAsia="Times New Roman" w:cs="Times New Roman"/>
          <w:bCs/>
          <w:kern w:val="0"/>
          <w:sz w:val="22"/>
        </w:rPr>
        <w:t>105</w:t>
      </w:r>
    </w:p>
    <w:p w14:paraId="5AA50942"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The Crisis and Effects of Modern Anthropocentrism</w:t>
      </w:r>
      <w:r w:rsidRPr="00EC3768">
        <w:rPr>
          <w:rFonts w:eastAsia="Times New Roman" w:cs="Times New Roman"/>
          <w:bCs/>
          <w:kern w:val="0"/>
          <w:sz w:val="22"/>
        </w:rPr>
        <w:tab/>
      </w:r>
      <w:r w:rsidR="00F052F2" w:rsidRPr="00C44E95">
        <w:rPr>
          <w:rFonts w:eastAsia="Times New Roman" w:cs="Times New Roman"/>
          <w:bCs/>
          <w:kern w:val="0"/>
          <w:sz w:val="22"/>
        </w:rPr>
        <w:t>115</w:t>
      </w:r>
    </w:p>
    <w:p w14:paraId="08610F1C"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Pr="00EC3768">
        <w:rPr>
          <w:rFonts w:eastAsia="Times New Roman" w:cs="Times New Roman"/>
          <w:bCs/>
          <w:kern w:val="0"/>
          <w:sz w:val="22"/>
        </w:rPr>
        <w:tab/>
      </w:r>
      <w:r w:rsidR="00F052F2" w:rsidRPr="00C44E95">
        <w:rPr>
          <w:rFonts w:eastAsia="Times New Roman" w:cs="Times New Roman"/>
          <w:iCs/>
          <w:kern w:val="0"/>
          <w:sz w:val="22"/>
        </w:rPr>
        <w:t>Practical Relativism</w:t>
      </w:r>
      <w:r w:rsidRPr="00EC3768">
        <w:rPr>
          <w:rFonts w:eastAsia="Times New Roman" w:cs="Times New Roman"/>
          <w:iCs/>
          <w:kern w:val="0"/>
          <w:sz w:val="22"/>
        </w:rPr>
        <w:tab/>
      </w:r>
      <w:r w:rsidR="00F052F2" w:rsidRPr="00C44E95">
        <w:rPr>
          <w:rFonts w:eastAsia="Times New Roman" w:cs="Times New Roman"/>
          <w:iCs/>
          <w:kern w:val="0"/>
          <w:sz w:val="22"/>
        </w:rPr>
        <w:t>122</w:t>
      </w:r>
    </w:p>
    <w:p w14:paraId="0E8D4864"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Pr="00EC3768">
        <w:rPr>
          <w:rFonts w:eastAsia="Times New Roman" w:cs="Times New Roman"/>
          <w:bCs/>
          <w:kern w:val="0"/>
          <w:sz w:val="22"/>
        </w:rPr>
        <w:tab/>
      </w:r>
      <w:r w:rsidR="00F052F2" w:rsidRPr="00C44E95">
        <w:rPr>
          <w:rFonts w:eastAsia="Times New Roman" w:cs="Times New Roman"/>
          <w:iCs/>
          <w:kern w:val="0"/>
          <w:sz w:val="22"/>
        </w:rPr>
        <w:t>The Need to Protect Employment</w:t>
      </w:r>
      <w:r w:rsidRPr="00EC3768">
        <w:rPr>
          <w:rFonts w:eastAsia="Times New Roman" w:cs="Times New Roman"/>
          <w:iCs/>
          <w:kern w:val="0"/>
          <w:sz w:val="22"/>
        </w:rPr>
        <w:tab/>
      </w:r>
      <w:r w:rsidR="00F052F2" w:rsidRPr="00C44E95">
        <w:rPr>
          <w:rFonts w:eastAsia="Times New Roman" w:cs="Times New Roman"/>
          <w:iCs/>
          <w:kern w:val="0"/>
          <w:sz w:val="22"/>
        </w:rPr>
        <w:t>124</w:t>
      </w:r>
    </w:p>
    <w:p w14:paraId="5D1EE60A"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Pr="00EC3768">
        <w:rPr>
          <w:rFonts w:eastAsia="Times New Roman" w:cs="Times New Roman"/>
          <w:bCs/>
          <w:kern w:val="0"/>
          <w:sz w:val="22"/>
        </w:rPr>
        <w:tab/>
      </w:r>
      <w:r w:rsidR="00F052F2" w:rsidRPr="00C44E95">
        <w:rPr>
          <w:rFonts w:eastAsia="Times New Roman" w:cs="Times New Roman"/>
          <w:iCs/>
          <w:kern w:val="0"/>
          <w:sz w:val="22"/>
        </w:rPr>
        <w:t>New Biological Technologies</w:t>
      </w:r>
      <w:r w:rsidRPr="00EC3768">
        <w:rPr>
          <w:rFonts w:eastAsia="Times New Roman" w:cs="Times New Roman"/>
          <w:iCs/>
          <w:kern w:val="0"/>
          <w:sz w:val="22"/>
        </w:rPr>
        <w:tab/>
      </w:r>
      <w:r w:rsidR="00F052F2" w:rsidRPr="00C44E95">
        <w:rPr>
          <w:rFonts w:eastAsia="Times New Roman" w:cs="Times New Roman"/>
          <w:iCs/>
          <w:kern w:val="0"/>
          <w:sz w:val="22"/>
        </w:rPr>
        <w:t>130</w:t>
      </w:r>
    </w:p>
    <w:p w14:paraId="056BF2F1" w14:textId="77777777" w:rsidR="00F052F2" w:rsidRPr="00C44E95" w:rsidRDefault="00F052F2" w:rsidP="00F052F2">
      <w:pPr>
        <w:tabs>
          <w:tab w:val="left" w:pos="360"/>
          <w:tab w:val="left" w:pos="900"/>
          <w:tab w:val="right" w:pos="9360"/>
        </w:tabs>
        <w:rPr>
          <w:rFonts w:eastAsia="Times New Roman" w:cs="Times New Roman"/>
          <w:kern w:val="0"/>
          <w:sz w:val="22"/>
        </w:rPr>
      </w:pPr>
    </w:p>
    <w:p w14:paraId="1953AAD8" w14:textId="77777777" w:rsidR="00F052F2" w:rsidRPr="00C44E95" w:rsidRDefault="00F052F2" w:rsidP="00F052F2">
      <w:pPr>
        <w:tabs>
          <w:tab w:val="left" w:pos="360"/>
          <w:tab w:val="left" w:pos="900"/>
          <w:tab w:val="right" w:pos="9360"/>
        </w:tabs>
        <w:rPr>
          <w:rFonts w:eastAsia="Times New Roman" w:cs="Times New Roman"/>
          <w:bCs/>
          <w:kern w:val="0"/>
          <w:sz w:val="22"/>
        </w:rPr>
      </w:pPr>
      <w:r w:rsidRPr="00C44E95">
        <w:rPr>
          <w:rFonts w:eastAsia="Times New Roman" w:cs="Times New Roman"/>
          <w:kern w:val="0"/>
          <w:sz w:val="22"/>
        </w:rPr>
        <w:t>Chapter Four</w:t>
      </w:r>
      <w:r w:rsidRPr="002D7B0C">
        <w:rPr>
          <w:rFonts w:eastAsia="Times New Roman" w:cs="Times New Roman"/>
          <w:kern w:val="0"/>
          <w:sz w:val="22"/>
        </w:rPr>
        <w:t xml:space="preserve">: </w:t>
      </w:r>
      <w:r w:rsidRPr="00C44E95">
        <w:rPr>
          <w:rFonts w:eastAsia="Times New Roman" w:cs="Times New Roman"/>
          <w:bCs/>
          <w:kern w:val="0"/>
          <w:sz w:val="22"/>
        </w:rPr>
        <w:t>Integral Ecology</w:t>
      </w:r>
      <w:r w:rsidR="00EC3768" w:rsidRPr="00EC3768">
        <w:rPr>
          <w:rFonts w:eastAsia="Times New Roman" w:cs="Times New Roman"/>
          <w:bCs/>
          <w:kern w:val="0"/>
          <w:sz w:val="22"/>
        </w:rPr>
        <w:tab/>
      </w:r>
      <w:r w:rsidRPr="00C44E95">
        <w:rPr>
          <w:rFonts w:eastAsia="Times New Roman" w:cs="Times New Roman"/>
          <w:bCs/>
          <w:kern w:val="0"/>
          <w:sz w:val="22"/>
        </w:rPr>
        <w:t>137</w:t>
      </w:r>
    </w:p>
    <w:p w14:paraId="39CDE926" w14:textId="77777777" w:rsidR="00F052F2" w:rsidRPr="00C44E95" w:rsidRDefault="00EC3768" w:rsidP="00F052F2">
      <w:pPr>
        <w:tabs>
          <w:tab w:val="left" w:pos="360"/>
          <w:tab w:val="left" w:pos="900"/>
          <w:tab w:val="right" w:pos="9360"/>
        </w:tabs>
        <w:rPr>
          <w:sz w:val="22"/>
        </w:rPr>
      </w:pPr>
      <w:r w:rsidRPr="00EC3768">
        <w:rPr>
          <w:sz w:val="22"/>
        </w:rPr>
        <w:tab/>
      </w:r>
      <w:r w:rsidR="00F052F2" w:rsidRPr="002D7B0C">
        <w:rPr>
          <w:sz w:val="22"/>
        </w:rPr>
        <w:t>[</w:t>
      </w:r>
      <w:r w:rsidR="00F052F2" w:rsidRPr="00C44E95">
        <w:rPr>
          <w:sz w:val="22"/>
        </w:rPr>
        <w:t>untitled section</w:t>
      </w:r>
      <w:r w:rsidR="00F052F2" w:rsidRPr="002D7B0C">
        <w:rPr>
          <w:sz w:val="22"/>
        </w:rPr>
        <w:t>]</w:t>
      </w:r>
      <w:r w:rsidRPr="00EC3768">
        <w:rPr>
          <w:sz w:val="22"/>
        </w:rPr>
        <w:tab/>
      </w:r>
      <w:r w:rsidR="00F052F2" w:rsidRPr="00C44E95">
        <w:rPr>
          <w:sz w:val="22"/>
        </w:rPr>
        <w:t>137</w:t>
      </w:r>
    </w:p>
    <w:p w14:paraId="2B7637FD"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Environmental</w:t>
      </w:r>
      <w:r w:rsidR="00F052F2" w:rsidRPr="002D7B0C">
        <w:rPr>
          <w:rFonts w:eastAsia="Times New Roman" w:cs="Times New Roman"/>
          <w:bCs/>
          <w:kern w:val="0"/>
          <w:sz w:val="22"/>
        </w:rPr>
        <w:t>,</w:t>
      </w:r>
      <w:r w:rsidR="00F052F2">
        <w:rPr>
          <w:rFonts w:eastAsia="Times New Roman" w:cs="Times New Roman"/>
          <w:bCs/>
          <w:kern w:val="0"/>
          <w:sz w:val="22"/>
        </w:rPr>
        <w:t xml:space="preserve"> </w:t>
      </w:r>
      <w:r w:rsidR="00F052F2" w:rsidRPr="00C44E95">
        <w:rPr>
          <w:rFonts w:eastAsia="Times New Roman" w:cs="Times New Roman"/>
          <w:bCs/>
          <w:kern w:val="0"/>
          <w:sz w:val="22"/>
        </w:rPr>
        <w:t>Economic and Social Ecology</w:t>
      </w:r>
      <w:r w:rsidRPr="00EC3768">
        <w:rPr>
          <w:rFonts w:eastAsia="Times New Roman" w:cs="Times New Roman"/>
          <w:bCs/>
          <w:kern w:val="0"/>
          <w:sz w:val="22"/>
        </w:rPr>
        <w:tab/>
      </w:r>
      <w:r w:rsidR="00F052F2" w:rsidRPr="00C44E95">
        <w:rPr>
          <w:rFonts w:eastAsia="Times New Roman" w:cs="Times New Roman"/>
          <w:bCs/>
          <w:kern w:val="0"/>
          <w:sz w:val="22"/>
        </w:rPr>
        <w:t>138</w:t>
      </w:r>
    </w:p>
    <w:p w14:paraId="714EAEF0"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Cultural Ecology</w:t>
      </w:r>
      <w:r w:rsidRPr="00EC3768">
        <w:rPr>
          <w:rFonts w:eastAsia="Times New Roman" w:cs="Times New Roman"/>
          <w:bCs/>
          <w:kern w:val="0"/>
          <w:sz w:val="22"/>
        </w:rPr>
        <w:tab/>
      </w:r>
      <w:r w:rsidR="00F052F2" w:rsidRPr="00C44E95">
        <w:rPr>
          <w:rFonts w:eastAsia="Times New Roman" w:cs="Times New Roman"/>
          <w:bCs/>
          <w:kern w:val="0"/>
          <w:sz w:val="22"/>
        </w:rPr>
        <w:t>143</w:t>
      </w:r>
    </w:p>
    <w:p w14:paraId="729A18B5"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Ecology of Daily Life</w:t>
      </w:r>
      <w:r w:rsidRPr="00EC3768">
        <w:rPr>
          <w:rFonts w:eastAsia="Times New Roman" w:cs="Times New Roman"/>
          <w:bCs/>
          <w:kern w:val="0"/>
          <w:sz w:val="22"/>
        </w:rPr>
        <w:tab/>
      </w:r>
      <w:r w:rsidR="00F052F2" w:rsidRPr="00C44E95">
        <w:rPr>
          <w:rFonts w:eastAsia="Times New Roman" w:cs="Times New Roman"/>
          <w:bCs/>
          <w:kern w:val="0"/>
          <w:sz w:val="22"/>
        </w:rPr>
        <w:t>147</w:t>
      </w:r>
    </w:p>
    <w:p w14:paraId="1CB2CAC5"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IV</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The Principle of the Common Good</w:t>
      </w:r>
      <w:r w:rsidRPr="00EC3768">
        <w:rPr>
          <w:rFonts w:eastAsia="Times New Roman" w:cs="Times New Roman"/>
          <w:bCs/>
          <w:kern w:val="0"/>
          <w:sz w:val="22"/>
        </w:rPr>
        <w:tab/>
      </w:r>
      <w:r w:rsidR="00F052F2" w:rsidRPr="00C44E95">
        <w:rPr>
          <w:rFonts w:eastAsia="Times New Roman" w:cs="Times New Roman"/>
          <w:bCs/>
          <w:kern w:val="0"/>
          <w:sz w:val="22"/>
        </w:rPr>
        <w:t>156</w:t>
      </w:r>
    </w:p>
    <w:p w14:paraId="1219BA84"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Justice between the Generations</w:t>
      </w:r>
      <w:r w:rsidRPr="00EC3768">
        <w:rPr>
          <w:rFonts w:eastAsia="Times New Roman" w:cs="Times New Roman"/>
          <w:bCs/>
          <w:kern w:val="0"/>
          <w:sz w:val="22"/>
        </w:rPr>
        <w:tab/>
      </w:r>
      <w:r w:rsidR="00F052F2" w:rsidRPr="00C44E95">
        <w:rPr>
          <w:rFonts w:eastAsia="Times New Roman" w:cs="Times New Roman"/>
          <w:bCs/>
          <w:kern w:val="0"/>
          <w:sz w:val="22"/>
        </w:rPr>
        <w:t>159</w:t>
      </w:r>
    </w:p>
    <w:p w14:paraId="0015105B" w14:textId="77777777" w:rsidR="00F052F2" w:rsidRPr="00C44E95" w:rsidRDefault="00F052F2" w:rsidP="00F052F2">
      <w:pPr>
        <w:tabs>
          <w:tab w:val="left" w:pos="360"/>
          <w:tab w:val="left" w:pos="900"/>
          <w:tab w:val="right" w:pos="9360"/>
        </w:tabs>
        <w:rPr>
          <w:rFonts w:eastAsia="Times New Roman" w:cs="Times New Roman"/>
          <w:kern w:val="0"/>
          <w:sz w:val="22"/>
        </w:rPr>
      </w:pPr>
    </w:p>
    <w:p w14:paraId="43212197" w14:textId="77777777" w:rsidR="00F052F2" w:rsidRPr="00C44E95" w:rsidRDefault="00F052F2" w:rsidP="00F052F2">
      <w:pPr>
        <w:tabs>
          <w:tab w:val="left" w:pos="360"/>
          <w:tab w:val="left" w:pos="900"/>
          <w:tab w:val="right" w:pos="9360"/>
        </w:tabs>
        <w:rPr>
          <w:rFonts w:eastAsia="Times New Roman" w:cs="Times New Roman"/>
          <w:bCs/>
          <w:kern w:val="0"/>
          <w:sz w:val="22"/>
        </w:rPr>
      </w:pPr>
      <w:r w:rsidRPr="00C44E95">
        <w:rPr>
          <w:rFonts w:eastAsia="Times New Roman" w:cs="Times New Roman"/>
          <w:kern w:val="0"/>
          <w:sz w:val="22"/>
        </w:rPr>
        <w:lastRenderedPageBreak/>
        <w:t>Chapter Five</w:t>
      </w:r>
      <w:r w:rsidRPr="002D7B0C">
        <w:rPr>
          <w:rFonts w:eastAsia="Times New Roman" w:cs="Times New Roman"/>
          <w:kern w:val="0"/>
          <w:sz w:val="22"/>
        </w:rPr>
        <w:t xml:space="preserve">: </w:t>
      </w:r>
      <w:r w:rsidRPr="00C44E95">
        <w:rPr>
          <w:rFonts w:eastAsia="Times New Roman" w:cs="Times New Roman"/>
          <w:bCs/>
          <w:kern w:val="0"/>
          <w:sz w:val="22"/>
        </w:rPr>
        <w:t>Lines of Approach and Action</w:t>
      </w:r>
      <w:r w:rsidR="00EC3768" w:rsidRPr="00EC3768">
        <w:rPr>
          <w:rFonts w:eastAsia="Times New Roman" w:cs="Times New Roman"/>
          <w:bCs/>
          <w:kern w:val="0"/>
          <w:sz w:val="22"/>
        </w:rPr>
        <w:tab/>
      </w:r>
      <w:r w:rsidRPr="00C44E95">
        <w:rPr>
          <w:rFonts w:eastAsia="Times New Roman" w:cs="Times New Roman"/>
          <w:bCs/>
          <w:kern w:val="0"/>
          <w:sz w:val="22"/>
        </w:rPr>
        <w:t>163</w:t>
      </w:r>
    </w:p>
    <w:p w14:paraId="69126FFA"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2D7B0C">
        <w:rPr>
          <w:rFonts w:eastAsia="Times New Roman" w:cs="Times New Roman"/>
          <w:bCs/>
          <w:kern w:val="0"/>
          <w:sz w:val="22"/>
        </w:rPr>
        <w:t>[</w:t>
      </w:r>
      <w:r w:rsidR="00F052F2" w:rsidRPr="00C44E95">
        <w:rPr>
          <w:rFonts w:eastAsia="Times New Roman" w:cs="Times New Roman"/>
          <w:bCs/>
          <w:kern w:val="0"/>
          <w:sz w:val="22"/>
        </w:rPr>
        <w:t>untitled</w:t>
      </w:r>
      <w:r w:rsidR="00F052F2" w:rsidRPr="00C44E95">
        <w:rPr>
          <w:sz w:val="22"/>
        </w:rPr>
        <w:t xml:space="preserve"> section</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163</w:t>
      </w:r>
    </w:p>
    <w:p w14:paraId="035EB44C"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Dialogue on the Environment in the International Community</w:t>
      </w:r>
      <w:r w:rsidRPr="00EC3768">
        <w:rPr>
          <w:rFonts w:eastAsia="Times New Roman" w:cs="Times New Roman"/>
          <w:bCs/>
          <w:kern w:val="0"/>
          <w:sz w:val="22"/>
        </w:rPr>
        <w:tab/>
      </w:r>
      <w:r w:rsidR="00F052F2" w:rsidRPr="00C44E95">
        <w:rPr>
          <w:rFonts w:eastAsia="Times New Roman" w:cs="Times New Roman"/>
          <w:bCs/>
          <w:kern w:val="0"/>
          <w:sz w:val="22"/>
        </w:rPr>
        <w:t>164</w:t>
      </w:r>
    </w:p>
    <w:p w14:paraId="63377F5B"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Dialogue for New National and Local Policies</w:t>
      </w:r>
      <w:r w:rsidRPr="00EC3768">
        <w:rPr>
          <w:rFonts w:eastAsia="Times New Roman" w:cs="Times New Roman"/>
          <w:bCs/>
          <w:kern w:val="0"/>
          <w:sz w:val="22"/>
        </w:rPr>
        <w:tab/>
      </w:r>
      <w:r w:rsidR="00F052F2" w:rsidRPr="00C44E95">
        <w:rPr>
          <w:rFonts w:eastAsia="Times New Roman" w:cs="Times New Roman"/>
          <w:bCs/>
          <w:kern w:val="0"/>
          <w:sz w:val="22"/>
        </w:rPr>
        <w:t>176</w:t>
      </w:r>
    </w:p>
    <w:p w14:paraId="631DA54A"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Dialogue and Transparency in Decision-Making</w:t>
      </w:r>
      <w:r w:rsidRPr="00EC3768">
        <w:rPr>
          <w:rFonts w:eastAsia="Times New Roman" w:cs="Times New Roman"/>
          <w:bCs/>
          <w:kern w:val="0"/>
          <w:sz w:val="22"/>
        </w:rPr>
        <w:tab/>
      </w:r>
      <w:r w:rsidR="00F052F2" w:rsidRPr="00C44E95">
        <w:rPr>
          <w:rFonts w:eastAsia="Times New Roman" w:cs="Times New Roman"/>
          <w:bCs/>
          <w:kern w:val="0"/>
          <w:sz w:val="22"/>
        </w:rPr>
        <w:t>182</w:t>
      </w:r>
    </w:p>
    <w:p w14:paraId="035B02EB"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IV</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Politics and Economy in Dialogue for Human Fulfilment</w:t>
      </w:r>
      <w:r w:rsidRPr="00EC3768">
        <w:rPr>
          <w:rFonts w:eastAsia="Times New Roman" w:cs="Times New Roman"/>
          <w:bCs/>
          <w:kern w:val="0"/>
          <w:sz w:val="22"/>
        </w:rPr>
        <w:tab/>
      </w:r>
      <w:r w:rsidR="00F052F2" w:rsidRPr="00C44E95">
        <w:rPr>
          <w:rFonts w:eastAsia="Times New Roman" w:cs="Times New Roman"/>
          <w:bCs/>
          <w:kern w:val="0"/>
          <w:sz w:val="22"/>
        </w:rPr>
        <w:t>189</w:t>
      </w:r>
    </w:p>
    <w:p w14:paraId="558BAE96"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Religions in Dialogue with Science</w:t>
      </w:r>
      <w:r w:rsidRPr="00EC3768">
        <w:rPr>
          <w:rFonts w:eastAsia="Times New Roman" w:cs="Times New Roman"/>
          <w:bCs/>
          <w:kern w:val="0"/>
          <w:sz w:val="22"/>
        </w:rPr>
        <w:tab/>
      </w:r>
      <w:r w:rsidR="00F052F2" w:rsidRPr="00C44E95">
        <w:rPr>
          <w:rFonts w:eastAsia="Times New Roman" w:cs="Times New Roman"/>
          <w:bCs/>
          <w:kern w:val="0"/>
          <w:sz w:val="22"/>
        </w:rPr>
        <w:t>199</w:t>
      </w:r>
    </w:p>
    <w:p w14:paraId="6AB599B0" w14:textId="77777777" w:rsidR="00F052F2" w:rsidRPr="00C44E95" w:rsidRDefault="00F052F2" w:rsidP="00F052F2">
      <w:pPr>
        <w:tabs>
          <w:tab w:val="left" w:pos="360"/>
          <w:tab w:val="left" w:pos="900"/>
          <w:tab w:val="right" w:pos="9360"/>
        </w:tabs>
        <w:rPr>
          <w:rFonts w:eastAsia="Times New Roman" w:cs="Times New Roman"/>
          <w:kern w:val="0"/>
          <w:sz w:val="22"/>
        </w:rPr>
      </w:pPr>
    </w:p>
    <w:p w14:paraId="53D5F60A" w14:textId="77777777" w:rsidR="00F052F2" w:rsidRPr="00C44E95" w:rsidRDefault="00F052F2" w:rsidP="00F052F2">
      <w:pPr>
        <w:tabs>
          <w:tab w:val="left" w:pos="360"/>
          <w:tab w:val="left" w:pos="900"/>
          <w:tab w:val="right" w:pos="9360"/>
        </w:tabs>
        <w:rPr>
          <w:rFonts w:eastAsia="Times New Roman" w:cs="Times New Roman"/>
          <w:bCs/>
          <w:kern w:val="0"/>
          <w:sz w:val="22"/>
        </w:rPr>
      </w:pPr>
      <w:r w:rsidRPr="00C44E95">
        <w:rPr>
          <w:rFonts w:eastAsia="Times New Roman" w:cs="Times New Roman"/>
          <w:kern w:val="0"/>
          <w:sz w:val="22"/>
        </w:rPr>
        <w:t>Chapter Six</w:t>
      </w:r>
      <w:r w:rsidRPr="002D7B0C">
        <w:rPr>
          <w:rFonts w:eastAsia="Times New Roman" w:cs="Times New Roman"/>
          <w:kern w:val="0"/>
          <w:sz w:val="22"/>
        </w:rPr>
        <w:t xml:space="preserve">: </w:t>
      </w:r>
      <w:r w:rsidRPr="00C44E95">
        <w:rPr>
          <w:rFonts w:eastAsia="Times New Roman" w:cs="Times New Roman"/>
          <w:bCs/>
          <w:kern w:val="0"/>
          <w:sz w:val="22"/>
        </w:rPr>
        <w:t>Ecological Education and Spirituality</w:t>
      </w:r>
      <w:r w:rsidR="00EC3768" w:rsidRPr="00EC3768">
        <w:rPr>
          <w:rFonts w:eastAsia="Times New Roman" w:cs="Times New Roman"/>
          <w:bCs/>
          <w:kern w:val="0"/>
          <w:sz w:val="22"/>
        </w:rPr>
        <w:tab/>
      </w:r>
      <w:r w:rsidRPr="00C44E95">
        <w:rPr>
          <w:rFonts w:eastAsia="Times New Roman" w:cs="Times New Roman"/>
          <w:bCs/>
          <w:kern w:val="0"/>
          <w:sz w:val="22"/>
        </w:rPr>
        <w:t>202</w:t>
      </w:r>
    </w:p>
    <w:p w14:paraId="524CB632"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sz w:val="22"/>
        </w:rPr>
        <w:tab/>
      </w:r>
      <w:r w:rsidR="00F052F2" w:rsidRPr="002D7B0C">
        <w:rPr>
          <w:sz w:val="22"/>
        </w:rPr>
        <w:t>[</w:t>
      </w:r>
      <w:r w:rsidR="00F052F2" w:rsidRPr="00C44E95">
        <w:rPr>
          <w:sz w:val="22"/>
        </w:rPr>
        <w:t>untitled section</w:t>
      </w:r>
      <w:r w:rsidR="00F052F2" w:rsidRPr="002D7B0C">
        <w:rPr>
          <w:sz w:val="22"/>
        </w:rPr>
        <w:t>]</w:t>
      </w:r>
      <w:r w:rsidRPr="00EC3768">
        <w:rPr>
          <w:sz w:val="22"/>
        </w:rPr>
        <w:tab/>
      </w:r>
      <w:r w:rsidR="00F052F2" w:rsidRPr="00C44E95">
        <w:rPr>
          <w:sz w:val="22"/>
        </w:rPr>
        <w:t>202</w:t>
      </w:r>
    </w:p>
    <w:p w14:paraId="63F690D3"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Towards a New Lifestyle</w:t>
      </w:r>
      <w:r w:rsidRPr="00EC3768">
        <w:rPr>
          <w:rFonts w:eastAsia="Times New Roman" w:cs="Times New Roman"/>
          <w:bCs/>
          <w:kern w:val="0"/>
          <w:sz w:val="22"/>
        </w:rPr>
        <w:tab/>
      </w:r>
      <w:r w:rsidR="00F052F2" w:rsidRPr="00C44E95">
        <w:rPr>
          <w:rFonts w:eastAsia="Times New Roman" w:cs="Times New Roman"/>
          <w:bCs/>
          <w:kern w:val="0"/>
          <w:sz w:val="22"/>
        </w:rPr>
        <w:t>203</w:t>
      </w:r>
    </w:p>
    <w:p w14:paraId="051EE7BE"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Educating for the Covenant between Humanity and the Environment</w:t>
      </w:r>
      <w:r w:rsidRPr="00EC3768">
        <w:rPr>
          <w:rFonts w:eastAsia="Times New Roman" w:cs="Times New Roman"/>
          <w:bCs/>
          <w:kern w:val="0"/>
          <w:sz w:val="22"/>
        </w:rPr>
        <w:tab/>
      </w:r>
      <w:r w:rsidR="00F052F2" w:rsidRPr="00C44E95">
        <w:rPr>
          <w:rFonts w:eastAsia="Times New Roman" w:cs="Times New Roman"/>
          <w:bCs/>
          <w:kern w:val="0"/>
          <w:sz w:val="22"/>
        </w:rPr>
        <w:t>209</w:t>
      </w:r>
    </w:p>
    <w:p w14:paraId="0DAD0585"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Ecological Conversion</w:t>
      </w:r>
      <w:r w:rsidRPr="00EC3768">
        <w:rPr>
          <w:rFonts w:eastAsia="Times New Roman" w:cs="Times New Roman"/>
          <w:bCs/>
          <w:kern w:val="0"/>
          <w:sz w:val="22"/>
        </w:rPr>
        <w:tab/>
      </w:r>
      <w:r w:rsidR="00F052F2" w:rsidRPr="00C44E95">
        <w:rPr>
          <w:rFonts w:eastAsia="Times New Roman" w:cs="Times New Roman"/>
          <w:bCs/>
          <w:kern w:val="0"/>
          <w:sz w:val="22"/>
        </w:rPr>
        <w:t>216</w:t>
      </w:r>
    </w:p>
    <w:p w14:paraId="41B97A36"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IV</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Joy and Peace</w:t>
      </w:r>
      <w:r w:rsidRPr="00EC3768">
        <w:rPr>
          <w:rFonts w:eastAsia="Times New Roman" w:cs="Times New Roman"/>
          <w:bCs/>
          <w:kern w:val="0"/>
          <w:sz w:val="22"/>
        </w:rPr>
        <w:tab/>
      </w:r>
      <w:r w:rsidR="00F052F2" w:rsidRPr="00C44E95">
        <w:rPr>
          <w:rFonts w:eastAsia="Times New Roman" w:cs="Times New Roman"/>
          <w:bCs/>
          <w:kern w:val="0"/>
          <w:sz w:val="22"/>
        </w:rPr>
        <w:t>222</w:t>
      </w:r>
    </w:p>
    <w:p w14:paraId="03923A9E"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Civic and Political Love</w:t>
      </w:r>
      <w:r w:rsidRPr="00EC3768">
        <w:rPr>
          <w:rFonts w:eastAsia="Times New Roman" w:cs="Times New Roman"/>
          <w:bCs/>
          <w:kern w:val="0"/>
          <w:sz w:val="22"/>
        </w:rPr>
        <w:tab/>
      </w:r>
      <w:r w:rsidR="00F052F2" w:rsidRPr="00C44E95">
        <w:rPr>
          <w:rFonts w:eastAsia="Times New Roman" w:cs="Times New Roman"/>
          <w:bCs/>
          <w:kern w:val="0"/>
          <w:sz w:val="22"/>
        </w:rPr>
        <w:t>228</w:t>
      </w:r>
    </w:p>
    <w:p w14:paraId="1BDF8070"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Sacramental Signs and the Celebration of Rest</w:t>
      </w:r>
      <w:r w:rsidRPr="00EC3768">
        <w:rPr>
          <w:rFonts w:eastAsia="Times New Roman" w:cs="Times New Roman"/>
          <w:bCs/>
          <w:kern w:val="0"/>
          <w:sz w:val="22"/>
        </w:rPr>
        <w:tab/>
      </w:r>
      <w:r w:rsidR="00F052F2" w:rsidRPr="00C44E95">
        <w:rPr>
          <w:rFonts w:eastAsia="Times New Roman" w:cs="Times New Roman"/>
          <w:bCs/>
          <w:kern w:val="0"/>
          <w:sz w:val="22"/>
        </w:rPr>
        <w:t>233</w:t>
      </w:r>
    </w:p>
    <w:p w14:paraId="684F15A3"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The Trinity and the Relationship between Creatures</w:t>
      </w:r>
      <w:r w:rsidRPr="00EC3768">
        <w:rPr>
          <w:rFonts w:eastAsia="Times New Roman" w:cs="Times New Roman"/>
          <w:bCs/>
          <w:kern w:val="0"/>
          <w:sz w:val="22"/>
        </w:rPr>
        <w:tab/>
      </w:r>
      <w:r w:rsidR="00F052F2" w:rsidRPr="00C44E95">
        <w:rPr>
          <w:rFonts w:eastAsia="Times New Roman" w:cs="Times New Roman"/>
          <w:bCs/>
          <w:kern w:val="0"/>
          <w:sz w:val="22"/>
        </w:rPr>
        <w:t>238</w:t>
      </w:r>
    </w:p>
    <w:p w14:paraId="3CFDFCF6"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VIII</w:t>
      </w:r>
      <w:r w:rsidR="00F052F2" w:rsidRPr="002D7B0C">
        <w:rPr>
          <w:rFonts w:eastAsia="Times New Roman" w:cs="Times New Roman"/>
          <w:bCs/>
          <w:kern w:val="0"/>
          <w:sz w:val="22"/>
        </w:rPr>
        <w:t>.</w:t>
      </w:r>
      <w:r w:rsidRPr="00EC3768">
        <w:rPr>
          <w:rFonts w:eastAsia="Times New Roman" w:cs="Times New Roman"/>
          <w:bCs/>
          <w:kern w:val="0"/>
          <w:sz w:val="22"/>
        </w:rPr>
        <w:tab/>
      </w:r>
      <w:r w:rsidR="00F052F2" w:rsidRPr="00C44E95">
        <w:rPr>
          <w:rFonts w:eastAsia="Times New Roman" w:cs="Times New Roman"/>
          <w:bCs/>
          <w:kern w:val="0"/>
          <w:sz w:val="22"/>
        </w:rPr>
        <w:t>Queen of All Creation</w:t>
      </w:r>
      <w:r w:rsidRPr="00EC3768">
        <w:rPr>
          <w:rFonts w:eastAsia="Times New Roman" w:cs="Times New Roman"/>
          <w:bCs/>
          <w:kern w:val="0"/>
          <w:sz w:val="22"/>
        </w:rPr>
        <w:tab/>
      </w:r>
      <w:r w:rsidR="00F052F2" w:rsidRPr="00C44E95">
        <w:rPr>
          <w:rFonts w:eastAsia="Times New Roman" w:cs="Times New Roman"/>
          <w:bCs/>
          <w:kern w:val="0"/>
          <w:sz w:val="22"/>
        </w:rPr>
        <w:t>241</w:t>
      </w:r>
    </w:p>
    <w:p w14:paraId="76DE2EAC"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bCs/>
          <w:kern w:val="0"/>
          <w:sz w:val="22"/>
        </w:rPr>
        <w:t>IX</w:t>
      </w:r>
      <w:r w:rsidR="00F052F2" w:rsidRPr="002D7B0C">
        <w:rPr>
          <w:rFonts w:eastAsia="Times New Roman" w:cs="Times New Roman"/>
          <w:bCs/>
          <w:kern w:val="0"/>
          <w:sz w:val="22"/>
        </w:rPr>
        <w:t xml:space="preserve">. </w:t>
      </w:r>
      <w:r w:rsidR="00F052F2" w:rsidRPr="00C44E95">
        <w:rPr>
          <w:rFonts w:eastAsia="Times New Roman" w:cs="Times New Roman"/>
          <w:bCs/>
          <w:kern w:val="0"/>
          <w:sz w:val="22"/>
        </w:rPr>
        <w:t>Beyond the Sun</w:t>
      </w:r>
      <w:r w:rsidRPr="00EC3768">
        <w:rPr>
          <w:rFonts w:eastAsia="Times New Roman" w:cs="Times New Roman"/>
          <w:bCs/>
          <w:kern w:val="0"/>
          <w:sz w:val="22"/>
        </w:rPr>
        <w:tab/>
      </w:r>
      <w:r w:rsidR="00F052F2" w:rsidRPr="00C44E95">
        <w:rPr>
          <w:rFonts w:eastAsia="Times New Roman" w:cs="Times New Roman"/>
          <w:bCs/>
          <w:kern w:val="0"/>
          <w:sz w:val="22"/>
        </w:rPr>
        <w:t>243</w:t>
      </w:r>
    </w:p>
    <w:p w14:paraId="44B17D5C" w14:textId="77777777" w:rsidR="00F052F2" w:rsidRPr="00C44E95" w:rsidRDefault="00F052F2" w:rsidP="00F052F2">
      <w:pPr>
        <w:tabs>
          <w:tab w:val="left" w:pos="360"/>
          <w:tab w:val="left" w:pos="900"/>
          <w:tab w:val="right" w:pos="9360"/>
        </w:tabs>
        <w:rPr>
          <w:rFonts w:eastAsia="Times New Roman" w:cs="Times New Roman"/>
          <w:bCs/>
          <w:kern w:val="0"/>
          <w:sz w:val="22"/>
        </w:rPr>
      </w:pPr>
    </w:p>
    <w:p w14:paraId="68231C71" w14:textId="77777777" w:rsidR="00F052F2" w:rsidRPr="00C44E95" w:rsidRDefault="00F052F2" w:rsidP="00F052F2">
      <w:pPr>
        <w:tabs>
          <w:tab w:val="left" w:pos="360"/>
          <w:tab w:val="left" w:pos="900"/>
          <w:tab w:val="right" w:pos="9360"/>
        </w:tabs>
        <w:rPr>
          <w:rFonts w:eastAsia="Times New Roman" w:cs="Times New Roman"/>
          <w:bCs/>
          <w:kern w:val="0"/>
          <w:sz w:val="22"/>
        </w:rPr>
      </w:pPr>
      <w:r w:rsidRPr="002D7B0C">
        <w:rPr>
          <w:rFonts w:eastAsia="Times New Roman" w:cs="Times New Roman"/>
          <w:bCs/>
          <w:kern w:val="0"/>
          <w:sz w:val="22"/>
        </w:rPr>
        <w:t>[</w:t>
      </w:r>
      <w:r w:rsidRPr="00C44E95">
        <w:rPr>
          <w:rFonts w:eastAsia="Times New Roman" w:cs="Times New Roman"/>
          <w:bCs/>
          <w:kern w:val="0"/>
          <w:sz w:val="22"/>
        </w:rPr>
        <w:t>Afterword</w:t>
      </w:r>
      <w:r w:rsidRPr="002D7B0C">
        <w:rPr>
          <w:rFonts w:eastAsia="Times New Roman" w:cs="Times New Roman"/>
          <w:bCs/>
          <w:kern w:val="0"/>
          <w:sz w:val="22"/>
        </w:rPr>
        <w:t>]</w:t>
      </w:r>
      <w:r w:rsidR="00EC3768" w:rsidRPr="00EC3768">
        <w:rPr>
          <w:rFonts w:eastAsia="Times New Roman" w:cs="Times New Roman"/>
          <w:bCs/>
          <w:kern w:val="0"/>
          <w:sz w:val="22"/>
        </w:rPr>
        <w:tab/>
      </w:r>
      <w:r w:rsidRPr="00C44E95">
        <w:rPr>
          <w:rFonts w:eastAsia="Times New Roman" w:cs="Times New Roman"/>
          <w:bCs/>
          <w:kern w:val="0"/>
          <w:sz w:val="22"/>
        </w:rPr>
        <w:t>246</w:t>
      </w:r>
    </w:p>
    <w:p w14:paraId="26071C14"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iCs/>
          <w:kern w:val="0"/>
          <w:sz w:val="22"/>
        </w:rPr>
        <w:t>A prayer for Our Earth</w:t>
      </w:r>
      <w:r w:rsidRPr="00EC3768">
        <w:rPr>
          <w:rFonts w:eastAsia="Times New Roman" w:cs="Times New Roman"/>
          <w:iCs/>
          <w:kern w:val="0"/>
          <w:sz w:val="22"/>
        </w:rPr>
        <w:tab/>
      </w:r>
      <w:r w:rsidR="00F052F2" w:rsidRPr="00C44E95">
        <w:rPr>
          <w:rFonts w:eastAsia="Times New Roman" w:cs="Times New Roman"/>
          <w:iCs/>
          <w:kern w:val="0"/>
          <w:sz w:val="22"/>
        </w:rPr>
        <w:t>246</w:t>
      </w:r>
    </w:p>
    <w:p w14:paraId="79CCFCDC" w14:textId="77777777" w:rsidR="00F052F2" w:rsidRPr="00C44E95" w:rsidRDefault="00EC3768" w:rsidP="00F052F2">
      <w:pPr>
        <w:tabs>
          <w:tab w:val="left" w:pos="360"/>
          <w:tab w:val="left" w:pos="900"/>
          <w:tab w:val="right" w:pos="9360"/>
        </w:tabs>
        <w:rPr>
          <w:rFonts w:eastAsia="Times New Roman" w:cs="Times New Roman"/>
          <w:bCs/>
          <w:kern w:val="0"/>
          <w:sz w:val="22"/>
        </w:rPr>
      </w:pPr>
      <w:r w:rsidRPr="00EC3768">
        <w:rPr>
          <w:rFonts w:eastAsia="Times New Roman" w:cs="Times New Roman"/>
          <w:bCs/>
          <w:kern w:val="0"/>
          <w:sz w:val="22"/>
        </w:rPr>
        <w:tab/>
      </w:r>
      <w:r w:rsidR="00F052F2" w:rsidRPr="00C44E95">
        <w:rPr>
          <w:rFonts w:eastAsia="Times New Roman" w:cs="Times New Roman"/>
          <w:iCs/>
          <w:kern w:val="0"/>
          <w:sz w:val="22"/>
        </w:rPr>
        <w:t>A Christian Prayer in Union with Creation</w:t>
      </w:r>
      <w:r w:rsidRPr="00EC3768">
        <w:rPr>
          <w:rFonts w:eastAsia="Times New Roman" w:cs="Times New Roman"/>
          <w:iCs/>
          <w:kern w:val="0"/>
          <w:sz w:val="22"/>
        </w:rPr>
        <w:tab/>
      </w:r>
      <w:r w:rsidR="00F052F2" w:rsidRPr="00C44E95">
        <w:rPr>
          <w:rFonts w:eastAsia="Times New Roman" w:cs="Times New Roman"/>
          <w:iCs/>
          <w:kern w:val="0"/>
          <w:sz w:val="22"/>
        </w:rPr>
        <w:t>246</w:t>
      </w:r>
    </w:p>
    <w:p w14:paraId="480D7CB5" w14:textId="77777777" w:rsidR="00F052F2" w:rsidRPr="002E30AF" w:rsidRDefault="00F052F2" w:rsidP="00F052F2">
      <w:pPr>
        <w:contextualSpacing/>
        <w:rPr>
          <w:rFonts w:cs="Times New Roman"/>
          <w:kern w:val="0"/>
        </w:rPr>
      </w:pPr>
      <w:r>
        <w:rPr>
          <w:rFonts w:eastAsia="Times New Roman" w:cs="Times New Roman"/>
          <w:bCs/>
          <w:iCs/>
          <w:kern w:val="0"/>
          <w:szCs w:val="27"/>
        </w:rPr>
        <w:br w:type="page"/>
      </w:r>
    </w:p>
    <w:p w14:paraId="4875FE1A" w14:textId="77777777" w:rsidR="00F052F2" w:rsidRDefault="00F052F2" w:rsidP="00FC4CB3">
      <w:pPr>
        <w:pStyle w:val="Heading2"/>
      </w:pPr>
      <w:bookmarkStart w:id="37" w:name="_Toc502903663"/>
      <w:r>
        <w:lastRenderedPageBreak/>
        <w:t>APPENDIX 4</w:t>
      </w:r>
      <w:r w:rsidRPr="002D7B0C">
        <w:t>:</w:t>
      </w:r>
      <w:bookmarkEnd w:id="37"/>
    </w:p>
    <w:p w14:paraId="71A1F6D2" w14:textId="77777777" w:rsidR="00F052F2" w:rsidRDefault="00F052F2" w:rsidP="00FC4CB3">
      <w:pPr>
        <w:pStyle w:val="Heading2"/>
      </w:pPr>
      <w:bookmarkStart w:id="38" w:name="_Toc502903664"/>
      <w:r>
        <w:t xml:space="preserve">A BRIEF HISTORY OF </w:t>
      </w:r>
      <w:r w:rsidRPr="000F55F7">
        <w:rPr>
          <w:snapToGrid w:val="0"/>
        </w:rPr>
        <w:t>PALEOCONTINENTS</w:t>
      </w:r>
      <w:bookmarkEnd w:id="38"/>
    </w:p>
    <w:p w14:paraId="6D86CC26" w14:textId="77777777" w:rsidR="00F052F2" w:rsidRDefault="00FC4CB3" w:rsidP="00FC4CB3">
      <w:pPr>
        <w:jc w:val="center"/>
      </w:pPr>
      <w:r w:rsidRPr="002D7B0C">
        <w:t>(</w:t>
      </w:r>
      <w:r>
        <w:t>based on Scotese</w:t>
      </w:r>
      <w:r w:rsidRPr="002D7B0C">
        <w:t>)</w:t>
      </w:r>
    </w:p>
    <w:p w14:paraId="6752C35D" w14:textId="77777777" w:rsidR="00F052F2" w:rsidRDefault="00F052F2" w:rsidP="00F052F2">
      <w:pPr>
        <w:rPr>
          <w:snapToGrid w:val="0"/>
        </w:rPr>
      </w:pPr>
    </w:p>
    <w:p w14:paraId="6D1DC6D6" w14:textId="77777777" w:rsidR="00FC4CB3" w:rsidRDefault="00FC4CB3" w:rsidP="00F052F2">
      <w:pPr>
        <w:rPr>
          <w:snapToGrid w:val="0"/>
        </w:rPr>
      </w:pPr>
    </w:p>
    <w:tbl>
      <w:tblPr>
        <w:tblW w:w="0" w:type="auto"/>
        <w:tblLook w:val="04A0" w:firstRow="1" w:lastRow="0" w:firstColumn="1" w:lastColumn="0" w:noHBand="0" w:noVBand="1"/>
      </w:tblPr>
      <w:tblGrid>
        <w:gridCol w:w="1548"/>
        <w:gridCol w:w="8028"/>
      </w:tblGrid>
      <w:tr w:rsidR="00F052F2" w:rsidRPr="00070E15" w14:paraId="0954BEBE" w14:textId="77777777" w:rsidTr="001E0ABC">
        <w:tc>
          <w:tcPr>
            <w:tcW w:w="9576" w:type="dxa"/>
            <w:gridSpan w:val="2"/>
          </w:tcPr>
          <w:p w14:paraId="2A61E9D8" w14:textId="77777777" w:rsidR="00F052F2" w:rsidRPr="00070E15" w:rsidRDefault="00F052F2" w:rsidP="001E0ABC">
            <w:pPr>
              <w:jc w:val="center"/>
              <w:rPr>
                <w:smallCaps/>
                <w:snapToGrid w:val="0"/>
              </w:rPr>
            </w:pPr>
            <w:r>
              <w:rPr>
                <w:smallCaps/>
                <w:snapToGrid w:val="0"/>
              </w:rPr>
              <w:t>past plate-tectonic movements</w:t>
            </w:r>
          </w:p>
        </w:tc>
      </w:tr>
      <w:tr w:rsidR="00F052F2" w:rsidRPr="00070E15" w14:paraId="3991DF83" w14:textId="77777777" w:rsidTr="001E0ABC">
        <w:tc>
          <w:tcPr>
            <w:tcW w:w="9576" w:type="dxa"/>
            <w:gridSpan w:val="2"/>
          </w:tcPr>
          <w:p w14:paraId="13262624" w14:textId="77777777" w:rsidR="00F052F2" w:rsidRPr="00070E15" w:rsidRDefault="00F052F2" w:rsidP="001E0ABC">
            <w:pPr>
              <w:rPr>
                <w:snapToGrid w:val="0"/>
              </w:rPr>
            </w:pPr>
          </w:p>
        </w:tc>
      </w:tr>
      <w:tr w:rsidR="00F052F2" w:rsidRPr="00070E15" w14:paraId="6B2A3950" w14:textId="77777777" w:rsidTr="001E0ABC">
        <w:tc>
          <w:tcPr>
            <w:tcW w:w="1548" w:type="dxa"/>
          </w:tcPr>
          <w:p w14:paraId="2C38736A" w14:textId="77777777" w:rsidR="00F052F2" w:rsidRPr="00070E15" w:rsidRDefault="00F052F2" w:rsidP="001E0ABC">
            <w:pPr>
              <w:rPr>
                <w:color w:val="000000"/>
                <w:szCs w:val="26"/>
                <w:shd w:val="clear" w:color="auto" w:fill="FFFFFF"/>
              </w:rPr>
            </w:pPr>
            <w:r w:rsidRPr="00070E15">
              <w:rPr>
                <w:color w:val="000000"/>
                <w:szCs w:val="26"/>
                <w:shd w:val="clear" w:color="auto" w:fill="FFFFFF"/>
              </w:rPr>
              <w:t>1</w:t>
            </w:r>
            <w:r w:rsidRPr="002D7B0C">
              <w:rPr>
                <w:color w:val="000000"/>
                <w:szCs w:val="26"/>
                <w:shd w:val="clear" w:color="auto" w:fill="FFFFFF"/>
              </w:rPr>
              <w:t>.</w:t>
            </w:r>
            <w:r w:rsidRPr="00070E15">
              <w:rPr>
                <w:color w:val="000000"/>
                <w:szCs w:val="26"/>
                <w:shd w:val="clear" w:color="auto" w:fill="FFFFFF"/>
              </w:rPr>
              <w:t>1 billion</w:t>
            </w:r>
          </w:p>
        </w:tc>
        <w:tc>
          <w:tcPr>
            <w:tcW w:w="8028" w:type="dxa"/>
          </w:tcPr>
          <w:p w14:paraId="0CB086A6" w14:textId="77777777" w:rsidR="00F052F2" w:rsidRPr="00070E15" w:rsidRDefault="00F052F2" w:rsidP="001E0ABC">
            <w:pPr>
              <w:rPr>
                <w:color w:val="000000"/>
                <w:szCs w:val="26"/>
                <w:shd w:val="clear" w:color="auto" w:fill="FFFFFF"/>
              </w:rPr>
            </w:pPr>
            <w:r w:rsidRPr="00070E15">
              <w:rPr>
                <w:color w:val="000000"/>
                <w:szCs w:val="36"/>
                <w:shd w:val="clear" w:color="auto" w:fill="FFFFFF"/>
              </w:rPr>
              <w:t xml:space="preserve">supercontinent </w:t>
            </w:r>
            <w:proofErr w:type="spellStart"/>
            <w:r w:rsidRPr="00070E15">
              <w:rPr>
                <w:color w:val="000000"/>
                <w:szCs w:val="36"/>
                <w:shd w:val="clear" w:color="auto" w:fill="FFFFFF"/>
              </w:rPr>
              <w:t>Rodinia</w:t>
            </w:r>
            <w:proofErr w:type="spellEnd"/>
          </w:p>
        </w:tc>
      </w:tr>
      <w:tr w:rsidR="00F052F2" w:rsidRPr="00070E15" w14:paraId="14903D78" w14:textId="77777777" w:rsidTr="001E0ABC">
        <w:tc>
          <w:tcPr>
            <w:tcW w:w="1548" w:type="dxa"/>
          </w:tcPr>
          <w:p w14:paraId="4DE595F1" w14:textId="77777777" w:rsidR="00F052F2" w:rsidRPr="00070E15" w:rsidRDefault="00F052F2" w:rsidP="001E0ABC">
            <w:pPr>
              <w:rPr>
                <w:color w:val="000000"/>
                <w:szCs w:val="26"/>
                <w:shd w:val="clear" w:color="auto" w:fill="FFFFFF"/>
              </w:rPr>
            </w:pPr>
            <w:r w:rsidRPr="00070E15">
              <w:rPr>
                <w:color w:val="000000"/>
                <w:szCs w:val="26"/>
                <w:shd w:val="clear" w:color="auto" w:fill="FFFFFF"/>
              </w:rPr>
              <w:t>514 million</w:t>
            </w:r>
          </w:p>
        </w:tc>
        <w:tc>
          <w:tcPr>
            <w:tcW w:w="8028" w:type="dxa"/>
          </w:tcPr>
          <w:p w14:paraId="7BB61D55" w14:textId="77777777" w:rsidR="00F052F2" w:rsidRPr="00070E15" w:rsidRDefault="00F052F2" w:rsidP="001E0ABC">
            <w:pPr>
              <w:rPr>
                <w:color w:val="000000"/>
                <w:szCs w:val="26"/>
                <w:shd w:val="clear" w:color="auto" w:fill="FFFFFF"/>
              </w:rPr>
            </w:pPr>
            <w:r w:rsidRPr="00070E15">
              <w:rPr>
                <w:color w:val="000000"/>
                <w:szCs w:val="36"/>
                <w:shd w:val="clear" w:color="auto" w:fill="FFFFFF"/>
              </w:rPr>
              <w:t xml:space="preserve">supercontinent </w:t>
            </w:r>
            <w:r w:rsidRPr="00070E15">
              <w:rPr>
                <w:color w:val="000000"/>
                <w:szCs w:val="26"/>
                <w:shd w:val="clear" w:color="auto" w:fill="FFFFFF"/>
              </w:rPr>
              <w:t>Gondwana</w:t>
            </w:r>
            <w:r w:rsidRPr="002D7B0C">
              <w:rPr>
                <w:color w:val="000000"/>
                <w:szCs w:val="26"/>
                <w:shd w:val="clear" w:color="auto" w:fill="FFFFFF"/>
              </w:rPr>
              <w:t xml:space="preserve">; </w:t>
            </w:r>
            <w:r w:rsidRPr="00070E15">
              <w:rPr>
                <w:color w:val="000000"/>
                <w:szCs w:val="26"/>
                <w:shd w:val="clear" w:color="auto" w:fill="FFFFFF"/>
              </w:rPr>
              <w:t xml:space="preserve">island continents </w:t>
            </w:r>
            <w:r w:rsidRPr="00070E15">
              <w:rPr>
                <w:snapToGrid w:val="0"/>
              </w:rPr>
              <w:t>Laurentia</w:t>
            </w:r>
            <w:r w:rsidRPr="002D7B0C">
              <w:rPr>
                <w:snapToGrid w:val="0"/>
              </w:rPr>
              <w:t>,</w:t>
            </w:r>
            <w:r>
              <w:rPr>
                <w:snapToGrid w:val="0"/>
              </w:rPr>
              <w:t xml:space="preserve"> </w:t>
            </w:r>
            <w:r w:rsidRPr="00070E15">
              <w:rPr>
                <w:snapToGrid w:val="0"/>
              </w:rPr>
              <w:t>Avalonia</w:t>
            </w:r>
            <w:r w:rsidRPr="002D7B0C">
              <w:rPr>
                <w:snapToGrid w:val="0"/>
              </w:rPr>
              <w:t>,</w:t>
            </w:r>
            <w:r>
              <w:rPr>
                <w:snapToGrid w:val="0"/>
              </w:rPr>
              <w:t xml:space="preserve"> </w:t>
            </w:r>
            <w:r w:rsidRPr="00070E15">
              <w:rPr>
                <w:snapToGrid w:val="0"/>
              </w:rPr>
              <w:t>Baltica</w:t>
            </w:r>
            <w:r w:rsidRPr="002D7B0C">
              <w:rPr>
                <w:snapToGrid w:val="0"/>
              </w:rPr>
              <w:t>,</w:t>
            </w:r>
            <w:r>
              <w:rPr>
                <w:snapToGrid w:val="0"/>
              </w:rPr>
              <w:t xml:space="preserve"> </w:t>
            </w:r>
            <w:r w:rsidRPr="00070E15">
              <w:rPr>
                <w:snapToGrid w:val="0"/>
              </w:rPr>
              <w:t>etc</w:t>
            </w:r>
            <w:r w:rsidRPr="002D7B0C">
              <w:rPr>
                <w:snapToGrid w:val="0"/>
              </w:rPr>
              <w:t>.</w:t>
            </w:r>
          </w:p>
        </w:tc>
      </w:tr>
      <w:tr w:rsidR="00F052F2" w:rsidRPr="00070E15" w14:paraId="37C5FAD8" w14:textId="77777777" w:rsidTr="001E0ABC">
        <w:tc>
          <w:tcPr>
            <w:tcW w:w="1548" w:type="dxa"/>
          </w:tcPr>
          <w:p w14:paraId="7C92D42B" w14:textId="77777777" w:rsidR="00F052F2" w:rsidRPr="00070E15" w:rsidRDefault="00F052F2" w:rsidP="001E0ABC">
            <w:pPr>
              <w:rPr>
                <w:color w:val="000000"/>
                <w:szCs w:val="26"/>
                <w:shd w:val="clear" w:color="auto" w:fill="FFFFFF"/>
              </w:rPr>
            </w:pPr>
            <w:r w:rsidRPr="00070E15">
              <w:rPr>
                <w:color w:val="000000"/>
                <w:szCs w:val="26"/>
                <w:shd w:val="clear" w:color="auto" w:fill="FFFFFF"/>
              </w:rPr>
              <w:t>390 million</w:t>
            </w:r>
          </w:p>
        </w:tc>
        <w:tc>
          <w:tcPr>
            <w:tcW w:w="8028" w:type="dxa"/>
          </w:tcPr>
          <w:p w14:paraId="27E282F0" w14:textId="77777777" w:rsidR="00F052F2" w:rsidRPr="00070E15" w:rsidRDefault="00F052F2" w:rsidP="001E0ABC">
            <w:pPr>
              <w:rPr>
                <w:color w:val="000000"/>
                <w:szCs w:val="26"/>
                <w:shd w:val="clear" w:color="auto" w:fill="FFFFFF"/>
              </w:rPr>
            </w:pPr>
            <w:r w:rsidRPr="00070E15">
              <w:rPr>
                <w:color w:val="000000"/>
                <w:szCs w:val="36"/>
                <w:shd w:val="clear" w:color="auto" w:fill="FFFFFF"/>
              </w:rPr>
              <w:t xml:space="preserve">supercontinent </w:t>
            </w:r>
            <w:r w:rsidRPr="00070E15">
              <w:rPr>
                <w:color w:val="000000"/>
                <w:szCs w:val="26"/>
                <w:shd w:val="clear" w:color="auto" w:fill="FFFFFF"/>
              </w:rPr>
              <w:t>Gondwana</w:t>
            </w:r>
            <w:r w:rsidRPr="002D7B0C">
              <w:rPr>
                <w:color w:val="000000"/>
                <w:szCs w:val="26"/>
                <w:shd w:val="clear" w:color="auto" w:fill="FFFFFF"/>
              </w:rPr>
              <w:t xml:space="preserve">; </w:t>
            </w:r>
            <w:r w:rsidRPr="00070E15">
              <w:rPr>
                <w:snapToGrid w:val="0"/>
              </w:rPr>
              <w:t>Laurentia</w:t>
            </w:r>
            <w:r w:rsidRPr="002D7B0C">
              <w:rPr>
                <w:snapToGrid w:val="0"/>
              </w:rPr>
              <w:t>,</w:t>
            </w:r>
            <w:r>
              <w:rPr>
                <w:snapToGrid w:val="0"/>
              </w:rPr>
              <w:t xml:space="preserve"> </w:t>
            </w:r>
            <w:r w:rsidRPr="00070E15">
              <w:rPr>
                <w:snapToGrid w:val="0"/>
              </w:rPr>
              <w:t>Avalonia</w:t>
            </w:r>
            <w:r w:rsidRPr="002D7B0C">
              <w:rPr>
                <w:snapToGrid w:val="0"/>
              </w:rPr>
              <w:t>,</w:t>
            </w:r>
            <w:r>
              <w:rPr>
                <w:snapToGrid w:val="0"/>
              </w:rPr>
              <w:t xml:space="preserve"> </w:t>
            </w:r>
            <w:r w:rsidRPr="00070E15">
              <w:rPr>
                <w:snapToGrid w:val="0"/>
              </w:rPr>
              <w:t>and Baltica collide to form Eur</w:t>
            </w:r>
            <w:r>
              <w:rPr>
                <w:snapToGrid w:val="0"/>
              </w:rPr>
              <w:softHyphen/>
            </w:r>
            <w:r w:rsidRPr="00070E15">
              <w:rPr>
                <w:snapToGrid w:val="0"/>
              </w:rPr>
              <w:t>america</w:t>
            </w:r>
          </w:p>
        </w:tc>
      </w:tr>
      <w:tr w:rsidR="00F052F2" w:rsidRPr="00070E15" w14:paraId="480A3EF0" w14:textId="77777777" w:rsidTr="001E0ABC">
        <w:tc>
          <w:tcPr>
            <w:tcW w:w="1548" w:type="dxa"/>
          </w:tcPr>
          <w:p w14:paraId="4134F926" w14:textId="77777777" w:rsidR="00F052F2" w:rsidRPr="00070E15" w:rsidRDefault="00F052F2" w:rsidP="001E0ABC">
            <w:pPr>
              <w:rPr>
                <w:snapToGrid w:val="0"/>
              </w:rPr>
            </w:pPr>
            <w:r w:rsidRPr="00070E15">
              <w:rPr>
                <w:snapToGrid w:val="0"/>
              </w:rPr>
              <w:t>350 million</w:t>
            </w:r>
          </w:p>
        </w:tc>
        <w:tc>
          <w:tcPr>
            <w:tcW w:w="8028" w:type="dxa"/>
          </w:tcPr>
          <w:p w14:paraId="284707FD" w14:textId="77777777" w:rsidR="00F052F2" w:rsidRPr="00070E15" w:rsidRDefault="00F052F2" w:rsidP="001E0ABC">
            <w:pPr>
              <w:rPr>
                <w:color w:val="000000"/>
                <w:szCs w:val="36"/>
                <w:shd w:val="clear" w:color="auto" w:fill="FFFFFF"/>
              </w:rPr>
            </w:pPr>
            <w:r w:rsidRPr="00070E15">
              <w:rPr>
                <w:color w:val="000000"/>
                <w:szCs w:val="36"/>
                <w:shd w:val="clear" w:color="auto" w:fill="FFFFFF"/>
              </w:rPr>
              <w:t>Gondwana and Euramerica press together</w:t>
            </w:r>
            <w:r w:rsidRPr="002D7B0C">
              <w:rPr>
                <w:color w:val="000000"/>
                <w:szCs w:val="36"/>
                <w:shd w:val="clear" w:color="auto" w:fill="FFFFFF"/>
              </w:rPr>
              <w:t>,</w:t>
            </w:r>
            <w:r>
              <w:rPr>
                <w:color w:val="000000"/>
                <w:szCs w:val="36"/>
                <w:shd w:val="clear" w:color="auto" w:fill="FFFFFF"/>
              </w:rPr>
              <w:t xml:space="preserve"> </w:t>
            </w:r>
            <w:r w:rsidRPr="00070E15">
              <w:rPr>
                <w:color w:val="000000"/>
                <w:szCs w:val="36"/>
                <w:shd w:val="clear" w:color="auto" w:fill="FFFFFF"/>
              </w:rPr>
              <w:t>forming the Appalachian Mountains</w:t>
            </w:r>
          </w:p>
        </w:tc>
      </w:tr>
      <w:tr w:rsidR="00F052F2" w:rsidRPr="00070E15" w14:paraId="7C40AA90" w14:textId="77777777" w:rsidTr="001E0ABC">
        <w:tc>
          <w:tcPr>
            <w:tcW w:w="1548" w:type="dxa"/>
          </w:tcPr>
          <w:p w14:paraId="4C1D68B6" w14:textId="77777777" w:rsidR="00F052F2" w:rsidRPr="00070E15" w:rsidRDefault="00F052F2" w:rsidP="001E0ABC">
            <w:pPr>
              <w:rPr>
                <w:color w:val="000000"/>
                <w:szCs w:val="36"/>
                <w:shd w:val="clear" w:color="auto" w:fill="FFFFFF"/>
              </w:rPr>
            </w:pPr>
            <w:r w:rsidRPr="00070E15">
              <w:rPr>
                <w:color w:val="000000"/>
                <w:szCs w:val="36"/>
                <w:shd w:val="clear" w:color="auto" w:fill="FFFFFF"/>
              </w:rPr>
              <w:t>306 million</w:t>
            </w:r>
          </w:p>
        </w:tc>
        <w:tc>
          <w:tcPr>
            <w:tcW w:w="8028" w:type="dxa"/>
          </w:tcPr>
          <w:p w14:paraId="1F46DAB2" w14:textId="77777777" w:rsidR="00F052F2" w:rsidRPr="00070E15" w:rsidRDefault="00F052F2" w:rsidP="001E0ABC">
            <w:pPr>
              <w:rPr>
                <w:color w:val="000000"/>
                <w:szCs w:val="36"/>
                <w:shd w:val="clear" w:color="auto" w:fill="FFFFFF"/>
              </w:rPr>
            </w:pPr>
            <w:r w:rsidRPr="00070E15">
              <w:rPr>
                <w:color w:val="000000"/>
                <w:szCs w:val="36"/>
                <w:shd w:val="clear" w:color="auto" w:fill="FFFFFF"/>
              </w:rPr>
              <w:t xml:space="preserve">Gondwana and Euramerica </w:t>
            </w:r>
            <w:r>
              <w:rPr>
                <w:color w:val="000000"/>
                <w:szCs w:val="36"/>
                <w:shd w:val="clear" w:color="auto" w:fill="FFFFFF"/>
              </w:rPr>
              <w:t xml:space="preserve">fully </w:t>
            </w:r>
            <w:r w:rsidRPr="00070E15">
              <w:rPr>
                <w:color w:val="000000"/>
                <w:szCs w:val="36"/>
                <w:shd w:val="clear" w:color="auto" w:fill="FFFFFF"/>
              </w:rPr>
              <w:t>merge</w:t>
            </w:r>
          </w:p>
        </w:tc>
      </w:tr>
      <w:tr w:rsidR="00F052F2" w:rsidRPr="00070E15" w14:paraId="0C765869" w14:textId="77777777" w:rsidTr="001E0ABC">
        <w:tc>
          <w:tcPr>
            <w:tcW w:w="1548" w:type="dxa"/>
          </w:tcPr>
          <w:p w14:paraId="57DC5697" w14:textId="77777777" w:rsidR="00F052F2" w:rsidRPr="00070E15" w:rsidRDefault="00F052F2" w:rsidP="001E0ABC">
            <w:pPr>
              <w:rPr>
                <w:color w:val="000000"/>
                <w:szCs w:val="36"/>
                <w:shd w:val="clear" w:color="auto" w:fill="FFFFFF"/>
              </w:rPr>
            </w:pPr>
            <w:r w:rsidRPr="00070E15">
              <w:rPr>
                <w:color w:val="000000"/>
                <w:szCs w:val="36"/>
                <w:shd w:val="clear" w:color="auto" w:fill="FFFFFF"/>
              </w:rPr>
              <w:t>237 million</w:t>
            </w:r>
          </w:p>
        </w:tc>
        <w:tc>
          <w:tcPr>
            <w:tcW w:w="8028" w:type="dxa"/>
          </w:tcPr>
          <w:p w14:paraId="3AF2B77F" w14:textId="77777777" w:rsidR="00F052F2" w:rsidRPr="00070E15" w:rsidRDefault="00F052F2" w:rsidP="001E0ABC">
            <w:pPr>
              <w:rPr>
                <w:color w:val="000000"/>
                <w:szCs w:val="36"/>
                <w:shd w:val="clear" w:color="auto" w:fill="FFFFFF"/>
              </w:rPr>
            </w:pPr>
            <w:r w:rsidRPr="00070E15">
              <w:rPr>
                <w:color w:val="000000"/>
                <w:szCs w:val="36"/>
                <w:shd w:val="clear" w:color="auto" w:fill="FFFFFF"/>
              </w:rPr>
              <w:t>Pangea</w:t>
            </w:r>
            <w:r w:rsidRPr="002D7B0C">
              <w:rPr>
                <w:color w:val="000000"/>
                <w:szCs w:val="36"/>
                <w:shd w:val="clear" w:color="auto" w:fill="FFFFFF"/>
              </w:rPr>
              <w:t xml:space="preserve"> (</w:t>
            </w:r>
            <w:r>
              <w:rPr>
                <w:color w:val="000000"/>
                <w:szCs w:val="36"/>
                <w:shd w:val="clear" w:color="auto" w:fill="FFFFFF"/>
              </w:rPr>
              <w:t>“</w:t>
            </w:r>
            <w:r w:rsidRPr="00070E15">
              <w:rPr>
                <w:color w:val="000000"/>
                <w:szCs w:val="36"/>
                <w:shd w:val="clear" w:color="auto" w:fill="FFFFFF"/>
              </w:rPr>
              <w:t>all Earth</w:t>
            </w:r>
            <w:r>
              <w:rPr>
                <w:color w:val="000000"/>
                <w:szCs w:val="36"/>
                <w:shd w:val="clear" w:color="auto" w:fill="FFFFFF"/>
              </w:rPr>
              <w:t>”</w:t>
            </w:r>
            <w:r w:rsidRPr="002D7B0C">
              <w:rPr>
                <w:color w:val="000000"/>
                <w:szCs w:val="36"/>
                <w:shd w:val="clear" w:color="auto" w:fill="FFFFFF"/>
              </w:rPr>
              <w:t xml:space="preserve">): </w:t>
            </w:r>
            <w:r w:rsidRPr="00070E15">
              <w:rPr>
                <w:color w:val="000000"/>
                <w:szCs w:val="36"/>
                <w:shd w:val="clear" w:color="auto" w:fill="FFFFFF"/>
              </w:rPr>
              <w:t>most land is one supercontinent</w:t>
            </w:r>
          </w:p>
        </w:tc>
      </w:tr>
      <w:tr w:rsidR="00F052F2" w:rsidRPr="00070E15" w14:paraId="1DFF401E" w14:textId="77777777" w:rsidTr="001E0ABC">
        <w:tc>
          <w:tcPr>
            <w:tcW w:w="1548" w:type="dxa"/>
          </w:tcPr>
          <w:p w14:paraId="332A5C62" w14:textId="77777777" w:rsidR="00F052F2" w:rsidRPr="00070E15" w:rsidRDefault="00F052F2" w:rsidP="001E0ABC">
            <w:pPr>
              <w:rPr>
                <w:snapToGrid w:val="0"/>
              </w:rPr>
            </w:pPr>
            <w:r w:rsidRPr="00070E15">
              <w:rPr>
                <w:snapToGrid w:val="0"/>
              </w:rPr>
              <w:t>152 million</w:t>
            </w:r>
          </w:p>
        </w:tc>
        <w:tc>
          <w:tcPr>
            <w:tcW w:w="8028" w:type="dxa"/>
          </w:tcPr>
          <w:p w14:paraId="7B26E3D4" w14:textId="77777777" w:rsidR="00F052F2" w:rsidRPr="00070E15" w:rsidRDefault="00F052F2" w:rsidP="001E0ABC">
            <w:pPr>
              <w:rPr>
                <w:color w:val="000000"/>
                <w:szCs w:val="36"/>
                <w:shd w:val="clear" w:color="auto" w:fill="FFFFFF"/>
              </w:rPr>
            </w:pPr>
            <w:r w:rsidRPr="00070E15">
              <w:rPr>
                <w:snapToGrid w:val="0"/>
              </w:rPr>
              <w:t xml:space="preserve">Western and Eastern </w:t>
            </w:r>
            <w:r w:rsidRPr="00070E15">
              <w:rPr>
                <w:color w:val="000000"/>
                <w:szCs w:val="36"/>
                <w:shd w:val="clear" w:color="auto" w:fill="FFFFFF"/>
              </w:rPr>
              <w:t>Gondwana begin to separate</w:t>
            </w:r>
          </w:p>
        </w:tc>
      </w:tr>
      <w:tr w:rsidR="00F052F2" w:rsidRPr="00070E15" w14:paraId="2F23DD21" w14:textId="77777777" w:rsidTr="001E0ABC">
        <w:tc>
          <w:tcPr>
            <w:tcW w:w="1548" w:type="dxa"/>
          </w:tcPr>
          <w:p w14:paraId="644B7B5D" w14:textId="77777777" w:rsidR="00F052F2" w:rsidRPr="00070E15" w:rsidRDefault="00F052F2" w:rsidP="001E0ABC">
            <w:pPr>
              <w:rPr>
                <w:snapToGrid w:val="0"/>
              </w:rPr>
            </w:pPr>
            <w:r w:rsidRPr="00070E15">
              <w:rPr>
                <w:snapToGrid w:val="0"/>
              </w:rPr>
              <w:t>94 million</w:t>
            </w:r>
          </w:p>
        </w:tc>
        <w:tc>
          <w:tcPr>
            <w:tcW w:w="8028" w:type="dxa"/>
          </w:tcPr>
          <w:p w14:paraId="3EC88F07" w14:textId="77777777" w:rsidR="00F052F2" w:rsidRPr="00070E15" w:rsidRDefault="00F052F2" w:rsidP="001E0ABC">
            <w:pPr>
              <w:rPr>
                <w:snapToGrid w:val="0"/>
              </w:rPr>
            </w:pPr>
            <w:r w:rsidRPr="00070E15">
              <w:rPr>
                <w:snapToGrid w:val="0"/>
              </w:rPr>
              <w:t>modern continents separate</w:t>
            </w:r>
            <w:r w:rsidRPr="002D7B0C">
              <w:rPr>
                <w:snapToGrid w:val="0"/>
              </w:rPr>
              <w:t xml:space="preserve"> (</w:t>
            </w:r>
            <w:r w:rsidRPr="00070E15">
              <w:rPr>
                <w:color w:val="000000"/>
                <w:szCs w:val="36"/>
                <w:shd w:val="clear" w:color="auto" w:fill="FFFFFF"/>
              </w:rPr>
              <w:t>North America and Europe still join</w:t>
            </w:r>
            <w:r w:rsidRPr="002D7B0C">
              <w:rPr>
                <w:color w:val="000000"/>
                <w:szCs w:val="36"/>
                <w:shd w:val="clear" w:color="auto" w:fill="FFFFFF"/>
              </w:rPr>
              <w:t>,</w:t>
            </w:r>
            <w:r>
              <w:rPr>
                <w:color w:val="000000"/>
                <w:szCs w:val="36"/>
                <w:shd w:val="clear" w:color="auto" w:fill="FFFFFF"/>
              </w:rPr>
              <w:t xml:space="preserve"> </w:t>
            </w:r>
            <w:r w:rsidRPr="00070E15">
              <w:rPr>
                <w:color w:val="000000"/>
                <w:szCs w:val="36"/>
                <w:shd w:val="clear" w:color="auto" w:fill="FFFFFF"/>
              </w:rPr>
              <w:t>as do Australia and Antarctica</w:t>
            </w:r>
            <w:r w:rsidRPr="002D7B0C">
              <w:rPr>
                <w:color w:val="000000"/>
                <w:szCs w:val="36"/>
                <w:shd w:val="clear" w:color="auto" w:fill="FFFFFF"/>
              </w:rPr>
              <w:t>)</w:t>
            </w:r>
          </w:p>
        </w:tc>
      </w:tr>
      <w:tr w:rsidR="00F052F2" w:rsidRPr="00070E15" w14:paraId="2C62B4A7" w14:textId="77777777" w:rsidTr="001E0ABC">
        <w:tc>
          <w:tcPr>
            <w:tcW w:w="1548" w:type="dxa"/>
          </w:tcPr>
          <w:p w14:paraId="0DE70FCF" w14:textId="77777777" w:rsidR="00F052F2" w:rsidRPr="00070E15" w:rsidRDefault="00F052F2" w:rsidP="001E0ABC">
            <w:pPr>
              <w:rPr>
                <w:snapToGrid w:val="0"/>
              </w:rPr>
            </w:pPr>
            <w:r w:rsidRPr="00070E15">
              <w:rPr>
                <w:snapToGrid w:val="0"/>
              </w:rPr>
              <w:t>50 million</w:t>
            </w:r>
          </w:p>
        </w:tc>
        <w:tc>
          <w:tcPr>
            <w:tcW w:w="8028" w:type="dxa"/>
          </w:tcPr>
          <w:p w14:paraId="74564359" w14:textId="77777777" w:rsidR="00F052F2" w:rsidRPr="00070E15" w:rsidRDefault="00F052F2" w:rsidP="001E0ABC">
            <w:pPr>
              <w:rPr>
                <w:snapToGrid w:val="0"/>
              </w:rPr>
            </w:pPr>
            <w:r w:rsidRPr="00070E15">
              <w:rPr>
                <w:snapToGrid w:val="0"/>
              </w:rPr>
              <w:t>India pushes into Asia</w:t>
            </w:r>
            <w:r w:rsidRPr="002D7B0C">
              <w:rPr>
                <w:snapToGrid w:val="0"/>
              </w:rPr>
              <w:t>,</w:t>
            </w:r>
            <w:r>
              <w:rPr>
                <w:snapToGrid w:val="0"/>
              </w:rPr>
              <w:t xml:space="preserve"> </w:t>
            </w:r>
            <w:r w:rsidRPr="00070E15">
              <w:rPr>
                <w:snapToGrid w:val="0"/>
              </w:rPr>
              <w:t>forming the Himalayas</w:t>
            </w:r>
            <w:r w:rsidRPr="002D7B0C">
              <w:rPr>
                <w:snapToGrid w:val="0"/>
              </w:rPr>
              <w:t xml:space="preserve">; </w:t>
            </w:r>
            <w:r w:rsidRPr="00070E15">
              <w:rPr>
                <w:snapToGrid w:val="0"/>
              </w:rPr>
              <w:t>Australia moves north</w:t>
            </w:r>
          </w:p>
        </w:tc>
      </w:tr>
      <w:tr w:rsidR="00F052F2" w:rsidRPr="00070E15" w14:paraId="1BCAFDCC" w14:textId="77777777" w:rsidTr="001E0ABC">
        <w:tc>
          <w:tcPr>
            <w:tcW w:w="9576" w:type="dxa"/>
            <w:gridSpan w:val="2"/>
          </w:tcPr>
          <w:p w14:paraId="61B9464E" w14:textId="77777777" w:rsidR="00F052F2" w:rsidRPr="00070E15" w:rsidRDefault="00F052F2" w:rsidP="001E0ABC">
            <w:pPr>
              <w:rPr>
                <w:snapToGrid w:val="0"/>
              </w:rPr>
            </w:pPr>
          </w:p>
        </w:tc>
      </w:tr>
      <w:tr w:rsidR="00F052F2" w:rsidRPr="00070E15" w14:paraId="5A9EA701" w14:textId="77777777" w:rsidTr="001E0ABC">
        <w:tc>
          <w:tcPr>
            <w:tcW w:w="9576" w:type="dxa"/>
            <w:gridSpan w:val="2"/>
          </w:tcPr>
          <w:p w14:paraId="55773E52" w14:textId="77777777" w:rsidR="00F052F2" w:rsidRPr="00070E15" w:rsidRDefault="00F052F2" w:rsidP="001E0ABC">
            <w:pPr>
              <w:jc w:val="center"/>
              <w:rPr>
                <w:smallCaps/>
                <w:snapToGrid w:val="0"/>
              </w:rPr>
            </w:pPr>
            <w:r>
              <w:rPr>
                <w:smallCaps/>
                <w:snapToGrid w:val="0"/>
              </w:rPr>
              <w:t>future plate-tectonic movements</w:t>
            </w:r>
          </w:p>
        </w:tc>
      </w:tr>
      <w:tr w:rsidR="00F052F2" w:rsidRPr="00070E15" w14:paraId="40221F1C" w14:textId="77777777" w:rsidTr="001E0ABC">
        <w:tc>
          <w:tcPr>
            <w:tcW w:w="9576" w:type="dxa"/>
            <w:gridSpan w:val="2"/>
          </w:tcPr>
          <w:p w14:paraId="1379BBB1" w14:textId="77777777" w:rsidR="00F052F2" w:rsidRPr="00070E15" w:rsidRDefault="00F052F2" w:rsidP="001E0ABC">
            <w:pPr>
              <w:rPr>
                <w:snapToGrid w:val="0"/>
              </w:rPr>
            </w:pPr>
          </w:p>
        </w:tc>
      </w:tr>
      <w:tr w:rsidR="00F052F2" w:rsidRPr="00070E15" w14:paraId="0D441555" w14:textId="77777777" w:rsidTr="001E0ABC">
        <w:tc>
          <w:tcPr>
            <w:tcW w:w="1548" w:type="dxa"/>
          </w:tcPr>
          <w:p w14:paraId="78105CA5" w14:textId="77777777" w:rsidR="00F052F2" w:rsidRPr="00070E15" w:rsidRDefault="00F052F2" w:rsidP="001E0ABC">
            <w:pPr>
              <w:tabs>
                <w:tab w:val="left" w:pos="180"/>
              </w:tabs>
              <w:jc w:val="left"/>
              <w:rPr>
                <w:snapToGrid w:val="0"/>
              </w:rPr>
            </w:pPr>
            <w:r w:rsidRPr="00070E15">
              <w:rPr>
                <w:snapToGrid w:val="0"/>
              </w:rPr>
              <w:t>+50 million</w:t>
            </w:r>
          </w:p>
        </w:tc>
        <w:tc>
          <w:tcPr>
            <w:tcW w:w="8028" w:type="dxa"/>
          </w:tcPr>
          <w:p w14:paraId="26BF203A" w14:textId="77777777" w:rsidR="00F052F2" w:rsidRPr="00070E15" w:rsidRDefault="00F052F2" w:rsidP="001E0ABC">
            <w:pPr>
              <w:rPr>
                <w:snapToGrid w:val="0"/>
              </w:rPr>
            </w:pPr>
            <w:r w:rsidRPr="00070E15">
              <w:rPr>
                <w:snapToGrid w:val="0"/>
              </w:rPr>
              <w:t>Africa will join Europe</w:t>
            </w:r>
            <w:r w:rsidRPr="002D7B0C">
              <w:rPr>
                <w:snapToGrid w:val="0"/>
              </w:rPr>
              <w:t xml:space="preserve"> (</w:t>
            </w:r>
            <w:r w:rsidRPr="00070E15">
              <w:rPr>
                <w:snapToGrid w:val="0"/>
              </w:rPr>
              <w:t xml:space="preserve">the Mediterranean will </w:t>
            </w:r>
            <w:r>
              <w:rPr>
                <w:snapToGrid w:val="0"/>
              </w:rPr>
              <w:t xml:space="preserve">be </w:t>
            </w:r>
            <w:r w:rsidRPr="00070E15">
              <w:rPr>
                <w:snapToGrid w:val="0"/>
              </w:rPr>
              <w:t>upthrust as mountains</w:t>
            </w:r>
            <w:r w:rsidRPr="002D7B0C">
              <w:rPr>
                <w:snapToGrid w:val="0"/>
              </w:rPr>
              <w:t xml:space="preserve">); </w:t>
            </w:r>
            <w:r w:rsidRPr="00070E15">
              <w:rPr>
                <w:snapToGrid w:val="0"/>
              </w:rPr>
              <w:t>Australia will join Southeast Asia</w:t>
            </w:r>
            <w:r w:rsidRPr="002D7B0C">
              <w:rPr>
                <w:snapToGrid w:val="0"/>
              </w:rPr>
              <w:t xml:space="preserve">; </w:t>
            </w:r>
            <w:r w:rsidRPr="00070E15">
              <w:rPr>
                <w:snapToGrid w:val="0"/>
              </w:rPr>
              <w:t>California will slide up to join Alaska</w:t>
            </w:r>
          </w:p>
        </w:tc>
      </w:tr>
      <w:tr w:rsidR="00F052F2" w:rsidRPr="00070E15" w14:paraId="6E38DFC0" w14:textId="77777777" w:rsidTr="001E0ABC">
        <w:tc>
          <w:tcPr>
            <w:tcW w:w="1548" w:type="dxa"/>
          </w:tcPr>
          <w:p w14:paraId="07F32391" w14:textId="77777777" w:rsidR="00F052F2" w:rsidRPr="00070E15" w:rsidRDefault="00F052F2" w:rsidP="001E0ABC">
            <w:pPr>
              <w:rPr>
                <w:snapToGrid w:val="0"/>
              </w:rPr>
            </w:pPr>
            <w:r w:rsidRPr="00070E15">
              <w:rPr>
                <w:snapToGrid w:val="0"/>
              </w:rPr>
              <w:t>+150 million</w:t>
            </w:r>
          </w:p>
        </w:tc>
        <w:tc>
          <w:tcPr>
            <w:tcW w:w="8028" w:type="dxa"/>
          </w:tcPr>
          <w:p w14:paraId="15A8224F" w14:textId="77777777" w:rsidR="00F052F2" w:rsidRPr="00070E15" w:rsidRDefault="00F052F2" w:rsidP="001E0ABC">
            <w:pPr>
              <w:rPr>
                <w:snapToGrid w:val="0"/>
              </w:rPr>
            </w:pPr>
            <w:r w:rsidRPr="00070E15">
              <w:rPr>
                <w:snapToGrid w:val="0"/>
              </w:rPr>
              <w:t>Antarctica will join Australia-Southeast Asia</w:t>
            </w:r>
          </w:p>
        </w:tc>
      </w:tr>
      <w:tr w:rsidR="00F052F2" w:rsidRPr="00070E15" w14:paraId="5A103C63" w14:textId="77777777" w:rsidTr="001E0ABC">
        <w:tc>
          <w:tcPr>
            <w:tcW w:w="1548" w:type="dxa"/>
          </w:tcPr>
          <w:p w14:paraId="16ECCBA7" w14:textId="77777777" w:rsidR="00F052F2" w:rsidRPr="00070E15" w:rsidRDefault="00F052F2" w:rsidP="001E0ABC">
            <w:pPr>
              <w:rPr>
                <w:snapToGrid w:val="0"/>
              </w:rPr>
            </w:pPr>
            <w:r w:rsidRPr="00070E15">
              <w:rPr>
                <w:snapToGrid w:val="0"/>
              </w:rPr>
              <w:t>+250 million</w:t>
            </w:r>
          </w:p>
        </w:tc>
        <w:tc>
          <w:tcPr>
            <w:tcW w:w="8028" w:type="dxa"/>
          </w:tcPr>
          <w:p w14:paraId="154D85BC" w14:textId="0A78778B" w:rsidR="00F052F2" w:rsidRPr="00070E15" w:rsidRDefault="00F052F2" w:rsidP="001E0ABC">
            <w:pPr>
              <w:rPr>
                <w:snapToGrid w:val="0"/>
              </w:rPr>
            </w:pPr>
            <w:r>
              <w:rPr>
                <w:snapToGrid w:val="0"/>
              </w:rPr>
              <w:t>Pangea Ultima</w:t>
            </w:r>
            <w:r w:rsidR="00EB4A83">
              <w:rPr>
                <w:snapToGrid w:val="0"/>
              </w:rPr>
              <w:t xml:space="preserve"> will combine</w:t>
            </w:r>
            <w:r w:rsidRPr="002D7B0C">
              <w:rPr>
                <w:snapToGrid w:val="0"/>
              </w:rPr>
              <w:t xml:space="preserve"> </w:t>
            </w:r>
            <w:r w:rsidRPr="00070E15">
              <w:rPr>
                <w:snapToGrid w:val="0"/>
              </w:rPr>
              <w:t>N</w:t>
            </w:r>
            <w:r>
              <w:rPr>
                <w:snapToGrid w:val="0"/>
              </w:rPr>
              <w:t>orth</w:t>
            </w:r>
            <w:r w:rsidRPr="00070E15">
              <w:rPr>
                <w:snapToGrid w:val="0"/>
              </w:rPr>
              <w:t xml:space="preserve"> and S</w:t>
            </w:r>
            <w:r>
              <w:rPr>
                <w:snapToGrid w:val="0"/>
              </w:rPr>
              <w:t>outh</w:t>
            </w:r>
            <w:r w:rsidRPr="00070E15">
              <w:rPr>
                <w:snapToGrid w:val="0"/>
              </w:rPr>
              <w:t xml:space="preserve"> America</w:t>
            </w:r>
            <w:r w:rsidRPr="002D7B0C">
              <w:rPr>
                <w:snapToGrid w:val="0"/>
              </w:rPr>
              <w:t>,</w:t>
            </w:r>
            <w:r>
              <w:rPr>
                <w:snapToGrid w:val="0"/>
              </w:rPr>
              <w:t xml:space="preserve"> </w:t>
            </w:r>
            <w:r w:rsidRPr="00070E15">
              <w:rPr>
                <w:snapToGrid w:val="0"/>
              </w:rPr>
              <w:t>Africa</w:t>
            </w:r>
            <w:r w:rsidRPr="002D7B0C">
              <w:rPr>
                <w:snapToGrid w:val="0"/>
              </w:rPr>
              <w:t>,</w:t>
            </w:r>
            <w:r>
              <w:rPr>
                <w:snapToGrid w:val="0"/>
              </w:rPr>
              <w:t xml:space="preserve"> and Eurasia</w:t>
            </w:r>
            <w:r w:rsidRPr="002D7B0C">
              <w:rPr>
                <w:snapToGrid w:val="0"/>
              </w:rPr>
              <w:t xml:space="preserve">; </w:t>
            </w:r>
            <w:r w:rsidRPr="00070E15">
              <w:rPr>
                <w:snapToGrid w:val="0"/>
              </w:rPr>
              <w:t>Antarctica-Australia remains separate</w:t>
            </w:r>
          </w:p>
        </w:tc>
      </w:tr>
    </w:tbl>
    <w:p w14:paraId="3BE9798E" w14:textId="77777777" w:rsidR="00F052F2" w:rsidRDefault="00F052F2" w:rsidP="00F052F2">
      <w:pPr>
        <w:contextualSpacing/>
        <w:rPr>
          <w:rFonts w:eastAsia="Times New Roman" w:cs="Times New Roman"/>
          <w:bCs/>
          <w:iCs/>
          <w:kern w:val="0"/>
          <w:szCs w:val="27"/>
        </w:rPr>
      </w:pPr>
    </w:p>
    <w:p w14:paraId="06E92364" w14:textId="77777777" w:rsidR="00F052F2" w:rsidRDefault="00F052F2" w:rsidP="00F052F2">
      <w:pPr>
        <w:contextualSpacing/>
        <w:rPr>
          <w:rFonts w:eastAsia="Times New Roman" w:cs="Times New Roman"/>
          <w:bCs/>
          <w:iCs/>
          <w:kern w:val="0"/>
          <w:szCs w:val="27"/>
        </w:rPr>
      </w:pPr>
    </w:p>
    <w:p w14:paraId="38FF6EE6" w14:textId="77777777" w:rsidR="00F052F2" w:rsidRPr="002E30AF" w:rsidRDefault="00F052F2" w:rsidP="00FC4CB3">
      <w:pPr>
        <w:pStyle w:val="Heading2"/>
      </w:pPr>
      <w:bookmarkStart w:id="39" w:name="_Toc502903665"/>
      <w:r>
        <w:t>APPENDIX 5</w:t>
      </w:r>
      <w:r w:rsidRPr="002D7B0C">
        <w:t>:</w:t>
      </w:r>
      <w:bookmarkEnd w:id="39"/>
    </w:p>
    <w:p w14:paraId="3A4E308B" w14:textId="77777777" w:rsidR="00FC4CB3" w:rsidRDefault="00F052F2" w:rsidP="00FC4CB3">
      <w:pPr>
        <w:pStyle w:val="Heading2"/>
        <w:rPr>
          <w:snapToGrid w:val="0"/>
        </w:rPr>
      </w:pPr>
      <w:bookmarkStart w:id="40" w:name="_Toc502903666"/>
      <w:r>
        <w:rPr>
          <w:snapToGrid w:val="0"/>
        </w:rPr>
        <w:t>SOME RECENT VOLCANIC EXPLOSIONS</w:t>
      </w:r>
      <w:bookmarkEnd w:id="40"/>
    </w:p>
    <w:p w14:paraId="64A906CE" w14:textId="77777777" w:rsidR="00F052F2" w:rsidRDefault="00F052F2" w:rsidP="00F052F2">
      <w:pPr>
        <w:jc w:val="center"/>
        <w:rPr>
          <w:snapToGrid w:val="0"/>
        </w:rPr>
      </w:pPr>
      <w:r w:rsidRPr="002D7B0C">
        <w:rPr>
          <w:snapToGrid w:val="0"/>
        </w:rPr>
        <w:t>(</w:t>
      </w:r>
      <w:r w:rsidR="00FC4CB3">
        <w:rPr>
          <w:snapToGrid w:val="0"/>
        </w:rPr>
        <w:t xml:space="preserve">based on </w:t>
      </w:r>
      <w:r>
        <w:rPr>
          <w:snapToGrid w:val="0"/>
        </w:rPr>
        <w:t>Tudge 27-28</w:t>
      </w:r>
      <w:r w:rsidRPr="002D7B0C">
        <w:rPr>
          <w:snapToGrid w:val="0"/>
        </w:rPr>
        <w:t>)</w:t>
      </w:r>
    </w:p>
    <w:p w14:paraId="43770386" w14:textId="77777777" w:rsidR="00F052F2" w:rsidRDefault="00F052F2" w:rsidP="00F052F2">
      <w:pPr>
        <w:rPr>
          <w:snapToGrid w:val="0"/>
        </w:rPr>
      </w:pPr>
    </w:p>
    <w:p w14:paraId="47CEFABB" w14:textId="77777777" w:rsidR="00F052F2" w:rsidRDefault="00F052F2" w:rsidP="00F052F2">
      <w:pPr>
        <w:rPr>
          <w:snapToGrid w:val="0"/>
        </w:rPr>
      </w:pPr>
    </w:p>
    <w:tbl>
      <w:tblPr>
        <w:tblW w:w="9565" w:type="dxa"/>
        <w:tblLayout w:type="fixed"/>
        <w:tblLook w:val="04A0" w:firstRow="1" w:lastRow="0" w:firstColumn="1" w:lastColumn="0" w:noHBand="0" w:noVBand="1"/>
      </w:tblPr>
      <w:tblGrid>
        <w:gridCol w:w="745"/>
        <w:gridCol w:w="1080"/>
        <w:gridCol w:w="1613"/>
        <w:gridCol w:w="6127"/>
      </w:tblGrid>
      <w:tr w:rsidR="00F052F2" w:rsidRPr="00B67A22" w14:paraId="2BF21A9C" w14:textId="77777777" w:rsidTr="001E0ABC">
        <w:tc>
          <w:tcPr>
            <w:tcW w:w="745" w:type="dxa"/>
          </w:tcPr>
          <w:p w14:paraId="6A75A39C" w14:textId="77777777" w:rsidR="00F052F2" w:rsidRPr="00B67A22" w:rsidRDefault="00F052F2" w:rsidP="001E0ABC">
            <w:pPr>
              <w:rPr>
                <w:snapToGrid w:val="0"/>
                <w:sz w:val="20"/>
              </w:rPr>
            </w:pPr>
            <w:r w:rsidRPr="0051128E">
              <w:rPr>
                <w:i/>
                <w:snapToGrid w:val="0"/>
                <w:sz w:val="20"/>
              </w:rPr>
              <w:t>date</w:t>
            </w:r>
          </w:p>
        </w:tc>
        <w:tc>
          <w:tcPr>
            <w:tcW w:w="1080" w:type="dxa"/>
          </w:tcPr>
          <w:p w14:paraId="3E12830B" w14:textId="77777777" w:rsidR="00F052F2" w:rsidRPr="00B67A22" w:rsidRDefault="00F052F2" w:rsidP="001E0ABC">
            <w:pPr>
              <w:rPr>
                <w:snapToGrid w:val="0"/>
                <w:sz w:val="20"/>
              </w:rPr>
            </w:pPr>
            <w:r w:rsidRPr="0051128E">
              <w:rPr>
                <w:i/>
                <w:snapToGrid w:val="0"/>
                <w:sz w:val="20"/>
              </w:rPr>
              <w:t>eruption</w:t>
            </w:r>
          </w:p>
        </w:tc>
        <w:tc>
          <w:tcPr>
            <w:tcW w:w="1613" w:type="dxa"/>
          </w:tcPr>
          <w:p w14:paraId="673A21FF" w14:textId="77777777" w:rsidR="00F052F2" w:rsidRPr="00B67A22" w:rsidRDefault="00F052F2" w:rsidP="001E0ABC">
            <w:pPr>
              <w:rPr>
                <w:snapToGrid w:val="0"/>
                <w:sz w:val="20"/>
              </w:rPr>
            </w:pPr>
            <w:r w:rsidRPr="0051128E">
              <w:rPr>
                <w:i/>
                <w:snapToGrid w:val="0"/>
                <w:sz w:val="20"/>
              </w:rPr>
              <w:t>location</w:t>
            </w:r>
          </w:p>
        </w:tc>
        <w:tc>
          <w:tcPr>
            <w:tcW w:w="6127" w:type="dxa"/>
          </w:tcPr>
          <w:p w14:paraId="3C372E25" w14:textId="77777777" w:rsidR="00F052F2" w:rsidRPr="0051128E" w:rsidRDefault="00F052F2" w:rsidP="001E0ABC">
            <w:pPr>
              <w:rPr>
                <w:i/>
                <w:snapToGrid w:val="0"/>
                <w:sz w:val="20"/>
              </w:rPr>
            </w:pPr>
            <w:r>
              <w:rPr>
                <w:i/>
                <w:snapToGrid w:val="0"/>
                <w:sz w:val="20"/>
              </w:rPr>
              <w:t>notes</w:t>
            </w:r>
          </w:p>
        </w:tc>
      </w:tr>
      <w:tr w:rsidR="00F052F2" w:rsidRPr="00B67A22" w14:paraId="235234CD" w14:textId="77777777" w:rsidTr="001E0ABC">
        <w:tc>
          <w:tcPr>
            <w:tcW w:w="745" w:type="dxa"/>
          </w:tcPr>
          <w:p w14:paraId="01F38BFF" w14:textId="77777777" w:rsidR="00F052F2" w:rsidRPr="00B67A22" w:rsidRDefault="00F052F2" w:rsidP="001E0ABC">
            <w:pPr>
              <w:jc w:val="left"/>
              <w:rPr>
                <w:snapToGrid w:val="0"/>
                <w:sz w:val="20"/>
              </w:rPr>
            </w:pPr>
            <w:r w:rsidRPr="00B67A22">
              <w:rPr>
                <w:snapToGrid w:val="0"/>
                <w:sz w:val="20"/>
              </w:rPr>
              <w:t xml:space="preserve">1470 </w:t>
            </w:r>
            <w:proofErr w:type="spellStart"/>
            <w:r w:rsidRPr="00B67A22">
              <w:rPr>
                <w:smallCaps/>
                <w:snapToGrid w:val="0"/>
                <w:sz w:val="20"/>
              </w:rPr>
              <w:t>bc</w:t>
            </w:r>
            <w:proofErr w:type="spellEnd"/>
          </w:p>
        </w:tc>
        <w:tc>
          <w:tcPr>
            <w:tcW w:w="1080" w:type="dxa"/>
          </w:tcPr>
          <w:p w14:paraId="774E6763" w14:textId="77777777" w:rsidR="00F052F2" w:rsidRPr="00B67A22" w:rsidRDefault="00F052F2" w:rsidP="001E0ABC">
            <w:pPr>
              <w:jc w:val="left"/>
              <w:rPr>
                <w:snapToGrid w:val="0"/>
                <w:sz w:val="20"/>
              </w:rPr>
            </w:pPr>
            <w:r w:rsidRPr="00B67A22">
              <w:rPr>
                <w:snapToGrid w:val="0"/>
                <w:sz w:val="20"/>
              </w:rPr>
              <w:t>San</w:t>
            </w:r>
            <w:r w:rsidRPr="00B67A22">
              <w:rPr>
                <w:snapToGrid w:val="0"/>
                <w:sz w:val="20"/>
              </w:rPr>
              <w:softHyphen/>
              <w:t>torini</w:t>
            </w:r>
          </w:p>
        </w:tc>
        <w:tc>
          <w:tcPr>
            <w:tcW w:w="1613" w:type="dxa"/>
          </w:tcPr>
          <w:p w14:paraId="15E13230" w14:textId="77777777" w:rsidR="00F052F2" w:rsidRPr="00B67A22" w:rsidRDefault="00F052F2" w:rsidP="001E0ABC">
            <w:pPr>
              <w:jc w:val="left"/>
              <w:rPr>
                <w:snapToGrid w:val="0"/>
                <w:sz w:val="20"/>
              </w:rPr>
            </w:pPr>
            <w:r w:rsidRPr="00B67A22">
              <w:rPr>
                <w:snapToGrid w:val="0"/>
                <w:sz w:val="20"/>
              </w:rPr>
              <w:t>island of Thera</w:t>
            </w:r>
            <w:r w:rsidRPr="002D7B0C">
              <w:rPr>
                <w:snapToGrid w:val="0"/>
                <w:sz w:val="20"/>
              </w:rPr>
              <w:t>,</w:t>
            </w:r>
            <w:r>
              <w:rPr>
                <w:snapToGrid w:val="0"/>
                <w:sz w:val="20"/>
              </w:rPr>
              <w:t xml:space="preserve"> </w:t>
            </w:r>
            <w:r w:rsidRPr="00B67A22">
              <w:rPr>
                <w:snapToGrid w:val="0"/>
                <w:sz w:val="20"/>
              </w:rPr>
              <w:t>north of Crete</w:t>
            </w:r>
          </w:p>
        </w:tc>
        <w:tc>
          <w:tcPr>
            <w:tcW w:w="6127" w:type="dxa"/>
          </w:tcPr>
          <w:p w14:paraId="7B4F1128" w14:textId="77777777" w:rsidR="00F052F2" w:rsidRPr="00B67A22" w:rsidRDefault="00F052F2" w:rsidP="001E0ABC">
            <w:pPr>
              <w:rPr>
                <w:snapToGrid w:val="0"/>
                <w:sz w:val="20"/>
              </w:rPr>
            </w:pPr>
            <w:r>
              <w:rPr>
                <w:snapToGrid w:val="0"/>
                <w:sz w:val="20"/>
              </w:rPr>
              <w:t>about 10 km</w:t>
            </w:r>
            <w:r w:rsidRPr="00A6645E">
              <w:rPr>
                <w:snapToGrid w:val="0"/>
                <w:sz w:val="20"/>
                <w:vertAlign w:val="superscript"/>
              </w:rPr>
              <w:t>3</w:t>
            </w:r>
            <w:r w:rsidRPr="002D7B0C">
              <w:rPr>
                <w:snapToGrid w:val="0"/>
                <w:sz w:val="20"/>
              </w:rPr>
              <w:t xml:space="preserve"> (</w:t>
            </w:r>
            <w:r w:rsidRPr="00B67A22">
              <w:rPr>
                <w:snapToGrid w:val="0"/>
                <w:sz w:val="20"/>
              </w:rPr>
              <w:t>cubic kilometers</w:t>
            </w:r>
            <w:r w:rsidRPr="002D7B0C">
              <w:rPr>
                <w:snapToGrid w:val="0"/>
                <w:sz w:val="20"/>
              </w:rPr>
              <w:t xml:space="preserve">) </w:t>
            </w:r>
            <w:r w:rsidRPr="00B67A22">
              <w:rPr>
                <w:snapToGrid w:val="0"/>
                <w:sz w:val="20"/>
              </w:rPr>
              <w:t xml:space="preserve">of </w:t>
            </w:r>
            <w:r>
              <w:rPr>
                <w:snapToGrid w:val="0"/>
                <w:sz w:val="20"/>
              </w:rPr>
              <w:t>ejecta</w:t>
            </w:r>
            <w:r w:rsidRPr="002D7B0C">
              <w:rPr>
                <w:snapToGrid w:val="0"/>
                <w:sz w:val="20"/>
              </w:rPr>
              <w:t xml:space="preserve"> (</w:t>
            </w:r>
            <w:r>
              <w:rPr>
                <w:snapToGrid w:val="0"/>
                <w:sz w:val="20"/>
              </w:rPr>
              <w:t>lava</w:t>
            </w:r>
            <w:r w:rsidRPr="002D7B0C">
              <w:rPr>
                <w:snapToGrid w:val="0"/>
                <w:sz w:val="20"/>
              </w:rPr>
              <w:t>,</w:t>
            </w:r>
            <w:r>
              <w:rPr>
                <w:snapToGrid w:val="0"/>
                <w:sz w:val="20"/>
              </w:rPr>
              <w:t xml:space="preserve"> rock</w:t>
            </w:r>
            <w:r w:rsidRPr="002D7B0C">
              <w:rPr>
                <w:snapToGrid w:val="0"/>
                <w:sz w:val="20"/>
              </w:rPr>
              <w:t>,</w:t>
            </w:r>
            <w:r>
              <w:rPr>
                <w:snapToGrid w:val="0"/>
                <w:sz w:val="20"/>
              </w:rPr>
              <w:t xml:space="preserve"> ash</w:t>
            </w:r>
            <w:r w:rsidRPr="002D7B0C">
              <w:rPr>
                <w:snapToGrid w:val="0"/>
                <w:sz w:val="20"/>
              </w:rPr>
              <w:t>,</w:t>
            </w:r>
            <w:r>
              <w:rPr>
                <w:snapToGrid w:val="0"/>
                <w:sz w:val="20"/>
              </w:rPr>
              <w:t xml:space="preserve"> gases</w:t>
            </w:r>
            <w:r w:rsidRPr="002D7B0C">
              <w:rPr>
                <w:snapToGrid w:val="0"/>
                <w:sz w:val="20"/>
              </w:rPr>
              <w:t xml:space="preserve">). </w:t>
            </w:r>
            <w:r w:rsidRPr="00B67A22">
              <w:rPr>
                <w:snapToGrid w:val="0"/>
                <w:sz w:val="20"/>
              </w:rPr>
              <w:t>The ash and acid rain wiped out Minoan</w:t>
            </w:r>
            <w:r w:rsidRPr="002D7B0C">
              <w:rPr>
                <w:snapToGrid w:val="0"/>
                <w:sz w:val="20"/>
              </w:rPr>
              <w:t xml:space="preserve"> (</w:t>
            </w:r>
            <w:r w:rsidRPr="00B67A22">
              <w:rPr>
                <w:snapToGrid w:val="0"/>
                <w:sz w:val="20"/>
              </w:rPr>
              <w:t>Cret</w:t>
            </w:r>
            <w:r>
              <w:rPr>
                <w:snapToGrid w:val="0"/>
                <w:sz w:val="20"/>
              </w:rPr>
              <w:t>an</w:t>
            </w:r>
            <w:r w:rsidRPr="002D7B0C">
              <w:rPr>
                <w:snapToGrid w:val="0"/>
                <w:sz w:val="20"/>
              </w:rPr>
              <w:t xml:space="preserve">) </w:t>
            </w:r>
            <w:r w:rsidRPr="00B67A22">
              <w:rPr>
                <w:snapToGrid w:val="0"/>
                <w:sz w:val="20"/>
              </w:rPr>
              <w:t>civilization</w:t>
            </w:r>
            <w:r w:rsidRPr="002D7B0C">
              <w:rPr>
                <w:snapToGrid w:val="0"/>
                <w:sz w:val="20"/>
              </w:rPr>
              <w:t>,</w:t>
            </w:r>
            <w:r>
              <w:rPr>
                <w:snapToGrid w:val="0"/>
                <w:sz w:val="20"/>
              </w:rPr>
              <w:t xml:space="preserve"> making way</w:t>
            </w:r>
            <w:r w:rsidRPr="00B67A22">
              <w:rPr>
                <w:snapToGrid w:val="0"/>
                <w:sz w:val="20"/>
              </w:rPr>
              <w:t xml:space="preserve"> for</w:t>
            </w:r>
            <w:r w:rsidRPr="002D7B0C">
              <w:rPr>
                <w:snapToGrid w:val="0"/>
                <w:sz w:val="20"/>
              </w:rPr>
              <w:t xml:space="preserve"> </w:t>
            </w:r>
            <w:r>
              <w:rPr>
                <w:snapToGrid w:val="0"/>
                <w:sz w:val="20"/>
              </w:rPr>
              <w:t>“</w:t>
            </w:r>
            <w:r w:rsidRPr="00B67A22">
              <w:rPr>
                <w:snapToGrid w:val="0"/>
                <w:sz w:val="20"/>
              </w:rPr>
              <w:t>the mainland Mycenaeans and hence the rise of Greece</w:t>
            </w:r>
            <w:r w:rsidRPr="002D7B0C">
              <w:rPr>
                <w:snapToGrid w:val="0"/>
                <w:sz w:val="20"/>
              </w:rPr>
              <w:t>.</w:t>
            </w:r>
            <w:r>
              <w:rPr>
                <w:snapToGrid w:val="0"/>
                <w:sz w:val="20"/>
              </w:rPr>
              <w:t>”</w:t>
            </w:r>
            <w:r w:rsidRPr="002D7B0C">
              <w:rPr>
                <w:snapToGrid w:val="0"/>
                <w:sz w:val="20"/>
              </w:rPr>
              <w:t xml:space="preserve"> (</w:t>
            </w:r>
            <w:r w:rsidRPr="004D60F2">
              <w:rPr>
                <w:snapToGrid w:val="0"/>
                <w:sz w:val="20"/>
              </w:rPr>
              <w:t xml:space="preserve">Tudge </w:t>
            </w:r>
            <w:r>
              <w:rPr>
                <w:snapToGrid w:val="0"/>
                <w:sz w:val="20"/>
              </w:rPr>
              <w:t>27</w:t>
            </w:r>
            <w:r w:rsidRPr="002D7B0C">
              <w:rPr>
                <w:snapToGrid w:val="0"/>
                <w:sz w:val="20"/>
              </w:rPr>
              <w:t>)</w:t>
            </w:r>
          </w:p>
        </w:tc>
      </w:tr>
      <w:tr w:rsidR="00F052F2" w:rsidRPr="00B67A22" w14:paraId="16AA21BC" w14:textId="77777777" w:rsidTr="001E0ABC">
        <w:tc>
          <w:tcPr>
            <w:tcW w:w="745" w:type="dxa"/>
          </w:tcPr>
          <w:p w14:paraId="23C06D53" w14:textId="77777777" w:rsidR="00F052F2" w:rsidRPr="00B67A22" w:rsidRDefault="00F052F2" w:rsidP="001E0ABC">
            <w:pPr>
              <w:jc w:val="left"/>
              <w:rPr>
                <w:snapToGrid w:val="0"/>
                <w:sz w:val="20"/>
              </w:rPr>
            </w:pPr>
            <w:r w:rsidRPr="00B67A22">
              <w:rPr>
                <w:smallCaps/>
                <w:snapToGrid w:val="0"/>
                <w:sz w:val="20"/>
              </w:rPr>
              <w:t>ad</w:t>
            </w:r>
            <w:r w:rsidRPr="00B67A22">
              <w:rPr>
                <w:snapToGrid w:val="0"/>
                <w:sz w:val="20"/>
              </w:rPr>
              <w:t xml:space="preserve"> 79</w:t>
            </w:r>
          </w:p>
        </w:tc>
        <w:tc>
          <w:tcPr>
            <w:tcW w:w="1080" w:type="dxa"/>
          </w:tcPr>
          <w:p w14:paraId="282EBC41" w14:textId="77777777" w:rsidR="00F052F2" w:rsidRPr="00B67A22" w:rsidRDefault="00F052F2" w:rsidP="001E0ABC">
            <w:pPr>
              <w:jc w:val="left"/>
              <w:rPr>
                <w:snapToGrid w:val="0"/>
                <w:sz w:val="20"/>
              </w:rPr>
            </w:pPr>
            <w:r w:rsidRPr="00B67A22">
              <w:rPr>
                <w:snapToGrid w:val="0"/>
                <w:sz w:val="20"/>
              </w:rPr>
              <w:t>Vesuvius</w:t>
            </w:r>
          </w:p>
        </w:tc>
        <w:tc>
          <w:tcPr>
            <w:tcW w:w="1613" w:type="dxa"/>
          </w:tcPr>
          <w:p w14:paraId="23F8DECF" w14:textId="77777777" w:rsidR="00F052F2" w:rsidRPr="00B67A22" w:rsidRDefault="00F052F2" w:rsidP="001E0ABC">
            <w:pPr>
              <w:jc w:val="left"/>
              <w:rPr>
                <w:snapToGrid w:val="0"/>
                <w:sz w:val="20"/>
              </w:rPr>
            </w:pPr>
            <w:r w:rsidRPr="00B67A22">
              <w:rPr>
                <w:snapToGrid w:val="0"/>
                <w:sz w:val="20"/>
              </w:rPr>
              <w:t>south</w:t>
            </w:r>
            <w:r>
              <w:rPr>
                <w:snapToGrid w:val="0"/>
                <w:sz w:val="20"/>
              </w:rPr>
              <w:t>ern Italy</w:t>
            </w:r>
          </w:p>
        </w:tc>
        <w:tc>
          <w:tcPr>
            <w:tcW w:w="6127" w:type="dxa"/>
          </w:tcPr>
          <w:p w14:paraId="1D8872D5" w14:textId="77777777" w:rsidR="00F052F2" w:rsidRPr="00B67A22" w:rsidRDefault="00F052F2" w:rsidP="001E0ABC">
            <w:pPr>
              <w:jc w:val="left"/>
              <w:rPr>
                <w:snapToGrid w:val="0"/>
                <w:sz w:val="20"/>
              </w:rPr>
            </w:pPr>
            <w:r>
              <w:rPr>
                <w:snapToGrid w:val="0"/>
                <w:sz w:val="20"/>
              </w:rPr>
              <w:t>about 10 km</w:t>
            </w:r>
            <w:r w:rsidRPr="00A6645E">
              <w:rPr>
                <w:snapToGrid w:val="0"/>
                <w:sz w:val="20"/>
                <w:vertAlign w:val="superscript"/>
              </w:rPr>
              <w:t>3</w:t>
            </w:r>
            <w:r w:rsidRPr="002D7B0C">
              <w:rPr>
                <w:snapToGrid w:val="0"/>
                <w:sz w:val="20"/>
              </w:rPr>
              <w:t xml:space="preserve">; </w:t>
            </w:r>
            <w:r w:rsidRPr="00B67A22">
              <w:rPr>
                <w:snapToGrid w:val="0"/>
                <w:sz w:val="20"/>
              </w:rPr>
              <w:t>obliterated the city of Pom</w:t>
            </w:r>
            <w:r>
              <w:rPr>
                <w:snapToGrid w:val="0"/>
                <w:sz w:val="20"/>
              </w:rPr>
              <w:t>peii</w:t>
            </w:r>
          </w:p>
        </w:tc>
      </w:tr>
      <w:tr w:rsidR="00F052F2" w:rsidRPr="00B67A22" w14:paraId="3BBFC0C4" w14:textId="77777777" w:rsidTr="001E0ABC">
        <w:tc>
          <w:tcPr>
            <w:tcW w:w="745" w:type="dxa"/>
          </w:tcPr>
          <w:p w14:paraId="17DCE04C" w14:textId="77777777" w:rsidR="00F052F2" w:rsidRPr="00B67A22" w:rsidRDefault="00F052F2" w:rsidP="001E0ABC">
            <w:pPr>
              <w:jc w:val="left"/>
              <w:rPr>
                <w:snapToGrid w:val="0"/>
                <w:sz w:val="20"/>
              </w:rPr>
            </w:pPr>
            <w:r w:rsidRPr="00B67A22">
              <w:rPr>
                <w:snapToGrid w:val="0"/>
                <w:sz w:val="20"/>
              </w:rPr>
              <w:t>1783</w:t>
            </w:r>
          </w:p>
        </w:tc>
        <w:tc>
          <w:tcPr>
            <w:tcW w:w="1080" w:type="dxa"/>
          </w:tcPr>
          <w:p w14:paraId="0F958387" w14:textId="77777777" w:rsidR="00F052F2" w:rsidRPr="00B67A22" w:rsidRDefault="00F052F2" w:rsidP="001E0ABC">
            <w:pPr>
              <w:jc w:val="left"/>
              <w:rPr>
                <w:snapToGrid w:val="0"/>
                <w:sz w:val="20"/>
              </w:rPr>
            </w:pPr>
            <w:r>
              <w:rPr>
                <w:snapToGrid w:val="0"/>
                <w:sz w:val="20"/>
              </w:rPr>
              <w:t>Laki</w:t>
            </w:r>
          </w:p>
        </w:tc>
        <w:tc>
          <w:tcPr>
            <w:tcW w:w="1613" w:type="dxa"/>
          </w:tcPr>
          <w:p w14:paraId="75E38331" w14:textId="77777777" w:rsidR="00F052F2" w:rsidRPr="00B67A22" w:rsidRDefault="00F052F2" w:rsidP="001E0ABC">
            <w:pPr>
              <w:jc w:val="left"/>
              <w:rPr>
                <w:snapToGrid w:val="0"/>
                <w:sz w:val="20"/>
              </w:rPr>
            </w:pPr>
            <w:r w:rsidRPr="00B67A22">
              <w:rPr>
                <w:snapToGrid w:val="0"/>
                <w:sz w:val="20"/>
              </w:rPr>
              <w:t>Iceland</w:t>
            </w:r>
          </w:p>
        </w:tc>
        <w:tc>
          <w:tcPr>
            <w:tcW w:w="6127" w:type="dxa"/>
          </w:tcPr>
          <w:p w14:paraId="342CF500" w14:textId="77777777" w:rsidR="00F052F2" w:rsidRPr="00B67A22" w:rsidRDefault="00F052F2" w:rsidP="001E0ABC">
            <w:pPr>
              <w:jc w:val="left"/>
              <w:rPr>
                <w:snapToGrid w:val="0"/>
                <w:sz w:val="20"/>
              </w:rPr>
            </w:pPr>
            <w:r>
              <w:rPr>
                <w:snapToGrid w:val="0"/>
                <w:sz w:val="20"/>
              </w:rPr>
              <w:t>about 10 km</w:t>
            </w:r>
            <w:r w:rsidRPr="00A6645E">
              <w:rPr>
                <w:snapToGrid w:val="0"/>
                <w:sz w:val="20"/>
                <w:vertAlign w:val="superscript"/>
              </w:rPr>
              <w:t>3</w:t>
            </w:r>
          </w:p>
        </w:tc>
      </w:tr>
      <w:tr w:rsidR="00F052F2" w:rsidRPr="00B67A22" w14:paraId="466668E1" w14:textId="77777777" w:rsidTr="001E0ABC">
        <w:tc>
          <w:tcPr>
            <w:tcW w:w="745" w:type="dxa"/>
          </w:tcPr>
          <w:p w14:paraId="4652E8C8" w14:textId="77777777" w:rsidR="00F052F2" w:rsidRPr="00B67A22" w:rsidRDefault="00F052F2" w:rsidP="001E0ABC">
            <w:pPr>
              <w:jc w:val="left"/>
              <w:rPr>
                <w:snapToGrid w:val="0"/>
                <w:sz w:val="20"/>
              </w:rPr>
            </w:pPr>
            <w:r w:rsidRPr="00B67A22">
              <w:rPr>
                <w:snapToGrid w:val="0"/>
                <w:sz w:val="20"/>
              </w:rPr>
              <w:t>1815</w:t>
            </w:r>
          </w:p>
        </w:tc>
        <w:tc>
          <w:tcPr>
            <w:tcW w:w="1080" w:type="dxa"/>
          </w:tcPr>
          <w:p w14:paraId="75B928BB" w14:textId="77777777" w:rsidR="00F052F2" w:rsidRPr="00B67A22" w:rsidRDefault="00F052F2" w:rsidP="001E0ABC">
            <w:pPr>
              <w:jc w:val="left"/>
              <w:rPr>
                <w:snapToGrid w:val="0"/>
                <w:sz w:val="20"/>
              </w:rPr>
            </w:pPr>
            <w:r w:rsidRPr="00B67A22">
              <w:rPr>
                <w:snapToGrid w:val="0"/>
                <w:sz w:val="20"/>
              </w:rPr>
              <w:t>Tambora</w:t>
            </w:r>
          </w:p>
        </w:tc>
        <w:tc>
          <w:tcPr>
            <w:tcW w:w="1613" w:type="dxa"/>
          </w:tcPr>
          <w:p w14:paraId="5B5C733C" w14:textId="77777777" w:rsidR="00F052F2" w:rsidRPr="00B67A22" w:rsidRDefault="00F052F2" w:rsidP="001E0ABC">
            <w:pPr>
              <w:jc w:val="left"/>
              <w:rPr>
                <w:snapToGrid w:val="0"/>
                <w:sz w:val="20"/>
              </w:rPr>
            </w:pPr>
            <w:r w:rsidRPr="00B67A22">
              <w:rPr>
                <w:snapToGrid w:val="0"/>
                <w:sz w:val="20"/>
              </w:rPr>
              <w:t>island of Sumbawa</w:t>
            </w:r>
            <w:r w:rsidRPr="002D7B0C">
              <w:rPr>
                <w:snapToGrid w:val="0"/>
                <w:sz w:val="20"/>
              </w:rPr>
              <w:t>,</w:t>
            </w:r>
            <w:r>
              <w:rPr>
                <w:snapToGrid w:val="0"/>
                <w:sz w:val="20"/>
              </w:rPr>
              <w:t xml:space="preserve"> </w:t>
            </w:r>
            <w:r w:rsidRPr="00B67A22">
              <w:rPr>
                <w:snapToGrid w:val="0"/>
                <w:sz w:val="20"/>
              </w:rPr>
              <w:t>east of Java</w:t>
            </w:r>
          </w:p>
        </w:tc>
        <w:tc>
          <w:tcPr>
            <w:tcW w:w="6127" w:type="dxa"/>
          </w:tcPr>
          <w:p w14:paraId="04BDB4D2" w14:textId="77777777" w:rsidR="00F052F2" w:rsidRDefault="00F052F2" w:rsidP="001E0ABC">
            <w:pPr>
              <w:jc w:val="left"/>
              <w:rPr>
                <w:snapToGrid w:val="0"/>
                <w:sz w:val="20"/>
              </w:rPr>
            </w:pPr>
            <w:r>
              <w:rPr>
                <w:snapToGrid w:val="0"/>
                <w:sz w:val="20"/>
              </w:rPr>
              <w:t>about 160 km</w:t>
            </w:r>
            <w:r w:rsidRPr="00A6645E">
              <w:rPr>
                <w:snapToGrid w:val="0"/>
                <w:sz w:val="20"/>
                <w:vertAlign w:val="superscript"/>
              </w:rPr>
              <w:t>3</w:t>
            </w:r>
          </w:p>
          <w:p w14:paraId="7CCE7E9A" w14:textId="77777777" w:rsidR="00F052F2" w:rsidRDefault="00F052F2" w:rsidP="001E0ABC">
            <w:pPr>
              <w:jc w:val="left"/>
              <w:rPr>
                <w:snapToGrid w:val="0"/>
                <w:sz w:val="20"/>
              </w:rPr>
            </w:pPr>
            <w:r>
              <w:rPr>
                <w:snapToGrid w:val="0"/>
                <w:sz w:val="20"/>
              </w:rPr>
              <w:t>1816</w:t>
            </w:r>
            <w:r w:rsidRPr="002D7B0C">
              <w:rPr>
                <w:snapToGrid w:val="0"/>
                <w:sz w:val="20"/>
              </w:rPr>
              <w:t xml:space="preserve">: </w:t>
            </w:r>
            <w:r>
              <w:rPr>
                <w:snapToGrid w:val="0"/>
                <w:sz w:val="20"/>
              </w:rPr>
              <w:t>“</w:t>
            </w:r>
            <w:r w:rsidRPr="00B67A22">
              <w:rPr>
                <w:snapToGrid w:val="0"/>
                <w:sz w:val="20"/>
              </w:rPr>
              <w:t>Crops failed across the whole northern hemi</w:t>
            </w:r>
            <w:r>
              <w:rPr>
                <w:snapToGrid w:val="0"/>
                <w:sz w:val="20"/>
              </w:rPr>
              <w:t xml:space="preserve">sphere </w:t>
            </w:r>
            <w:r w:rsidRPr="002D7B0C">
              <w:rPr>
                <w:snapToGrid w:val="0"/>
                <w:sz w:val="20"/>
              </w:rPr>
              <w:t>. . . [</w:t>
            </w:r>
            <w:r>
              <w:rPr>
                <w:snapToGrid w:val="0"/>
                <w:sz w:val="20"/>
              </w:rPr>
              <w:t>which</w:t>
            </w:r>
            <w:r w:rsidRPr="002D7B0C">
              <w:rPr>
                <w:snapToGrid w:val="0"/>
                <w:sz w:val="20"/>
              </w:rPr>
              <w:t xml:space="preserve">] </w:t>
            </w:r>
            <w:r w:rsidRPr="00B67A22">
              <w:rPr>
                <w:snapToGrid w:val="0"/>
                <w:sz w:val="20"/>
              </w:rPr>
              <w:t>in</w:t>
            </w:r>
            <w:r w:rsidRPr="00B67A22">
              <w:rPr>
                <w:snapToGrid w:val="0"/>
                <w:sz w:val="20"/>
              </w:rPr>
              <w:softHyphen/>
              <w:t>flamed p</w:t>
            </w:r>
            <w:r>
              <w:rPr>
                <w:snapToGrid w:val="0"/>
                <w:sz w:val="20"/>
              </w:rPr>
              <w:t>olitical unrest all over Europe . . .”</w:t>
            </w:r>
            <w:r w:rsidRPr="002D7B0C">
              <w:rPr>
                <w:snapToGrid w:val="0"/>
                <w:sz w:val="20"/>
              </w:rPr>
              <w:t xml:space="preserve"> (</w:t>
            </w:r>
            <w:r w:rsidRPr="004D60F2">
              <w:rPr>
                <w:snapToGrid w:val="0"/>
                <w:sz w:val="20"/>
              </w:rPr>
              <w:t>Tudge 28</w:t>
            </w:r>
            <w:r w:rsidRPr="002D7B0C">
              <w:rPr>
                <w:snapToGrid w:val="0"/>
                <w:sz w:val="20"/>
              </w:rPr>
              <w:t>)</w:t>
            </w:r>
          </w:p>
          <w:p w14:paraId="18DBE17E" w14:textId="77777777" w:rsidR="00F052F2" w:rsidRPr="00B67A22" w:rsidRDefault="00F052F2" w:rsidP="001E0ABC">
            <w:pPr>
              <w:jc w:val="left"/>
              <w:rPr>
                <w:snapToGrid w:val="0"/>
                <w:sz w:val="20"/>
              </w:rPr>
            </w:pPr>
            <w:r>
              <w:rPr>
                <w:snapToGrid w:val="0"/>
                <w:sz w:val="20"/>
              </w:rPr>
              <w:t>1816-19</w:t>
            </w:r>
            <w:r w:rsidRPr="002D7B0C">
              <w:rPr>
                <w:snapToGrid w:val="0"/>
                <w:sz w:val="20"/>
              </w:rPr>
              <w:t xml:space="preserve">: </w:t>
            </w:r>
            <w:r w:rsidRPr="00B67A22">
              <w:rPr>
                <w:snapToGrid w:val="0"/>
                <w:sz w:val="20"/>
              </w:rPr>
              <w:t>typhus</w:t>
            </w:r>
            <w:r>
              <w:rPr>
                <w:snapToGrid w:val="0"/>
                <w:sz w:val="20"/>
              </w:rPr>
              <w:t xml:space="preserve"> </w:t>
            </w:r>
            <w:r w:rsidRPr="00B67A22">
              <w:rPr>
                <w:snapToGrid w:val="0"/>
                <w:sz w:val="20"/>
              </w:rPr>
              <w:t>spread</w:t>
            </w:r>
            <w:r w:rsidRPr="002D7B0C">
              <w:rPr>
                <w:snapToGrid w:val="0"/>
                <w:sz w:val="20"/>
              </w:rPr>
              <w:t>,</w:t>
            </w:r>
            <w:r>
              <w:rPr>
                <w:snapToGrid w:val="0"/>
                <w:sz w:val="20"/>
              </w:rPr>
              <w:t xml:space="preserve"> leading </w:t>
            </w:r>
            <w:r w:rsidRPr="00B67A22">
              <w:rPr>
                <w:snapToGrid w:val="0"/>
                <w:sz w:val="20"/>
              </w:rPr>
              <w:t xml:space="preserve">to </w:t>
            </w:r>
            <w:r>
              <w:rPr>
                <w:snapToGrid w:val="0"/>
                <w:sz w:val="20"/>
              </w:rPr>
              <w:t xml:space="preserve">a </w:t>
            </w:r>
            <w:r w:rsidRPr="00B67A22">
              <w:rPr>
                <w:snapToGrid w:val="0"/>
                <w:sz w:val="20"/>
              </w:rPr>
              <w:t>European epidemic</w:t>
            </w:r>
          </w:p>
        </w:tc>
      </w:tr>
      <w:tr w:rsidR="00F052F2" w:rsidRPr="00B67A22" w14:paraId="3EA00800" w14:textId="77777777" w:rsidTr="001E0ABC">
        <w:tc>
          <w:tcPr>
            <w:tcW w:w="745" w:type="dxa"/>
          </w:tcPr>
          <w:p w14:paraId="61D24BDD" w14:textId="77777777" w:rsidR="00F052F2" w:rsidRPr="00B67A22" w:rsidRDefault="00F052F2" w:rsidP="001E0ABC">
            <w:pPr>
              <w:jc w:val="left"/>
              <w:rPr>
                <w:snapToGrid w:val="0"/>
                <w:sz w:val="20"/>
              </w:rPr>
            </w:pPr>
            <w:r w:rsidRPr="00B67A22">
              <w:rPr>
                <w:snapToGrid w:val="0"/>
                <w:sz w:val="20"/>
              </w:rPr>
              <w:t>1883</w:t>
            </w:r>
          </w:p>
        </w:tc>
        <w:tc>
          <w:tcPr>
            <w:tcW w:w="1080" w:type="dxa"/>
          </w:tcPr>
          <w:p w14:paraId="5BB54C1A" w14:textId="77777777" w:rsidR="00F052F2" w:rsidRPr="00B67A22" w:rsidRDefault="00F052F2" w:rsidP="001E0ABC">
            <w:pPr>
              <w:jc w:val="left"/>
              <w:rPr>
                <w:snapToGrid w:val="0"/>
                <w:sz w:val="20"/>
              </w:rPr>
            </w:pPr>
            <w:r>
              <w:rPr>
                <w:snapToGrid w:val="0"/>
                <w:sz w:val="20"/>
              </w:rPr>
              <w:t>Krakatoa</w:t>
            </w:r>
          </w:p>
        </w:tc>
        <w:tc>
          <w:tcPr>
            <w:tcW w:w="1613" w:type="dxa"/>
          </w:tcPr>
          <w:p w14:paraId="55357416" w14:textId="77777777" w:rsidR="00F052F2" w:rsidRPr="00B67A22" w:rsidRDefault="00F052F2" w:rsidP="001E0ABC">
            <w:pPr>
              <w:jc w:val="left"/>
              <w:rPr>
                <w:snapToGrid w:val="0"/>
                <w:sz w:val="20"/>
              </w:rPr>
            </w:pPr>
            <w:r w:rsidRPr="00B67A22">
              <w:rPr>
                <w:snapToGrid w:val="0"/>
                <w:sz w:val="20"/>
              </w:rPr>
              <w:t>Indonesia</w:t>
            </w:r>
          </w:p>
        </w:tc>
        <w:tc>
          <w:tcPr>
            <w:tcW w:w="6127" w:type="dxa"/>
          </w:tcPr>
          <w:p w14:paraId="7EB34662" w14:textId="77777777" w:rsidR="00F052F2" w:rsidRPr="00B67A22" w:rsidRDefault="00F052F2" w:rsidP="001E0ABC">
            <w:pPr>
              <w:jc w:val="left"/>
              <w:rPr>
                <w:snapToGrid w:val="0"/>
                <w:sz w:val="20"/>
              </w:rPr>
            </w:pPr>
            <w:r>
              <w:rPr>
                <w:snapToGrid w:val="0"/>
                <w:sz w:val="20"/>
              </w:rPr>
              <w:t>about 10 km</w:t>
            </w:r>
            <w:r w:rsidRPr="00A6645E">
              <w:rPr>
                <w:snapToGrid w:val="0"/>
                <w:sz w:val="20"/>
                <w:vertAlign w:val="superscript"/>
              </w:rPr>
              <w:t>3</w:t>
            </w:r>
          </w:p>
        </w:tc>
      </w:tr>
      <w:tr w:rsidR="00F052F2" w:rsidRPr="00B67A22" w14:paraId="3140C6F1" w14:textId="77777777" w:rsidTr="001E0ABC">
        <w:tc>
          <w:tcPr>
            <w:tcW w:w="745" w:type="dxa"/>
          </w:tcPr>
          <w:p w14:paraId="1C5FBF25" w14:textId="77777777" w:rsidR="00F052F2" w:rsidRPr="00B67A22" w:rsidRDefault="00F052F2" w:rsidP="001E0ABC">
            <w:pPr>
              <w:jc w:val="left"/>
              <w:rPr>
                <w:snapToGrid w:val="0"/>
                <w:sz w:val="20"/>
              </w:rPr>
            </w:pPr>
            <w:r w:rsidRPr="00B67A22">
              <w:rPr>
                <w:snapToGrid w:val="0"/>
                <w:sz w:val="20"/>
              </w:rPr>
              <w:t>1980</w:t>
            </w:r>
          </w:p>
        </w:tc>
        <w:tc>
          <w:tcPr>
            <w:tcW w:w="1080" w:type="dxa"/>
          </w:tcPr>
          <w:p w14:paraId="2034AB6F" w14:textId="77777777" w:rsidR="00F052F2" w:rsidRPr="00B67A22" w:rsidRDefault="00F052F2" w:rsidP="001E0ABC">
            <w:pPr>
              <w:jc w:val="left"/>
              <w:rPr>
                <w:snapToGrid w:val="0"/>
                <w:sz w:val="20"/>
              </w:rPr>
            </w:pPr>
            <w:r w:rsidRPr="00B67A22">
              <w:rPr>
                <w:snapToGrid w:val="0"/>
                <w:sz w:val="20"/>
              </w:rPr>
              <w:t>St</w:t>
            </w:r>
            <w:r w:rsidRPr="002D7B0C">
              <w:rPr>
                <w:snapToGrid w:val="0"/>
                <w:sz w:val="20"/>
              </w:rPr>
              <w:t xml:space="preserve">. </w:t>
            </w:r>
            <w:r>
              <w:rPr>
                <w:snapToGrid w:val="0"/>
                <w:sz w:val="20"/>
              </w:rPr>
              <w:t>H</w:t>
            </w:r>
            <w:r w:rsidRPr="00B67A22">
              <w:rPr>
                <w:snapToGrid w:val="0"/>
                <w:sz w:val="20"/>
              </w:rPr>
              <w:t>elens</w:t>
            </w:r>
          </w:p>
        </w:tc>
        <w:tc>
          <w:tcPr>
            <w:tcW w:w="1613" w:type="dxa"/>
          </w:tcPr>
          <w:p w14:paraId="1FA1959F" w14:textId="77777777" w:rsidR="00F052F2" w:rsidRPr="00B67A22" w:rsidRDefault="00F052F2" w:rsidP="001E0ABC">
            <w:pPr>
              <w:jc w:val="left"/>
              <w:rPr>
                <w:snapToGrid w:val="0"/>
                <w:sz w:val="20"/>
              </w:rPr>
            </w:pPr>
            <w:r w:rsidRPr="00B67A22">
              <w:rPr>
                <w:snapToGrid w:val="0"/>
                <w:sz w:val="20"/>
              </w:rPr>
              <w:t>Washington State</w:t>
            </w:r>
          </w:p>
        </w:tc>
        <w:tc>
          <w:tcPr>
            <w:tcW w:w="6127" w:type="dxa"/>
          </w:tcPr>
          <w:p w14:paraId="14F5B581" w14:textId="77777777" w:rsidR="00F052F2" w:rsidRPr="00B67A22" w:rsidRDefault="00F052F2" w:rsidP="001E0ABC">
            <w:pPr>
              <w:jc w:val="left"/>
              <w:rPr>
                <w:snapToGrid w:val="0"/>
                <w:sz w:val="20"/>
              </w:rPr>
            </w:pPr>
            <w:r>
              <w:rPr>
                <w:snapToGrid w:val="0"/>
                <w:sz w:val="20"/>
              </w:rPr>
              <w:t>about 1 km</w:t>
            </w:r>
            <w:r w:rsidRPr="00A6645E">
              <w:rPr>
                <w:snapToGrid w:val="0"/>
                <w:sz w:val="20"/>
                <w:vertAlign w:val="superscript"/>
              </w:rPr>
              <w:t>3</w:t>
            </w:r>
          </w:p>
        </w:tc>
      </w:tr>
      <w:tr w:rsidR="00F052F2" w:rsidRPr="00B67A22" w14:paraId="6D8BE18A" w14:textId="77777777" w:rsidTr="001E0ABC">
        <w:tc>
          <w:tcPr>
            <w:tcW w:w="745" w:type="dxa"/>
          </w:tcPr>
          <w:p w14:paraId="1D1CE46B" w14:textId="77777777" w:rsidR="00F052F2" w:rsidRPr="00B67A22" w:rsidRDefault="00F052F2" w:rsidP="001E0ABC">
            <w:pPr>
              <w:jc w:val="left"/>
              <w:rPr>
                <w:snapToGrid w:val="0"/>
                <w:sz w:val="20"/>
              </w:rPr>
            </w:pPr>
            <w:r>
              <w:rPr>
                <w:snapToGrid w:val="0"/>
                <w:sz w:val="20"/>
              </w:rPr>
              <w:t>1991</w:t>
            </w:r>
          </w:p>
        </w:tc>
        <w:tc>
          <w:tcPr>
            <w:tcW w:w="1080" w:type="dxa"/>
          </w:tcPr>
          <w:p w14:paraId="7873A0AE" w14:textId="77777777" w:rsidR="00F052F2" w:rsidRPr="00B67A22" w:rsidRDefault="00F052F2" w:rsidP="001E0ABC">
            <w:pPr>
              <w:jc w:val="left"/>
              <w:rPr>
                <w:snapToGrid w:val="0"/>
                <w:sz w:val="20"/>
              </w:rPr>
            </w:pPr>
            <w:r>
              <w:rPr>
                <w:snapToGrid w:val="0"/>
                <w:sz w:val="20"/>
              </w:rPr>
              <w:t>Pinatubo</w:t>
            </w:r>
          </w:p>
        </w:tc>
        <w:tc>
          <w:tcPr>
            <w:tcW w:w="1613" w:type="dxa"/>
          </w:tcPr>
          <w:p w14:paraId="06E81BD1" w14:textId="77777777" w:rsidR="00F052F2" w:rsidRPr="00B67A22" w:rsidRDefault="00F052F2" w:rsidP="001E0ABC">
            <w:pPr>
              <w:jc w:val="left"/>
              <w:rPr>
                <w:snapToGrid w:val="0"/>
                <w:sz w:val="20"/>
              </w:rPr>
            </w:pPr>
            <w:r>
              <w:rPr>
                <w:snapToGrid w:val="0"/>
                <w:sz w:val="20"/>
              </w:rPr>
              <w:t>Philippines</w:t>
            </w:r>
          </w:p>
        </w:tc>
        <w:tc>
          <w:tcPr>
            <w:tcW w:w="6127" w:type="dxa"/>
          </w:tcPr>
          <w:p w14:paraId="117FC3EC" w14:textId="77777777" w:rsidR="00F052F2" w:rsidRPr="00A6645E" w:rsidRDefault="00F052F2" w:rsidP="001E0ABC">
            <w:pPr>
              <w:jc w:val="left"/>
              <w:rPr>
                <w:snapToGrid w:val="0"/>
                <w:sz w:val="20"/>
              </w:rPr>
            </w:pPr>
            <w:r>
              <w:rPr>
                <w:snapToGrid w:val="0"/>
                <w:sz w:val="20"/>
              </w:rPr>
              <w:t>about 10 km</w:t>
            </w:r>
            <w:r w:rsidRPr="00A6645E">
              <w:rPr>
                <w:snapToGrid w:val="0"/>
                <w:sz w:val="20"/>
                <w:vertAlign w:val="superscript"/>
              </w:rPr>
              <w:t>3</w:t>
            </w:r>
          </w:p>
        </w:tc>
      </w:tr>
    </w:tbl>
    <w:p w14:paraId="2A585CCD" w14:textId="77777777" w:rsidR="00F052F2" w:rsidRDefault="00F052F2" w:rsidP="00F052F2">
      <w:pPr>
        <w:contextualSpacing/>
        <w:rPr>
          <w:rFonts w:cs="Times New Roman"/>
          <w:kern w:val="0"/>
        </w:rPr>
      </w:pPr>
      <w:r>
        <w:rPr>
          <w:rFonts w:cs="Times New Roman"/>
          <w:kern w:val="0"/>
        </w:rPr>
        <w:br w:type="page"/>
      </w:r>
    </w:p>
    <w:p w14:paraId="1AECED15" w14:textId="77777777" w:rsidR="00F052F2" w:rsidRDefault="00F052F2" w:rsidP="00FC4CB3">
      <w:pPr>
        <w:pStyle w:val="Heading2"/>
      </w:pPr>
      <w:bookmarkStart w:id="41" w:name="_Toc502903667"/>
      <w:r>
        <w:lastRenderedPageBreak/>
        <w:t>APPENDIX 6</w:t>
      </w:r>
      <w:r w:rsidRPr="002D7B0C">
        <w:t>:</w:t>
      </w:r>
      <w:bookmarkEnd w:id="41"/>
    </w:p>
    <w:p w14:paraId="0E4FF27C" w14:textId="77777777" w:rsidR="00F052F2" w:rsidRDefault="00F052F2" w:rsidP="00FC4CB3">
      <w:pPr>
        <w:pStyle w:val="Heading2"/>
      </w:pPr>
      <w:bookmarkStart w:id="42" w:name="_Toc502903668"/>
      <w:r>
        <w:t>THE ICE AGES</w:t>
      </w:r>
      <w:bookmarkEnd w:id="42"/>
    </w:p>
    <w:p w14:paraId="2C1626D6" w14:textId="77777777" w:rsidR="00F052F2" w:rsidRDefault="00F052F2" w:rsidP="00F052F2">
      <w:pPr>
        <w:contextualSpacing/>
        <w:rPr>
          <w:rFonts w:cs="Times New Roman"/>
          <w:kern w:val="0"/>
        </w:rPr>
      </w:pPr>
    </w:p>
    <w:p w14:paraId="68DCA486" w14:textId="77777777" w:rsidR="00F052F2" w:rsidRDefault="00F052F2" w:rsidP="00F052F2">
      <w:pPr>
        <w:contextualSpacing/>
        <w:rPr>
          <w:rFonts w:cs="Times New Roman"/>
          <w:kern w:val="0"/>
        </w:rPr>
      </w:pPr>
    </w:p>
    <w:p w14:paraId="73A09F23" w14:textId="77777777" w:rsidR="00F052F2" w:rsidRDefault="00F052F2" w:rsidP="00F052F2">
      <w:pPr>
        <w:ind w:left="720" w:right="720"/>
        <w:contextualSpacing/>
        <w:rPr>
          <w:snapToGrid w:val="0"/>
        </w:rPr>
      </w:pPr>
      <w:r>
        <w:t>Note</w:t>
      </w:r>
      <w:r w:rsidRPr="002D7B0C">
        <w:t xml:space="preserve">: </w:t>
      </w:r>
      <w:r>
        <w:t>because sites of human habitation build up layers over generations</w:t>
      </w:r>
      <w:r w:rsidRPr="002D7B0C">
        <w:t>,</w:t>
      </w:r>
      <w:r>
        <w:t xml:space="preserve"> newer atop older</w:t>
      </w:r>
      <w:r w:rsidRPr="002D7B0C">
        <w:t>,</w:t>
      </w:r>
      <w:r>
        <w:t xml:space="preserve"> archaeologists present their data in the same way;</w:t>
      </w:r>
      <w:r w:rsidRPr="002D7B0C">
        <w:t xml:space="preserve"> </w:t>
      </w:r>
      <w:r>
        <w:t>and other scientists are adopting this bottom-up approach</w:t>
      </w:r>
      <w:r w:rsidRPr="002D7B0C">
        <w:t xml:space="preserve">. </w:t>
      </w:r>
      <w:r>
        <w:t>So the newest ice age—the quaternary—is top left</w:t>
      </w:r>
      <w:r w:rsidRPr="002D7B0C">
        <w:t xml:space="preserve">; </w:t>
      </w:r>
      <w:r>
        <w:t>the oldest ice age is bottom right</w:t>
      </w:r>
      <w:r w:rsidRPr="002D7B0C">
        <w:t>.</w:t>
      </w:r>
    </w:p>
    <w:p w14:paraId="74060895" w14:textId="77777777" w:rsidR="00F052F2" w:rsidRPr="00C20ECF" w:rsidRDefault="00F052F2" w:rsidP="00F052F2">
      <w:pPr>
        <w:contextualSpacing/>
        <w:rPr>
          <w:snapToGrid w:val="0"/>
        </w:rPr>
      </w:pPr>
    </w:p>
    <w:tbl>
      <w:tblPr>
        <w:tblW w:w="0" w:type="auto"/>
        <w:tblLook w:val="04A0" w:firstRow="1" w:lastRow="0" w:firstColumn="1" w:lastColumn="0" w:noHBand="0" w:noVBand="1"/>
      </w:tblPr>
      <w:tblGrid>
        <w:gridCol w:w="2178"/>
        <w:gridCol w:w="2880"/>
        <w:gridCol w:w="1890"/>
        <w:gridCol w:w="2628"/>
      </w:tblGrid>
      <w:tr w:rsidR="00F052F2" w:rsidRPr="003C2AB8" w14:paraId="0A069F1C" w14:textId="77777777" w:rsidTr="001E0ABC">
        <w:tc>
          <w:tcPr>
            <w:tcW w:w="5058" w:type="dxa"/>
            <w:gridSpan w:val="2"/>
          </w:tcPr>
          <w:p w14:paraId="26843A89" w14:textId="77777777" w:rsidR="00F052F2" w:rsidRPr="003C2AB8" w:rsidRDefault="00F052F2" w:rsidP="001E0ABC">
            <w:r w:rsidRPr="003C2AB8">
              <w:rPr>
                <w:i/>
              </w:rPr>
              <w:t>quaternary ice age</w:t>
            </w:r>
            <w:r w:rsidRPr="002D7B0C">
              <w:t xml:space="preserve"> (</w:t>
            </w:r>
            <w:r w:rsidRPr="003C2AB8">
              <w:rPr>
                <w:i/>
              </w:rPr>
              <w:t>2</w:t>
            </w:r>
            <w:r w:rsidRPr="002D7B0C">
              <w:t>.</w:t>
            </w:r>
            <w:r w:rsidRPr="003C2AB8">
              <w:rPr>
                <w:i/>
              </w:rPr>
              <w:t>588 million</w:t>
            </w:r>
            <w:r w:rsidRPr="003C2AB8">
              <w:t>-</w:t>
            </w:r>
            <w:r>
              <w:rPr>
                <w:i/>
              </w:rPr>
              <w:t>present</w:t>
            </w:r>
            <w:r w:rsidRPr="002D7B0C">
              <w:t>)</w:t>
            </w:r>
          </w:p>
        </w:tc>
        <w:tc>
          <w:tcPr>
            <w:tcW w:w="4518" w:type="dxa"/>
            <w:gridSpan w:val="2"/>
          </w:tcPr>
          <w:p w14:paraId="39C65DBB" w14:textId="77777777" w:rsidR="00F052F2" w:rsidRPr="003C2AB8" w:rsidRDefault="00EC3768" w:rsidP="001E0ABC">
            <w:pPr>
              <w:rPr>
                <w:i/>
              </w:rPr>
            </w:pPr>
            <w:r w:rsidRPr="00EC3768">
              <w:tab/>
            </w:r>
            <w:r w:rsidR="00F052F2" w:rsidRPr="003C2AB8">
              <w:rPr>
                <w:i/>
              </w:rPr>
              <w:t>major older ice ages</w:t>
            </w:r>
          </w:p>
        </w:tc>
      </w:tr>
      <w:tr w:rsidR="00F052F2" w:rsidRPr="00A07386" w14:paraId="57E7E270" w14:textId="77777777" w:rsidTr="001E0ABC">
        <w:tc>
          <w:tcPr>
            <w:tcW w:w="9576" w:type="dxa"/>
            <w:gridSpan w:val="4"/>
          </w:tcPr>
          <w:p w14:paraId="3B12B649" w14:textId="77777777" w:rsidR="00F052F2" w:rsidRPr="00A07386" w:rsidRDefault="00F052F2" w:rsidP="001E0ABC">
            <w:pPr>
              <w:jc w:val="left"/>
              <w:rPr>
                <w:sz w:val="12"/>
              </w:rPr>
            </w:pPr>
          </w:p>
        </w:tc>
      </w:tr>
      <w:tr w:rsidR="00F052F2" w:rsidRPr="003C2AB8" w14:paraId="5D37D059" w14:textId="77777777" w:rsidTr="001E0ABC">
        <w:tc>
          <w:tcPr>
            <w:tcW w:w="2178" w:type="dxa"/>
          </w:tcPr>
          <w:p w14:paraId="75E6CD4F" w14:textId="77777777" w:rsidR="00F052F2" w:rsidRPr="003C2AB8" w:rsidRDefault="00F052F2" w:rsidP="001E0ABC">
            <w:pPr>
              <w:jc w:val="left"/>
            </w:pPr>
            <w:r w:rsidRPr="003C2AB8">
              <w:t>11</w:t>
            </w:r>
            <w:r w:rsidRPr="002D7B0C">
              <w:t>,</w:t>
            </w:r>
            <w:r w:rsidRPr="003C2AB8">
              <w:t>700-present</w:t>
            </w:r>
          </w:p>
        </w:tc>
        <w:tc>
          <w:tcPr>
            <w:tcW w:w="2880" w:type="dxa"/>
          </w:tcPr>
          <w:p w14:paraId="325F3BBF" w14:textId="77777777" w:rsidR="00F052F2" w:rsidRPr="003C2AB8" w:rsidRDefault="00F052F2" w:rsidP="001E0ABC">
            <w:pPr>
              <w:jc w:val="left"/>
            </w:pPr>
            <w:r w:rsidRPr="003C2AB8">
              <w:t>interglacial</w:t>
            </w:r>
            <w:r w:rsidRPr="002D7B0C">
              <w:t xml:space="preserve"> (</w:t>
            </w:r>
            <w:r w:rsidRPr="003C2AB8">
              <w:t>warmer</w:t>
            </w:r>
            <w:r w:rsidRPr="002D7B0C">
              <w:t>)</w:t>
            </w:r>
          </w:p>
        </w:tc>
        <w:tc>
          <w:tcPr>
            <w:tcW w:w="1890" w:type="dxa"/>
          </w:tcPr>
          <w:p w14:paraId="0A83E588" w14:textId="77777777" w:rsidR="00F052F2" w:rsidRPr="003C2AB8" w:rsidRDefault="00F052F2" w:rsidP="001E0ABC">
            <w:pPr>
              <w:jc w:val="left"/>
            </w:pPr>
            <w:r w:rsidRPr="003C2AB8">
              <w:t>360-260 million</w:t>
            </w:r>
          </w:p>
        </w:tc>
        <w:tc>
          <w:tcPr>
            <w:tcW w:w="2628" w:type="dxa"/>
          </w:tcPr>
          <w:p w14:paraId="01094F67" w14:textId="77777777" w:rsidR="00F052F2" w:rsidRPr="003C2AB8" w:rsidRDefault="00F052F2" w:rsidP="001E0ABC">
            <w:pPr>
              <w:jc w:val="left"/>
            </w:pPr>
            <w:r w:rsidRPr="003C2AB8">
              <w:t>Karoo ice age</w:t>
            </w:r>
          </w:p>
        </w:tc>
      </w:tr>
      <w:tr w:rsidR="00F052F2" w:rsidRPr="003C2AB8" w14:paraId="3CD69DD4" w14:textId="77777777" w:rsidTr="001E0ABC">
        <w:tc>
          <w:tcPr>
            <w:tcW w:w="2178" w:type="dxa"/>
          </w:tcPr>
          <w:p w14:paraId="4140CD6F" w14:textId="77777777" w:rsidR="00F052F2" w:rsidRPr="003C2AB8" w:rsidRDefault="00F052F2" w:rsidP="001E0ABC">
            <w:pPr>
              <w:jc w:val="left"/>
            </w:pPr>
            <w:r w:rsidRPr="003C2AB8">
              <w:t>71</w:t>
            </w:r>
            <w:r w:rsidRPr="002D7B0C">
              <w:t>,</w:t>
            </w:r>
            <w:r w:rsidRPr="003C2AB8">
              <w:t>000-12</w:t>
            </w:r>
            <w:r w:rsidRPr="002D7B0C">
              <w:t>,</w:t>
            </w:r>
            <w:r w:rsidRPr="003C2AB8">
              <w:t>000</w:t>
            </w:r>
          </w:p>
        </w:tc>
        <w:tc>
          <w:tcPr>
            <w:tcW w:w="2880" w:type="dxa"/>
          </w:tcPr>
          <w:p w14:paraId="6E15FE3A" w14:textId="77777777" w:rsidR="00F052F2" w:rsidRPr="003C2AB8" w:rsidRDefault="00F052F2" w:rsidP="001E0ABC">
            <w:pPr>
              <w:jc w:val="left"/>
            </w:pPr>
            <w:r w:rsidRPr="003C2AB8">
              <w:t>glacial</w:t>
            </w:r>
            <w:r w:rsidRPr="002D7B0C">
              <w:t xml:space="preserve"> (</w:t>
            </w:r>
            <w:r w:rsidRPr="003C2AB8">
              <w:t>colder</w:t>
            </w:r>
            <w:r w:rsidRPr="002D7B0C">
              <w:t>)</w:t>
            </w:r>
          </w:p>
        </w:tc>
        <w:tc>
          <w:tcPr>
            <w:tcW w:w="1890" w:type="dxa"/>
          </w:tcPr>
          <w:p w14:paraId="5CC6EE48" w14:textId="77777777" w:rsidR="00F052F2" w:rsidRPr="003C2AB8" w:rsidRDefault="00F052F2" w:rsidP="001E0ABC">
            <w:pPr>
              <w:jc w:val="left"/>
            </w:pPr>
            <w:r w:rsidRPr="003C2AB8">
              <w:t>460-430 million</w:t>
            </w:r>
          </w:p>
        </w:tc>
        <w:tc>
          <w:tcPr>
            <w:tcW w:w="2628" w:type="dxa"/>
          </w:tcPr>
          <w:p w14:paraId="56B019B2" w14:textId="77777777" w:rsidR="00F052F2" w:rsidRPr="003C2AB8" w:rsidRDefault="00F052F2" w:rsidP="001E0ABC">
            <w:pPr>
              <w:jc w:val="left"/>
            </w:pPr>
            <w:r w:rsidRPr="003C2AB8">
              <w:t>Andean-Saharan ice age</w:t>
            </w:r>
          </w:p>
        </w:tc>
      </w:tr>
      <w:tr w:rsidR="00F052F2" w:rsidRPr="003C2AB8" w14:paraId="014FA168" w14:textId="77777777" w:rsidTr="001E0ABC">
        <w:tc>
          <w:tcPr>
            <w:tcW w:w="2178" w:type="dxa"/>
          </w:tcPr>
          <w:p w14:paraId="10719187" w14:textId="77777777" w:rsidR="00F052F2" w:rsidRPr="003C2AB8" w:rsidRDefault="00F052F2" w:rsidP="001E0ABC">
            <w:pPr>
              <w:jc w:val="left"/>
            </w:pPr>
            <w:r w:rsidRPr="003C2AB8">
              <w:t>130</w:t>
            </w:r>
            <w:r w:rsidRPr="002D7B0C">
              <w:t>,</w:t>
            </w:r>
            <w:r w:rsidRPr="003C2AB8">
              <w:t>000-115</w:t>
            </w:r>
            <w:r w:rsidRPr="002D7B0C">
              <w:t>,</w:t>
            </w:r>
            <w:r w:rsidRPr="003C2AB8">
              <w:t>000</w:t>
            </w:r>
          </w:p>
        </w:tc>
        <w:tc>
          <w:tcPr>
            <w:tcW w:w="2880" w:type="dxa"/>
          </w:tcPr>
          <w:p w14:paraId="6FE8B4C4" w14:textId="77777777" w:rsidR="00F052F2" w:rsidRPr="003C2AB8" w:rsidRDefault="00F052F2" w:rsidP="001E0ABC">
            <w:pPr>
              <w:jc w:val="left"/>
            </w:pPr>
            <w:r w:rsidRPr="003C2AB8">
              <w:t>interglacial</w:t>
            </w:r>
          </w:p>
        </w:tc>
        <w:tc>
          <w:tcPr>
            <w:tcW w:w="1890" w:type="dxa"/>
          </w:tcPr>
          <w:p w14:paraId="4D6BC368" w14:textId="77777777" w:rsidR="00F052F2" w:rsidRPr="003C2AB8" w:rsidRDefault="00F052F2" w:rsidP="001E0ABC">
            <w:pPr>
              <w:jc w:val="left"/>
            </w:pPr>
            <w:r w:rsidRPr="003C2AB8">
              <w:t>582-580 million</w:t>
            </w:r>
          </w:p>
        </w:tc>
        <w:tc>
          <w:tcPr>
            <w:tcW w:w="2628" w:type="dxa"/>
          </w:tcPr>
          <w:p w14:paraId="3A343E87" w14:textId="77777777" w:rsidR="00F052F2" w:rsidRPr="003C2AB8" w:rsidRDefault="00F052F2" w:rsidP="001E0ABC">
            <w:pPr>
              <w:jc w:val="left"/>
            </w:pPr>
            <w:proofErr w:type="spellStart"/>
            <w:r w:rsidRPr="003C2AB8">
              <w:t>Gaskiers</w:t>
            </w:r>
            <w:proofErr w:type="spellEnd"/>
            <w:r w:rsidRPr="003C2AB8">
              <w:t xml:space="preserve"> ice age</w:t>
            </w:r>
          </w:p>
        </w:tc>
      </w:tr>
      <w:tr w:rsidR="00F052F2" w:rsidRPr="003C2AB8" w14:paraId="343E5670" w14:textId="77777777" w:rsidTr="001E0ABC">
        <w:tc>
          <w:tcPr>
            <w:tcW w:w="2178" w:type="dxa"/>
          </w:tcPr>
          <w:p w14:paraId="66EFB685" w14:textId="77777777" w:rsidR="00F052F2" w:rsidRPr="003C2AB8" w:rsidRDefault="00F052F2" w:rsidP="001E0ABC">
            <w:pPr>
              <w:jc w:val="left"/>
            </w:pPr>
            <w:r w:rsidRPr="003C2AB8">
              <w:t>200</w:t>
            </w:r>
            <w:r w:rsidRPr="002D7B0C">
              <w:t>,</w:t>
            </w:r>
            <w:r w:rsidRPr="003C2AB8">
              <w:t>000-130</w:t>
            </w:r>
            <w:r w:rsidRPr="002D7B0C">
              <w:t>,</w:t>
            </w:r>
            <w:r w:rsidRPr="003C2AB8">
              <w:t>000</w:t>
            </w:r>
          </w:p>
        </w:tc>
        <w:tc>
          <w:tcPr>
            <w:tcW w:w="2880" w:type="dxa"/>
          </w:tcPr>
          <w:p w14:paraId="1539FED0" w14:textId="77777777" w:rsidR="00F052F2" w:rsidRPr="003C2AB8" w:rsidRDefault="00F052F2" w:rsidP="001E0ABC">
            <w:pPr>
              <w:jc w:val="left"/>
            </w:pPr>
            <w:r w:rsidRPr="003C2AB8">
              <w:t>glacial</w:t>
            </w:r>
          </w:p>
        </w:tc>
        <w:tc>
          <w:tcPr>
            <w:tcW w:w="1890" w:type="dxa"/>
          </w:tcPr>
          <w:p w14:paraId="6CF11F1E" w14:textId="77777777" w:rsidR="00F052F2" w:rsidRPr="003C2AB8" w:rsidRDefault="00F052F2" w:rsidP="001E0ABC">
            <w:pPr>
              <w:jc w:val="left"/>
            </w:pPr>
            <w:r w:rsidRPr="003C2AB8">
              <w:t>650-635 million</w:t>
            </w:r>
          </w:p>
        </w:tc>
        <w:tc>
          <w:tcPr>
            <w:tcW w:w="2628" w:type="dxa"/>
          </w:tcPr>
          <w:p w14:paraId="7943AC85" w14:textId="77777777" w:rsidR="00F052F2" w:rsidRPr="003C2AB8" w:rsidRDefault="00F052F2" w:rsidP="001E0ABC">
            <w:pPr>
              <w:jc w:val="left"/>
            </w:pPr>
            <w:proofErr w:type="spellStart"/>
            <w:r w:rsidRPr="003C2AB8">
              <w:t>Marinoan</w:t>
            </w:r>
            <w:proofErr w:type="spellEnd"/>
            <w:r w:rsidRPr="003C2AB8">
              <w:t xml:space="preserve"> ice age</w:t>
            </w:r>
          </w:p>
        </w:tc>
      </w:tr>
      <w:tr w:rsidR="00F052F2" w:rsidRPr="003C2AB8" w14:paraId="78570A93" w14:textId="77777777" w:rsidTr="001E0ABC">
        <w:tc>
          <w:tcPr>
            <w:tcW w:w="2178" w:type="dxa"/>
          </w:tcPr>
          <w:p w14:paraId="5686E4B9" w14:textId="77777777" w:rsidR="00F052F2" w:rsidRPr="003C2AB8" w:rsidRDefault="00F052F2" w:rsidP="001E0ABC">
            <w:pPr>
              <w:jc w:val="left"/>
            </w:pPr>
            <w:r w:rsidRPr="003C2AB8">
              <w:t>424</w:t>
            </w:r>
            <w:r w:rsidRPr="002D7B0C">
              <w:t>,</w:t>
            </w:r>
            <w:r w:rsidRPr="003C2AB8">
              <w:t>000-374</w:t>
            </w:r>
            <w:r w:rsidRPr="002D7B0C">
              <w:t>,</w:t>
            </w:r>
            <w:r w:rsidRPr="003C2AB8">
              <w:t>000</w:t>
            </w:r>
          </w:p>
        </w:tc>
        <w:tc>
          <w:tcPr>
            <w:tcW w:w="2880" w:type="dxa"/>
          </w:tcPr>
          <w:p w14:paraId="1001657A" w14:textId="77777777" w:rsidR="00F052F2" w:rsidRPr="003C2AB8" w:rsidRDefault="00F052F2" w:rsidP="001E0ABC">
            <w:pPr>
              <w:jc w:val="left"/>
            </w:pPr>
            <w:r w:rsidRPr="003C2AB8">
              <w:t>interglacial</w:t>
            </w:r>
          </w:p>
        </w:tc>
        <w:tc>
          <w:tcPr>
            <w:tcW w:w="1890" w:type="dxa"/>
          </w:tcPr>
          <w:p w14:paraId="209EABC0" w14:textId="77777777" w:rsidR="00F052F2" w:rsidRPr="003C2AB8" w:rsidRDefault="00F052F2" w:rsidP="001E0ABC">
            <w:pPr>
              <w:jc w:val="left"/>
            </w:pPr>
            <w:r w:rsidRPr="003C2AB8">
              <w:t>720-660 million</w:t>
            </w:r>
          </w:p>
        </w:tc>
        <w:tc>
          <w:tcPr>
            <w:tcW w:w="2628" w:type="dxa"/>
          </w:tcPr>
          <w:p w14:paraId="022FA199" w14:textId="77777777" w:rsidR="00F052F2" w:rsidRPr="003C2AB8" w:rsidRDefault="00F052F2" w:rsidP="001E0ABC">
            <w:pPr>
              <w:jc w:val="left"/>
            </w:pPr>
            <w:proofErr w:type="spellStart"/>
            <w:r w:rsidRPr="003C2AB8">
              <w:t>Sturtian</w:t>
            </w:r>
            <w:proofErr w:type="spellEnd"/>
            <w:r w:rsidRPr="003C2AB8">
              <w:t xml:space="preserve"> ice age</w:t>
            </w:r>
          </w:p>
        </w:tc>
      </w:tr>
      <w:tr w:rsidR="00F052F2" w:rsidRPr="003C2AB8" w14:paraId="6D3C57AB" w14:textId="77777777" w:rsidTr="001E0ABC">
        <w:tc>
          <w:tcPr>
            <w:tcW w:w="2178" w:type="dxa"/>
          </w:tcPr>
          <w:p w14:paraId="3E3D98C0" w14:textId="77777777" w:rsidR="00F052F2" w:rsidRPr="003C2AB8" w:rsidRDefault="00F052F2" w:rsidP="001E0ABC">
            <w:pPr>
              <w:jc w:val="left"/>
            </w:pPr>
            <w:r w:rsidRPr="003C2AB8">
              <w:t>478</w:t>
            </w:r>
            <w:r w:rsidRPr="002D7B0C">
              <w:t>,</w:t>
            </w:r>
            <w:r w:rsidRPr="003C2AB8">
              <w:t>000-424</w:t>
            </w:r>
            <w:r w:rsidRPr="002D7B0C">
              <w:t>,</w:t>
            </w:r>
            <w:r w:rsidRPr="003C2AB8">
              <w:t>000</w:t>
            </w:r>
          </w:p>
        </w:tc>
        <w:tc>
          <w:tcPr>
            <w:tcW w:w="2880" w:type="dxa"/>
          </w:tcPr>
          <w:p w14:paraId="5C19C528" w14:textId="77777777" w:rsidR="00F052F2" w:rsidRPr="003C2AB8" w:rsidRDefault="00F052F2" w:rsidP="001E0ABC">
            <w:pPr>
              <w:jc w:val="left"/>
            </w:pPr>
            <w:r w:rsidRPr="003C2AB8">
              <w:t>glacial</w:t>
            </w:r>
          </w:p>
        </w:tc>
        <w:tc>
          <w:tcPr>
            <w:tcW w:w="1890" w:type="dxa"/>
          </w:tcPr>
          <w:p w14:paraId="63AD6D57" w14:textId="77777777" w:rsidR="00F052F2" w:rsidRPr="003C2AB8" w:rsidRDefault="00F052F2" w:rsidP="001E0ABC">
            <w:pPr>
              <w:jc w:val="left"/>
            </w:pPr>
            <w:r w:rsidRPr="003C2AB8">
              <w:t>750 million</w:t>
            </w:r>
          </w:p>
        </w:tc>
        <w:tc>
          <w:tcPr>
            <w:tcW w:w="2628" w:type="dxa"/>
          </w:tcPr>
          <w:p w14:paraId="0F488C55" w14:textId="77777777" w:rsidR="00F052F2" w:rsidRPr="003C2AB8" w:rsidRDefault="00F052F2" w:rsidP="001E0ABC">
            <w:pPr>
              <w:jc w:val="left"/>
            </w:pPr>
            <w:proofErr w:type="spellStart"/>
            <w:r w:rsidRPr="003C2AB8">
              <w:t>Kaigas</w:t>
            </w:r>
            <w:proofErr w:type="spellEnd"/>
            <w:r w:rsidRPr="003C2AB8">
              <w:t xml:space="preserve"> ice age</w:t>
            </w:r>
          </w:p>
        </w:tc>
      </w:tr>
      <w:tr w:rsidR="00F052F2" w:rsidRPr="003C2AB8" w14:paraId="7EB94053" w14:textId="77777777" w:rsidTr="001E0ABC">
        <w:tc>
          <w:tcPr>
            <w:tcW w:w="2178" w:type="dxa"/>
          </w:tcPr>
          <w:p w14:paraId="3EFC1D34" w14:textId="77777777" w:rsidR="00F052F2" w:rsidRPr="003C2AB8" w:rsidRDefault="00F052F2" w:rsidP="001E0ABC">
            <w:pPr>
              <w:jc w:val="left"/>
            </w:pPr>
            <w:r w:rsidRPr="003C2AB8">
              <w:t>563</w:t>
            </w:r>
            <w:r w:rsidRPr="002D7B0C">
              <w:t>,</w:t>
            </w:r>
            <w:r w:rsidRPr="003C2AB8">
              <w:t>000-478</w:t>
            </w:r>
            <w:r w:rsidRPr="002D7B0C">
              <w:t>,</w:t>
            </w:r>
            <w:r w:rsidRPr="003C2AB8">
              <w:t>000</w:t>
            </w:r>
          </w:p>
        </w:tc>
        <w:tc>
          <w:tcPr>
            <w:tcW w:w="2880" w:type="dxa"/>
          </w:tcPr>
          <w:p w14:paraId="68F924E3" w14:textId="77777777" w:rsidR="00F052F2" w:rsidRPr="003C2AB8" w:rsidRDefault="00F052F2" w:rsidP="001E0ABC">
            <w:pPr>
              <w:jc w:val="left"/>
            </w:pPr>
            <w:r w:rsidRPr="003C2AB8">
              <w:t>interglacial</w:t>
            </w:r>
          </w:p>
        </w:tc>
        <w:tc>
          <w:tcPr>
            <w:tcW w:w="1890" w:type="dxa"/>
          </w:tcPr>
          <w:p w14:paraId="3908FFDE" w14:textId="77777777" w:rsidR="00F052F2" w:rsidRPr="003C2AB8" w:rsidRDefault="00F052F2" w:rsidP="001E0ABC">
            <w:pPr>
              <w:jc w:val="left"/>
            </w:pPr>
            <w:r w:rsidRPr="003C2AB8">
              <w:t>2</w:t>
            </w:r>
            <w:r w:rsidRPr="002D7B0C">
              <w:t>.</w:t>
            </w:r>
            <w:r w:rsidRPr="003C2AB8">
              <w:t>4-2</w:t>
            </w:r>
            <w:r w:rsidRPr="002D7B0C">
              <w:t>.</w:t>
            </w:r>
            <w:r w:rsidRPr="003C2AB8">
              <w:t>1 billion</w:t>
            </w:r>
          </w:p>
        </w:tc>
        <w:tc>
          <w:tcPr>
            <w:tcW w:w="2628" w:type="dxa"/>
          </w:tcPr>
          <w:p w14:paraId="294CB49A" w14:textId="77777777" w:rsidR="00F052F2" w:rsidRPr="003C2AB8" w:rsidRDefault="00F052F2" w:rsidP="001E0ABC">
            <w:pPr>
              <w:jc w:val="left"/>
            </w:pPr>
            <w:proofErr w:type="spellStart"/>
            <w:r w:rsidRPr="003C2AB8">
              <w:t>Huronian</w:t>
            </w:r>
            <w:proofErr w:type="spellEnd"/>
            <w:r w:rsidRPr="003C2AB8">
              <w:t xml:space="preserve"> ice age</w:t>
            </w:r>
          </w:p>
        </w:tc>
      </w:tr>
      <w:tr w:rsidR="00F052F2" w:rsidRPr="003C2AB8" w14:paraId="010A57B7" w14:textId="77777777" w:rsidTr="001E0ABC">
        <w:tc>
          <w:tcPr>
            <w:tcW w:w="2178" w:type="dxa"/>
          </w:tcPr>
          <w:p w14:paraId="23E59BD4" w14:textId="77777777" w:rsidR="00F052F2" w:rsidRPr="003C2AB8" w:rsidRDefault="00F052F2" w:rsidP="001E0ABC">
            <w:pPr>
              <w:jc w:val="left"/>
            </w:pPr>
            <w:r w:rsidRPr="003C2AB8">
              <w:t>676</w:t>
            </w:r>
            <w:r w:rsidRPr="002D7B0C">
              <w:t>,</w:t>
            </w:r>
            <w:r w:rsidRPr="003C2AB8">
              <w:t>000-621</w:t>
            </w:r>
            <w:r w:rsidRPr="002D7B0C">
              <w:t>,</w:t>
            </w:r>
            <w:r w:rsidRPr="003C2AB8">
              <w:t>000</w:t>
            </w:r>
          </w:p>
        </w:tc>
        <w:tc>
          <w:tcPr>
            <w:tcW w:w="2880" w:type="dxa"/>
          </w:tcPr>
          <w:p w14:paraId="3A97C83E" w14:textId="77777777" w:rsidR="00F052F2" w:rsidRPr="003C2AB8" w:rsidRDefault="00F052F2" w:rsidP="001E0ABC">
            <w:pPr>
              <w:jc w:val="left"/>
            </w:pPr>
            <w:r w:rsidRPr="003C2AB8">
              <w:t>glacial</w:t>
            </w:r>
          </w:p>
        </w:tc>
        <w:tc>
          <w:tcPr>
            <w:tcW w:w="4518" w:type="dxa"/>
            <w:gridSpan w:val="2"/>
          </w:tcPr>
          <w:p w14:paraId="6BE9BD26" w14:textId="77777777" w:rsidR="00F052F2" w:rsidRPr="003C2AB8" w:rsidRDefault="00F052F2" w:rsidP="001E0ABC"/>
        </w:tc>
      </w:tr>
      <w:tr w:rsidR="00F052F2" w:rsidRPr="003C2AB8" w14:paraId="1706C37B" w14:textId="77777777" w:rsidTr="001E0ABC">
        <w:tc>
          <w:tcPr>
            <w:tcW w:w="2178" w:type="dxa"/>
          </w:tcPr>
          <w:p w14:paraId="04D3B32B" w14:textId="77777777" w:rsidR="00F052F2" w:rsidRPr="003C2AB8" w:rsidRDefault="00F052F2" w:rsidP="001E0ABC">
            <w:pPr>
              <w:jc w:val="left"/>
            </w:pPr>
            <w:r w:rsidRPr="003C2AB8">
              <w:t>800</w:t>
            </w:r>
            <w:r w:rsidRPr="002D7B0C">
              <w:t>,</w:t>
            </w:r>
            <w:r w:rsidRPr="003C2AB8">
              <w:t>000-621</w:t>
            </w:r>
            <w:r w:rsidRPr="002D7B0C">
              <w:t>,</w:t>
            </w:r>
            <w:r w:rsidRPr="003C2AB8">
              <w:t>000</w:t>
            </w:r>
          </w:p>
        </w:tc>
        <w:tc>
          <w:tcPr>
            <w:tcW w:w="2880" w:type="dxa"/>
          </w:tcPr>
          <w:p w14:paraId="488D2820" w14:textId="77777777" w:rsidR="00F052F2" w:rsidRPr="003C2AB8" w:rsidRDefault="00F052F2" w:rsidP="001E0ABC">
            <w:pPr>
              <w:jc w:val="left"/>
            </w:pPr>
            <w:r w:rsidRPr="003C2AB8">
              <w:t>interglacial</w:t>
            </w:r>
          </w:p>
        </w:tc>
        <w:tc>
          <w:tcPr>
            <w:tcW w:w="4518" w:type="dxa"/>
            <w:gridSpan w:val="2"/>
          </w:tcPr>
          <w:p w14:paraId="6A493F1A" w14:textId="77777777" w:rsidR="00F052F2" w:rsidRPr="003C2AB8" w:rsidRDefault="00F052F2" w:rsidP="001E0ABC">
            <w:r w:rsidRPr="002D7B0C">
              <w:t>(</w:t>
            </w:r>
            <w:r w:rsidRPr="003C2AB8">
              <w:t>sources</w:t>
            </w:r>
            <w:r w:rsidRPr="002D7B0C">
              <w:t xml:space="preserve">: </w:t>
            </w:r>
            <w:r>
              <w:t xml:space="preserve">Gibbard and van </w:t>
            </w:r>
            <w:proofErr w:type="spellStart"/>
            <w:r>
              <w:t>Kolfschoten</w:t>
            </w:r>
            <w:proofErr w:type="spellEnd"/>
            <w:r w:rsidRPr="002D7B0C">
              <w:t>;</w:t>
            </w:r>
          </w:p>
        </w:tc>
      </w:tr>
      <w:tr w:rsidR="00F052F2" w:rsidRPr="003C2AB8" w14:paraId="55FEDBC2" w14:textId="77777777" w:rsidTr="001E0ABC">
        <w:tc>
          <w:tcPr>
            <w:tcW w:w="2178" w:type="dxa"/>
          </w:tcPr>
          <w:p w14:paraId="798602E6" w14:textId="77777777" w:rsidR="00F052F2" w:rsidRPr="003C2AB8" w:rsidRDefault="00F052F2" w:rsidP="001E0ABC">
            <w:pPr>
              <w:jc w:val="left"/>
            </w:pPr>
            <w:r w:rsidRPr="003C2AB8">
              <w:t>1</w:t>
            </w:r>
            <w:r w:rsidRPr="002D7B0C">
              <w:t>.</w:t>
            </w:r>
            <w:r w:rsidRPr="003C2AB8">
              <w:t>3 million-800</w:t>
            </w:r>
            <w:r w:rsidRPr="002D7B0C">
              <w:t>,</w:t>
            </w:r>
            <w:r w:rsidRPr="003C2AB8">
              <w:t>000</w:t>
            </w:r>
          </w:p>
        </w:tc>
        <w:tc>
          <w:tcPr>
            <w:tcW w:w="2880" w:type="dxa"/>
          </w:tcPr>
          <w:p w14:paraId="252A1AC2" w14:textId="77777777" w:rsidR="00F052F2" w:rsidRPr="003C2AB8" w:rsidRDefault="00F052F2" w:rsidP="001E0ABC">
            <w:pPr>
              <w:jc w:val="left"/>
            </w:pPr>
            <w:r w:rsidRPr="003C2AB8">
              <w:t>glacial</w:t>
            </w:r>
          </w:p>
        </w:tc>
        <w:tc>
          <w:tcPr>
            <w:tcW w:w="4518" w:type="dxa"/>
            <w:gridSpan w:val="2"/>
          </w:tcPr>
          <w:p w14:paraId="5B5138DA" w14:textId="77777777" w:rsidR="00F052F2" w:rsidRPr="003C2AB8" w:rsidRDefault="00F052F2" w:rsidP="001E0ABC">
            <w:r>
              <w:rPr>
                <w:szCs w:val="26"/>
                <w:shd w:val="clear" w:color="auto" w:fill="FFFFFF"/>
              </w:rPr>
              <w:t>“</w:t>
            </w:r>
            <w:r w:rsidRPr="003C2AB8">
              <w:rPr>
                <w:szCs w:val="26"/>
                <w:shd w:val="clear" w:color="auto" w:fill="FFFFFF"/>
              </w:rPr>
              <w:t>Pleistocene</w:t>
            </w:r>
            <w:r>
              <w:rPr>
                <w:szCs w:val="26"/>
                <w:shd w:val="clear" w:color="auto" w:fill="FFFFFF"/>
              </w:rPr>
              <w:t>”</w:t>
            </w:r>
            <w:r w:rsidRPr="002D7B0C">
              <w:rPr>
                <w:szCs w:val="26"/>
                <w:shd w:val="clear" w:color="auto" w:fill="FFFFFF"/>
              </w:rPr>
              <w:t>)</w:t>
            </w:r>
          </w:p>
        </w:tc>
      </w:tr>
      <w:tr w:rsidR="00F052F2" w:rsidRPr="003C2AB8" w14:paraId="6D4714C5" w14:textId="77777777" w:rsidTr="001E0ABC">
        <w:tc>
          <w:tcPr>
            <w:tcW w:w="2178" w:type="dxa"/>
          </w:tcPr>
          <w:p w14:paraId="2D419624" w14:textId="77777777" w:rsidR="00F052F2" w:rsidRPr="003C2AB8" w:rsidRDefault="00F052F2" w:rsidP="001E0ABC">
            <w:pPr>
              <w:jc w:val="left"/>
            </w:pPr>
            <w:r w:rsidRPr="003C2AB8">
              <w:t>1</w:t>
            </w:r>
            <w:r w:rsidRPr="002D7B0C">
              <w:t>.</w:t>
            </w:r>
            <w:r w:rsidRPr="003C2AB8">
              <w:t>55-1</w:t>
            </w:r>
            <w:r w:rsidRPr="002D7B0C">
              <w:t>.</w:t>
            </w:r>
            <w:r w:rsidRPr="003C2AB8">
              <w:t>3 million</w:t>
            </w:r>
          </w:p>
        </w:tc>
        <w:tc>
          <w:tcPr>
            <w:tcW w:w="2880" w:type="dxa"/>
          </w:tcPr>
          <w:p w14:paraId="4829B5CC" w14:textId="77777777" w:rsidR="00F052F2" w:rsidRPr="003C2AB8" w:rsidRDefault="00F052F2" w:rsidP="001E0ABC">
            <w:pPr>
              <w:jc w:val="left"/>
            </w:pPr>
            <w:r w:rsidRPr="003C2AB8">
              <w:t>interglacial</w:t>
            </w:r>
          </w:p>
        </w:tc>
        <w:tc>
          <w:tcPr>
            <w:tcW w:w="4518" w:type="dxa"/>
            <w:gridSpan w:val="2"/>
          </w:tcPr>
          <w:p w14:paraId="03304155" w14:textId="77777777" w:rsidR="00F052F2" w:rsidRPr="003C2AB8" w:rsidRDefault="00F052F2" w:rsidP="001E0ABC"/>
        </w:tc>
      </w:tr>
      <w:tr w:rsidR="00F052F2" w:rsidRPr="003C2AB8" w14:paraId="1D3A191B" w14:textId="77777777" w:rsidTr="001E0ABC">
        <w:tc>
          <w:tcPr>
            <w:tcW w:w="2178" w:type="dxa"/>
          </w:tcPr>
          <w:p w14:paraId="5AF4C0EE" w14:textId="77777777" w:rsidR="00F052F2" w:rsidRPr="003C2AB8" w:rsidRDefault="00F052F2" w:rsidP="001E0ABC">
            <w:pPr>
              <w:contextualSpacing/>
              <w:jc w:val="left"/>
            </w:pPr>
            <w:r w:rsidRPr="003C2AB8">
              <w:t>2</w:t>
            </w:r>
            <w:r w:rsidRPr="002D7B0C">
              <w:t>.</w:t>
            </w:r>
            <w:r w:rsidRPr="003C2AB8">
              <w:t>588 million</w:t>
            </w:r>
          </w:p>
        </w:tc>
        <w:tc>
          <w:tcPr>
            <w:tcW w:w="2880" w:type="dxa"/>
          </w:tcPr>
          <w:p w14:paraId="7A9A4280" w14:textId="77777777" w:rsidR="00F052F2" w:rsidRPr="003C2AB8" w:rsidRDefault="00F052F2" w:rsidP="001E0ABC">
            <w:pPr>
              <w:contextualSpacing/>
              <w:jc w:val="left"/>
            </w:pPr>
            <w:r w:rsidRPr="003C2AB8">
              <w:t>glacial</w:t>
            </w:r>
          </w:p>
        </w:tc>
        <w:tc>
          <w:tcPr>
            <w:tcW w:w="4518" w:type="dxa"/>
            <w:gridSpan w:val="2"/>
          </w:tcPr>
          <w:p w14:paraId="0AF612C0" w14:textId="77777777" w:rsidR="00F052F2" w:rsidRPr="003C2AB8" w:rsidRDefault="00F052F2" w:rsidP="001E0ABC">
            <w:pPr>
              <w:contextualSpacing/>
            </w:pPr>
          </w:p>
        </w:tc>
      </w:tr>
    </w:tbl>
    <w:p w14:paraId="58E1F3FA" w14:textId="77777777" w:rsidR="00F052F2" w:rsidRDefault="00F052F2" w:rsidP="00F052F2">
      <w:pPr>
        <w:contextualSpacing/>
        <w:rPr>
          <w:rFonts w:cs="Times New Roman"/>
          <w:kern w:val="0"/>
        </w:rPr>
      </w:pPr>
    </w:p>
    <w:p w14:paraId="6F59AF7C" w14:textId="77777777" w:rsidR="00F052F2" w:rsidRDefault="00F052F2" w:rsidP="00F052F2">
      <w:pPr>
        <w:contextualSpacing/>
        <w:rPr>
          <w:rFonts w:cs="Times New Roman"/>
          <w:kern w:val="0"/>
        </w:rPr>
      </w:pPr>
    </w:p>
    <w:p w14:paraId="5EAE16F0" w14:textId="77777777" w:rsidR="00F052F2" w:rsidRDefault="00F052F2" w:rsidP="00FC4CB3">
      <w:pPr>
        <w:pStyle w:val="Heading2"/>
      </w:pPr>
      <w:bookmarkStart w:id="43" w:name="_Toc502903669"/>
      <w:r>
        <w:t>APPENDIX 7</w:t>
      </w:r>
      <w:r w:rsidRPr="002D7B0C">
        <w:t>:</w:t>
      </w:r>
      <w:bookmarkEnd w:id="43"/>
    </w:p>
    <w:p w14:paraId="57B2EECC" w14:textId="77777777" w:rsidR="00F052F2" w:rsidRDefault="00F052F2" w:rsidP="00FC4CB3">
      <w:pPr>
        <w:pStyle w:val="Heading2"/>
      </w:pPr>
      <w:bookmarkStart w:id="44" w:name="_Toc502903670"/>
      <w:r>
        <w:t>PARABLES EXEMPLIFYING</w:t>
      </w:r>
      <w:bookmarkEnd w:id="44"/>
    </w:p>
    <w:p w14:paraId="067FDA62" w14:textId="77777777" w:rsidR="00F052F2" w:rsidRDefault="00F052F2" w:rsidP="00FC4CB3">
      <w:pPr>
        <w:pStyle w:val="Heading2"/>
      </w:pPr>
      <w:bookmarkStart w:id="45" w:name="_Toc502903671"/>
      <w:r>
        <w:t>THE PRESENCE OR ABSENCE OF LOVE OF OTHERS</w:t>
      </w:r>
      <w:bookmarkEnd w:id="45"/>
    </w:p>
    <w:p w14:paraId="71E9A602" w14:textId="77777777" w:rsidR="00F052F2" w:rsidRDefault="00F052F2" w:rsidP="00F052F2">
      <w:pPr>
        <w:contextualSpacing/>
        <w:rPr>
          <w:rFonts w:cs="Times New Roman"/>
          <w:kern w:val="0"/>
        </w:rPr>
      </w:pPr>
    </w:p>
    <w:p w14:paraId="2B9294B6" w14:textId="77777777" w:rsidR="00F052F2" w:rsidRDefault="00F052F2" w:rsidP="00F052F2">
      <w:pPr>
        <w:contextualSpacing/>
        <w:rPr>
          <w:rFonts w:cs="Times New Roman"/>
          <w:kern w:val="0"/>
        </w:rPr>
      </w:pPr>
    </w:p>
    <w:p w14:paraId="315FD8DE" w14:textId="77777777" w:rsidR="00F052F2" w:rsidRDefault="00F052F2" w:rsidP="00F052F2">
      <w:pPr>
        <w:contextualSpacing/>
        <w:rPr>
          <w:rFonts w:cs="Times New Roman"/>
          <w:kern w:val="0"/>
        </w:rPr>
      </w:pPr>
      <w:r w:rsidRPr="008F3AE8">
        <w:rPr>
          <w:rFonts w:cs="Times New Roman"/>
          <w:b/>
          <w:kern w:val="0"/>
        </w:rPr>
        <w:t xml:space="preserve">Parables </w:t>
      </w:r>
      <w:r>
        <w:rPr>
          <w:rFonts w:cs="Times New Roman"/>
          <w:b/>
          <w:kern w:val="0"/>
        </w:rPr>
        <w:t>Commending t</w:t>
      </w:r>
      <w:r w:rsidRPr="008F3AE8">
        <w:rPr>
          <w:rFonts w:cs="Times New Roman"/>
          <w:b/>
          <w:kern w:val="0"/>
        </w:rPr>
        <w:t xml:space="preserve">he </w:t>
      </w:r>
      <w:r>
        <w:rPr>
          <w:rFonts w:cs="Times New Roman"/>
          <w:b/>
          <w:kern w:val="0"/>
        </w:rPr>
        <w:t>Pre</w:t>
      </w:r>
      <w:r w:rsidRPr="008F3AE8">
        <w:rPr>
          <w:rFonts w:cs="Times New Roman"/>
          <w:b/>
          <w:kern w:val="0"/>
        </w:rPr>
        <w:t xml:space="preserve">sence </w:t>
      </w:r>
      <w:r>
        <w:rPr>
          <w:rFonts w:cs="Times New Roman"/>
          <w:b/>
          <w:kern w:val="0"/>
        </w:rPr>
        <w:t>o</w:t>
      </w:r>
      <w:r w:rsidRPr="008F3AE8">
        <w:rPr>
          <w:rFonts w:cs="Times New Roman"/>
          <w:b/>
          <w:kern w:val="0"/>
        </w:rPr>
        <w:t>f Love</w:t>
      </w:r>
    </w:p>
    <w:p w14:paraId="450F92D1" w14:textId="77777777" w:rsidR="00F052F2" w:rsidRDefault="00F052F2" w:rsidP="00F052F2">
      <w:pPr>
        <w:contextualSpacing/>
        <w:rPr>
          <w:rFonts w:cs="Times New Roman"/>
          <w:kern w:val="0"/>
        </w:rPr>
      </w:pPr>
    </w:p>
    <w:p w14:paraId="0180316C" w14:textId="77777777" w:rsidR="00F052F2" w:rsidRPr="00E25944" w:rsidRDefault="00F052F2" w:rsidP="00F052F2">
      <w:pPr>
        <w:contextualSpacing/>
        <w:rPr>
          <w:rFonts w:cs="Times New Roman"/>
          <w:kern w:val="0"/>
          <w:sz w:val="20"/>
          <w:szCs w:val="20"/>
          <w:lang w:bidi="he-IL"/>
        </w:rPr>
      </w:pPr>
      <w:r w:rsidRPr="00E25944">
        <w:rPr>
          <w:rFonts w:cs="Times New Roman"/>
          <w:kern w:val="0"/>
          <w:sz w:val="20"/>
        </w:rPr>
        <w:t>The good Samaritan</w:t>
      </w:r>
      <w:r w:rsidRPr="002D7B0C">
        <w:rPr>
          <w:rFonts w:cs="Times New Roman"/>
          <w:kern w:val="0"/>
          <w:sz w:val="20"/>
        </w:rPr>
        <w:t xml:space="preserve"> (</w:t>
      </w:r>
      <w:r w:rsidRPr="00E25944">
        <w:rPr>
          <w:rFonts w:cs="Times New Roman"/>
          <w:kern w:val="0"/>
          <w:sz w:val="20"/>
        </w:rPr>
        <w:t>Luke 10</w:t>
      </w:r>
      <w:r w:rsidRPr="002D7B0C">
        <w:rPr>
          <w:rFonts w:cs="Times New Roman"/>
          <w:kern w:val="0"/>
          <w:sz w:val="20"/>
        </w:rPr>
        <w:t>:</w:t>
      </w:r>
      <w:r w:rsidRPr="00E25944">
        <w:rPr>
          <w:rFonts w:cs="Times New Roman"/>
          <w:kern w:val="0"/>
          <w:sz w:val="20"/>
        </w:rPr>
        <w:t>25-37</w:t>
      </w:r>
      <w:r w:rsidRPr="002D7B0C">
        <w:rPr>
          <w:rFonts w:cs="Times New Roman"/>
          <w:kern w:val="0"/>
          <w:sz w:val="20"/>
        </w:rPr>
        <w:t xml:space="preserve">): </w:t>
      </w:r>
      <w:r>
        <w:rPr>
          <w:rFonts w:cs="Times New Roman"/>
          <w:kern w:val="0"/>
          <w:sz w:val="20"/>
        </w:rPr>
        <w:t>“</w:t>
      </w:r>
      <w:r w:rsidRPr="00E25944">
        <w:rPr>
          <w:rFonts w:cs="Times New Roman"/>
          <w:kern w:val="0"/>
          <w:sz w:val="20"/>
          <w:szCs w:val="20"/>
          <w:lang w:bidi="he-IL"/>
        </w:rPr>
        <w:t>A man was going down from Jerusalem to Jericho</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and fell into the hands of robbers</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who stripped him</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beat him</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and went away</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leaving him half dead</w:t>
      </w:r>
      <w:r w:rsidRPr="002D7B0C">
        <w:rPr>
          <w:rFonts w:cs="Times New Roman"/>
          <w:kern w:val="0"/>
          <w:sz w:val="20"/>
          <w:szCs w:val="20"/>
          <w:lang w:bidi="he-IL"/>
        </w:rPr>
        <w:t xml:space="preserve">. </w:t>
      </w:r>
      <w:r w:rsidRPr="00E25944">
        <w:rPr>
          <w:rFonts w:cs="Times New Roman"/>
          <w:kern w:val="0"/>
          <w:sz w:val="20"/>
          <w:szCs w:val="20"/>
          <w:vertAlign w:val="superscript"/>
          <w:lang w:bidi="he-IL"/>
        </w:rPr>
        <w:t>31</w:t>
      </w:r>
      <w:r w:rsidRPr="00E25944">
        <w:rPr>
          <w:rFonts w:cs="Times New Roman"/>
          <w:kern w:val="0"/>
          <w:sz w:val="20"/>
          <w:szCs w:val="20"/>
          <w:lang w:bidi="he-IL"/>
        </w:rPr>
        <w:t xml:space="preserve"> Now by chance a priest was going down that road</w:t>
      </w:r>
      <w:r w:rsidRPr="002D7B0C">
        <w:rPr>
          <w:rFonts w:cs="Times New Roman"/>
          <w:kern w:val="0"/>
          <w:sz w:val="20"/>
          <w:szCs w:val="20"/>
          <w:lang w:bidi="he-IL"/>
        </w:rPr>
        <w:t xml:space="preserve">; </w:t>
      </w:r>
      <w:r w:rsidRPr="00E25944">
        <w:rPr>
          <w:rFonts w:cs="Times New Roman"/>
          <w:kern w:val="0"/>
          <w:sz w:val="20"/>
          <w:szCs w:val="20"/>
          <w:lang w:bidi="he-IL"/>
        </w:rPr>
        <w:t>and when he saw him</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he passed by on the other side</w:t>
      </w:r>
      <w:r w:rsidRPr="002D7B0C">
        <w:rPr>
          <w:rFonts w:cs="Times New Roman"/>
          <w:kern w:val="0"/>
          <w:sz w:val="20"/>
          <w:szCs w:val="20"/>
          <w:lang w:bidi="he-IL"/>
        </w:rPr>
        <w:t xml:space="preserve">. </w:t>
      </w:r>
      <w:r w:rsidRPr="00E25944">
        <w:rPr>
          <w:rFonts w:cs="Times New Roman"/>
          <w:kern w:val="0"/>
          <w:sz w:val="20"/>
          <w:szCs w:val="20"/>
          <w:vertAlign w:val="superscript"/>
          <w:lang w:bidi="he-IL"/>
        </w:rPr>
        <w:t>32</w:t>
      </w:r>
      <w:r w:rsidRPr="00E25944">
        <w:rPr>
          <w:rFonts w:cs="Times New Roman"/>
          <w:kern w:val="0"/>
          <w:sz w:val="20"/>
          <w:szCs w:val="20"/>
          <w:lang w:bidi="he-IL"/>
        </w:rPr>
        <w:t xml:space="preserve"> So likewise a Levite</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when he came to the place and saw him</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passed by on the other side</w:t>
      </w:r>
      <w:r w:rsidRPr="002D7B0C">
        <w:rPr>
          <w:rFonts w:cs="Times New Roman"/>
          <w:kern w:val="0"/>
          <w:sz w:val="20"/>
          <w:szCs w:val="20"/>
          <w:lang w:bidi="he-IL"/>
        </w:rPr>
        <w:t xml:space="preserve">. </w:t>
      </w:r>
      <w:r w:rsidRPr="00E25944">
        <w:rPr>
          <w:rFonts w:cs="Times New Roman"/>
          <w:kern w:val="0"/>
          <w:sz w:val="20"/>
          <w:szCs w:val="20"/>
          <w:vertAlign w:val="superscript"/>
          <w:lang w:bidi="he-IL"/>
        </w:rPr>
        <w:t>33</w:t>
      </w:r>
      <w:r w:rsidRPr="00E25944">
        <w:rPr>
          <w:rFonts w:cs="Times New Roman"/>
          <w:kern w:val="0"/>
          <w:sz w:val="20"/>
          <w:szCs w:val="20"/>
          <w:lang w:bidi="he-IL"/>
        </w:rPr>
        <w:t xml:space="preserve"> But a Samaritan while traveling came near him</w:t>
      </w:r>
      <w:r w:rsidRPr="002D7B0C">
        <w:rPr>
          <w:rFonts w:cs="Times New Roman"/>
          <w:kern w:val="0"/>
          <w:sz w:val="20"/>
          <w:szCs w:val="20"/>
          <w:lang w:bidi="he-IL"/>
        </w:rPr>
        <w:t xml:space="preserve">; </w:t>
      </w:r>
      <w:r w:rsidRPr="00E25944">
        <w:rPr>
          <w:rFonts w:cs="Times New Roman"/>
          <w:kern w:val="0"/>
          <w:sz w:val="20"/>
          <w:szCs w:val="20"/>
          <w:lang w:bidi="he-IL"/>
        </w:rPr>
        <w:t>and when he saw him</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he was moved with pity</w:t>
      </w:r>
      <w:r w:rsidRPr="002D7B0C">
        <w:rPr>
          <w:rFonts w:cs="Times New Roman"/>
          <w:kern w:val="0"/>
          <w:sz w:val="20"/>
          <w:szCs w:val="20"/>
          <w:lang w:bidi="he-IL"/>
        </w:rPr>
        <w:t xml:space="preserve">. </w:t>
      </w:r>
      <w:r w:rsidRPr="00E25944">
        <w:rPr>
          <w:rFonts w:cs="Times New Roman"/>
          <w:kern w:val="0"/>
          <w:sz w:val="20"/>
          <w:szCs w:val="20"/>
          <w:vertAlign w:val="superscript"/>
          <w:lang w:bidi="he-IL"/>
        </w:rPr>
        <w:t>34</w:t>
      </w:r>
      <w:r w:rsidRPr="00E25944">
        <w:rPr>
          <w:rFonts w:cs="Times New Roman"/>
          <w:kern w:val="0"/>
          <w:sz w:val="20"/>
          <w:szCs w:val="20"/>
          <w:lang w:bidi="he-IL"/>
        </w:rPr>
        <w:t xml:space="preserve"> He went to him and bandaged his wounds</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having poured oil and wine on them</w:t>
      </w:r>
      <w:r w:rsidRPr="002D7B0C">
        <w:rPr>
          <w:rFonts w:cs="Times New Roman"/>
          <w:kern w:val="0"/>
          <w:sz w:val="20"/>
          <w:szCs w:val="20"/>
          <w:lang w:bidi="he-IL"/>
        </w:rPr>
        <w:t xml:space="preserve">. </w:t>
      </w:r>
      <w:r w:rsidRPr="00E25944">
        <w:rPr>
          <w:rFonts w:cs="Times New Roman"/>
          <w:kern w:val="0"/>
          <w:sz w:val="20"/>
          <w:szCs w:val="20"/>
          <w:lang w:bidi="he-IL"/>
        </w:rPr>
        <w:t>Then he put him on his own animal</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brought him to an inn</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and took care of him</w:t>
      </w:r>
      <w:r w:rsidRPr="002D7B0C">
        <w:rPr>
          <w:rFonts w:cs="Times New Roman"/>
          <w:kern w:val="0"/>
          <w:sz w:val="20"/>
          <w:szCs w:val="20"/>
          <w:lang w:bidi="he-IL"/>
        </w:rPr>
        <w:t xml:space="preserve">. </w:t>
      </w:r>
      <w:r w:rsidRPr="00E25944">
        <w:rPr>
          <w:rFonts w:cs="Times New Roman"/>
          <w:kern w:val="0"/>
          <w:sz w:val="20"/>
          <w:szCs w:val="20"/>
          <w:vertAlign w:val="superscript"/>
          <w:lang w:bidi="he-IL"/>
        </w:rPr>
        <w:t>35</w:t>
      </w:r>
      <w:r w:rsidRPr="00E25944">
        <w:rPr>
          <w:rFonts w:cs="Times New Roman"/>
          <w:kern w:val="0"/>
          <w:sz w:val="20"/>
          <w:szCs w:val="20"/>
          <w:lang w:bidi="he-IL"/>
        </w:rPr>
        <w:t xml:space="preserve"> The next day he took out two denarii</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gave them to the innkeeper</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and said</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Take care of him</w:t>
      </w:r>
      <w:r w:rsidRPr="002D7B0C">
        <w:rPr>
          <w:rFonts w:cs="Times New Roman"/>
          <w:kern w:val="0"/>
          <w:sz w:val="20"/>
          <w:szCs w:val="20"/>
          <w:lang w:bidi="he-IL"/>
        </w:rPr>
        <w:t xml:space="preserve">; </w:t>
      </w:r>
      <w:r w:rsidRPr="00E25944">
        <w:rPr>
          <w:rFonts w:cs="Times New Roman"/>
          <w:kern w:val="0"/>
          <w:sz w:val="20"/>
          <w:szCs w:val="20"/>
          <w:lang w:bidi="he-IL"/>
        </w:rPr>
        <w:t>and when I come back</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I will repay you whatever more you spend</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sidRPr="00E25944">
        <w:rPr>
          <w:rFonts w:cs="Times New Roman"/>
          <w:kern w:val="0"/>
          <w:sz w:val="20"/>
          <w:szCs w:val="20"/>
          <w:vertAlign w:val="superscript"/>
          <w:lang w:bidi="he-IL"/>
        </w:rPr>
        <w:t>36</w:t>
      </w:r>
      <w:r w:rsidRPr="00E25944">
        <w:rPr>
          <w:rFonts w:cs="Times New Roman"/>
          <w:kern w:val="0"/>
          <w:sz w:val="20"/>
          <w:szCs w:val="20"/>
          <w:lang w:bidi="he-IL"/>
        </w:rPr>
        <w:t xml:space="preserve"> Which of these three</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do you think</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was a neighbor to the man who fell into the hands of the robbers</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sidRPr="00E25944">
        <w:rPr>
          <w:rFonts w:cs="Times New Roman"/>
          <w:kern w:val="0"/>
          <w:sz w:val="20"/>
          <w:szCs w:val="20"/>
          <w:vertAlign w:val="superscript"/>
          <w:lang w:bidi="he-IL"/>
        </w:rPr>
        <w:t>37</w:t>
      </w:r>
      <w:r w:rsidRPr="00E25944">
        <w:rPr>
          <w:rFonts w:cs="Times New Roman"/>
          <w:kern w:val="0"/>
          <w:sz w:val="20"/>
          <w:szCs w:val="20"/>
          <w:lang w:bidi="he-IL"/>
        </w:rPr>
        <w:t xml:space="preserve"> He said</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The one who showed him mercy</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sidRPr="00E25944">
        <w:rPr>
          <w:rFonts w:cs="Times New Roman"/>
          <w:kern w:val="0"/>
          <w:sz w:val="20"/>
          <w:szCs w:val="20"/>
          <w:lang w:bidi="he-IL"/>
        </w:rPr>
        <w:t>Jesus said to him</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Go and do likewise</w:t>
      </w:r>
      <w:r w:rsidRPr="002D7B0C">
        <w:rPr>
          <w:rFonts w:cs="Times New Roman"/>
          <w:kern w:val="0"/>
          <w:sz w:val="20"/>
          <w:szCs w:val="20"/>
          <w:lang w:bidi="he-IL"/>
        </w:rPr>
        <w:t>.</w:t>
      </w:r>
      <w:r>
        <w:rPr>
          <w:rFonts w:cs="Times New Roman"/>
          <w:kern w:val="0"/>
          <w:sz w:val="20"/>
          <w:szCs w:val="20"/>
          <w:lang w:bidi="he-IL"/>
        </w:rPr>
        <w:t>”</w:t>
      </w:r>
    </w:p>
    <w:p w14:paraId="2DF4B961" w14:textId="77777777" w:rsidR="00F052F2" w:rsidRPr="00E25944" w:rsidRDefault="00F052F2" w:rsidP="00F052F2">
      <w:pPr>
        <w:contextualSpacing/>
        <w:rPr>
          <w:rFonts w:cs="Times New Roman"/>
          <w:kern w:val="0"/>
          <w:sz w:val="20"/>
        </w:rPr>
      </w:pPr>
    </w:p>
    <w:p w14:paraId="20787A1C" w14:textId="77777777" w:rsidR="00F052F2" w:rsidRPr="00E25944" w:rsidRDefault="00F052F2" w:rsidP="00F052F2">
      <w:pPr>
        <w:contextualSpacing/>
        <w:rPr>
          <w:rFonts w:cs="Times New Roman"/>
          <w:kern w:val="0"/>
          <w:sz w:val="20"/>
        </w:rPr>
      </w:pPr>
      <w:r w:rsidRPr="00E25944">
        <w:rPr>
          <w:rFonts w:cs="Times New Roman"/>
          <w:kern w:val="0"/>
          <w:sz w:val="20"/>
        </w:rPr>
        <w:t>The prodigal son</w:t>
      </w:r>
      <w:r w:rsidRPr="002D7B0C">
        <w:rPr>
          <w:rFonts w:cs="Times New Roman"/>
          <w:kern w:val="0"/>
          <w:sz w:val="20"/>
        </w:rPr>
        <w:t xml:space="preserve"> (</w:t>
      </w:r>
      <w:r w:rsidRPr="00E25944">
        <w:rPr>
          <w:rFonts w:cs="Times New Roman"/>
          <w:kern w:val="0"/>
          <w:sz w:val="20"/>
        </w:rPr>
        <w:t>Luke 15</w:t>
      </w:r>
      <w:r w:rsidRPr="002D7B0C">
        <w:rPr>
          <w:rFonts w:cs="Times New Roman"/>
          <w:kern w:val="0"/>
          <w:sz w:val="20"/>
        </w:rPr>
        <w:t>:</w:t>
      </w:r>
      <w:r w:rsidRPr="00E25944">
        <w:rPr>
          <w:rFonts w:cs="Times New Roman"/>
          <w:kern w:val="0"/>
          <w:sz w:val="20"/>
        </w:rPr>
        <w:t>11-32</w:t>
      </w:r>
      <w:r w:rsidRPr="002D7B0C">
        <w:rPr>
          <w:rFonts w:cs="Times New Roman"/>
          <w:kern w:val="0"/>
          <w:sz w:val="20"/>
        </w:rPr>
        <w:t xml:space="preserve">): </w:t>
      </w:r>
      <w:r>
        <w:rPr>
          <w:rFonts w:cs="Times New Roman"/>
          <w:kern w:val="0"/>
          <w:sz w:val="20"/>
        </w:rPr>
        <w:t>“</w:t>
      </w:r>
      <w:r w:rsidRPr="00E25944">
        <w:rPr>
          <w:rFonts w:cs="Times New Roman"/>
          <w:kern w:val="0"/>
          <w:sz w:val="20"/>
          <w:szCs w:val="20"/>
          <w:lang w:bidi="he-IL"/>
        </w:rPr>
        <w:t>There was a man who had two sons</w:t>
      </w:r>
      <w:r w:rsidRPr="002D7B0C">
        <w:rPr>
          <w:rFonts w:cs="Times New Roman"/>
          <w:kern w:val="0"/>
          <w:sz w:val="20"/>
          <w:szCs w:val="20"/>
          <w:lang w:bidi="he-IL"/>
        </w:rPr>
        <w:t xml:space="preserve">. </w:t>
      </w:r>
      <w:r w:rsidRPr="00E25944">
        <w:rPr>
          <w:rFonts w:cs="Times New Roman"/>
          <w:kern w:val="0"/>
          <w:sz w:val="20"/>
          <w:szCs w:val="20"/>
          <w:vertAlign w:val="superscript"/>
          <w:lang w:bidi="he-IL"/>
        </w:rPr>
        <w:t>12</w:t>
      </w:r>
      <w:r w:rsidRPr="00E25944">
        <w:rPr>
          <w:rFonts w:cs="Times New Roman"/>
          <w:kern w:val="0"/>
          <w:sz w:val="20"/>
          <w:szCs w:val="20"/>
          <w:lang w:bidi="he-IL"/>
        </w:rPr>
        <w:t xml:space="preserve"> The younger of them said to his father</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Father</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give me the share of the property that will belong to me</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sidRPr="00E25944">
        <w:rPr>
          <w:rFonts w:cs="Times New Roman"/>
          <w:kern w:val="0"/>
          <w:sz w:val="20"/>
          <w:szCs w:val="20"/>
          <w:lang w:bidi="he-IL"/>
        </w:rPr>
        <w:t>So he divided his property between them</w:t>
      </w:r>
      <w:r w:rsidRPr="002D7B0C">
        <w:rPr>
          <w:rFonts w:cs="Times New Roman"/>
          <w:kern w:val="0"/>
          <w:sz w:val="20"/>
          <w:szCs w:val="20"/>
          <w:lang w:bidi="he-IL"/>
        </w:rPr>
        <w:t xml:space="preserve">. </w:t>
      </w:r>
      <w:r w:rsidRPr="00E25944">
        <w:rPr>
          <w:rFonts w:cs="Times New Roman"/>
          <w:kern w:val="0"/>
          <w:sz w:val="20"/>
          <w:szCs w:val="20"/>
          <w:vertAlign w:val="superscript"/>
          <w:lang w:bidi="he-IL"/>
        </w:rPr>
        <w:t>13</w:t>
      </w:r>
      <w:r w:rsidRPr="00E25944">
        <w:rPr>
          <w:rFonts w:cs="Times New Roman"/>
          <w:kern w:val="0"/>
          <w:sz w:val="20"/>
          <w:szCs w:val="20"/>
          <w:lang w:bidi="he-IL"/>
        </w:rPr>
        <w:t xml:space="preserve"> A few days later the younger son gathered all he had and traveled to a distant country</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and there he squandered his property in dissolute living</w:t>
      </w:r>
      <w:r w:rsidRPr="002D7B0C">
        <w:rPr>
          <w:rFonts w:cs="Times New Roman"/>
          <w:kern w:val="0"/>
          <w:sz w:val="20"/>
          <w:szCs w:val="20"/>
          <w:lang w:bidi="he-IL"/>
        </w:rPr>
        <w:t xml:space="preserve">. </w:t>
      </w:r>
      <w:r w:rsidRPr="00E25944">
        <w:rPr>
          <w:rFonts w:cs="Times New Roman"/>
          <w:kern w:val="0"/>
          <w:sz w:val="20"/>
          <w:szCs w:val="20"/>
          <w:vertAlign w:val="superscript"/>
          <w:lang w:bidi="he-IL"/>
        </w:rPr>
        <w:t>14</w:t>
      </w:r>
      <w:r w:rsidRPr="00E25944">
        <w:rPr>
          <w:rFonts w:cs="Times New Roman"/>
          <w:kern w:val="0"/>
          <w:sz w:val="20"/>
          <w:szCs w:val="20"/>
          <w:lang w:bidi="he-IL"/>
        </w:rPr>
        <w:t xml:space="preserve"> When he had spent everything</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 severe famine took place throughout that country</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and he began to be in need</w:t>
      </w:r>
      <w:r w:rsidRPr="002D7B0C">
        <w:rPr>
          <w:rFonts w:cs="Times New Roman"/>
          <w:kern w:val="0"/>
          <w:sz w:val="20"/>
          <w:szCs w:val="20"/>
          <w:lang w:bidi="he-IL"/>
        </w:rPr>
        <w:t xml:space="preserve">. </w:t>
      </w:r>
      <w:r w:rsidRPr="00E25944">
        <w:rPr>
          <w:rFonts w:cs="Times New Roman"/>
          <w:kern w:val="0"/>
          <w:sz w:val="20"/>
          <w:szCs w:val="20"/>
          <w:vertAlign w:val="superscript"/>
          <w:lang w:bidi="he-IL"/>
        </w:rPr>
        <w:t>15</w:t>
      </w:r>
      <w:r w:rsidRPr="00E25944">
        <w:rPr>
          <w:rFonts w:cs="Times New Roman"/>
          <w:kern w:val="0"/>
          <w:sz w:val="20"/>
          <w:szCs w:val="20"/>
          <w:lang w:bidi="he-IL"/>
        </w:rPr>
        <w:t xml:space="preserve"> So he went and hired himself out to one of the citizens of that country</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who sent him to his fields to feed the pigs</w:t>
      </w:r>
      <w:r w:rsidRPr="002D7B0C">
        <w:rPr>
          <w:rFonts w:cs="Times New Roman"/>
          <w:kern w:val="0"/>
          <w:sz w:val="20"/>
          <w:szCs w:val="20"/>
          <w:lang w:bidi="he-IL"/>
        </w:rPr>
        <w:t xml:space="preserve">. </w:t>
      </w:r>
      <w:r w:rsidRPr="00E25944">
        <w:rPr>
          <w:rFonts w:cs="Times New Roman"/>
          <w:kern w:val="0"/>
          <w:sz w:val="20"/>
          <w:szCs w:val="20"/>
          <w:vertAlign w:val="superscript"/>
          <w:lang w:bidi="he-IL"/>
        </w:rPr>
        <w:t>16</w:t>
      </w:r>
      <w:r w:rsidRPr="00E25944">
        <w:rPr>
          <w:rFonts w:cs="Times New Roman"/>
          <w:kern w:val="0"/>
          <w:sz w:val="20"/>
          <w:szCs w:val="20"/>
          <w:lang w:bidi="he-IL"/>
        </w:rPr>
        <w:t xml:space="preserve"> He would gladly have filled himself with the pods that the pigs were eating</w:t>
      </w:r>
      <w:r w:rsidRPr="002D7B0C">
        <w:rPr>
          <w:rFonts w:cs="Times New Roman"/>
          <w:kern w:val="0"/>
          <w:sz w:val="20"/>
          <w:szCs w:val="20"/>
          <w:lang w:bidi="he-IL"/>
        </w:rPr>
        <w:t xml:space="preserve">; </w:t>
      </w:r>
      <w:r w:rsidRPr="00E25944">
        <w:rPr>
          <w:rFonts w:cs="Times New Roman"/>
          <w:kern w:val="0"/>
          <w:sz w:val="20"/>
          <w:szCs w:val="20"/>
          <w:lang w:bidi="he-IL"/>
        </w:rPr>
        <w:t>and no one gave him anything</w:t>
      </w:r>
      <w:r w:rsidRPr="002D7B0C">
        <w:rPr>
          <w:rFonts w:cs="Times New Roman"/>
          <w:kern w:val="0"/>
          <w:sz w:val="20"/>
          <w:szCs w:val="20"/>
          <w:lang w:bidi="he-IL"/>
        </w:rPr>
        <w:t xml:space="preserve">. </w:t>
      </w:r>
      <w:r w:rsidRPr="00E25944">
        <w:rPr>
          <w:rFonts w:cs="Times New Roman"/>
          <w:kern w:val="0"/>
          <w:sz w:val="20"/>
          <w:szCs w:val="20"/>
          <w:vertAlign w:val="superscript"/>
          <w:lang w:bidi="he-IL"/>
        </w:rPr>
        <w:t>17</w:t>
      </w:r>
      <w:r w:rsidRPr="00E25944">
        <w:rPr>
          <w:rFonts w:cs="Times New Roman"/>
          <w:kern w:val="0"/>
          <w:sz w:val="20"/>
          <w:szCs w:val="20"/>
          <w:lang w:bidi="he-IL"/>
        </w:rPr>
        <w:t xml:space="preserve"> But when he came to himself he said</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How many of my father</w:t>
      </w:r>
      <w:r>
        <w:rPr>
          <w:rFonts w:cs="Times New Roman"/>
          <w:kern w:val="0"/>
          <w:sz w:val="20"/>
          <w:szCs w:val="20"/>
          <w:lang w:bidi="he-IL"/>
        </w:rPr>
        <w:t>’</w:t>
      </w:r>
      <w:r w:rsidRPr="00E25944">
        <w:rPr>
          <w:rFonts w:cs="Times New Roman"/>
          <w:kern w:val="0"/>
          <w:sz w:val="20"/>
          <w:szCs w:val="20"/>
          <w:lang w:bidi="he-IL"/>
        </w:rPr>
        <w:t>s hired hands have bread enough and to spare</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but here I am dying of hunger</w:t>
      </w:r>
      <w:r w:rsidRPr="002D7B0C">
        <w:rPr>
          <w:rFonts w:cs="Times New Roman"/>
          <w:kern w:val="0"/>
          <w:sz w:val="20"/>
          <w:szCs w:val="20"/>
          <w:lang w:bidi="he-IL"/>
        </w:rPr>
        <w:t xml:space="preserve">! </w:t>
      </w:r>
      <w:r w:rsidRPr="00E25944">
        <w:rPr>
          <w:rFonts w:cs="Times New Roman"/>
          <w:kern w:val="0"/>
          <w:sz w:val="20"/>
          <w:szCs w:val="20"/>
          <w:vertAlign w:val="superscript"/>
          <w:lang w:bidi="he-IL"/>
        </w:rPr>
        <w:t>18</w:t>
      </w:r>
      <w:r w:rsidRPr="00E25944">
        <w:rPr>
          <w:rFonts w:cs="Times New Roman"/>
          <w:kern w:val="0"/>
          <w:sz w:val="20"/>
          <w:szCs w:val="20"/>
          <w:lang w:bidi="he-IL"/>
        </w:rPr>
        <w:t xml:space="preserve"> I will get up and go to my father</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and I will say to him</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Fa</w:t>
      </w:r>
      <w:r w:rsidRPr="00E25944">
        <w:rPr>
          <w:rFonts w:cs="Times New Roman"/>
          <w:kern w:val="0"/>
          <w:sz w:val="20"/>
          <w:szCs w:val="20"/>
          <w:lang w:bidi="he-IL"/>
        </w:rPr>
        <w:lastRenderedPageBreak/>
        <w:t>ther</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I have sinned against heaven and before you</w:t>
      </w:r>
      <w:r w:rsidRPr="002D7B0C">
        <w:rPr>
          <w:rFonts w:cs="Times New Roman"/>
          <w:kern w:val="0"/>
          <w:sz w:val="20"/>
          <w:szCs w:val="20"/>
          <w:lang w:bidi="he-IL"/>
        </w:rPr>
        <w:t xml:space="preserve">; </w:t>
      </w:r>
      <w:r w:rsidRPr="00E25944">
        <w:rPr>
          <w:rFonts w:cs="Times New Roman"/>
          <w:kern w:val="0"/>
          <w:sz w:val="20"/>
          <w:szCs w:val="20"/>
          <w:vertAlign w:val="superscript"/>
          <w:lang w:bidi="he-IL"/>
        </w:rPr>
        <w:t>19</w:t>
      </w:r>
      <w:r w:rsidRPr="00E25944">
        <w:rPr>
          <w:rFonts w:cs="Times New Roman"/>
          <w:kern w:val="0"/>
          <w:sz w:val="20"/>
          <w:szCs w:val="20"/>
          <w:lang w:bidi="he-IL"/>
        </w:rPr>
        <w:t xml:space="preserve"> I am no longer worthy to be called your son</w:t>
      </w:r>
      <w:r w:rsidRPr="002D7B0C">
        <w:rPr>
          <w:rFonts w:cs="Times New Roman"/>
          <w:kern w:val="0"/>
          <w:sz w:val="20"/>
          <w:szCs w:val="20"/>
          <w:lang w:bidi="he-IL"/>
        </w:rPr>
        <w:t xml:space="preserve">; </w:t>
      </w:r>
      <w:r w:rsidRPr="00E25944">
        <w:rPr>
          <w:rFonts w:cs="Times New Roman"/>
          <w:kern w:val="0"/>
          <w:sz w:val="20"/>
          <w:szCs w:val="20"/>
          <w:lang w:bidi="he-IL"/>
        </w:rPr>
        <w:t>treat me like one of your hired hands</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sidRPr="00E25944">
        <w:rPr>
          <w:rFonts w:cs="Times New Roman"/>
          <w:kern w:val="0"/>
          <w:sz w:val="20"/>
          <w:szCs w:val="20"/>
          <w:vertAlign w:val="superscript"/>
          <w:lang w:bidi="he-IL"/>
        </w:rPr>
        <w:t>20</w:t>
      </w:r>
      <w:r w:rsidRPr="00E25944">
        <w:rPr>
          <w:rFonts w:cs="Times New Roman"/>
          <w:kern w:val="0"/>
          <w:sz w:val="20"/>
          <w:szCs w:val="20"/>
          <w:lang w:bidi="he-IL"/>
        </w:rPr>
        <w:t xml:space="preserve"> So he set off and went to his father</w:t>
      </w:r>
      <w:r w:rsidRPr="002D7B0C">
        <w:rPr>
          <w:rFonts w:cs="Times New Roman"/>
          <w:kern w:val="0"/>
          <w:sz w:val="20"/>
          <w:szCs w:val="20"/>
          <w:lang w:bidi="he-IL"/>
        </w:rPr>
        <w:t xml:space="preserve">. </w:t>
      </w:r>
      <w:r w:rsidRPr="00E25944">
        <w:rPr>
          <w:rFonts w:cs="Times New Roman"/>
          <w:kern w:val="0"/>
          <w:sz w:val="20"/>
          <w:szCs w:val="20"/>
          <w:lang w:bidi="he-IL"/>
        </w:rPr>
        <w:t>But while he was still far off</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his father saw him and was filled with compassion</w:t>
      </w:r>
      <w:r w:rsidRPr="002D7B0C">
        <w:rPr>
          <w:rFonts w:cs="Times New Roman"/>
          <w:kern w:val="0"/>
          <w:sz w:val="20"/>
          <w:szCs w:val="20"/>
          <w:lang w:bidi="he-IL"/>
        </w:rPr>
        <w:t xml:space="preserve">; </w:t>
      </w:r>
      <w:r w:rsidRPr="00E25944">
        <w:rPr>
          <w:rFonts w:cs="Times New Roman"/>
          <w:kern w:val="0"/>
          <w:sz w:val="20"/>
          <w:szCs w:val="20"/>
          <w:lang w:bidi="he-IL"/>
        </w:rPr>
        <w:t>he ran and put his arms around him and kissed him</w:t>
      </w:r>
      <w:r w:rsidRPr="002D7B0C">
        <w:rPr>
          <w:rFonts w:cs="Times New Roman"/>
          <w:kern w:val="0"/>
          <w:sz w:val="20"/>
          <w:szCs w:val="20"/>
          <w:lang w:bidi="he-IL"/>
        </w:rPr>
        <w:t xml:space="preserve">. </w:t>
      </w:r>
      <w:r w:rsidRPr="00E25944">
        <w:rPr>
          <w:rFonts w:cs="Times New Roman"/>
          <w:kern w:val="0"/>
          <w:sz w:val="20"/>
          <w:szCs w:val="20"/>
          <w:vertAlign w:val="superscript"/>
          <w:lang w:bidi="he-IL"/>
        </w:rPr>
        <w:t>21</w:t>
      </w:r>
      <w:r w:rsidRPr="00E25944">
        <w:rPr>
          <w:rFonts w:cs="Times New Roman"/>
          <w:kern w:val="0"/>
          <w:sz w:val="20"/>
          <w:szCs w:val="20"/>
          <w:lang w:bidi="he-IL"/>
        </w:rPr>
        <w:t xml:space="preserve"> Then the son said to him</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Father</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I have sinned against heaven and before you</w:t>
      </w:r>
      <w:r w:rsidRPr="002D7B0C">
        <w:rPr>
          <w:rFonts w:cs="Times New Roman"/>
          <w:kern w:val="0"/>
          <w:sz w:val="20"/>
          <w:szCs w:val="20"/>
          <w:lang w:bidi="he-IL"/>
        </w:rPr>
        <w:t xml:space="preserve">; </w:t>
      </w:r>
      <w:r w:rsidRPr="00E25944">
        <w:rPr>
          <w:rFonts w:cs="Times New Roman"/>
          <w:kern w:val="0"/>
          <w:sz w:val="20"/>
          <w:szCs w:val="20"/>
          <w:lang w:bidi="he-IL"/>
        </w:rPr>
        <w:t>I am no longer worthy to be called your son</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sidRPr="00E25944">
        <w:rPr>
          <w:rFonts w:cs="Times New Roman"/>
          <w:kern w:val="0"/>
          <w:sz w:val="20"/>
          <w:szCs w:val="20"/>
          <w:vertAlign w:val="superscript"/>
          <w:lang w:bidi="he-IL"/>
        </w:rPr>
        <w:t>22</w:t>
      </w:r>
      <w:r w:rsidRPr="00E25944">
        <w:rPr>
          <w:rFonts w:cs="Times New Roman"/>
          <w:kern w:val="0"/>
          <w:sz w:val="20"/>
          <w:szCs w:val="20"/>
          <w:lang w:bidi="he-IL"/>
        </w:rPr>
        <w:t xml:space="preserve"> But the father said to his slaves</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Quickly</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bring out a robe-- the best one-- and put it on him</w:t>
      </w:r>
      <w:r w:rsidRPr="002D7B0C">
        <w:rPr>
          <w:rFonts w:cs="Times New Roman"/>
          <w:kern w:val="0"/>
          <w:sz w:val="20"/>
          <w:szCs w:val="20"/>
          <w:lang w:bidi="he-IL"/>
        </w:rPr>
        <w:t xml:space="preserve">; </w:t>
      </w:r>
      <w:r w:rsidRPr="00E25944">
        <w:rPr>
          <w:rFonts w:cs="Times New Roman"/>
          <w:kern w:val="0"/>
          <w:sz w:val="20"/>
          <w:szCs w:val="20"/>
          <w:lang w:bidi="he-IL"/>
        </w:rPr>
        <w:t>put a ring on his finger and sandals on his feet</w:t>
      </w:r>
      <w:r w:rsidRPr="002D7B0C">
        <w:rPr>
          <w:rFonts w:cs="Times New Roman"/>
          <w:kern w:val="0"/>
          <w:sz w:val="20"/>
          <w:szCs w:val="20"/>
          <w:lang w:bidi="he-IL"/>
        </w:rPr>
        <w:t xml:space="preserve">. </w:t>
      </w:r>
      <w:r w:rsidRPr="00E25944">
        <w:rPr>
          <w:rFonts w:cs="Times New Roman"/>
          <w:kern w:val="0"/>
          <w:sz w:val="20"/>
          <w:szCs w:val="20"/>
          <w:vertAlign w:val="superscript"/>
          <w:lang w:bidi="he-IL"/>
        </w:rPr>
        <w:t>23</w:t>
      </w:r>
      <w:r w:rsidRPr="00E25944">
        <w:rPr>
          <w:rFonts w:cs="Times New Roman"/>
          <w:kern w:val="0"/>
          <w:sz w:val="20"/>
          <w:szCs w:val="20"/>
          <w:lang w:bidi="he-IL"/>
        </w:rPr>
        <w:t xml:space="preserve"> And get the fatted calf and kill it</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and let us eat and celebrate</w:t>
      </w:r>
      <w:r w:rsidRPr="002D7B0C">
        <w:rPr>
          <w:rFonts w:cs="Times New Roman"/>
          <w:kern w:val="0"/>
          <w:sz w:val="20"/>
          <w:szCs w:val="20"/>
          <w:lang w:bidi="he-IL"/>
        </w:rPr>
        <w:t xml:space="preserve">; </w:t>
      </w:r>
      <w:r w:rsidRPr="00E25944">
        <w:rPr>
          <w:rFonts w:cs="Times New Roman"/>
          <w:kern w:val="0"/>
          <w:sz w:val="20"/>
          <w:szCs w:val="20"/>
          <w:vertAlign w:val="superscript"/>
          <w:lang w:bidi="he-IL"/>
        </w:rPr>
        <w:t>24</w:t>
      </w:r>
      <w:r w:rsidRPr="00E25944">
        <w:rPr>
          <w:rFonts w:cs="Times New Roman"/>
          <w:kern w:val="0"/>
          <w:sz w:val="20"/>
          <w:szCs w:val="20"/>
          <w:lang w:bidi="he-IL"/>
        </w:rPr>
        <w:t xml:space="preserve"> for this son of mine was dead and is alive again</w:t>
      </w:r>
      <w:r w:rsidRPr="002D7B0C">
        <w:rPr>
          <w:rFonts w:cs="Times New Roman"/>
          <w:kern w:val="0"/>
          <w:sz w:val="20"/>
          <w:szCs w:val="20"/>
          <w:lang w:bidi="he-IL"/>
        </w:rPr>
        <w:t xml:space="preserve">; </w:t>
      </w:r>
      <w:r w:rsidRPr="00E25944">
        <w:rPr>
          <w:rFonts w:cs="Times New Roman"/>
          <w:kern w:val="0"/>
          <w:sz w:val="20"/>
          <w:szCs w:val="20"/>
          <w:lang w:bidi="he-IL"/>
        </w:rPr>
        <w:t>he was lost and is found</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sidRPr="00E25944">
        <w:rPr>
          <w:rFonts w:cs="Times New Roman"/>
          <w:kern w:val="0"/>
          <w:sz w:val="20"/>
          <w:szCs w:val="20"/>
          <w:lang w:bidi="he-IL"/>
        </w:rPr>
        <w:t>And they began to celebrate</w:t>
      </w:r>
      <w:r w:rsidRPr="002D7B0C">
        <w:rPr>
          <w:rFonts w:cs="Times New Roman"/>
          <w:kern w:val="0"/>
          <w:sz w:val="20"/>
          <w:szCs w:val="20"/>
          <w:lang w:bidi="he-IL"/>
        </w:rPr>
        <w:t xml:space="preserve">. </w:t>
      </w:r>
      <w:r w:rsidRPr="00E25944">
        <w:rPr>
          <w:rFonts w:cs="Times New Roman"/>
          <w:kern w:val="0"/>
          <w:sz w:val="20"/>
          <w:szCs w:val="20"/>
          <w:vertAlign w:val="superscript"/>
          <w:lang w:bidi="he-IL"/>
        </w:rPr>
        <w:t>25</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Now his elder son was in the field</w:t>
      </w:r>
      <w:r w:rsidRPr="002D7B0C">
        <w:rPr>
          <w:rFonts w:cs="Times New Roman"/>
          <w:kern w:val="0"/>
          <w:sz w:val="20"/>
          <w:szCs w:val="20"/>
          <w:lang w:bidi="he-IL"/>
        </w:rPr>
        <w:t xml:space="preserve">; </w:t>
      </w:r>
      <w:r w:rsidRPr="00E25944">
        <w:rPr>
          <w:rFonts w:cs="Times New Roman"/>
          <w:kern w:val="0"/>
          <w:sz w:val="20"/>
          <w:szCs w:val="20"/>
          <w:lang w:bidi="he-IL"/>
        </w:rPr>
        <w:t>and when he came and approached the house</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he heard music and dancing</w:t>
      </w:r>
      <w:r w:rsidRPr="002D7B0C">
        <w:rPr>
          <w:rFonts w:cs="Times New Roman"/>
          <w:kern w:val="0"/>
          <w:sz w:val="20"/>
          <w:szCs w:val="20"/>
          <w:lang w:bidi="he-IL"/>
        </w:rPr>
        <w:t xml:space="preserve">. </w:t>
      </w:r>
      <w:r w:rsidRPr="00E25944">
        <w:rPr>
          <w:rFonts w:cs="Times New Roman"/>
          <w:kern w:val="0"/>
          <w:sz w:val="20"/>
          <w:szCs w:val="20"/>
          <w:vertAlign w:val="superscript"/>
          <w:lang w:bidi="he-IL"/>
        </w:rPr>
        <w:t>26</w:t>
      </w:r>
      <w:r w:rsidRPr="00E25944">
        <w:rPr>
          <w:rFonts w:cs="Times New Roman"/>
          <w:kern w:val="0"/>
          <w:sz w:val="20"/>
          <w:szCs w:val="20"/>
          <w:lang w:bidi="he-IL"/>
        </w:rPr>
        <w:t xml:space="preserve"> He called one of the slaves and asked what was going on</w:t>
      </w:r>
      <w:r w:rsidRPr="002D7B0C">
        <w:rPr>
          <w:rFonts w:cs="Times New Roman"/>
          <w:kern w:val="0"/>
          <w:sz w:val="20"/>
          <w:szCs w:val="20"/>
          <w:lang w:bidi="he-IL"/>
        </w:rPr>
        <w:t xml:space="preserve">. </w:t>
      </w:r>
      <w:r w:rsidRPr="00E25944">
        <w:rPr>
          <w:rFonts w:cs="Times New Roman"/>
          <w:kern w:val="0"/>
          <w:sz w:val="20"/>
          <w:szCs w:val="20"/>
          <w:vertAlign w:val="superscript"/>
          <w:lang w:bidi="he-IL"/>
        </w:rPr>
        <w:t>27</w:t>
      </w:r>
      <w:r w:rsidRPr="00E25944">
        <w:rPr>
          <w:rFonts w:cs="Times New Roman"/>
          <w:kern w:val="0"/>
          <w:sz w:val="20"/>
          <w:szCs w:val="20"/>
          <w:lang w:bidi="he-IL"/>
        </w:rPr>
        <w:t xml:space="preserve"> He replied</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Your brother has come</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and your father has killed the fatted calf</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because he has got him back safe and sound</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sidRPr="00E25944">
        <w:rPr>
          <w:rFonts w:cs="Times New Roman"/>
          <w:kern w:val="0"/>
          <w:sz w:val="20"/>
          <w:szCs w:val="20"/>
          <w:vertAlign w:val="superscript"/>
          <w:lang w:bidi="he-IL"/>
        </w:rPr>
        <w:t>28</w:t>
      </w:r>
      <w:r w:rsidRPr="00E25944">
        <w:rPr>
          <w:rFonts w:cs="Times New Roman"/>
          <w:kern w:val="0"/>
          <w:sz w:val="20"/>
          <w:szCs w:val="20"/>
          <w:lang w:bidi="he-IL"/>
        </w:rPr>
        <w:t xml:space="preserve"> Then he became angry and refused to go in</w:t>
      </w:r>
      <w:r w:rsidRPr="002D7B0C">
        <w:rPr>
          <w:rFonts w:cs="Times New Roman"/>
          <w:kern w:val="0"/>
          <w:sz w:val="20"/>
          <w:szCs w:val="20"/>
          <w:lang w:bidi="he-IL"/>
        </w:rPr>
        <w:t xml:space="preserve">. </w:t>
      </w:r>
      <w:r w:rsidRPr="00E25944">
        <w:rPr>
          <w:rFonts w:cs="Times New Roman"/>
          <w:kern w:val="0"/>
          <w:sz w:val="20"/>
          <w:szCs w:val="20"/>
          <w:lang w:bidi="he-IL"/>
        </w:rPr>
        <w:t>His father came out and began to plead with him</w:t>
      </w:r>
      <w:r w:rsidRPr="002D7B0C">
        <w:rPr>
          <w:rFonts w:cs="Times New Roman"/>
          <w:kern w:val="0"/>
          <w:sz w:val="20"/>
          <w:szCs w:val="20"/>
          <w:lang w:bidi="he-IL"/>
        </w:rPr>
        <w:t xml:space="preserve">. </w:t>
      </w:r>
      <w:r w:rsidRPr="00E25944">
        <w:rPr>
          <w:rFonts w:cs="Times New Roman"/>
          <w:kern w:val="0"/>
          <w:sz w:val="20"/>
          <w:szCs w:val="20"/>
          <w:vertAlign w:val="superscript"/>
          <w:lang w:bidi="he-IL"/>
        </w:rPr>
        <w:t>29</w:t>
      </w:r>
      <w:r w:rsidRPr="00E25944">
        <w:rPr>
          <w:rFonts w:cs="Times New Roman"/>
          <w:kern w:val="0"/>
          <w:sz w:val="20"/>
          <w:szCs w:val="20"/>
          <w:lang w:bidi="he-IL"/>
        </w:rPr>
        <w:t xml:space="preserve"> But he answered his father</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Listen</w:t>
      </w:r>
      <w:r w:rsidRPr="002D7B0C">
        <w:rPr>
          <w:rFonts w:cs="Times New Roman"/>
          <w:kern w:val="0"/>
          <w:sz w:val="20"/>
          <w:szCs w:val="20"/>
          <w:lang w:bidi="he-IL"/>
        </w:rPr>
        <w:t xml:space="preserve">! </w:t>
      </w:r>
      <w:r w:rsidRPr="00E25944">
        <w:rPr>
          <w:rFonts w:cs="Times New Roman"/>
          <w:kern w:val="0"/>
          <w:sz w:val="20"/>
          <w:szCs w:val="20"/>
          <w:lang w:bidi="he-IL"/>
        </w:rPr>
        <w:t>For all these years I have been working like a slave for you</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and I have never disobeyed your command</w:t>
      </w:r>
      <w:r w:rsidRPr="002D7B0C">
        <w:rPr>
          <w:rFonts w:cs="Times New Roman"/>
          <w:kern w:val="0"/>
          <w:sz w:val="20"/>
          <w:szCs w:val="20"/>
          <w:lang w:bidi="he-IL"/>
        </w:rPr>
        <w:t xml:space="preserve">; </w:t>
      </w:r>
      <w:r w:rsidRPr="00E25944">
        <w:rPr>
          <w:rFonts w:cs="Times New Roman"/>
          <w:kern w:val="0"/>
          <w:sz w:val="20"/>
          <w:szCs w:val="20"/>
          <w:lang w:bidi="he-IL"/>
        </w:rPr>
        <w:t>yet you have never given me even a young goat so that I might celebrate with my friends</w:t>
      </w:r>
      <w:r w:rsidRPr="002D7B0C">
        <w:rPr>
          <w:rFonts w:cs="Times New Roman"/>
          <w:kern w:val="0"/>
          <w:sz w:val="20"/>
          <w:szCs w:val="20"/>
          <w:lang w:bidi="he-IL"/>
        </w:rPr>
        <w:t xml:space="preserve">. </w:t>
      </w:r>
      <w:r w:rsidRPr="00E25944">
        <w:rPr>
          <w:rFonts w:cs="Times New Roman"/>
          <w:kern w:val="0"/>
          <w:sz w:val="20"/>
          <w:szCs w:val="20"/>
          <w:vertAlign w:val="superscript"/>
          <w:lang w:bidi="he-IL"/>
        </w:rPr>
        <w:t>30</w:t>
      </w:r>
      <w:r w:rsidRPr="00E25944">
        <w:rPr>
          <w:rFonts w:cs="Times New Roman"/>
          <w:kern w:val="0"/>
          <w:sz w:val="20"/>
          <w:szCs w:val="20"/>
          <w:lang w:bidi="he-IL"/>
        </w:rPr>
        <w:t xml:space="preserve"> But when this son of yours came back</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who has devoured your property with prostitutes</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you killed the fatted calf for him</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sidRPr="00E25944">
        <w:rPr>
          <w:rFonts w:cs="Times New Roman"/>
          <w:kern w:val="0"/>
          <w:sz w:val="20"/>
          <w:szCs w:val="20"/>
          <w:vertAlign w:val="superscript"/>
          <w:lang w:bidi="he-IL"/>
        </w:rPr>
        <w:t>31</w:t>
      </w:r>
      <w:r w:rsidRPr="00E25944">
        <w:rPr>
          <w:rFonts w:cs="Times New Roman"/>
          <w:kern w:val="0"/>
          <w:sz w:val="20"/>
          <w:szCs w:val="20"/>
          <w:lang w:bidi="he-IL"/>
        </w:rPr>
        <w:t xml:space="preserve"> Then the father said to him</w:t>
      </w:r>
      <w:r w:rsidRPr="002D7B0C">
        <w:rPr>
          <w:rFonts w:cs="Times New Roman"/>
          <w:kern w:val="0"/>
          <w:sz w:val="20"/>
          <w:szCs w:val="20"/>
          <w:lang w:bidi="he-IL"/>
        </w:rPr>
        <w:t xml:space="preserve">, </w:t>
      </w:r>
      <w:r>
        <w:rPr>
          <w:rFonts w:cs="Times New Roman"/>
          <w:kern w:val="0"/>
          <w:sz w:val="20"/>
          <w:szCs w:val="20"/>
          <w:lang w:bidi="he-IL"/>
        </w:rPr>
        <w:t>‘</w:t>
      </w:r>
      <w:r w:rsidRPr="00E25944">
        <w:rPr>
          <w:rFonts w:cs="Times New Roman"/>
          <w:kern w:val="0"/>
          <w:sz w:val="20"/>
          <w:szCs w:val="20"/>
          <w:lang w:bidi="he-IL"/>
        </w:rPr>
        <w:t>Son</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you are always with me</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and all that is mine is yours</w:t>
      </w:r>
      <w:r w:rsidRPr="002D7B0C">
        <w:rPr>
          <w:rFonts w:cs="Times New Roman"/>
          <w:kern w:val="0"/>
          <w:sz w:val="20"/>
          <w:szCs w:val="20"/>
          <w:lang w:bidi="he-IL"/>
        </w:rPr>
        <w:t xml:space="preserve">. </w:t>
      </w:r>
      <w:r w:rsidRPr="00E25944">
        <w:rPr>
          <w:rFonts w:cs="Times New Roman"/>
          <w:kern w:val="0"/>
          <w:sz w:val="20"/>
          <w:szCs w:val="20"/>
          <w:vertAlign w:val="superscript"/>
          <w:lang w:bidi="he-IL"/>
        </w:rPr>
        <w:t>32</w:t>
      </w:r>
      <w:r w:rsidRPr="00E25944">
        <w:rPr>
          <w:rFonts w:cs="Times New Roman"/>
          <w:kern w:val="0"/>
          <w:sz w:val="20"/>
          <w:szCs w:val="20"/>
          <w:lang w:bidi="he-IL"/>
        </w:rPr>
        <w:t xml:space="preserve"> But we had to celebrate and rejoice</w:t>
      </w:r>
      <w:r w:rsidRPr="002D7B0C">
        <w:rPr>
          <w:rFonts w:cs="Times New Roman"/>
          <w:kern w:val="0"/>
          <w:sz w:val="20"/>
          <w:szCs w:val="20"/>
          <w:lang w:bidi="he-IL"/>
        </w:rPr>
        <w:t>,</w:t>
      </w:r>
      <w:r>
        <w:rPr>
          <w:rFonts w:cs="Times New Roman"/>
          <w:kern w:val="0"/>
          <w:sz w:val="20"/>
          <w:szCs w:val="20"/>
          <w:lang w:bidi="he-IL"/>
        </w:rPr>
        <w:t xml:space="preserve"> </w:t>
      </w:r>
      <w:r w:rsidRPr="00E25944">
        <w:rPr>
          <w:rFonts w:cs="Times New Roman"/>
          <w:kern w:val="0"/>
          <w:sz w:val="20"/>
          <w:szCs w:val="20"/>
          <w:lang w:bidi="he-IL"/>
        </w:rPr>
        <w:t>because this brother of yours was dead and has come to life</w:t>
      </w:r>
      <w:r w:rsidRPr="002D7B0C">
        <w:rPr>
          <w:rFonts w:cs="Times New Roman"/>
          <w:kern w:val="0"/>
          <w:sz w:val="20"/>
          <w:szCs w:val="20"/>
          <w:lang w:bidi="he-IL"/>
        </w:rPr>
        <w:t xml:space="preserve">; </w:t>
      </w:r>
      <w:r w:rsidRPr="00E25944">
        <w:rPr>
          <w:rFonts w:cs="Times New Roman"/>
          <w:kern w:val="0"/>
          <w:sz w:val="20"/>
          <w:szCs w:val="20"/>
          <w:lang w:bidi="he-IL"/>
        </w:rPr>
        <w:t>he was lost and has been found</w:t>
      </w:r>
      <w:r w:rsidRPr="002D7B0C">
        <w:rPr>
          <w:rFonts w:cs="Times New Roman"/>
          <w:kern w:val="0"/>
          <w:sz w:val="20"/>
          <w:szCs w:val="20"/>
          <w:lang w:bidi="he-IL"/>
        </w:rPr>
        <w:t>.</w:t>
      </w:r>
      <w:r>
        <w:rPr>
          <w:rFonts w:cs="Times New Roman"/>
          <w:kern w:val="0"/>
          <w:sz w:val="20"/>
          <w:szCs w:val="20"/>
          <w:lang w:bidi="he-IL"/>
        </w:rPr>
        <w:t>’”</w:t>
      </w:r>
    </w:p>
    <w:p w14:paraId="48F1482B" w14:textId="77777777" w:rsidR="00F052F2" w:rsidRDefault="00F052F2" w:rsidP="00F052F2">
      <w:pPr>
        <w:contextualSpacing/>
        <w:rPr>
          <w:rFonts w:cs="Times New Roman"/>
          <w:kern w:val="0"/>
          <w:sz w:val="20"/>
        </w:rPr>
      </w:pPr>
    </w:p>
    <w:p w14:paraId="6B6A8075" w14:textId="77777777" w:rsidR="00F052F2" w:rsidRDefault="00F052F2" w:rsidP="00F052F2">
      <w:pPr>
        <w:autoSpaceDE w:val="0"/>
        <w:autoSpaceDN w:val="0"/>
        <w:adjustRightInd w:val="0"/>
        <w:rPr>
          <w:rFonts w:cs="Times New Roman"/>
          <w:kern w:val="0"/>
          <w:sz w:val="28"/>
          <w:szCs w:val="28"/>
          <w:lang w:bidi="he-IL"/>
        </w:rPr>
      </w:pPr>
      <w:r w:rsidRPr="00E25944">
        <w:rPr>
          <w:rFonts w:cs="Times New Roman"/>
          <w:kern w:val="0"/>
          <w:sz w:val="20"/>
        </w:rPr>
        <w:t>The father</w:t>
      </w:r>
      <w:r>
        <w:rPr>
          <w:rFonts w:cs="Times New Roman"/>
          <w:kern w:val="0"/>
          <w:sz w:val="20"/>
        </w:rPr>
        <w:t>’</w:t>
      </w:r>
      <w:r w:rsidRPr="00E25944">
        <w:rPr>
          <w:rFonts w:cs="Times New Roman"/>
          <w:kern w:val="0"/>
          <w:sz w:val="20"/>
        </w:rPr>
        <w:t>s good gifts</w:t>
      </w:r>
      <w:r w:rsidRPr="002D7B0C">
        <w:rPr>
          <w:rFonts w:cs="Times New Roman"/>
          <w:kern w:val="0"/>
          <w:sz w:val="20"/>
        </w:rPr>
        <w:t xml:space="preserve"> (</w:t>
      </w:r>
      <w:r w:rsidRPr="00E25944">
        <w:rPr>
          <w:rFonts w:cs="Times New Roman"/>
          <w:kern w:val="0"/>
          <w:sz w:val="20"/>
        </w:rPr>
        <w:t>Matt 7</w:t>
      </w:r>
      <w:r w:rsidRPr="002D7B0C">
        <w:rPr>
          <w:rFonts w:cs="Times New Roman"/>
          <w:kern w:val="0"/>
          <w:sz w:val="20"/>
        </w:rPr>
        <w:t>:</w:t>
      </w:r>
      <w:r w:rsidRPr="00E25944">
        <w:rPr>
          <w:rFonts w:cs="Times New Roman"/>
          <w:kern w:val="0"/>
          <w:sz w:val="20"/>
        </w:rPr>
        <w:t>9-11//Luke 11</w:t>
      </w:r>
      <w:r w:rsidRPr="002D7B0C">
        <w:rPr>
          <w:rFonts w:cs="Times New Roman"/>
          <w:kern w:val="0"/>
          <w:sz w:val="20"/>
        </w:rPr>
        <w:t>:</w:t>
      </w:r>
      <w:r w:rsidRPr="00E25944">
        <w:rPr>
          <w:rFonts w:cs="Times New Roman"/>
          <w:kern w:val="0"/>
          <w:sz w:val="20"/>
        </w:rPr>
        <w:t>11-13</w:t>
      </w:r>
      <w:r w:rsidRPr="002D7B0C">
        <w:rPr>
          <w:rFonts w:cs="Times New Roman"/>
          <w:kern w:val="0"/>
          <w:sz w:val="20"/>
        </w:rPr>
        <w:t xml:space="preserve">): </w:t>
      </w:r>
      <w:r>
        <w:rPr>
          <w:rFonts w:cs="Times New Roman"/>
          <w:kern w:val="0"/>
          <w:sz w:val="20"/>
        </w:rPr>
        <w:t>“</w:t>
      </w:r>
      <w:r>
        <w:rPr>
          <w:rFonts w:cs="Times New Roman"/>
          <w:kern w:val="0"/>
          <w:sz w:val="20"/>
          <w:szCs w:val="20"/>
          <w:lang w:bidi="he-IL"/>
        </w:rPr>
        <w:t>Is there anyone among you who</w:t>
      </w:r>
      <w:r w:rsidRPr="002D7B0C">
        <w:rPr>
          <w:rFonts w:cs="Times New Roman"/>
          <w:kern w:val="0"/>
          <w:sz w:val="20"/>
          <w:szCs w:val="20"/>
          <w:lang w:bidi="he-IL"/>
        </w:rPr>
        <w:t>,</w:t>
      </w:r>
      <w:r>
        <w:rPr>
          <w:rFonts w:cs="Times New Roman"/>
          <w:kern w:val="0"/>
          <w:sz w:val="20"/>
          <w:szCs w:val="20"/>
          <w:lang w:bidi="he-IL"/>
        </w:rPr>
        <w:t xml:space="preserve"> if your child asks for bread</w:t>
      </w:r>
      <w:r w:rsidRPr="002D7B0C">
        <w:rPr>
          <w:rFonts w:cs="Times New Roman"/>
          <w:kern w:val="0"/>
          <w:sz w:val="20"/>
          <w:szCs w:val="20"/>
          <w:lang w:bidi="he-IL"/>
        </w:rPr>
        <w:t>,</w:t>
      </w:r>
      <w:r>
        <w:rPr>
          <w:rFonts w:cs="Times New Roman"/>
          <w:kern w:val="0"/>
          <w:sz w:val="20"/>
          <w:szCs w:val="20"/>
          <w:lang w:bidi="he-IL"/>
        </w:rPr>
        <w:t xml:space="preserve"> will give a stone</w:t>
      </w:r>
      <w:r w:rsidRPr="002D7B0C">
        <w:rPr>
          <w:rFonts w:cs="Times New Roman"/>
          <w:kern w:val="0"/>
          <w:sz w:val="20"/>
          <w:szCs w:val="20"/>
          <w:lang w:bidi="he-IL"/>
        </w:rPr>
        <w:t xml:space="preserve">? </w:t>
      </w:r>
      <w:r>
        <w:rPr>
          <w:rFonts w:cs="Times New Roman"/>
          <w:kern w:val="0"/>
          <w:sz w:val="20"/>
          <w:szCs w:val="20"/>
          <w:vertAlign w:val="superscript"/>
          <w:lang w:bidi="he-IL"/>
        </w:rPr>
        <w:t>10</w:t>
      </w:r>
      <w:r>
        <w:rPr>
          <w:rFonts w:cs="Times New Roman"/>
          <w:kern w:val="0"/>
          <w:sz w:val="20"/>
          <w:szCs w:val="20"/>
          <w:lang w:bidi="he-IL"/>
        </w:rPr>
        <w:t xml:space="preserve"> Or if the child asks for a fish</w:t>
      </w:r>
      <w:r w:rsidRPr="002D7B0C">
        <w:rPr>
          <w:rFonts w:cs="Times New Roman"/>
          <w:kern w:val="0"/>
          <w:sz w:val="20"/>
          <w:szCs w:val="20"/>
          <w:lang w:bidi="he-IL"/>
        </w:rPr>
        <w:t>,</w:t>
      </w:r>
      <w:r>
        <w:rPr>
          <w:rFonts w:cs="Times New Roman"/>
          <w:kern w:val="0"/>
          <w:sz w:val="20"/>
          <w:szCs w:val="20"/>
          <w:lang w:bidi="he-IL"/>
        </w:rPr>
        <w:t xml:space="preserve"> will give a snake</w:t>
      </w:r>
      <w:r w:rsidRPr="002D7B0C">
        <w:rPr>
          <w:rFonts w:cs="Times New Roman"/>
          <w:kern w:val="0"/>
          <w:sz w:val="20"/>
          <w:szCs w:val="20"/>
          <w:lang w:bidi="he-IL"/>
        </w:rPr>
        <w:t xml:space="preserve">? </w:t>
      </w:r>
      <w:r>
        <w:rPr>
          <w:rFonts w:cs="Times New Roman"/>
          <w:kern w:val="0"/>
          <w:sz w:val="20"/>
          <w:szCs w:val="20"/>
          <w:vertAlign w:val="superscript"/>
          <w:lang w:bidi="he-IL"/>
        </w:rPr>
        <w:t>11</w:t>
      </w:r>
      <w:r>
        <w:rPr>
          <w:rFonts w:cs="Times New Roman"/>
          <w:kern w:val="0"/>
          <w:sz w:val="20"/>
          <w:szCs w:val="20"/>
          <w:lang w:bidi="he-IL"/>
        </w:rPr>
        <w:t xml:space="preserve"> If you then</w:t>
      </w:r>
      <w:r w:rsidRPr="002D7B0C">
        <w:rPr>
          <w:rFonts w:cs="Times New Roman"/>
          <w:kern w:val="0"/>
          <w:sz w:val="20"/>
          <w:szCs w:val="20"/>
          <w:lang w:bidi="he-IL"/>
        </w:rPr>
        <w:t>,</w:t>
      </w:r>
      <w:r>
        <w:rPr>
          <w:rFonts w:cs="Times New Roman"/>
          <w:kern w:val="0"/>
          <w:sz w:val="20"/>
          <w:szCs w:val="20"/>
          <w:lang w:bidi="he-IL"/>
        </w:rPr>
        <w:t xml:space="preserve"> who are evil</w:t>
      </w:r>
      <w:r w:rsidRPr="002D7B0C">
        <w:rPr>
          <w:rFonts w:cs="Times New Roman"/>
          <w:kern w:val="0"/>
          <w:sz w:val="20"/>
          <w:szCs w:val="20"/>
          <w:lang w:bidi="he-IL"/>
        </w:rPr>
        <w:t>,</w:t>
      </w:r>
      <w:r>
        <w:rPr>
          <w:rFonts w:cs="Times New Roman"/>
          <w:kern w:val="0"/>
          <w:sz w:val="20"/>
          <w:szCs w:val="20"/>
          <w:lang w:bidi="he-IL"/>
        </w:rPr>
        <w:t xml:space="preserve"> know how to give good gifts to your children</w:t>
      </w:r>
      <w:r w:rsidRPr="002D7B0C">
        <w:rPr>
          <w:rFonts w:cs="Times New Roman"/>
          <w:kern w:val="0"/>
          <w:sz w:val="20"/>
          <w:szCs w:val="20"/>
          <w:lang w:bidi="he-IL"/>
        </w:rPr>
        <w:t>,</w:t>
      </w:r>
      <w:r>
        <w:rPr>
          <w:rFonts w:cs="Times New Roman"/>
          <w:kern w:val="0"/>
          <w:sz w:val="20"/>
          <w:szCs w:val="20"/>
          <w:lang w:bidi="he-IL"/>
        </w:rPr>
        <w:t xml:space="preserve"> how much more will your Father in heaven give good things to those who ask him</w:t>
      </w:r>
      <w:r w:rsidRPr="002D7B0C">
        <w:rPr>
          <w:rFonts w:cs="Times New Roman"/>
          <w:kern w:val="0"/>
          <w:sz w:val="20"/>
          <w:szCs w:val="20"/>
          <w:lang w:bidi="he-IL"/>
        </w:rPr>
        <w:t>!</w:t>
      </w:r>
      <w:r>
        <w:rPr>
          <w:rFonts w:cs="Times New Roman"/>
          <w:kern w:val="0"/>
          <w:sz w:val="20"/>
          <w:szCs w:val="20"/>
          <w:lang w:bidi="he-IL"/>
        </w:rPr>
        <w:t>”</w:t>
      </w:r>
    </w:p>
    <w:p w14:paraId="6FCF0123" w14:textId="77777777" w:rsidR="00F052F2" w:rsidRDefault="00F052F2" w:rsidP="00F052F2">
      <w:pPr>
        <w:contextualSpacing/>
        <w:rPr>
          <w:rFonts w:cs="Times New Roman"/>
          <w:kern w:val="0"/>
        </w:rPr>
      </w:pPr>
    </w:p>
    <w:p w14:paraId="736B86A2" w14:textId="77777777" w:rsidR="00F052F2" w:rsidRDefault="00F052F2" w:rsidP="00F052F2">
      <w:pPr>
        <w:contextualSpacing/>
        <w:rPr>
          <w:rFonts w:cs="Times New Roman"/>
          <w:kern w:val="0"/>
        </w:rPr>
      </w:pPr>
      <w:r w:rsidRPr="008F3AE8">
        <w:rPr>
          <w:rFonts w:cs="Times New Roman"/>
          <w:b/>
          <w:kern w:val="0"/>
        </w:rPr>
        <w:t xml:space="preserve">Parables Castigating </w:t>
      </w:r>
      <w:r>
        <w:rPr>
          <w:rFonts w:cs="Times New Roman"/>
          <w:b/>
          <w:kern w:val="0"/>
        </w:rPr>
        <w:t>t</w:t>
      </w:r>
      <w:r w:rsidRPr="008F3AE8">
        <w:rPr>
          <w:rFonts w:cs="Times New Roman"/>
          <w:b/>
          <w:kern w:val="0"/>
        </w:rPr>
        <w:t xml:space="preserve">he Absence </w:t>
      </w:r>
      <w:r>
        <w:rPr>
          <w:rFonts w:cs="Times New Roman"/>
          <w:b/>
          <w:kern w:val="0"/>
        </w:rPr>
        <w:t>o</w:t>
      </w:r>
      <w:r w:rsidRPr="008F3AE8">
        <w:rPr>
          <w:rFonts w:cs="Times New Roman"/>
          <w:b/>
          <w:kern w:val="0"/>
        </w:rPr>
        <w:t>f Love</w:t>
      </w:r>
    </w:p>
    <w:p w14:paraId="7F18FCD8" w14:textId="77777777" w:rsidR="00F052F2" w:rsidRDefault="00F052F2" w:rsidP="00F052F2">
      <w:pPr>
        <w:contextualSpacing/>
        <w:rPr>
          <w:rFonts w:cs="Times New Roman"/>
          <w:kern w:val="0"/>
        </w:rPr>
      </w:pPr>
    </w:p>
    <w:p w14:paraId="7CA8DE61" w14:textId="77777777" w:rsidR="00F052F2" w:rsidRPr="00E25944" w:rsidRDefault="00F052F2" w:rsidP="00F052F2">
      <w:pPr>
        <w:contextualSpacing/>
        <w:rPr>
          <w:rFonts w:cs="Times New Roman"/>
          <w:kern w:val="0"/>
          <w:sz w:val="20"/>
        </w:rPr>
      </w:pPr>
      <w:r w:rsidRPr="00E25944">
        <w:rPr>
          <w:rFonts w:cs="Times New Roman"/>
          <w:kern w:val="0"/>
          <w:sz w:val="20"/>
        </w:rPr>
        <w:t>The rich fool</w:t>
      </w:r>
      <w:r w:rsidRPr="002D7B0C">
        <w:rPr>
          <w:rFonts w:cs="Times New Roman"/>
          <w:kern w:val="0"/>
          <w:sz w:val="20"/>
        </w:rPr>
        <w:t xml:space="preserve"> (</w:t>
      </w:r>
      <w:r w:rsidRPr="00E25944">
        <w:rPr>
          <w:rFonts w:cs="Times New Roman"/>
          <w:kern w:val="0"/>
          <w:sz w:val="20"/>
        </w:rPr>
        <w:t>Luke 12</w:t>
      </w:r>
      <w:r w:rsidRPr="002D7B0C">
        <w:rPr>
          <w:rFonts w:cs="Times New Roman"/>
          <w:kern w:val="0"/>
          <w:sz w:val="20"/>
        </w:rPr>
        <w:t>:</w:t>
      </w:r>
      <w:r w:rsidRPr="00E25944">
        <w:rPr>
          <w:rFonts w:cs="Times New Roman"/>
          <w:kern w:val="0"/>
          <w:sz w:val="20"/>
        </w:rPr>
        <w:t>16-21</w:t>
      </w:r>
      <w:r w:rsidRPr="002D7B0C">
        <w:rPr>
          <w:rFonts w:cs="Times New Roman"/>
          <w:kern w:val="0"/>
          <w:sz w:val="20"/>
        </w:rPr>
        <w:t xml:space="preserve">): </w:t>
      </w:r>
      <w:r>
        <w:rPr>
          <w:rFonts w:cs="Times New Roman"/>
          <w:kern w:val="0"/>
          <w:sz w:val="20"/>
        </w:rPr>
        <w:t>“</w:t>
      </w:r>
      <w:r>
        <w:rPr>
          <w:rFonts w:cs="Times New Roman"/>
          <w:kern w:val="0"/>
          <w:sz w:val="20"/>
          <w:szCs w:val="20"/>
          <w:lang w:bidi="he-IL"/>
        </w:rPr>
        <w:t>The land of a rich man produced abundantly</w:t>
      </w:r>
      <w:r w:rsidRPr="002D7B0C">
        <w:rPr>
          <w:rFonts w:cs="Times New Roman"/>
          <w:kern w:val="0"/>
          <w:sz w:val="20"/>
          <w:szCs w:val="20"/>
          <w:lang w:bidi="he-IL"/>
        </w:rPr>
        <w:t xml:space="preserve">. </w:t>
      </w:r>
      <w:r>
        <w:rPr>
          <w:rFonts w:cs="Times New Roman"/>
          <w:kern w:val="0"/>
          <w:sz w:val="20"/>
          <w:szCs w:val="20"/>
          <w:vertAlign w:val="superscript"/>
          <w:lang w:bidi="he-IL"/>
        </w:rPr>
        <w:t>17</w:t>
      </w:r>
      <w:r>
        <w:rPr>
          <w:rFonts w:cs="Times New Roman"/>
          <w:kern w:val="0"/>
          <w:sz w:val="20"/>
          <w:szCs w:val="20"/>
          <w:lang w:bidi="he-IL"/>
        </w:rPr>
        <w:t xml:space="preserve"> And he thought to himself</w:t>
      </w:r>
      <w:r w:rsidRPr="002D7B0C">
        <w:rPr>
          <w:rFonts w:cs="Times New Roman"/>
          <w:kern w:val="0"/>
          <w:sz w:val="20"/>
          <w:szCs w:val="20"/>
          <w:lang w:bidi="he-IL"/>
        </w:rPr>
        <w:t xml:space="preserve">, </w:t>
      </w:r>
      <w:r>
        <w:rPr>
          <w:rFonts w:cs="Times New Roman"/>
          <w:kern w:val="0"/>
          <w:sz w:val="20"/>
          <w:szCs w:val="20"/>
          <w:lang w:bidi="he-IL"/>
        </w:rPr>
        <w:t>‘What should I do</w:t>
      </w:r>
      <w:r w:rsidRPr="002D7B0C">
        <w:rPr>
          <w:rFonts w:cs="Times New Roman"/>
          <w:kern w:val="0"/>
          <w:sz w:val="20"/>
          <w:szCs w:val="20"/>
          <w:lang w:bidi="he-IL"/>
        </w:rPr>
        <w:t>,</w:t>
      </w:r>
      <w:r>
        <w:rPr>
          <w:rFonts w:cs="Times New Roman"/>
          <w:kern w:val="0"/>
          <w:sz w:val="20"/>
          <w:szCs w:val="20"/>
          <w:lang w:bidi="he-IL"/>
        </w:rPr>
        <w:t xml:space="preserve"> for I have no place to store my crops</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Pr>
          <w:rFonts w:cs="Times New Roman"/>
          <w:kern w:val="0"/>
          <w:sz w:val="20"/>
          <w:szCs w:val="20"/>
          <w:vertAlign w:val="superscript"/>
          <w:lang w:bidi="he-IL"/>
        </w:rPr>
        <w:t>18</w:t>
      </w:r>
      <w:r>
        <w:rPr>
          <w:rFonts w:cs="Times New Roman"/>
          <w:kern w:val="0"/>
          <w:sz w:val="20"/>
          <w:szCs w:val="20"/>
          <w:lang w:bidi="he-IL"/>
        </w:rPr>
        <w:t xml:space="preserve"> Then he said</w:t>
      </w:r>
      <w:r w:rsidRPr="002D7B0C">
        <w:rPr>
          <w:rFonts w:cs="Times New Roman"/>
          <w:kern w:val="0"/>
          <w:sz w:val="20"/>
          <w:szCs w:val="20"/>
          <w:lang w:bidi="he-IL"/>
        </w:rPr>
        <w:t xml:space="preserve">, </w:t>
      </w:r>
      <w:r>
        <w:rPr>
          <w:rFonts w:cs="Times New Roman"/>
          <w:kern w:val="0"/>
          <w:sz w:val="20"/>
          <w:szCs w:val="20"/>
          <w:lang w:bidi="he-IL"/>
        </w:rPr>
        <w:t>‘I will do this</w:t>
      </w:r>
      <w:r w:rsidRPr="002D7B0C">
        <w:rPr>
          <w:rFonts w:cs="Times New Roman"/>
          <w:kern w:val="0"/>
          <w:sz w:val="20"/>
          <w:szCs w:val="20"/>
          <w:lang w:bidi="he-IL"/>
        </w:rPr>
        <w:t xml:space="preserve">: </w:t>
      </w:r>
      <w:r>
        <w:rPr>
          <w:rFonts w:cs="Times New Roman"/>
          <w:kern w:val="0"/>
          <w:sz w:val="20"/>
          <w:szCs w:val="20"/>
          <w:lang w:bidi="he-IL"/>
        </w:rPr>
        <w:t>I will pull down my barns and build larger ones</w:t>
      </w:r>
      <w:r w:rsidRPr="002D7B0C">
        <w:rPr>
          <w:rFonts w:cs="Times New Roman"/>
          <w:kern w:val="0"/>
          <w:sz w:val="20"/>
          <w:szCs w:val="20"/>
          <w:lang w:bidi="he-IL"/>
        </w:rPr>
        <w:t>,</w:t>
      </w:r>
      <w:r>
        <w:rPr>
          <w:rFonts w:cs="Times New Roman"/>
          <w:kern w:val="0"/>
          <w:sz w:val="20"/>
          <w:szCs w:val="20"/>
          <w:lang w:bidi="he-IL"/>
        </w:rPr>
        <w:t xml:space="preserve"> and there I will store all my grain and my goods</w:t>
      </w:r>
      <w:r w:rsidRPr="002D7B0C">
        <w:rPr>
          <w:rFonts w:cs="Times New Roman"/>
          <w:kern w:val="0"/>
          <w:sz w:val="20"/>
          <w:szCs w:val="20"/>
          <w:lang w:bidi="he-IL"/>
        </w:rPr>
        <w:t xml:space="preserve">. </w:t>
      </w:r>
      <w:r>
        <w:rPr>
          <w:rFonts w:cs="Times New Roman"/>
          <w:kern w:val="0"/>
          <w:sz w:val="20"/>
          <w:szCs w:val="20"/>
          <w:vertAlign w:val="superscript"/>
          <w:lang w:bidi="he-IL"/>
        </w:rPr>
        <w:t>19</w:t>
      </w:r>
      <w:r>
        <w:rPr>
          <w:rFonts w:cs="Times New Roman"/>
          <w:kern w:val="0"/>
          <w:sz w:val="20"/>
          <w:szCs w:val="20"/>
          <w:lang w:bidi="he-IL"/>
        </w:rPr>
        <w:t xml:space="preserve"> And I will say to my soul</w:t>
      </w:r>
      <w:r w:rsidRPr="002D7B0C">
        <w:rPr>
          <w:rFonts w:cs="Times New Roman"/>
          <w:kern w:val="0"/>
          <w:sz w:val="20"/>
          <w:szCs w:val="20"/>
          <w:lang w:bidi="he-IL"/>
        </w:rPr>
        <w:t xml:space="preserve">, </w:t>
      </w:r>
      <w:r>
        <w:rPr>
          <w:rFonts w:cs="Times New Roman"/>
          <w:kern w:val="0"/>
          <w:sz w:val="20"/>
          <w:szCs w:val="20"/>
          <w:lang w:bidi="he-IL"/>
        </w:rPr>
        <w:t>‘Soul</w:t>
      </w:r>
      <w:r w:rsidRPr="002D7B0C">
        <w:rPr>
          <w:rFonts w:cs="Times New Roman"/>
          <w:kern w:val="0"/>
          <w:sz w:val="20"/>
          <w:szCs w:val="20"/>
          <w:lang w:bidi="he-IL"/>
        </w:rPr>
        <w:t>,</w:t>
      </w:r>
      <w:r>
        <w:rPr>
          <w:rFonts w:cs="Times New Roman"/>
          <w:kern w:val="0"/>
          <w:sz w:val="20"/>
          <w:szCs w:val="20"/>
          <w:lang w:bidi="he-IL"/>
        </w:rPr>
        <w:t xml:space="preserve"> you have ample goods laid up for many years</w:t>
      </w:r>
      <w:r w:rsidRPr="002D7B0C">
        <w:rPr>
          <w:rFonts w:cs="Times New Roman"/>
          <w:kern w:val="0"/>
          <w:sz w:val="20"/>
          <w:szCs w:val="20"/>
          <w:lang w:bidi="he-IL"/>
        </w:rPr>
        <w:t xml:space="preserve">; </w:t>
      </w:r>
      <w:r>
        <w:rPr>
          <w:rFonts w:cs="Times New Roman"/>
          <w:kern w:val="0"/>
          <w:sz w:val="20"/>
          <w:szCs w:val="20"/>
          <w:lang w:bidi="he-IL"/>
        </w:rPr>
        <w:t>relax</w:t>
      </w:r>
      <w:r w:rsidRPr="002D7B0C">
        <w:rPr>
          <w:rFonts w:cs="Times New Roman"/>
          <w:kern w:val="0"/>
          <w:sz w:val="20"/>
          <w:szCs w:val="20"/>
          <w:lang w:bidi="he-IL"/>
        </w:rPr>
        <w:t>,</w:t>
      </w:r>
      <w:r>
        <w:rPr>
          <w:rFonts w:cs="Times New Roman"/>
          <w:kern w:val="0"/>
          <w:sz w:val="20"/>
          <w:szCs w:val="20"/>
          <w:lang w:bidi="he-IL"/>
        </w:rPr>
        <w:t xml:space="preserve"> eat</w:t>
      </w:r>
      <w:r w:rsidRPr="002D7B0C">
        <w:rPr>
          <w:rFonts w:cs="Times New Roman"/>
          <w:kern w:val="0"/>
          <w:sz w:val="20"/>
          <w:szCs w:val="20"/>
          <w:lang w:bidi="he-IL"/>
        </w:rPr>
        <w:t>,</w:t>
      </w:r>
      <w:r>
        <w:rPr>
          <w:rFonts w:cs="Times New Roman"/>
          <w:kern w:val="0"/>
          <w:sz w:val="20"/>
          <w:szCs w:val="20"/>
          <w:lang w:bidi="he-IL"/>
        </w:rPr>
        <w:t xml:space="preserve"> drink</w:t>
      </w:r>
      <w:r w:rsidRPr="002D7B0C">
        <w:rPr>
          <w:rFonts w:cs="Times New Roman"/>
          <w:kern w:val="0"/>
          <w:sz w:val="20"/>
          <w:szCs w:val="20"/>
          <w:lang w:bidi="he-IL"/>
        </w:rPr>
        <w:t>,</w:t>
      </w:r>
      <w:r>
        <w:rPr>
          <w:rFonts w:cs="Times New Roman"/>
          <w:kern w:val="0"/>
          <w:sz w:val="20"/>
          <w:szCs w:val="20"/>
          <w:lang w:bidi="he-IL"/>
        </w:rPr>
        <w:t xml:space="preserve"> be merry</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Pr>
          <w:rFonts w:cs="Times New Roman"/>
          <w:kern w:val="0"/>
          <w:sz w:val="20"/>
          <w:szCs w:val="20"/>
          <w:vertAlign w:val="superscript"/>
          <w:lang w:bidi="he-IL"/>
        </w:rPr>
        <w:t>20</w:t>
      </w:r>
      <w:r>
        <w:rPr>
          <w:rFonts w:cs="Times New Roman"/>
          <w:kern w:val="0"/>
          <w:sz w:val="20"/>
          <w:szCs w:val="20"/>
          <w:lang w:bidi="he-IL"/>
        </w:rPr>
        <w:t xml:space="preserve"> But God said to him</w:t>
      </w:r>
      <w:r w:rsidRPr="002D7B0C">
        <w:rPr>
          <w:rFonts w:cs="Times New Roman"/>
          <w:kern w:val="0"/>
          <w:sz w:val="20"/>
          <w:szCs w:val="20"/>
          <w:lang w:bidi="he-IL"/>
        </w:rPr>
        <w:t xml:space="preserve">, </w:t>
      </w:r>
      <w:r>
        <w:rPr>
          <w:rFonts w:cs="Times New Roman"/>
          <w:kern w:val="0"/>
          <w:sz w:val="20"/>
          <w:szCs w:val="20"/>
          <w:lang w:bidi="he-IL"/>
        </w:rPr>
        <w:t>‘You fool</w:t>
      </w:r>
      <w:r w:rsidRPr="002D7B0C">
        <w:rPr>
          <w:rFonts w:cs="Times New Roman"/>
          <w:kern w:val="0"/>
          <w:sz w:val="20"/>
          <w:szCs w:val="20"/>
          <w:lang w:bidi="he-IL"/>
        </w:rPr>
        <w:t xml:space="preserve">! </w:t>
      </w:r>
      <w:r>
        <w:rPr>
          <w:rFonts w:cs="Times New Roman"/>
          <w:kern w:val="0"/>
          <w:sz w:val="20"/>
          <w:szCs w:val="20"/>
          <w:lang w:bidi="he-IL"/>
        </w:rPr>
        <w:t>This very night your life is being demanded of you</w:t>
      </w:r>
      <w:r w:rsidRPr="002D7B0C">
        <w:rPr>
          <w:rFonts w:cs="Times New Roman"/>
          <w:kern w:val="0"/>
          <w:sz w:val="20"/>
          <w:szCs w:val="20"/>
          <w:lang w:bidi="he-IL"/>
        </w:rPr>
        <w:t xml:space="preserve">. </w:t>
      </w:r>
      <w:r>
        <w:rPr>
          <w:rFonts w:cs="Times New Roman"/>
          <w:kern w:val="0"/>
          <w:sz w:val="20"/>
          <w:szCs w:val="20"/>
          <w:lang w:bidi="he-IL"/>
        </w:rPr>
        <w:t>And the things you have prepared</w:t>
      </w:r>
      <w:r w:rsidRPr="002D7B0C">
        <w:rPr>
          <w:rFonts w:cs="Times New Roman"/>
          <w:kern w:val="0"/>
          <w:sz w:val="20"/>
          <w:szCs w:val="20"/>
          <w:lang w:bidi="he-IL"/>
        </w:rPr>
        <w:t>,</w:t>
      </w:r>
      <w:r>
        <w:rPr>
          <w:rFonts w:cs="Times New Roman"/>
          <w:kern w:val="0"/>
          <w:sz w:val="20"/>
          <w:szCs w:val="20"/>
          <w:lang w:bidi="he-IL"/>
        </w:rPr>
        <w:t xml:space="preserve"> whose will they be</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Pr>
          <w:rFonts w:cs="Times New Roman"/>
          <w:kern w:val="0"/>
          <w:sz w:val="20"/>
          <w:szCs w:val="20"/>
          <w:vertAlign w:val="superscript"/>
          <w:lang w:bidi="he-IL"/>
        </w:rPr>
        <w:t>21</w:t>
      </w:r>
      <w:r>
        <w:rPr>
          <w:rFonts w:cs="Times New Roman"/>
          <w:kern w:val="0"/>
          <w:sz w:val="20"/>
          <w:szCs w:val="20"/>
          <w:lang w:bidi="he-IL"/>
        </w:rPr>
        <w:t xml:space="preserve"> So it is with those who store up treasures for themselves but are not rich toward God</w:t>
      </w:r>
      <w:r w:rsidRPr="002D7B0C">
        <w:rPr>
          <w:rFonts w:cs="Times New Roman"/>
          <w:kern w:val="0"/>
          <w:sz w:val="20"/>
          <w:szCs w:val="20"/>
          <w:lang w:bidi="he-IL"/>
        </w:rPr>
        <w:t>.</w:t>
      </w:r>
      <w:r>
        <w:rPr>
          <w:rFonts w:cs="Times New Roman"/>
          <w:kern w:val="0"/>
          <w:sz w:val="20"/>
          <w:szCs w:val="20"/>
          <w:lang w:bidi="he-IL"/>
        </w:rPr>
        <w:t>”</w:t>
      </w:r>
    </w:p>
    <w:p w14:paraId="75682F70" w14:textId="77777777" w:rsidR="00F052F2" w:rsidRPr="00E25944" w:rsidRDefault="00F052F2" w:rsidP="00F052F2">
      <w:pPr>
        <w:contextualSpacing/>
        <w:rPr>
          <w:rFonts w:cs="Times New Roman"/>
          <w:kern w:val="0"/>
          <w:sz w:val="20"/>
        </w:rPr>
      </w:pPr>
    </w:p>
    <w:p w14:paraId="38F0D3CC" w14:textId="77777777" w:rsidR="00F052F2" w:rsidRPr="00E25944" w:rsidRDefault="00F052F2" w:rsidP="00F052F2">
      <w:pPr>
        <w:contextualSpacing/>
        <w:rPr>
          <w:rFonts w:cs="Times New Roman"/>
          <w:kern w:val="0"/>
          <w:sz w:val="20"/>
        </w:rPr>
      </w:pPr>
      <w:r w:rsidRPr="00E25944">
        <w:rPr>
          <w:rFonts w:cs="Times New Roman"/>
          <w:kern w:val="0"/>
          <w:sz w:val="20"/>
        </w:rPr>
        <w:t>The rich man and Lazarus</w:t>
      </w:r>
      <w:r w:rsidRPr="002D7B0C">
        <w:rPr>
          <w:rFonts w:cs="Times New Roman"/>
          <w:kern w:val="0"/>
          <w:sz w:val="20"/>
        </w:rPr>
        <w:t xml:space="preserve"> (</w:t>
      </w:r>
      <w:r w:rsidRPr="00E25944">
        <w:rPr>
          <w:rFonts w:cs="Times New Roman"/>
          <w:kern w:val="0"/>
          <w:sz w:val="20"/>
        </w:rPr>
        <w:t>Luke 16</w:t>
      </w:r>
      <w:r w:rsidRPr="002D7B0C">
        <w:rPr>
          <w:rFonts w:cs="Times New Roman"/>
          <w:kern w:val="0"/>
          <w:sz w:val="20"/>
        </w:rPr>
        <w:t>:</w:t>
      </w:r>
      <w:r w:rsidRPr="00E25944">
        <w:rPr>
          <w:rFonts w:cs="Times New Roman"/>
          <w:kern w:val="0"/>
          <w:sz w:val="20"/>
        </w:rPr>
        <w:t>19-31</w:t>
      </w:r>
      <w:r w:rsidRPr="002D7B0C">
        <w:rPr>
          <w:rFonts w:cs="Times New Roman"/>
          <w:kern w:val="0"/>
          <w:sz w:val="20"/>
        </w:rPr>
        <w:t xml:space="preserve">): </w:t>
      </w:r>
      <w:r>
        <w:rPr>
          <w:rFonts w:cs="Times New Roman"/>
          <w:kern w:val="0"/>
          <w:sz w:val="20"/>
        </w:rPr>
        <w:t>“T</w:t>
      </w:r>
      <w:r>
        <w:rPr>
          <w:rFonts w:cs="Times New Roman"/>
          <w:kern w:val="0"/>
          <w:sz w:val="20"/>
          <w:szCs w:val="20"/>
          <w:lang w:bidi="he-IL"/>
        </w:rPr>
        <w:t>here was a rich man who was dressed in purple and fine linen and who feasted sumptuously every day</w:t>
      </w:r>
      <w:r w:rsidRPr="002D7B0C">
        <w:rPr>
          <w:rFonts w:cs="Times New Roman"/>
          <w:kern w:val="0"/>
          <w:sz w:val="20"/>
          <w:szCs w:val="20"/>
          <w:lang w:bidi="he-IL"/>
        </w:rPr>
        <w:t xml:space="preserve">. </w:t>
      </w:r>
      <w:r>
        <w:rPr>
          <w:rFonts w:cs="Times New Roman"/>
          <w:kern w:val="0"/>
          <w:sz w:val="20"/>
          <w:szCs w:val="20"/>
          <w:vertAlign w:val="superscript"/>
          <w:lang w:bidi="he-IL"/>
        </w:rPr>
        <w:t>20</w:t>
      </w:r>
      <w:r>
        <w:rPr>
          <w:rFonts w:cs="Times New Roman"/>
          <w:kern w:val="0"/>
          <w:sz w:val="20"/>
          <w:szCs w:val="20"/>
          <w:lang w:bidi="he-IL"/>
        </w:rPr>
        <w:t xml:space="preserve"> And at his gate lay a poor man named Lazarus</w:t>
      </w:r>
      <w:r w:rsidRPr="002D7B0C">
        <w:rPr>
          <w:rFonts w:cs="Times New Roman"/>
          <w:kern w:val="0"/>
          <w:sz w:val="20"/>
          <w:szCs w:val="20"/>
          <w:lang w:bidi="he-IL"/>
        </w:rPr>
        <w:t>,</w:t>
      </w:r>
      <w:r>
        <w:rPr>
          <w:rFonts w:cs="Times New Roman"/>
          <w:kern w:val="0"/>
          <w:sz w:val="20"/>
          <w:szCs w:val="20"/>
          <w:lang w:bidi="he-IL"/>
        </w:rPr>
        <w:t xml:space="preserve"> covered with sores</w:t>
      </w:r>
      <w:r w:rsidRPr="002D7B0C">
        <w:rPr>
          <w:rFonts w:cs="Times New Roman"/>
          <w:kern w:val="0"/>
          <w:sz w:val="20"/>
          <w:szCs w:val="20"/>
          <w:lang w:bidi="he-IL"/>
        </w:rPr>
        <w:t>,</w:t>
      </w:r>
      <w:r>
        <w:rPr>
          <w:rFonts w:cs="Times New Roman"/>
          <w:kern w:val="0"/>
          <w:sz w:val="20"/>
          <w:szCs w:val="20"/>
          <w:lang w:bidi="he-IL"/>
        </w:rPr>
        <w:t xml:space="preserve"> </w:t>
      </w:r>
      <w:r>
        <w:rPr>
          <w:rFonts w:cs="Times New Roman"/>
          <w:kern w:val="0"/>
          <w:sz w:val="20"/>
          <w:szCs w:val="20"/>
          <w:vertAlign w:val="superscript"/>
          <w:lang w:bidi="he-IL"/>
        </w:rPr>
        <w:t>21</w:t>
      </w:r>
      <w:r>
        <w:rPr>
          <w:rFonts w:cs="Times New Roman"/>
          <w:kern w:val="0"/>
          <w:sz w:val="20"/>
          <w:szCs w:val="20"/>
          <w:lang w:bidi="he-IL"/>
        </w:rPr>
        <w:t xml:space="preserve"> who longed to satisfy his hunger with what fell from the rich man’s table</w:t>
      </w:r>
      <w:r w:rsidRPr="002D7B0C">
        <w:rPr>
          <w:rFonts w:cs="Times New Roman"/>
          <w:kern w:val="0"/>
          <w:sz w:val="20"/>
          <w:szCs w:val="20"/>
          <w:lang w:bidi="he-IL"/>
        </w:rPr>
        <w:t xml:space="preserve">; </w:t>
      </w:r>
      <w:r>
        <w:rPr>
          <w:rFonts w:cs="Times New Roman"/>
          <w:kern w:val="0"/>
          <w:sz w:val="20"/>
          <w:szCs w:val="20"/>
          <w:lang w:bidi="he-IL"/>
        </w:rPr>
        <w:t>even the dogs would come and lick his sores</w:t>
      </w:r>
      <w:r w:rsidRPr="002D7B0C">
        <w:rPr>
          <w:rFonts w:cs="Times New Roman"/>
          <w:kern w:val="0"/>
          <w:sz w:val="20"/>
          <w:szCs w:val="20"/>
          <w:lang w:bidi="he-IL"/>
        </w:rPr>
        <w:t xml:space="preserve">. </w:t>
      </w:r>
      <w:r>
        <w:rPr>
          <w:rFonts w:cs="Times New Roman"/>
          <w:kern w:val="0"/>
          <w:sz w:val="20"/>
          <w:szCs w:val="20"/>
          <w:vertAlign w:val="superscript"/>
          <w:lang w:bidi="he-IL"/>
        </w:rPr>
        <w:t>22</w:t>
      </w:r>
      <w:r>
        <w:rPr>
          <w:rFonts w:cs="Times New Roman"/>
          <w:kern w:val="0"/>
          <w:sz w:val="20"/>
          <w:szCs w:val="20"/>
          <w:lang w:bidi="he-IL"/>
        </w:rPr>
        <w:t xml:space="preserve"> The poor man died and was carried away by the angels to be with Abraham</w:t>
      </w:r>
      <w:r w:rsidRPr="002D7B0C">
        <w:rPr>
          <w:rFonts w:cs="Times New Roman"/>
          <w:kern w:val="0"/>
          <w:sz w:val="20"/>
          <w:szCs w:val="20"/>
          <w:lang w:bidi="he-IL"/>
        </w:rPr>
        <w:t xml:space="preserve">. </w:t>
      </w:r>
      <w:r>
        <w:rPr>
          <w:rFonts w:cs="Times New Roman"/>
          <w:kern w:val="0"/>
          <w:sz w:val="20"/>
          <w:szCs w:val="20"/>
          <w:lang w:bidi="he-IL"/>
        </w:rPr>
        <w:t>The rich man also died and was buried</w:t>
      </w:r>
      <w:r w:rsidRPr="002D7B0C">
        <w:rPr>
          <w:rFonts w:cs="Times New Roman"/>
          <w:kern w:val="0"/>
          <w:sz w:val="20"/>
          <w:szCs w:val="20"/>
          <w:lang w:bidi="he-IL"/>
        </w:rPr>
        <w:t xml:space="preserve">. </w:t>
      </w:r>
      <w:r>
        <w:rPr>
          <w:rFonts w:cs="Times New Roman"/>
          <w:kern w:val="0"/>
          <w:sz w:val="20"/>
          <w:szCs w:val="20"/>
          <w:vertAlign w:val="superscript"/>
          <w:lang w:bidi="he-IL"/>
        </w:rPr>
        <w:t>23</w:t>
      </w:r>
      <w:r>
        <w:rPr>
          <w:rFonts w:cs="Times New Roman"/>
          <w:kern w:val="0"/>
          <w:sz w:val="20"/>
          <w:szCs w:val="20"/>
          <w:lang w:bidi="he-IL"/>
        </w:rPr>
        <w:t xml:space="preserve"> In Hades</w:t>
      </w:r>
      <w:r w:rsidRPr="002D7B0C">
        <w:rPr>
          <w:rFonts w:cs="Times New Roman"/>
          <w:kern w:val="0"/>
          <w:sz w:val="20"/>
          <w:szCs w:val="20"/>
          <w:lang w:bidi="he-IL"/>
        </w:rPr>
        <w:t>,</w:t>
      </w:r>
      <w:r>
        <w:rPr>
          <w:rFonts w:cs="Times New Roman"/>
          <w:kern w:val="0"/>
          <w:sz w:val="20"/>
          <w:szCs w:val="20"/>
          <w:lang w:bidi="he-IL"/>
        </w:rPr>
        <w:t xml:space="preserve"> where he was being tormented</w:t>
      </w:r>
      <w:r w:rsidRPr="002D7B0C">
        <w:rPr>
          <w:rFonts w:cs="Times New Roman"/>
          <w:kern w:val="0"/>
          <w:sz w:val="20"/>
          <w:szCs w:val="20"/>
          <w:lang w:bidi="he-IL"/>
        </w:rPr>
        <w:t>,</w:t>
      </w:r>
      <w:r>
        <w:rPr>
          <w:rFonts w:cs="Times New Roman"/>
          <w:kern w:val="0"/>
          <w:sz w:val="20"/>
          <w:szCs w:val="20"/>
          <w:lang w:bidi="he-IL"/>
        </w:rPr>
        <w:t xml:space="preserve"> he looked up and saw Abraham far away with Lazarus by his side</w:t>
      </w:r>
      <w:r w:rsidRPr="002D7B0C">
        <w:rPr>
          <w:rFonts w:cs="Times New Roman"/>
          <w:kern w:val="0"/>
          <w:sz w:val="20"/>
          <w:szCs w:val="20"/>
          <w:lang w:bidi="he-IL"/>
        </w:rPr>
        <w:t xml:space="preserve">. </w:t>
      </w:r>
      <w:r>
        <w:rPr>
          <w:rFonts w:cs="Times New Roman"/>
          <w:kern w:val="0"/>
          <w:sz w:val="20"/>
          <w:szCs w:val="20"/>
          <w:vertAlign w:val="superscript"/>
          <w:lang w:bidi="he-IL"/>
        </w:rPr>
        <w:t>24</w:t>
      </w:r>
      <w:r>
        <w:rPr>
          <w:rFonts w:cs="Times New Roman"/>
          <w:kern w:val="0"/>
          <w:sz w:val="20"/>
          <w:szCs w:val="20"/>
          <w:lang w:bidi="he-IL"/>
        </w:rPr>
        <w:t xml:space="preserve"> He called out</w:t>
      </w:r>
      <w:r w:rsidRPr="002D7B0C">
        <w:rPr>
          <w:rFonts w:cs="Times New Roman"/>
          <w:kern w:val="0"/>
          <w:sz w:val="20"/>
          <w:szCs w:val="20"/>
          <w:lang w:bidi="he-IL"/>
        </w:rPr>
        <w:t xml:space="preserve">, </w:t>
      </w:r>
      <w:r>
        <w:rPr>
          <w:rFonts w:cs="Times New Roman"/>
          <w:kern w:val="0"/>
          <w:sz w:val="20"/>
          <w:szCs w:val="20"/>
          <w:lang w:bidi="he-IL"/>
        </w:rPr>
        <w:t>‘Father Abraham</w:t>
      </w:r>
      <w:r w:rsidRPr="002D7B0C">
        <w:rPr>
          <w:rFonts w:cs="Times New Roman"/>
          <w:kern w:val="0"/>
          <w:sz w:val="20"/>
          <w:szCs w:val="20"/>
          <w:lang w:bidi="he-IL"/>
        </w:rPr>
        <w:t>,</w:t>
      </w:r>
      <w:r>
        <w:rPr>
          <w:rFonts w:cs="Times New Roman"/>
          <w:kern w:val="0"/>
          <w:sz w:val="20"/>
          <w:szCs w:val="20"/>
          <w:lang w:bidi="he-IL"/>
        </w:rPr>
        <w:t xml:space="preserve"> have mercy on me</w:t>
      </w:r>
      <w:r w:rsidRPr="002D7B0C">
        <w:rPr>
          <w:rFonts w:cs="Times New Roman"/>
          <w:kern w:val="0"/>
          <w:sz w:val="20"/>
          <w:szCs w:val="20"/>
          <w:lang w:bidi="he-IL"/>
        </w:rPr>
        <w:t>,</w:t>
      </w:r>
      <w:r>
        <w:rPr>
          <w:rFonts w:cs="Times New Roman"/>
          <w:kern w:val="0"/>
          <w:sz w:val="20"/>
          <w:szCs w:val="20"/>
          <w:lang w:bidi="he-IL"/>
        </w:rPr>
        <w:t xml:space="preserve"> and send Lazarus to dip the tip of his finger in water and cool my tongue</w:t>
      </w:r>
      <w:r w:rsidRPr="002D7B0C">
        <w:rPr>
          <w:rFonts w:cs="Times New Roman"/>
          <w:kern w:val="0"/>
          <w:sz w:val="20"/>
          <w:szCs w:val="20"/>
          <w:lang w:bidi="he-IL"/>
        </w:rPr>
        <w:t xml:space="preserve">; </w:t>
      </w:r>
      <w:r>
        <w:rPr>
          <w:rFonts w:cs="Times New Roman"/>
          <w:kern w:val="0"/>
          <w:sz w:val="20"/>
          <w:szCs w:val="20"/>
          <w:lang w:bidi="he-IL"/>
        </w:rPr>
        <w:t>for I am in agony in these flames</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Pr>
          <w:rFonts w:cs="Times New Roman"/>
          <w:kern w:val="0"/>
          <w:sz w:val="20"/>
          <w:szCs w:val="20"/>
          <w:vertAlign w:val="superscript"/>
          <w:lang w:bidi="he-IL"/>
        </w:rPr>
        <w:t>25</w:t>
      </w:r>
      <w:r>
        <w:rPr>
          <w:rFonts w:cs="Times New Roman"/>
          <w:kern w:val="0"/>
          <w:sz w:val="20"/>
          <w:szCs w:val="20"/>
          <w:lang w:bidi="he-IL"/>
        </w:rPr>
        <w:t xml:space="preserve"> But Abraham said</w:t>
      </w:r>
      <w:r w:rsidRPr="002D7B0C">
        <w:rPr>
          <w:rFonts w:cs="Times New Roman"/>
          <w:kern w:val="0"/>
          <w:sz w:val="20"/>
          <w:szCs w:val="20"/>
          <w:lang w:bidi="he-IL"/>
        </w:rPr>
        <w:t xml:space="preserve">, </w:t>
      </w:r>
      <w:r>
        <w:rPr>
          <w:rFonts w:cs="Times New Roman"/>
          <w:kern w:val="0"/>
          <w:sz w:val="20"/>
          <w:szCs w:val="20"/>
          <w:lang w:bidi="he-IL"/>
        </w:rPr>
        <w:t>‘Child</w:t>
      </w:r>
      <w:r w:rsidRPr="002D7B0C">
        <w:rPr>
          <w:rFonts w:cs="Times New Roman"/>
          <w:kern w:val="0"/>
          <w:sz w:val="20"/>
          <w:szCs w:val="20"/>
          <w:lang w:bidi="he-IL"/>
        </w:rPr>
        <w:t>,</w:t>
      </w:r>
      <w:r>
        <w:rPr>
          <w:rFonts w:cs="Times New Roman"/>
          <w:kern w:val="0"/>
          <w:sz w:val="20"/>
          <w:szCs w:val="20"/>
          <w:lang w:bidi="he-IL"/>
        </w:rPr>
        <w:t xml:space="preserve"> remember that during your lifetime you received your good things</w:t>
      </w:r>
      <w:r w:rsidRPr="002D7B0C">
        <w:rPr>
          <w:rFonts w:cs="Times New Roman"/>
          <w:kern w:val="0"/>
          <w:sz w:val="20"/>
          <w:szCs w:val="20"/>
          <w:lang w:bidi="he-IL"/>
        </w:rPr>
        <w:t>,</w:t>
      </w:r>
      <w:r>
        <w:rPr>
          <w:rFonts w:cs="Times New Roman"/>
          <w:kern w:val="0"/>
          <w:sz w:val="20"/>
          <w:szCs w:val="20"/>
          <w:lang w:bidi="he-IL"/>
        </w:rPr>
        <w:t xml:space="preserve"> and Lazarus in like manner evil things</w:t>
      </w:r>
      <w:r w:rsidRPr="002D7B0C">
        <w:rPr>
          <w:rFonts w:cs="Times New Roman"/>
          <w:kern w:val="0"/>
          <w:sz w:val="20"/>
          <w:szCs w:val="20"/>
          <w:lang w:bidi="he-IL"/>
        </w:rPr>
        <w:t xml:space="preserve">; </w:t>
      </w:r>
      <w:r>
        <w:rPr>
          <w:rFonts w:cs="Times New Roman"/>
          <w:kern w:val="0"/>
          <w:sz w:val="20"/>
          <w:szCs w:val="20"/>
          <w:lang w:bidi="he-IL"/>
        </w:rPr>
        <w:t>but now he is comforted here</w:t>
      </w:r>
      <w:r w:rsidRPr="002D7B0C">
        <w:rPr>
          <w:rFonts w:cs="Times New Roman"/>
          <w:kern w:val="0"/>
          <w:sz w:val="20"/>
          <w:szCs w:val="20"/>
          <w:lang w:bidi="he-IL"/>
        </w:rPr>
        <w:t>,</w:t>
      </w:r>
      <w:r>
        <w:rPr>
          <w:rFonts w:cs="Times New Roman"/>
          <w:kern w:val="0"/>
          <w:sz w:val="20"/>
          <w:szCs w:val="20"/>
          <w:lang w:bidi="he-IL"/>
        </w:rPr>
        <w:t xml:space="preserve"> and you are in agony</w:t>
      </w:r>
      <w:r w:rsidRPr="002D7B0C">
        <w:rPr>
          <w:rFonts w:cs="Times New Roman"/>
          <w:kern w:val="0"/>
          <w:sz w:val="20"/>
          <w:szCs w:val="20"/>
          <w:lang w:bidi="he-IL"/>
        </w:rPr>
        <w:t>.</w:t>
      </w:r>
      <w:r>
        <w:rPr>
          <w:rFonts w:cs="Times New Roman"/>
          <w:kern w:val="0"/>
          <w:sz w:val="20"/>
          <w:szCs w:val="20"/>
          <w:lang w:bidi="he-IL"/>
        </w:rPr>
        <w:t>”</w:t>
      </w:r>
    </w:p>
    <w:p w14:paraId="09FA198C" w14:textId="77777777" w:rsidR="00F052F2" w:rsidRPr="00E25944" w:rsidRDefault="00F052F2" w:rsidP="00F052F2">
      <w:pPr>
        <w:contextualSpacing/>
        <w:rPr>
          <w:rFonts w:cs="Times New Roman"/>
          <w:kern w:val="0"/>
          <w:sz w:val="20"/>
        </w:rPr>
      </w:pPr>
    </w:p>
    <w:p w14:paraId="5AB2BA91" w14:textId="776C0B15" w:rsidR="00F052F2" w:rsidRPr="00E25944" w:rsidRDefault="00F052F2" w:rsidP="00F052F2">
      <w:pPr>
        <w:contextualSpacing/>
        <w:rPr>
          <w:rFonts w:cs="Times New Roman"/>
          <w:kern w:val="0"/>
          <w:sz w:val="20"/>
        </w:rPr>
      </w:pPr>
      <w:r w:rsidRPr="00E25944">
        <w:rPr>
          <w:rFonts w:cs="Times New Roman"/>
          <w:kern w:val="0"/>
          <w:sz w:val="20"/>
        </w:rPr>
        <w:t>The rich young man</w:t>
      </w:r>
      <w:r w:rsidRPr="002D7B0C">
        <w:rPr>
          <w:rFonts w:cs="Times New Roman"/>
          <w:kern w:val="0"/>
          <w:sz w:val="20"/>
        </w:rPr>
        <w:t xml:space="preserve"> (</w:t>
      </w:r>
      <w:r w:rsidRPr="00E25944">
        <w:rPr>
          <w:rFonts w:cs="Times New Roman"/>
          <w:kern w:val="0"/>
          <w:sz w:val="20"/>
        </w:rPr>
        <w:t>Luke 18</w:t>
      </w:r>
      <w:r w:rsidRPr="002D7B0C">
        <w:rPr>
          <w:rFonts w:cs="Times New Roman"/>
          <w:kern w:val="0"/>
          <w:sz w:val="20"/>
        </w:rPr>
        <w:t>:</w:t>
      </w:r>
      <w:r w:rsidRPr="00E25944">
        <w:rPr>
          <w:rFonts w:cs="Times New Roman"/>
          <w:kern w:val="0"/>
          <w:sz w:val="20"/>
        </w:rPr>
        <w:t>18-23</w:t>
      </w:r>
      <w:r w:rsidRPr="002D7B0C">
        <w:rPr>
          <w:rFonts w:cs="Times New Roman"/>
          <w:kern w:val="0"/>
          <w:sz w:val="20"/>
        </w:rPr>
        <w:t>)</w:t>
      </w:r>
      <w:r w:rsidR="007F72CF">
        <w:rPr>
          <w:rFonts w:cs="Times New Roman"/>
          <w:kern w:val="0"/>
          <w:sz w:val="20"/>
        </w:rPr>
        <w:t xml:space="preserve"> (not a parable, but instructive)</w:t>
      </w:r>
      <w:r w:rsidRPr="002D7B0C">
        <w:rPr>
          <w:rFonts w:cs="Times New Roman"/>
          <w:kern w:val="0"/>
          <w:sz w:val="20"/>
        </w:rPr>
        <w:t xml:space="preserve">: </w:t>
      </w:r>
      <w:r>
        <w:rPr>
          <w:rFonts w:cs="Times New Roman"/>
          <w:kern w:val="0"/>
          <w:sz w:val="20"/>
        </w:rPr>
        <w:t>“</w:t>
      </w:r>
      <w:r>
        <w:rPr>
          <w:rFonts w:cs="Times New Roman"/>
          <w:kern w:val="0"/>
          <w:sz w:val="20"/>
          <w:szCs w:val="20"/>
          <w:lang w:bidi="he-IL"/>
        </w:rPr>
        <w:t>A certain ruler asked him</w:t>
      </w:r>
      <w:r w:rsidRPr="002D7B0C">
        <w:rPr>
          <w:rFonts w:cs="Times New Roman"/>
          <w:kern w:val="0"/>
          <w:sz w:val="20"/>
          <w:szCs w:val="20"/>
          <w:lang w:bidi="he-IL"/>
        </w:rPr>
        <w:t xml:space="preserve">, </w:t>
      </w:r>
      <w:r>
        <w:rPr>
          <w:rFonts w:cs="Times New Roman"/>
          <w:kern w:val="0"/>
          <w:sz w:val="20"/>
          <w:szCs w:val="20"/>
          <w:lang w:bidi="he-IL"/>
        </w:rPr>
        <w:t>“Good Teacher</w:t>
      </w:r>
      <w:r w:rsidRPr="002D7B0C">
        <w:rPr>
          <w:rFonts w:cs="Times New Roman"/>
          <w:kern w:val="0"/>
          <w:sz w:val="20"/>
          <w:szCs w:val="20"/>
          <w:lang w:bidi="he-IL"/>
        </w:rPr>
        <w:t>,</w:t>
      </w:r>
      <w:r>
        <w:rPr>
          <w:rFonts w:cs="Times New Roman"/>
          <w:kern w:val="0"/>
          <w:sz w:val="20"/>
          <w:szCs w:val="20"/>
          <w:lang w:bidi="he-IL"/>
        </w:rPr>
        <w:t xml:space="preserve"> what must I do to inherit eternal life</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Pr>
          <w:rFonts w:cs="Times New Roman"/>
          <w:kern w:val="0"/>
          <w:sz w:val="20"/>
          <w:szCs w:val="20"/>
          <w:vertAlign w:val="superscript"/>
          <w:lang w:bidi="he-IL"/>
        </w:rPr>
        <w:t>19</w:t>
      </w:r>
      <w:r>
        <w:rPr>
          <w:rFonts w:cs="Times New Roman"/>
          <w:kern w:val="0"/>
          <w:sz w:val="20"/>
          <w:szCs w:val="20"/>
          <w:lang w:bidi="he-IL"/>
        </w:rPr>
        <w:t xml:space="preserve"> Jesus said to him</w:t>
      </w:r>
      <w:r w:rsidRPr="002D7B0C">
        <w:rPr>
          <w:rFonts w:cs="Times New Roman"/>
          <w:kern w:val="0"/>
          <w:sz w:val="20"/>
          <w:szCs w:val="20"/>
          <w:lang w:bidi="he-IL"/>
        </w:rPr>
        <w:t xml:space="preserve">, </w:t>
      </w:r>
      <w:r>
        <w:rPr>
          <w:rFonts w:cs="Times New Roman"/>
          <w:kern w:val="0"/>
          <w:sz w:val="20"/>
          <w:szCs w:val="20"/>
          <w:lang w:bidi="he-IL"/>
        </w:rPr>
        <w:t>“Why do you call me good</w:t>
      </w:r>
      <w:r w:rsidRPr="002D7B0C">
        <w:rPr>
          <w:rFonts w:cs="Times New Roman"/>
          <w:kern w:val="0"/>
          <w:sz w:val="20"/>
          <w:szCs w:val="20"/>
          <w:lang w:bidi="he-IL"/>
        </w:rPr>
        <w:t xml:space="preserve">? </w:t>
      </w:r>
      <w:r>
        <w:rPr>
          <w:rFonts w:cs="Times New Roman"/>
          <w:kern w:val="0"/>
          <w:sz w:val="20"/>
          <w:szCs w:val="20"/>
          <w:lang w:bidi="he-IL"/>
        </w:rPr>
        <w:t>No one is good but God alone</w:t>
      </w:r>
      <w:r w:rsidRPr="002D7B0C">
        <w:rPr>
          <w:rFonts w:cs="Times New Roman"/>
          <w:kern w:val="0"/>
          <w:sz w:val="20"/>
          <w:szCs w:val="20"/>
          <w:lang w:bidi="he-IL"/>
        </w:rPr>
        <w:t xml:space="preserve">. </w:t>
      </w:r>
      <w:r>
        <w:rPr>
          <w:rFonts w:cs="Times New Roman"/>
          <w:kern w:val="0"/>
          <w:sz w:val="20"/>
          <w:szCs w:val="20"/>
          <w:vertAlign w:val="superscript"/>
          <w:lang w:bidi="he-IL"/>
        </w:rPr>
        <w:t>20</w:t>
      </w:r>
      <w:r>
        <w:rPr>
          <w:rFonts w:cs="Times New Roman"/>
          <w:kern w:val="0"/>
          <w:sz w:val="20"/>
          <w:szCs w:val="20"/>
          <w:lang w:bidi="he-IL"/>
        </w:rPr>
        <w:t xml:space="preserve"> You know the commandments</w:t>
      </w:r>
      <w:r w:rsidRPr="002D7B0C">
        <w:rPr>
          <w:rFonts w:cs="Times New Roman"/>
          <w:kern w:val="0"/>
          <w:sz w:val="20"/>
          <w:szCs w:val="20"/>
          <w:lang w:bidi="he-IL"/>
        </w:rPr>
        <w:t xml:space="preserve">: </w:t>
      </w:r>
      <w:r>
        <w:rPr>
          <w:rFonts w:cs="Times New Roman"/>
          <w:kern w:val="0"/>
          <w:sz w:val="20"/>
          <w:szCs w:val="20"/>
          <w:lang w:bidi="he-IL"/>
        </w:rPr>
        <w:t>‘You shall not commit adultery</w:t>
      </w:r>
      <w:r w:rsidRPr="002D7B0C">
        <w:rPr>
          <w:rFonts w:cs="Times New Roman"/>
          <w:kern w:val="0"/>
          <w:sz w:val="20"/>
          <w:szCs w:val="20"/>
          <w:lang w:bidi="he-IL"/>
        </w:rPr>
        <w:t xml:space="preserve">; </w:t>
      </w:r>
      <w:r>
        <w:rPr>
          <w:rFonts w:cs="Times New Roman"/>
          <w:kern w:val="0"/>
          <w:sz w:val="20"/>
          <w:szCs w:val="20"/>
          <w:lang w:bidi="he-IL"/>
        </w:rPr>
        <w:t>You shall not murder</w:t>
      </w:r>
      <w:r w:rsidRPr="002D7B0C">
        <w:rPr>
          <w:rFonts w:cs="Times New Roman"/>
          <w:kern w:val="0"/>
          <w:sz w:val="20"/>
          <w:szCs w:val="20"/>
          <w:lang w:bidi="he-IL"/>
        </w:rPr>
        <w:t xml:space="preserve">; </w:t>
      </w:r>
      <w:r>
        <w:rPr>
          <w:rFonts w:cs="Times New Roman"/>
          <w:kern w:val="0"/>
          <w:sz w:val="20"/>
          <w:szCs w:val="20"/>
          <w:lang w:bidi="he-IL"/>
        </w:rPr>
        <w:t>You shall not steal</w:t>
      </w:r>
      <w:r w:rsidRPr="002D7B0C">
        <w:rPr>
          <w:rFonts w:cs="Times New Roman"/>
          <w:kern w:val="0"/>
          <w:sz w:val="20"/>
          <w:szCs w:val="20"/>
          <w:lang w:bidi="he-IL"/>
        </w:rPr>
        <w:t xml:space="preserve">; </w:t>
      </w:r>
      <w:r>
        <w:rPr>
          <w:rFonts w:cs="Times New Roman"/>
          <w:kern w:val="0"/>
          <w:sz w:val="20"/>
          <w:szCs w:val="20"/>
          <w:lang w:bidi="he-IL"/>
        </w:rPr>
        <w:t>You shall not bear false witness</w:t>
      </w:r>
      <w:r w:rsidRPr="002D7B0C">
        <w:rPr>
          <w:rFonts w:cs="Times New Roman"/>
          <w:kern w:val="0"/>
          <w:sz w:val="20"/>
          <w:szCs w:val="20"/>
          <w:lang w:bidi="he-IL"/>
        </w:rPr>
        <w:t xml:space="preserve">; </w:t>
      </w:r>
      <w:r>
        <w:rPr>
          <w:rFonts w:cs="Times New Roman"/>
          <w:kern w:val="0"/>
          <w:sz w:val="20"/>
          <w:szCs w:val="20"/>
          <w:lang w:bidi="he-IL"/>
        </w:rPr>
        <w:t>Honor your father and mother</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Pr>
          <w:rFonts w:cs="Times New Roman"/>
          <w:kern w:val="0"/>
          <w:sz w:val="20"/>
          <w:szCs w:val="20"/>
          <w:vertAlign w:val="superscript"/>
          <w:lang w:bidi="he-IL"/>
        </w:rPr>
        <w:t>21</w:t>
      </w:r>
      <w:r>
        <w:rPr>
          <w:rFonts w:cs="Times New Roman"/>
          <w:kern w:val="0"/>
          <w:sz w:val="20"/>
          <w:szCs w:val="20"/>
          <w:lang w:bidi="he-IL"/>
        </w:rPr>
        <w:t xml:space="preserve"> He replied</w:t>
      </w:r>
      <w:r w:rsidRPr="002D7B0C">
        <w:rPr>
          <w:rFonts w:cs="Times New Roman"/>
          <w:kern w:val="0"/>
          <w:sz w:val="20"/>
          <w:szCs w:val="20"/>
          <w:lang w:bidi="he-IL"/>
        </w:rPr>
        <w:t xml:space="preserve">, </w:t>
      </w:r>
      <w:r>
        <w:rPr>
          <w:rFonts w:cs="Times New Roman"/>
          <w:kern w:val="0"/>
          <w:sz w:val="20"/>
          <w:szCs w:val="20"/>
          <w:lang w:bidi="he-IL"/>
        </w:rPr>
        <w:t>“I have kept all these since my youth</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Pr>
          <w:rFonts w:cs="Times New Roman"/>
          <w:kern w:val="0"/>
          <w:sz w:val="20"/>
          <w:szCs w:val="20"/>
          <w:vertAlign w:val="superscript"/>
          <w:lang w:bidi="he-IL"/>
        </w:rPr>
        <w:t>22</w:t>
      </w:r>
      <w:r>
        <w:rPr>
          <w:rFonts w:cs="Times New Roman"/>
          <w:kern w:val="0"/>
          <w:sz w:val="20"/>
          <w:szCs w:val="20"/>
          <w:lang w:bidi="he-IL"/>
        </w:rPr>
        <w:t xml:space="preserve"> When Jesus heard this</w:t>
      </w:r>
      <w:r w:rsidRPr="002D7B0C">
        <w:rPr>
          <w:rFonts w:cs="Times New Roman"/>
          <w:kern w:val="0"/>
          <w:sz w:val="20"/>
          <w:szCs w:val="20"/>
          <w:lang w:bidi="he-IL"/>
        </w:rPr>
        <w:t>,</w:t>
      </w:r>
      <w:r>
        <w:rPr>
          <w:rFonts w:cs="Times New Roman"/>
          <w:kern w:val="0"/>
          <w:sz w:val="20"/>
          <w:szCs w:val="20"/>
          <w:lang w:bidi="he-IL"/>
        </w:rPr>
        <w:t xml:space="preserve"> he said to him</w:t>
      </w:r>
      <w:r w:rsidRPr="002D7B0C">
        <w:rPr>
          <w:rFonts w:cs="Times New Roman"/>
          <w:kern w:val="0"/>
          <w:sz w:val="20"/>
          <w:szCs w:val="20"/>
          <w:lang w:bidi="he-IL"/>
        </w:rPr>
        <w:t xml:space="preserve">, </w:t>
      </w:r>
      <w:r>
        <w:rPr>
          <w:rFonts w:cs="Times New Roman"/>
          <w:kern w:val="0"/>
          <w:sz w:val="20"/>
          <w:szCs w:val="20"/>
          <w:lang w:bidi="he-IL"/>
        </w:rPr>
        <w:t>“There is still one thing lacking</w:t>
      </w:r>
      <w:r w:rsidRPr="002D7B0C">
        <w:rPr>
          <w:rFonts w:cs="Times New Roman"/>
          <w:kern w:val="0"/>
          <w:sz w:val="20"/>
          <w:szCs w:val="20"/>
          <w:lang w:bidi="he-IL"/>
        </w:rPr>
        <w:t xml:space="preserve">. </w:t>
      </w:r>
      <w:r>
        <w:rPr>
          <w:rFonts w:cs="Times New Roman"/>
          <w:kern w:val="0"/>
          <w:sz w:val="20"/>
          <w:szCs w:val="20"/>
          <w:lang w:bidi="he-IL"/>
        </w:rPr>
        <w:t>Sell all that you own and distribute the money to the poor</w:t>
      </w:r>
      <w:r w:rsidRPr="002D7B0C">
        <w:rPr>
          <w:rFonts w:cs="Times New Roman"/>
          <w:kern w:val="0"/>
          <w:sz w:val="20"/>
          <w:szCs w:val="20"/>
          <w:lang w:bidi="he-IL"/>
        </w:rPr>
        <w:t>,</w:t>
      </w:r>
      <w:r>
        <w:rPr>
          <w:rFonts w:cs="Times New Roman"/>
          <w:kern w:val="0"/>
          <w:sz w:val="20"/>
          <w:szCs w:val="20"/>
          <w:lang w:bidi="he-IL"/>
        </w:rPr>
        <w:t xml:space="preserve"> and you will have treasure in heaven</w:t>
      </w:r>
      <w:r w:rsidRPr="002D7B0C">
        <w:rPr>
          <w:rFonts w:cs="Times New Roman"/>
          <w:kern w:val="0"/>
          <w:sz w:val="20"/>
          <w:szCs w:val="20"/>
          <w:lang w:bidi="he-IL"/>
        </w:rPr>
        <w:t xml:space="preserve">; </w:t>
      </w:r>
      <w:r>
        <w:rPr>
          <w:rFonts w:cs="Times New Roman"/>
          <w:kern w:val="0"/>
          <w:sz w:val="20"/>
          <w:szCs w:val="20"/>
          <w:lang w:bidi="he-IL"/>
        </w:rPr>
        <w:t>then come</w:t>
      </w:r>
      <w:r w:rsidRPr="002D7B0C">
        <w:rPr>
          <w:rFonts w:cs="Times New Roman"/>
          <w:kern w:val="0"/>
          <w:sz w:val="20"/>
          <w:szCs w:val="20"/>
          <w:lang w:bidi="he-IL"/>
        </w:rPr>
        <w:t>,</w:t>
      </w:r>
      <w:r>
        <w:rPr>
          <w:rFonts w:cs="Times New Roman"/>
          <w:kern w:val="0"/>
          <w:sz w:val="20"/>
          <w:szCs w:val="20"/>
          <w:lang w:bidi="he-IL"/>
        </w:rPr>
        <w:t xml:space="preserve"> follow me</w:t>
      </w:r>
      <w:r w:rsidRPr="002D7B0C">
        <w:rPr>
          <w:rFonts w:cs="Times New Roman"/>
          <w:kern w:val="0"/>
          <w:sz w:val="20"/>
          <w:szCs w:val="20"/>
          <w:lang w:bidi="he-IL"/>
        </w:rPr>
        <w:t>.</w:t>
      </w:r>
      <w:r>
        <w:rPr>
          <w:rFonts w:cs="Times New Roman"/>
          <w:kern w:val="0"/>
          <w:sz w:val="20"/>
          <w:szCs w:val="20"/>
          <w:lang w:bidi="he-IL"/>
        </w:rPr>
        <w:t>”</w:t>
      </w:r>
      <w:r w:rsidRPr="002D7B0C">
        <w:rPr>
          <w:rFonts w:cs="Times New Roman"/>
          <w:kern w:val="0"/>
          <w:sz w:val="20"/>
          <w:szCs w:val="20"/>
          <w:lang w:bidi="he-IL"/>
        </w:rPr>
        <w:t xml:space="preserve"> </w:t>
      </w:r>
      <w:r>
        <w:rPr>
          <w:rFonts w:cs="Times New Roman"/>
          <w:kern w:val="0"/>
          <w:sz w:val="20"/>
          <w:szCs w:val="20"/>
          <w:vertAlign w:val="superscript"/>
          <w:lang w:bidi="he-IL"/>
        </w:rPr>
        <w:t>23</w:t>
      </w:r>
      <w:r>
        <w:rPr>
          <w:rFonts w:cs="Times New Roman"/>
          <w:kern w:val="0"/>
          <w:sz w:val="20"/>
          <w:szCs w:val="20"/>
          <w:lang w:bidi="he-IL"/>
        </w:rPr>
        <w:t xml:space="preserve"> But when he heard this</w:t>
      </w:r>
      <w:r w:rsidRPr="002D7B0C">
        <w:rPr>
          <w:rFonts w:cs="Times New Roman"/>
          <w:kern w:val="0"/>
          <w:sz w:val="20"/>
          <w:szCs w:val="20"/>
          <w:lang w:bidi="he-IL"/>
        </w:rPr>
        <w:t>,</w:t>
      </w:r>
      <w:r>
        <w:rPr>
          <w:rFonts w:cs="Times New Roman"/>
          <w:kern w:val="0"/>
          <w:sz w:val="20"/>
          <w:szCs w:val="20"/>
          <w:lang w:bidi="he-IL"/>
        </w:rPr>
        <w:t xml:space="preserve"> he became sad</w:t>
      </w:r>
      <w:r w:rsidRPr="002D7B0C">
        <w:rPr>
          <w:rFonts w:cs="Times New Roman"/>
          <w:kern w:val="0"/>
          <w:sz w:val="20"/>
          <w:szCs w:val="20"/>
          <w:lang w:bidi="he-IL"/>
        </w:rPr>
        <w:t xml:space="preserve">; </w:t>
      </w:r>
      <w:r>
        <w:rPr>
          <w:rFonts w:cs="Times New Roman"/>
          <w:kern w:val="0"/>
          <w:sz w:val="20"/>
          <w:szCs w:val="20"/>
          <w:lang w:bidi="he-IL"/>
        </w:rPr>
        <w:t>for he was very rich</w:t>
      </w:r>
      <w:r w:rsidRPr="002D7B0C">
        <w:rPr>
          <w:rFonts w:cs="Times New Roman"/>
          <w:kern w:val="0"/>
          <w:sz w:val="20"/>
          <w:szCs w:val="20"/>
          <w:lang w:bidi="he-IL"/>
        </w:rPr>
        <w:t>.</w:t>
      </w:r>
    </w:p>
    <w:p w14:paraId="15AC3B0C" w14:textId="77777777" w:rsidR="00F052F2" w:rsidRDefault="00F052F2" w:rsidP="00F052F2">
      <w:pPr>
        <w:contextualSpacing/>
        <w:rPr>
          <w:rFonts w:cs="Times New Roman"/>
          <w:kern w:val="0"/>
        </w:rPr>
      </w:pPr>
      <w:r>
        <w:rPr>
          <w:rFonts w:cs="Times New Roman"/>
          <w:kern w:val="0"/>
        </w:rPr>
        <w:br w:type="page"/>
      </w:r>
    </w:p>
    <w:p w14:paraId="0B620431" w14:textId="77777777" w:rsidR="00F052F2" w:rsidRDefault="00F052F2" w:rsidP="00FC4CB3">
      <w:pPr>
        <w:pStyle w:val="Heading2"/>
      </w:pPr>
      <w:bookmarkStart w:id="46" w:name="_Toc502903672"/>
      <w:r>
        <w:lastRenderedPageBreak/>
        <w:t>APPENDIX 8</w:t>
      </w:r>
      <w:r w:rsidRPr="002D7B0C">
        <w:t>:</w:t>
      </w:r>
      <w:bookmarkEnd w:id="46"/>
    </w:p>
    <w:p w14:paraId="4A47948E" w14:textId="77777777" w:rsidR="00F052F2" w:rsidRPr="00E11070" w:rsidRDefault="00F052F2" w:rsidP="00FC4CB3">
      <w:pPr>
        <w:pStyle w:val="Heading2"/>
      </w:pPr>
      <w:bookmarkStart w:id="47" w:name="_Toc502903673"/>
      <w:r>
        <w:t>10 WAYS TO REDUCE YOUR CARBON EMISSIONS</w:t>
      </w:r>
      <w:bookmarkEnd w:id="47"/>
    </w:p>
    <w:p w14:paraId="371AF3BD" w14:textId="77777777" w:rsidR="00F052F2" w:rsidRDefault="00F052F2" w:rsidP="00F052F2">
      <w:pPr>
        <w:jc w:val="center"/>
        <w:rPr>
          <w:rFonts w:cs="Times New Roman"/>
          <w:kern w:val="0"/>
        </w:rPr>
      </w:pPr>
      <w:r w:rsidRPr="002D7B0C">
        <w:rPr>
          <w:rFonts w:eastAsia="Times New Roman" w:cs="Times New Roman"/>
          <w:kern w:val="0"/>
          <w:szCs w:val="76"/>
        </w:rPr>
        <w:t>(</w:t>
      </w:r>
      <w:r w:rsidRPr="0094289C">
        <w:rPr>
          <w:rFonts w:eastAsia="Times New Roman" w:cs="Times New Roman"/>
          <w:kern w:val="0"/>
          <w:szCs w:val="76"/>
        </w:rPr>
        <w:t>Union of Concerned Scientists</w:t>
      </w:r>
      <w:r w:rsidRPr="002D7B0C">
        <w:rPr>
          <w:rFonts w:cs="Times New Roman"/>
          <w:kern w:val="0"/>
        </w:rPr>
        <w:t xml:space="preserve"> </w:t>
      </w:r>
      <w:r>
        <w:rPr>
          <w:rFonts w:cs="Times New Roman"/>
          <w:kern w:val="0"/>
        </w:rPr>
        <w:t>“</w:t>
      </w:r>
      <w:r w:rsidRPr="0094289C">
        <w:rPr>
          <w:rFonts w:cs="Times New Roman"/>
          <w:kern w:val="0"/>
        </w:rPr>
        <w:t>Top Ten</w:t>
      </w:r>
      <w:r>
        <w:rPr>
          <w:rFonts w:cs="Times New Roman"/>
          <w:kern w:val="0"/>
        </w:rPr>
        <w:t>”</w:t>
      </w:r>
      <w:r w:rsidRPr="002D7B0C">
        <w:rPr>
          <w:rFonts w:cs="Times New Roman"/>
          <w:kern w:val="0"/>
        </w:rPr>
        <w:t>)</w:t>
      </w:r>
    </w:p>
    <w:p w14:paraId="20055F92" w14:textId="77777777" w:rsidR="00F052F2" w:rsidRPr="00E11070" w:rsidRDefault="00F052F2" w:rsidP="00F052F2">
      <w:pPr>
        <w:rPr>
          <w:rFonts w:cs="Times New Roman"/>
          <w:kern w:val="0"/>
        </w:rPr>
      </w:pPr>
    </w:p>
    <w:p w14:paraId="09302994" w14:textId="77777777" w:rsidR="00F052F2" w:rsidRDefault="00F052F2" w:rsidP="00F052F2">
      <w:pPr>
        <w:rPr>
          <w:rFonts w:cs="Times New Roman"/>
          <w:kern w:val="0"/>
        </w:rPr>
      </w:pPr>
    </w:p>
    <w:p w14:paraId="17B7B576" w14:textId="77777777" w:rsidR="00F052F2" w:rsidRDefault="00F052F2" w:rsidP="00F052F2">
      <w:pPr>
        <w:ind w:left="720" w:right="720"/>
        <w:rPr>
          <w:rFonts w:cs="Times New Roman"/>
          <w:kern w:val="0"/>
        </w:rPr>
      </w:pPr>
      <w:r w:rsidRPr="00E11070">
        <w:rPr>
          <w:rFonts w:cs="Times New Roman"/>
          <w:kern w:val="0"/>
        </w:rPr>
        <w:t xml:space="preserve">From </w:t>
      </w:r>
      <w:r w:rsidRPr="00C80187">
        <w:rPr>
          <w:rFonts w:cs="Times New Roman"/>
          <w:i/>
          <w:kern w:val="0"/>
        </w:rPr>
        <w:t>Cooler Smarter</w:t>
      </w:r>
      <w:r w:rsidRPr="002D7B0C">
        <w:rPr>
          <w:rFonts w:cs="Times New Roman"/>
          <w:kern w:val="0"/>
        </w:rPr>
        <w:t xml:space="preserve">: </w:t>
      </w:r>
      <w:r w:rsidRPr="00C80187">
        <w:rPr>
          <w:rFonts w:cs="Times New Roman"/>
          <w:i/>
          <w:kern w:val="0"/>
        </w:rPr>
        <w:t>Practical Steps for Low-Carbon Living</w:t>
      </w:r>
      <w:r w:rsidRPr="002D7B0C">
        <w:rPr>
          <w:rFonts w:cs="Times New Roman"/>
          <w:kern w:val="0"/>
        </w:rPr>
        <w:t xml:space="preserve">; </w:t>
      </w:r>
      <w:r w:rsidRPr="00C80187">
        <w:rPr>
          <w:rFonts w:cs="Times New Roman"/>
          <w:i/>
          <w:kern w:val="0"/>
        </w:rPr>
        <w:t>Expert Advice from the Union of Concerned Scientists</w:t>
      </w:r>
      <w:r w:rsidRPr="002D7B0C">
        <w:rPr>
          <w:rFonts w:cs="Times New Roman"/>
          <w:kern w:val="0"/>
        </w:rPr>
        <w:t>.</w:t>
      </w:r>
    </w:p>
    <w:p w14:paraId="7DB92729" w14:textId="77777777" w:rsidR="00F052F2" w:rsidRDefault="00F052F2" w:rsidP="00F052F2">
      <w:pPr>
        <w:rPr>
          <w:rFonts w:cs="Times New Roman"/>
          <w:kern w:val="0"/>
        </w:rPr>
      </w:pPr>
    </w:p>
    <w:p w14:paraId="4320520C" w14:textId="77777777" w:rsidR="00F052F2" w:rsidRDefault="00F052F2" w:rsidP="00F052F2">
      <w:pPr>
        <w:ind w:left="360" w:hanging="360"/>
        <w:rPr>
          <w:rFonts w:cs="Times New Roman"/>
          <w:kern w:val="0"/>
        </w:rPr>
      </w:pPr>
      <w:r>
        <w:rPr>
          <w:rFonts w:cs="Times New Roman"/>
          <w:kern w:val="0"/>
        </w:rPr>
        <w:t>1</w:t>
      </w:r>
      <w:r w:rsidRPr="002D7B0C">
        <w:rPr>
          <w:rFonts w:cs="Times New Roman"/>
          <w:kern w:val="0"/>
        </w:rPr>
        <w:t>.</w:t>
      </w:r>
      <w:r w:rsidR="00EC3768" w:rsidRPr="00EC3768">
        <w:rPr>
          <w:rFonts w:cs="Times New Roman"/>
          <w:kern w:val="0"/>
        </w:rPr>
        <w:tab/>
      </w:r>
      <w:r w:rsidRPr="00E11070">
        <w:rPr>
          <w:rFonts w:cs="Times New Roman"/>
          <w:kern w:val="0"/>
        </w:rPr>
        <w:t>Switch to a car with better fuel economy</w:t>
      </w:r>
      <w:r w:rsidRPr="002D7B0C">
        <w:rPr>
          <w:rFonts w:cs="Times New Roman"/>
          <w:kern w:val="0"/>
        </w:rPr>
        <w:t xml:space="preserve">. </w:t>
      </w:r>
      <w:r w:rsidRPr="00E11070">
        <w:rPr>
          <w:rFonts w:cs="Times New Roman"/>
          <w:kern w:val="0"/>
        </w:rPr>
        <w:t>Upgrading from a 20 mpg car to a 40 mpg car can save you 4</w:t>
      </w:r>
      <w:r w:rsidRPr="002D7B0C">
        <w:rPr>
          <w:rFonts w:cs="Times New Roman"/>
          <w:kern w:val="0"/>
        </w:rPr>
        <w:t>,</w:t>
      </w:r>
      <w:r w:rsidRPr="00E11070">
        <w:rPr>
          <w:rFonts w:cs="Times New Roman"/>
          <w:kern w:val="0"/>
        </w:rPr>
        <w:t>500 gallons of gasoline over the car</w:t>
      </w:r>
      <w:r>
        <w:rPr>
          <w:rFonts w:cs="Times New Roman"/>
          <w:kern w:val="0"/>
        </w:rPr>
        <w:t>’</w:t>
      </w:r>
      <w:r w:rsidRPr="00E11070">
        <w:rPr>
          <w:rFonts w:cs="Times New Roman"/>
          <w:kern w:val="0"/>
        </w:rPr>
        <w:t>s life span</w:t>
      </w:r>
      <w:r w:rsidRPr="002D7B0C">
        <w:rPr>
          <w:rFonts w:cs="Times New Roman"/>
          <w:kern w:val="0"/>
        </w:rPr>
        <w:t xml:space="preserve">. </w:t>
      </w:r>
      <w:r w:rsidRPr="00E11070">
        <w:rPr>
          <w:rFonts w:cs="Times New Roman"/>
          <w:kern w:val="0"/>
        </w:rPr>
        <w:t>At today</w:t>
      </w:r>
      <w:r>
        <w:rPr>
          <w:rFonts w:cs="Times New Roman"/>
          <w:kern w:val="0"/>
        </w:rPr>
        <w:t>’</w:t>
      </w:r>
      <w:r w:rsidRPr="00E11070">
        <w:rPr>
          <w:rFonts w:cs="Times New Roman"/>
          <w:kern w:val="0"/>
        </w:rPr>
        <w:t>s gas prices</w:t>
      </w:r>
      <w:r w:rsidRPr="002D7B0C">
        <w:rPr>
          <w:rFonts w:cs="Times New Roman"/>
          <w:kern w:val="0"/>
        </w:rPr>
        <w:t>,</w:t>
      </w:r>
      <w:r>
        <w:rPr>
          <w:rFonts w:cs="Times New Roman"/>
          <w:kern w:val="0"/>
        </w:rPr>
        <w:t xml:space="preserve"> </w:t>
      </w:r>
      <w:r w:rsidRPr="00E11070">
        <w:rPr>
          <w:rFonts w:cs="Times New Roman"/>
          <w:kern w:val="0"/>
        </w:rPr>
        <w:t>that</w:t>
      </w:r>
      <w:r>
        <w:rPr>
          <w:rFonts w:cs="Times New Roman"/>
          <w:kern w:val="0"/>
        </w:rPr>
        <w:t>’</w:t>
      </w:r>
      <w:r w:rsidRPr="00E11070">
        <w:rPr>
          <w:rFonts w:cs="Times New Roman"/>
          <w:kern w:val="0"/>
        </w:rPr>
        <w:t>s a total savings of more than $18</w:t>
      </w:r>
      <w:r w:rsidRPr="002D7B0C">
        <w:rPr>
          <w:rFonts w:cs="Times New Roman"/>
          <w:kern w:val="0"/>
        </w:rPr>
        <w:t>,</w:t>
      </w:r>
      <w:r w:rsidRPr="00E11070">
        <w:rPr>
          <w:rFonts w:cs="Times New Roman"/>
          <w:kern w:val="0"/>
        </w:rPr>
        <w:t>000</w:t>
      </w:r>
      <w:r w:rsidRPr="002D7B0C">
        <w:rPr>
          <w:rFonts w:cs="Times New Roman"/>
          <w:kern w:val="0"/>
        </w:rPr>
        <w:t>.</w:t>
      </w:r>
    </w:p>
    <w:p w14:paraId="49F85D77" w14:textId="77777777" w:rsidR="00F052F2" w:rsidRDefault="00F052F2" w:rsidP="00F052F2">
      <w:pPr>
        <w:ind w:left="360" w:hanging="360"/>
        <w:rPr>
          <w:rFonts w:cs="Times New Roman"/>
          <w:kern w:val="0"/>
        </w:rPr>
      </w:pPr>
      <w:r>
        <w:rPr>
          <w:rFonts w:cs="Times New Roman"/>
          <w:kern w:val="0"/>
        </w:rPr>
        <w:t>2</w:t>
      </w:r>
      <w:r w:rsidRPr="002D7B0C">
        <w:rPr>
          <w:rFonts w:cs="Times New Roman"/>
          <w:kern w:val="0"/>
        </w:rPr>
        <w:t>.</w:t>
      </w:r>
      <w:r w:rsidR="00EC3768" w:rsidRPr="00EC3768">
        <w:rPr>
          <w:rFonts w:cs="Times New Roman"/>
          <w:kern w:val="0"/>
        </w:rPr>
        <w:tab/>
      </w:r>
      <w:r w:rsidRPr="00E11070">
        <w:rPr>
          <w:rFonts w:cs="Times New Roman"/>
          <w:kern w:val="0"/>
        </w:rPr>
        <w:t>Make your house more air tight</w:t>
      </w:r>
      <w:r w:rsidRPr="002D7B0C">
        <w:rPr>
          <w:rFonts w:cs="Times New Roman"/>
          <w:kern w:val="0"/>
        </w:rPr>
        <w:t xml:space="preserve">. </w:t>
      </w:r>
      <w:r w:rsidRPr="00E11070">
        <w:rPr>
          <w:rFonts w:cs="Times New Roman"/>
          <w:kern w:val="0"/>
        </w:rPr>
        <w:t>Even in reasonably tight homes</w:t>
      </w:r>
      <w:r w:rsidRPr="002D7B0C">
        <w:rPr>
          <w:rFonts w:cs="Times New Roman"/>
          <w:kern w:val="0"/>
        </w:rPr>
        <w:t>,</w:t>
      </w:r>
      <w:r>
        <w:rPr>
          <w:rFonts w:cs="Times New Roman"/>
          <w:kern w:val="0"/>
        </w:rPr>
        <w:t xml:space="preserve"> </w:t>
      </w:r>
      <w:r w:rsidRPr="00E11070">
        <w:rPr>
          <w:rFonts w:cs="Times New Roman"/>
          <w:kern w:val="0"/>
        </w:rPr>
        <w:t>air leaks may account for 15 to 25 percent of the heat our furnaces generate in winter or that our homes gain in summer</w:t>
      </w:r>
      <w:r w:rsidRPr="002D7B0C">
        <w:rPr>
          <w:rFonts w:cs="Times New Roman"/>
          <w:kern w:val="0"/>
        </w:rPr>
        <w:t xml:space="preserve">. </w:t>
      </w:r>
      <w:r w:rsidRPr="00E11070">
        <w:rPr>
          <w:rFonts w:cs="Times New Roman"/>
          <w:kern w:val="0"/>
        </w:rPr>
        <w:t>If you pay $1</w:t>
      </w:r>
      <w:r w:rsidRPr="002D7B0C">
        <w:rPr>
          <w:rFonts w:cs="Times New Roman"/>
          <w:kern w:val="0"/>
        </w:rPr>
        <w:t>,</w:t>
      </w:r>
      <w:r w:rsidRPr="00E11070">
        <w:rPr>
          <w:rFonts w:cs="Times New Roman"/>
          <w:kern w:val="0"/>
        </w:rPr>
        <w:t>100 a year to heat and cool your home</w:t>
      </w:r>
      <w:r w:rsidRPr="002D7B0C">
        <w:rPr>
          <w:rFonts w:cs="Times New Roman"/>
          <w:kern w:val="0"/>
        </w:rPr>
        <w:t>,</w:t>
      </w:r>
      <w:r>
        <w:rPr>
          <w:rFonts w:cs="Times New Roman"/>
          <w:kern w:val="0"/>
        </w:rPr>
        <w:t xml:space="preserve"> </w:t>
      </w:r>
      <w:r w:rsidRPr="00E11070">
        <w:rPr>
          <w:rFonts w:cs="Times New Roman"/>
          <w:kern w:val="0"/>
        </w:rPr>
        <w:t>you might be wasting as much as $275 annually</w:t>
      </w:r>
      <w:r w:rsidRPr="002D7B0C">
        <w:rPr>
          <w:rFonts w:cs="Times New Roman"/>
          <w:kern w:val="0"/>
        </w:rPr>
        <w:t>.</w:t>
      </w:r>
    </w:p>
    <w:p w14:paraId="58268688" w14:textId="77777777" w:rsidR="00F052F2" w:rsidRDefault="00F052F2" w:rsidP="00F052F2">
      <w:pPr>
        <w:ind w:left="360" w:hanging="360"/>
        <w:rPr>
          <w:rFonts w:cs="Times New Roman"/>
          <w:kern w:val="0"/>
        </w:rPr>
      </w:pPr>
      <w:r>
        <w:rPr>
          <w:rFonts w:cs="Times New Roman"/>
          <w:kern w:val="0"/>
        </w:rPr>
        <w:t>3</w:t>
      </w:r>
      <w:r w:rsidRPr="002D7B0C">
        <w:rPr>
          <w:rFonts w:cs="Times New Roman"/>
          <w:kern w:val="0"/>
        </w:rPr>
        <w:t>.</w:t>
      </w:r>
      <w:r w:rsidR="00EC3768" w:rsidRPr="00EC3768">
        <w:rPr>
          <w:rFonts w:cs="Times New Roman"/>
          <w:kern w:val="0"/>
        </w:rPr>
        <w:tab/>
      </w:r>
      <w:r w:rsidRPr="00E11070">
        <w:rPr>
          <w:rFonts w:cs="Times New Roman"/>
          <w:kern w:val="0"/>
        </w:rPr>
        <w:t xml:space="preserve">Buy and </w:t>
      </w:r>
      <w:r w:rsidRPr="00543CCF">
        <w:rPr>
          <w:rFonts w:cs="Times New Roman"/>
          <w:i/>
          <w:kern w:val="0"/>
        </w:rPr>
        <w:t>use</w:t>
      </w:r>
      <w:r w:rsidRPr="00E11070">
        <w:rPr>
          <w:rFonts w:cs="Times New Roman"/>
          <w:kern w:val="0"/>
        </w:rPr>
        <w:t xml:space="preserve"> a programmable thermostat for a 15 percent reduction in your heating and cooling emissions and save $180 a year</w:t>
      </w:r>
      <w:r w:rsidRPr="002D7B0C">
        <w:rPr>
          <w:rFonts w:cs="Times New Roman"/>
          <w:kern w:val="0"/>
        </w:rPr>
        <w:t xml:space="preserve">. </w:t>
      </w:r>
      <w:r w:rsidRPr="00E11070">
        <w:rPr>
          <w:rFonts w:cs="Times New Roman"/>
          <w:kern w:val="0"/>
        </w:rPr>
        <w:t>During the summer</w:t>
      </w:r>
      <w:r w:rsidRPr="002D7B0C">
        <w:rPr>
          <w:rFonts w:cs="Times New Roman"/>
          <w:kern w:val="0"/>
        </w:rPr>
        <w:t>,</w:t>
      </w:r>
      <w:r>
        <w:rPr>
          <w:rFonts w:cs="Times New Roman"/>
          <w:kern w:val="0"/>
        </w:rPr>
        <w:t xml:space="preserve"> </w:t>
      </w:r>
      <w:r w:rsidRPr="00E11070">
        <w:rPr>
          <w:rFonts w:cs="Times New Roman"/>
          <w:kern w:val="0"/>
        </w:rPr>
        <w:t>a setting of 78 degrees Fahrenheit is optimal during the hours you are at home</w:t>
      </w:r>
      <w:r w:rsidRPr="002D7B0C">
        <w:rPr>
          <w:rFonts w:cs="Times New Roman"/>
          <w:kern w:val="0"/>
        </w:rPr>
        <w:t>,</w:t>
      </w:r>
      <w:r>
        <w:rPr>
          <w:rFonts w:cs="Times New Roman"/>
          <w:kern w:val="0"/>
        </w:rPr>
        <w:t xml:space="preserve"> </w:t>
      </w:r>
      <w:r w:rsidRPr="00E11070">
        <w:rPr>
          <w:rFonts w:cs="Times New Roman"/>
          <w:kern w:val="0"/>
        </w:rPr>
        <w:t>and 85 degrees when you are away during the day</w:t>
      </w:r>
      <w:r w:rsidRPr="002D7B0C">
        <w:rPr>
          <w:rFonts w:cs="Times New Roman"/>
          <w:kern w:val="0"/>
        </w:rPr>
        <w:t>.</w:t>
      </w:r>
    </w:p>
    <w:p w14:paraId="5903E340" w14:textId="77777777" w:rsidR="00F052F2" w:rsidRDefault="00F052F2" w:rsidP="00F052F2">
      <w:pPr>
        <w:ind w:left="360" w:hanging="360"/>
        <w:rPr>
          <w:rFonts w:cs="Times New Roman"/>
          <w:kern w:val="0"/>
        </w:rPr>
      </w:pPr>
      <w:r>
        <w:rPr>
          <w:rFonts w:cs="Times New Roman"/>
          <w:kern w:val="0"/>
        </w:rPr>
        <w:t>4</w:t>
      </w:r>
      <w:r w:rsidRPr="002D7B0C">
        <w:rPr>
          <w:rFonts w:cs="Times New Roman"/>
          <w:kern w:val="0"/>
        </w:rPr>
        <w:t>.</w:t>
      </w:r>
      <w:r w:rsidR="00EC3768" w:rsidRPr="00EC3768">
        <w:rPr>
          <w:rFonts w:cs="Times New Roman"/>
          <w:kern w:val="0"/>
        </w:rPr>
        <w:tab/>
      </w:r>
      <w:r w:rsidRPr="00E11070">
        <w:rPr>
          <w:rFonts w:cs="Times New Roman"/>
          <w:kern w:val="0"/>
        </w:rPr>
        <w:t>Eat less meat</w:t>
      </w:r>
      <w:r w:rsidRPr="002D7B0C">
        <w:rPr>
          <w:rFonts w:cs="Times New Roman"/>
          <w:kern w:val="0"/>
        </w:rPr>
        <w:t>,</w:t>
      </w:r>
      <w:r>
        <w:rPr>
          <w:rFonts w:cs="Times New Roman"/>
          <w:kern w:val="0"/>
        </w:rPr>
        <w:t xml:space="preserve"> </w:t>
      </w:r>
      <w:r w:rsidRPr="00E11070">
        <w:rPr>
          <w:rFonts w:cs="Times New Roman"/>
          <w:kern w:val="0"/>
        </w:rPr>
        <w:t>especially beef</w:t>
      </w:r>
      <w:r w:rsidRPr="002D7B0C">
        <w:rPr>
          <w:rFonts w:cs="Times New Roman"/>
          <w:kern w:val="0"/>
        </w:rPr>
        <w:t xml:space="preserve">. </w:t>
      </w:r>
      <w:r w:rsidRPr="00E11070">
        <w:rPr>
          <w:rFonts w:cs="Times New Roman"/>
          <w:kern w:val="0"/>
        </w:rPr>
        <w:t>An average family of four that cuts its meat intake in half will avoid roughly three tons of emissions annually</w:t>
      </w:r>
      <w:r w:rsidRPr="002D7B0C">
        <w:rPr>
          <w:rFonts w:cs="Times New Roman"/>
          <w:kern w:val="0"/>
        </w:rPr>
        <w:t>.</w:t>
      </w:r>
    </w:p>
    <w:p w14:paraId="0531F1E9" w14:textId="77777777" w:rsidR="00F052F2" w:rsidRDefault="00F052F2" w:rsidP="00F052F2">
      <w:pPr>
        <w:ind w:left="360" w:hanging="360"/>
        <w:rPr>
          <w:rFonts w:cs="Times New Roman"/>
          <w:kern w:val="0"/>
        </w:rPr>
      </w:pPr>
      <w:r>
        <w:rPr>
          <w:rFonts w:cs="Times New Roman"/>
          <w:kern w:val="0"/>
        </w:rPr>
        <w:t>5</w:t>
      </w:r>
      <w:r w:rsidRPr="002D7B0C">
        <w:rPr>
          <w:rFonts w:cs="Times New Roman"/>
          <w:kern w:val="0"/>
        </w:rPr>
        <w:t>.</w:t>
      </w:r>
      <w:r w:rsidR="00EC3768" w:rsidRPr="00EC3768">
        <w:rPr>
          <w:rFonts w:cs="Times New Roman"/>
          <w:kern w:val="0"/>
        </w:rPr>
        <w:tab/>
      </w:r>
      <w:r w:rsidRPr="00E11070">
        <w:rPr>
          <w:rFonts w:cs="Times New Roman"/>
          <w:kern w:val="0"/>
        </w:rPr>
        <w:t>Use power strips in your home office and home entertainment center to curb</w:t>
      </w:r>
      <w:r w:rsidRPr="002D7B0C">
        <w:rPr>
          <w:rFonts w:cs="Times New Roman"/>
          <w:kern w:val="0"/>
        </w:rPr>
        <w:t xml:space="preserve"> </w:t>
      </w:r>
      <w:r>
        <w:rPr>
          <w:rFonts w:cs="Times New Roman"/>
          <w:kern w:val="0"/>
        </w:rPr>
        <w:t>“</w:t>
      </w:r>
      <w:r w:rsidRPr="00E11070">
        <w:rPr>
          <w:rFonts w:cs="Times New Roman"/>
          <w:kern w:val="0"/>
        </w:rPr>
        <w:t>phantom loads</w:t>
      </w:r>
      <w:r>
        <w:rPr>
          <w:rFonts w:cs="Times New Roman"/>
          <w:kern w:val="0"/>
        </w:rPr>
        <w:t>”</w:t>
      </w:r>
      <w:r w:rsidRPr="002D7B0C">
        <w:rPr>
          <w:rFonts w:cs="Times New Roman"/>
          <w:kern w:val="0"/>
        </w:rPr>
        <w:t xml:space="preserve"> </w:t>
      </w:r>
      <w:r w:rsidRPr="00E11070">
        <w:rPr>
          <w:rFonts w:cs="Times New Roman"/>
          <w:kern w:val="0"/>
        </w:rPr>
        <w:t>and save a surprising amount on your electric bill</w:t>
      </w:r>
      <w:r w:rsidRPr="002D7B0C">
        <w:rPr>
          <w:rFonts w:cs="Times New Roman"/>
          <w:kern w:val="0"/>
        </w:rPr>
        <w:t xml:space="preserve">. </w:t>
      </w:r>
      <w:r w:rsidRPr="00E11070">
        <w:rPr>
          <w:rFonts w:cs="Times New Roman"/>
          <w:kern w:val="0"/>
        </w:rPr>
        <w:t>Keeping your laser printer turned on when not in use could be costing you as much as $130 annually</w:t>
      </w:r>
      <w:r w:rsidRPr="002D7B0C">
        <w:rPr>
          <w:rFonts w:cs="Times New Roman"/>
          <w:kern w:val="0"/>
        </w:rPr>
        <w:t>.</w:t>
      </w:r>
    </w:p>
    <w:p w14:paraId="681A1B15" w14:textId="77777777" w:rsidR="00F052F2" w:rsidRDefault="00F052F2" w:rsidP="00F052F2">
      <w:pPr>
        <w:ind w:left="360" w:hanging="360"/>
        <w:rPr>
          <w:rFonts w:cs="Times New Roman"/>
          <w:kern w:val="0"/>
        </w:rPr>
      </w:pPr>
      <w:r>
        <w:rPr>
          <w:rFonts w:cs="Times New Roman"/>
          <w:kern w:val="0"/>
        </w:rPr>
        <w:t>6</w:t>
      </w:r>
      <w:r w:rsidRPr="002D7B0C">
        <w:rPr>
          <w:rFonts w:cs="Times New Roman"/>
          <w:kern w:val="0"/>
        </w:rPr>
        <w:t>.</w:t>
      </w:r>
      <w:r w:rsidR="00EC3768" w:rsidRPr="00EC3768">
        <w:rPr>
          <w:rFonts w:cs="Times New Roman"/>
          <w:kern w:val="0"/>
        </w:rPr>
        <w:tab/>
      </w:r>
      <w:r w:rsidRPr="00E11070">
        <w:rPr>
          <w:rFonts w:cs="Times New Roman"/>
          <w:kern w:val="0"/>
        </w:rPr>
        <w:t>Upgrade your refrigerator and air conditioner</w:t>
      </w:r>
      <w:r w:rsidRPr="002D7B0C">
        <w:rPr>
          <w:rFonts w:cs="Times New Roman"/>
          <w:kern w:val="0"/>
        </w:rPr>
        <w:t>,</w:t>
      </w:r>
      <w:r>
        <w:rPr>
          <w:rFonts w:cs="Times New Roman"/>
          <w:kern w:val="0"/>
        </w:rPr>
        <w:t xml:space="preserve"> </w:t>
      </w:r>
      <w:r w:rsidRPr="00E11070">
        <w:rPr>
          <w:rFonts w:cs="Times New Roman"/>
          <w:kern w:val="0"/>
        </w:rPr>
        <w:t>especially if they are more than five years old</w:t>
      </w:r>
      <w:r w:rsidRPr="002D7B0C">
        <w:rPr>
          <w:rFonts w:cs="Times New Roman"/>
          <w:kern w:val="0"/>
        </w:rPr>
        <w:t xml:space="preserve">. </w:t>
      </w:r>
      <w:r w:rsidRPr="00E11070">
        <w:rPr>
          <w:rFonts w:cs="Times New Roman"/>
          <w:kern w:val="0"/>
        </w:rPr>
        <w:t>New ones are twice as efficient or more</w:t>
      </w:r>
      <w:r w:rsidRPr="002D7B0C">
        <w:rPr>
          <w:rFonts w:cs="Times New Roman"/>
          <w:kern w:val="0"/>
        </w:rPr>
        <w:t xml:space="preserve">. </w:t>
      </w:r>
      <w:r w:rsidRPr="00E11070">
        <w:rPr>
          <w:rFonts w:cs="Times New Roman"/>
          <w:kern w:val="0"/>
        </w:rPr>
        <w:t>For fridges</w:t>
      </w:r>
      <w:r w:rsidRPr="002D7B0C">
        <w:rPr>
          <w:rFonts w:cs="Times New Roman"/>
          <w:kern w:val="0"/>
        </w:rPr>
        <w:t xml:space="preserve">: </w:t>
      </w:r>
      <w:r w:rsidRPr="00E11070">
        <w:rPr>
          <w:rFonts w:cs="Times New Roman"/>
          <w:kern w:val="0"/>
        </w:rPr>
        <w:t>if they</w:t>
      </w:r>
      <w:r>
        <w:rPr>
          <w:rFonts w:cs="Times New Roman"/>
          <w:kern w:val="0"/>
        </w:rPr>
        <w:t>’</w:t>
      </w:r>
      <w:r w:rsidRPr="00E11070">
        <w:rPr>
          <w:rFonts w:cs="Times New Roman"/>
          <w:kern w:val="0"/>
        </w:rPr>
        <w:t>re old an upgrade can pay for itself in as little as three years in energy savings alone</w:t>
      </w:r>
      <w:r w:rsidRPr="002D7B0C">
        <w:rPr>
          <w:rFonts w:cs="Times New Roman"/>
          <w:kern w:val="0"/>
        </w:rPr>
        <w:t>.</w:t>
      </w:r>
    </w:p>
    <w:p w14:paraId="4C8DF19C" w14:textId="77777777" w:rsidR="00F052F2" w:rsidRDefault="00F052F2" w:rsidP="00F052F2">
      <w:pPr>
        <w:ind w:left="360" w:hanging="360"/>
        <w:rPr>
          <w:rFonts w:cs="Times New Roman"/>
          <w:kern w:val="0"/>
        </w:rPr>
      </w:pPr>
      <w:r>
        <w:rPr>
          <w:rFonts w:cs="Times New Roman"/>
          <w:kern w:val="0"/>
        </w:rPr>
        <w:t>7</w:t>
      </w:r>
      <w:r w:rsidRPr="002D7B0C">
        <w:rPr>
          <w:rFonts w:cs="Times New Roman"/>
          <w:kern w:val="0"/>
        </w:rPr>
        <w:t>.</w:t>
      </w:r>
      <w:r w:rsidR="00EC3768" w:rsidRPr="00EC3768">
        <w:rPr>
          <w:rFonts w:cs="Times New Roman"/>
          <w:kern w:val="0"/>
        </w:rPr>
        <w:tab/>
      </w:r>
      <w:r w:rsidRPr="00E11070">
        <w:rPr>
          <w:rFonts w:cs="Times New Roman"/>
          <w:kern w:val="0"/>
        </w:rPr>
        <w:t>Get an electricity monitor from your local hardware store or even borrow one from many local libraries to see where the energy hogs are in your home</w:t>
      </w:r>
      <w:r w:rsidRPr="002D7B0C">
        <w:rPr>
          <w:rFonts w:cs="Times New Roman"/>
          <w:kern w:val="0"/>
        </w:rPr>
        <w:t xml:space="preserve">. </w:t>
      </w:r>
      <w:r w:rsidRPr="00E11070">
        <w:rPr>
          <w:rFonts w:cs="Times New Roman"/>
          <w:kern w:val="0"/>
        </w:rPr>
        <w:t>This can help you save hundreds of dollars annually</w:t>
      </w:r>
      <w:r w:rsidRPr="002D7B0C">
        <w:rPr>
          <w:rFonts w:cs="Times New Roman"/>
          <w:kern w:val="0"/>
        </w:rPr>
        <w:t>.</w:t>
      </w:r>
    </w:p>
    <w:p w14:paraId="7C7AC69C" w14:textId="77777777" w:rsidR="00F052F2" w:rsidRDefault="00F052F2" w:rsidP="00F052F2">
      <w:pPr>
        <w:ind w:left="360" w:hanging="360"/>
        <w:rPr>
          <w:rFonts w:cs="Times New Roman"/>
          <w:kern w:val="0"/>
        </w:rPr>
      </w:pPr>
      <w:r>
        <w:rPr>
          <w:rFonts w:cs="Times New Roman"/>
          <w:kern w:val="0"/>
        </w:rPr>
        <w:t>8</w:t>
      </w:r>
      <w:r w:rsidRPr="002D7B0C">
        <w:rPr>
          <w:rFonts w:cs="Times New Roman"/>
          <w:kern w:val="0"/>
        </w:rPr>
        <w:t>.</w:t>
      </w:r>
      <w:r w:rsidR="00EC3768" w:rsidRPr="00EC3768">
        <w:rPr>
          <w:rFonts w:cs="Times New Roman"/>
          <w:kern w:val="0"/>
        </w:rPr>
        <w:tab/>
      </w:r>
      <w:r w:rsidRPr="00E11070">
        <w:rPr>
          <w:rFonts w:cs="Times New Roman"/>
          <w:kern w:val="0"/>
        </w:rPr>
        <w:t>Change those light bulbs</w:t>
      </w:r>
      <w:r w:rsidRPr="002D7B0C">
        <w:rPr>
          <w:rFonts w:cs="Times New Roman"/>
          <w:kern w:val="0"/>
        </w:rPr>
        <w:t xml:space="preserve">. </w:t>
      </w:r>
      <w:r w:rsidRPr="00E11070">
        <w:rPr>
          <w:rFonts w:cs="Times New Roman"/>
          <w:kern w:val="0"/>
        </w:rPr>
        <w:t>New LED light bulbs can give the same light for 15 percent the electricity</w:t>
      </w:r>
      <w:r w:rsidRPr="002D7B0C">
        <w:rPr>
          <w:rFonts w:cs="Times New Roman"/>
          <w:kern w:val="0"/>
        </w:rPr>
        <w:t xml:space="preserve">. </w:t>
      </w:r>
      <w:r w:rsidRPr="00E11070">
        <w:rPr>
          <w:rFonts w:cs="Times New Roman"/>
          <w:kern w:val="0"/>
        </w:rPr>
        <w:t>That adds up to more than $100 in savings for most families each year</w:t>
      </w:r>
      <w:r w:rsidRPr="002D7B0C">
        <w:rPr>
          <w:rFonts w:cs="Times New Roman"/>
          <w:kern w:val="0"/>
        </w:rPr>
        <w:t>.</w:t>
      </w:r>
    </w:p>
    <w:p w14:paraId="0D223FD1" w14:textId="77777777" w:rsidR="00F052F2" w:rsidRDefault="00F052F2" w:rsidP="00F052F2">
      <w:pPr>
        <w:ind w:left="360" w:hanging="360"/>
        <w:rPr>
          <w:rFonts w:cs="Times New Roman"/>
          <w:kern w:val="0"/>
        </w:rPr>
      </w:pPr>
      <w:r>
        <w:rPr>
          <w:rFonts w:cs="Times New Roman"/>
          <w:kern w:val="0"/>
        </w:rPr>
        <w:t>9</w:t>
      </w:r>
      <w:r w:rsidRPr="002D7B0C">
        <w:rPr>
          <w:rFonts w:cs="Times New Roman"/>
          <w:kern w:val="0"/>
        </w:rPr>
        <w:t>.</w:t>
      </w:r>
      <w:r w:rsidR="00EC3768" w:rsidRPr="00EC3768">
        <w:rPr>
          <w:rFonts w:cs="Times New Roman"/>
          <w:kern w:val="0"/>
        </w:rPr>
        <w:tab/>
      </w:r>
      <w:r w:rsidRPr="00E11070">
        <w:rPr>
          <w:rFonts w:cs="Times New Roman"/>
          <w:kern w:val="0"/>
        </w:rPr>
        <w:t>Wash clothes in cold water</w:t>
      </w:r>
      <w:r w:rsidRPr="002D7B0C">
        <w:rPr>
          <w:rFonts w:cs="Times New Roman"/>
          <w:kern w:val="0"/>
        </w:rPr>
        <w:t xml:space="preserve">. </w:t>
      </w:r>
      <w:r w:rsidRPr="00E11070">
        <w:rPr>
          <w:rFonts w:cs="Times New Roman"/>
          <w:kern w:val="0"/>
        </w:rPr>
        <w:t>They get just as clean with today</w:t>
      </w:r>
      <w:r>
        <w:rPr>
          <w:rFonts w:cs="Times New Roman"/>
          <w:kern w:val="0"/>
        </w:rPr>
        <w:t>’</w:t>
      </w:r>
      <w:r w:rsidRPr="00E11070">
        <w:rPr>
          <w:rFonts w:cs="Times New Roman"/>
          <w:kern w:val="0"/>
        </w:rPr>
        <w:t>s detergents</w:t>
      </w:r>
      <w:r w:rsidRPr="002D7B0C">
        <w:rPr>
          <w:rFonts w:cs="Times New Roman"/>
          <w:kern w:val="0"/>
        </w:rPr>
        <w:t xml:space="preserve">. </w:t>
      </w:r>
      <w:r w:rsidRPr="00E11070">
        <w:rPr>
          <w:rFonts w:cs="Times New Roman"/>
          <w:kern w:val="0"/>
        </w:rPr>
        <w:t>But hot water washes use five times the energy—and create five times the emissions</w:t>
      </w:r>
      <w:r w:rsidRPr="002D7B0C">
        <w:rPr>
          <w:rFonts w:cs="Times New Roman"/>
          <w:kern w:val="0"/>
        </w:rPr>
        <w:t xml:space="preserve">. </w:t>
      </w:r>
      <w:r w:rsidRPr="00E11070">
        <w:rPr>
          <w:rFonts w:cs="Times New Roman"/>
          <w:kern w:val="0"/>
        </w:rPr>
        <w:t>This could save you nearly $100 a year</w:t>
      </w:r>
      <w:r w:rsidRPr="002D7B0C">
        <w:rPr>
          <w:rFonts w:cs="Times New Roman"/>
          <w:kern w:val="0"/>
        </w:rPr>
        <w:t>.</w:t>
      </w:r>
    </w:p>
    <w:p w14:paraId="75F6F330" w14:textId="77777777" w:rsidR="00F052F2" w:rsidRDefault="00F052F2" w:rsidP="00F052F2">
      <w:pPr>
        <w:ind w:left="360" w:hanging="360"/>
        <w:rPr>
          <w:rFonts w:cs="Times New Roman"/>
          <w:kern w:val="0"/>
        </w:rPr>
      </w:pPr>
      <w:r>
        <w:rPr>
          <w:rFonts w:cs="Times New Roman"/>
          <w:kern w:val="0"/>
        </w:rPr>
        <w:t>10</w:t>
      </w:r>
      <w:r w:rsidRPr="002D7B0C">
        <w:rPr>
          <w:rFonts w:cs="Times New Roman"/>
          <w:kern w:val="0"/>
        </w:rPr>
        <w:t>.</w:t>
      </w:r>
      <w:r w:rsidR="00EC3768" w:rsidRPr="00EC3768">
        <w:rPr>
          <w:rFonts w:cs="Times New Roman"/>
          <w:kern w:val="0"/>
        </w:rPr>
        <w:tab/>
      </w:r>
      <w:r w:rsidRPr="00E11070">
        <w:rPr>
          <w:rFonts w:cs="Times New Roman"/>
          <w:kern w:val="0"/>
        </w:rPr>
        <w:t>Buy less stuff</w:t>
      </w:r>
      <w:r w:rsidRPr="002D7B0C">
        <w:rPr>
          <w:rFonts w:cs="Times New Roman"/>
          <w:kern w:val="0"/>
        </w:rPr>
        <w:t xml:space="preserve">. </w:t>
      </w:r>
      <w:r w:rsidRPr="00E11070">
        <w:rPr>
          <w:rFonts w:cs="Times New Roman"/>
          <w:kern w:val="0"/>
        </w:rPr>
        <w:t>Reduce</w:t>
      </w:r>
      <w:r w:rsidRPr="002D7B0C">
        <w:rPr>
          <w:rFonts w:cs="Times New Roman"/>
          <w:kern w:val="0"/>
        </w:rPr>
        <w:t>,</w:t>
      </w:r>
      <w:r>
        <w:rPr>
          <w:rFonts w:cs="Times New Roman"/>
          <w:kern w:val="0"/>
        </w:rPr>
        <w:t xml:space="preserve"> </w:t>
      </w:r>
      <w:r w:rsidRPr="00E11070">
        <w:rPr>
          <w:rFonts w:cs="Times New Roman"/>
          <w:kern w:val="0"/>
        </w:rPr>
        <w:t>re-use</w:t>
      </w:r>
      <w:r w:rsidRPr="002D7B0C">
        <w:rPr>
          <w:rFonts w:cs="Times New Roman"/>
          <w:kern w:val="0"/>
        </w:rPr>
        <w:t>,</w:t>
      </w:r>
      <w:r>
        <w:rPr>
          <w:rFonts w:cs="Times New Roman"/>
          <w:kern w:val="0"/>
        </w:rPr>
        <w:t xml:space="preserve"> </w:t>
      </w:r>
      <w:r w:rsidRPr="00E11070">
        <w:rPr>
          <w:rFonts w:cs="Times New Roman"/>
          <w:kern w:val="0"/>
        </w:rPr>
        <w:t>and recycle—it</w:t>
      </w:r>
      <w:r>
        <w:rPr>
          <w:rFonts w:cs="Times New Roman"/>
          <w:kern w:val="0"/>
        </w:rPr>
        <w:t>’</w:t>
      </w:r>
      <w:r w:rsidRPr="00E11070">
        <w:rPr>
          <w:rFonts w:cs="Times New Roman"/>
          <w:kern w:val="0"/>
        </w:rPr>
        <w:t>s not just about pollution</w:t>
      </w:r>
      <w:r w:rsidRPr="002D7B0C">
        <w:rPr>
          <w:rFonts w:cs="Times New Roman"/>
          <w:kern w:val="0"/>
        </w:rPr>
        <w:t>,</w:t>
      </w:r>
      <w:r>
        <w:rPr>
          <w:rFonts w:cs="Times New Roman"/>
          <w:kern w:val="0"/>
        </w:rPr>
        <w:t xml:space="preserve"> </w:t>
      </w:r>
      <w:r w:rsidRPr="00E11070">
        <w:rPr>
          <w:rFonts w:cs="Times New Roman"/>
          <w:kern w:val="0"/>
        </w:rPr>
        <w:t>but the strategy will lower your emissions too and help combat global warming</w:t>
      </w:r>
      <w:r w:rsidRPr="002D7B0C">
        <w:rPr>
          <w:rFonts w:cs="Times New Roman"/>
          <w:kern w:val="0"/>
        </w:rPr>
        <w:t>.</w:t>
      </w:r>
    </w:p>
    <w:p w14:paraId="1DDC7678" w14:textId="77777777" w:rsidR="00F052F2" w:rsidRDefault="00F052F2" w:rsidP="00F052F2">
      <w:pPr>
        <w:contextualSpacing/>
      </w:pPr>
      <w:r>
        <w:br w:type="page"/>
      </w:r>
    </w:p>
    <w:p w14:paraId="2DB9A127" w14:textId="77777777" w:rsidR="00F052F2" w:rsidRDefault="00FC4CB3" w:rsidP="00FC4CB3">
      <w:pPr>
        <w:pStyle w:val="Heading1"/>
      </w:pPr>
      <w:bookmarkStart w:id="48" w:name="_Toc502903674"/>
      <w:r>
        <w:lastRenderedPageBreak/>
        <w:t>Bibliography</w:t>
      </w:r>
      <w:bookmarkEnd w:id="48"/>
    </w:p>
    <w:p w14:paraId="45681A8D" w14:textId="77777777" w:rsidR="00F052F2" w:rsidRDefault="00F052F2" w:rsidP="00F052F2"/>
    <w:p w14:paraId="45CF74B4" w14:textId="77777777" w:rsidR="00F052F2" w:rsidRDefault="00F052F2" w:rsidP="00F052F2"/>
    <w:p w14:paraId="42BD034B" w14:textId="77777777" w:rsidR="00F052F2" w:rsidRPr="007F72CF" w:rsidRDefault="00F052F2" w:rsidP="00F052F2">
      <w:pPr>
        <w:ind w:left="720" w:hanging="720"/>
        <w:rPr>
          <w:snapToGrid w:val="0"/>
          <w:szCs w:val="32"/>
        </w:rPr>
      </w:pPr>
      <w:r w:rsidRPr="007F72CF">
        <w:rPr>
          <w:szCs w:val="32"/>
        </w:rPr>
        <w:t xml:space="preserve">“40th Parallel North.” </w:t>
      </w:r>
      <w:r w:rsidRPr="007F72CF">
        <w:rPr>
          <w:i/>
          <w:snapToGrid w:val="0"/>
          <w:szCs w:val="32"/>
        </w:rPr>
        <w:t>Wikipedia</w:t>
      </w:r>
      <w:r w:rsidRPr="007F72CF">
        <w:rPr>
          <w:snapToGrid w:val="0"/>
          <w:szCs w:val="32"/>
        </w:rPr>
        <w:t>. 18 Oct. 2015. 2 Nov. 2015. Web.</w:t>
      </w:r>
    </w:p>
    <w:p w14:paraId="68342F48" w14:textId="77777777" w:rsidR="00F052F2" w:rsidRPr="007F72CF" w:rsidRDefault="00F052F2" w:rsidP="00F052F2">
      <w:pPr>
        <w:ind w:left="720" w:hanging="720"/>
        <w:rPr>
          <w:snapToGrid w:val="0"/>
          <w:szCs w:val="32"/>
        </w:rPr>
      </w:pPr>
      <w:r w:rsidRPr="007F72CF">
        <w:rPr>
          <w:szCs w:val="32"/>
        </w:rPr>
        <w:t xml:space="preserve">“Arctic Methane Release.” </w:t>
      </w:r>
      <w:r w:rsidRPr="007F72CF">
        <w:rPr>
          <w:i/>
          <w:snapToGrid w:val="0"/>
          <w:szCs w:val="32"/>
        </w:rPr>
        <w:t>Wikipedia</w:t>
      </w:r>
      <w:r w:rsidRPr="007F72CF">
        <w:rPr>
          <w:snapToGrid w:val="0"/>
          <w:szCs w:val="32"/>
        </w:rPr>
        <w:t>. 17 Oct. 2015. 4 Nov. 2015. Web.</w:t>
      </w:r>
    </w:p>
    <w:p w14:paraId="3506D199" w14:textId="77777777" w:rsidR="00F052F2" w:rsidRPr="007F72CF" w:rsidRDefault="00F052F2" w:rsidP="00F052F2">
      <w:pPr>
        <w:ind w:left="720" w:hanging="720"/>
        <w:rPr>
          <w:szCs w:val="32"/>
        </w:rPr>
      </w:pPr>
      <w:r w:rsidRPr="007F72CF">
        <w:rPr>
          <w:szCs w:val="32"/>
        </w:rPr>
        <w:t xml:space="preserve">Barrett, Scott. “Why Have Climate Negotiations Proved So Disappointing?” In </w:t>
      </w:r>
      <w:r w:rsidRPr="007F72CF">
        <w:rPr>
          <w:i/>
          <w:szCs w:val="32"/>
        </w:rPr>
        <w:t>Sustainable Humanity</w:t>
      </w:r>
      <w:r w:rsidRPr="007F72CF">
        <w:rPr>
          <w:szCs w:val="32"/>
        </w:rPr>
        <w:t xml:space="preserve">, </w:t>
      </w:r>
      <w:r w:rsidRPr="007F72CF">
        <w:rPr>
          <w:i/>
          <w:szCs w:val="32"/>
        </w:rPr>
        <w:t>Sustainable Nature</w:t>
      </w:r>
      <w:r w:rsidRPr="007F72CF">
        <w:rPr>
          <w:szCs w:val="32"/>
        </w:rPr>
        <w:t xml:space="preserve">: </w:t>
      </w:r>
      <w:r w:rsidRPr="007F72CF">
        <w:rPr>
          <w:i/>
          <w:szCs w:val="32"/>
        </w:rPr>
        <w:t>Our Responsibility</w:t>
      </w:r>
      <w:r w:rsidRPr="007F72CF">
        <w:rPr>
          <w:szCs w:val="32"/>
        </w:rPr>
        <w:t>. Pontifical Academy of Sciences and Pontifical Academy of Social Sciences extra series 41. Vatican: 2014.</w:t>
      </w:r>
    </w:p>
    <w:p w14:paraId="61A39865" w14:textId="06F222F6" w:rsidR="00F052F2" w:rsidRPr="007F72CF" w:rsidRDefault="00F052F2" w:rsidP="00F052F2">
      <w:pPr>
        <w:ind w:left="720" w:hanging="720"/>
        <w:rPr>
          <w:szCs w:val="32"/>
        </w:rPr>
      </w:pPr>
      <w:r w:rsidRPr="007F72CF">
        <w:rPr>
          <w:szCs w:val="32"/>
        </w:rPr>
        <w:t xml:space="preserve">Barrett, Steven R.H., et al. “Impact of the Volkswagen Emissions Control Defeat Device on US Public Health.” </w:t>
      </w:r>
      <w:r w:rsidRPr="007F72CF">
        <w:rPr>
          <w:i/>
          <w:szCs w:val="32"/>
        </w:rPr>
        <w:t>Environmental Research Letters</w:t>
      </w:r>
      <w:r w:rsidRPr="007F72CF">
        <w:rPr>
          <w:szCs w:val="32"/>
        </w:rPr>
        <w:t xml:space="preserve"> 10.11 (29 Oct. 2015). </w:t>
      </w:r>
      <w:proofErr w:type="spellStart"/>
      <w:r w:rsidRPr="007F72CF">
        <w:rPr>
          <w:i/>
          <w:szCs w:val="32"/>
        </w:rPr>
        <w:t>IOPScience</w:t>
      </w:r>
      <w:proofErr w:type="spellEnd"/>
      <w:r w:rsidRPr="007F72CF">
        <w:rPr>
          <w:szCs w:val="32"/>
        </w:rPr>
        <w:t>.</w:t>
      </w:r>
      <w:r w:rsidR="007F72CF">
        <w:rPr>
          <w:szCs w:val="32"/>
        </w:rPr>
        <w:t xml:space="preserve"> </w:t>
      </w:r>
      <w:r w:rsidRPr="007F72CF">
        <w:rPr>
          <w:i/>
          <w:szCs w:val="32"/>
        </w:rPr>
        <w:t>iop</w:t>
      </w:r>
      <w:r w:rsidRPr="007F72CF">
        <w:rPr>
          <w:szCs w:val="32"/>
        </w:rPr>
        <w:t>.</w:t>
      </w:r>
      <w:r w:rsidRPr="007F72CF">
        <w:rPr>
          <w:i/>
          <w:szCs w:val="32"/>
        </w:rPr>
        <w:t>org</w:t>
      </w:r>
      <w:r w:rsidRPr="007F72CF">
        <w:rPr>
          <w:szCs w:val="32"/>
        </w:rPr>
        <w:t xml:space="preserve"> (Institute of Physics). 29 Oct. 2015. Web.</w:t>
      </w:r>
    </w:p>
    <w:p w14:paraId="5C1A5546" w14:textId="77777777" w:rsidR="00F052F2" w:rsidRPr="007F72CF" w:rsidRDefault="00F052F2" w:rsidP="00F052F2">
      <w:pPr>
        <w:ind w:left="720" w:hanging="720"/>
        <w:rPr>
          <w:szCs w:val="32"/>
        </w:rPr>
      </w:pPr>
      <w:r w:rsidRPr="007F72CF">
        <w:rPr>
          <w:bCs/>
          <w:szCs w:val="36"/>
        </w:rPr>
        <w:t xml:space="preserve">Baumol, William J., and Alan S. Blinder. </w:t>
      </w:r>
      <w:r w:rsidRPr="007F72CF">
        <w:rPr>
          <w:bCs/>
          <w:i/>
          <w:szCs w:val="36"/>
        </w:rPr>
        <w:t>Economics</w:t>
      </w:r>
      <w:r w:rsidRPr="007F72CF">
        <w:rPr>
          <w:bCs/>
          <w:szCs w:val="36"/>
        </w:rPr>
        <w:t xml:space="preserve">: </w:t>
      </w:r>
      <w:r w:rsidRPr="007F72CF">
        <w:rPr>
          <w:bCs/>
          <w:i/>
          <w:szCs w:val="36"/>
        </w:rPr>
        <w:t>Principles and Policy</w:t>
      </w:r>
      <w:r w:rsidRPr="007F72CF">
        <w:rPr>
          <w:bCs/>
          <w:szCs w:val="36"/>
        </w:rPr>
        <w:t>. 12th ed. Mason OH: South-Western Cengage Learning, 2012.</w:t>
      </w:r>
    </w:p>
    <w:p w14:paraId="79463E8F" w14:textId="77777777" w:rsidR="00F052F2" w:rsidRPr="007F72CF" w:rsidRDefault="00F052F2" w:rsidP="00F052F2">
      <w:pPr>
        <w:ind w:left="720" w:hanging="720"/>
        <w:rPr>
          <w:szCs w:val="32"/>
        </w:rPr>
      </w:pPr>
      <w:r w:rsidRPr="007F72CF">
        <w:rPr>
          <w:szCs w:val="32"/>
        </w:rPr>
        <w:t xml:space="preserve">Biello, David. “Human Population Reaches 7 Billion—How Did This Happen and Can It Go On?” </w:t>
      </w:r>
      <w:r w:rsidRPr="007F72CF">
        <w:rPr>
          <w:i/>
          <w:szCs w:val="32"/>
        </w:rPr>
        <w:t>Scientific American</w:t>
      </w:r>
      <w:r w:rsidRPr="007F72CF">
        <w:rPr>
          <w:szCs w:val="32"/>
        </w:rPr>
        <w:t>. 28 Oct. 2011. 4 Nov. 2015. Web.</w:t>
      </w:r>
    </w:p>
    <w:p w14:paraId="16DAF5E1" w14:textId="77777777" w:rsidR="00F052F2" w:rsidRPr="007F72CF" w:rsidRDefault="00F052F2" w:rsidP="00F052F2">
      <w:pPr>
        <w:ind w:left="720" w:hanging="720"/>
        <w:rPr>
          <w:szCs w:val="32"/>
        </w:rPr>
      </w:pPr>
      <w:proofErr w:type="spellStart"/>
      <w:r w:rsidRPr="007F72CF">
        <w:rPr>
          <w:szCs w:val="32"/>
        </w:rPr>
        <w:t>BofAML</w:t>
      </w:r>
      <w:proofErr w:type="spellEnd"/>
      <w:r w:rsidRPr="007F72CF">
        <w:rPr>
          <w:szCs w:val="32"/>
        </w:rPr>
        <w:t xml:space="preserve"> (Bank of America Merrill Lynch). “Transforming World Atlas: Investment Themes Illustrated by Maps.” </w:t>
      </w:r>
      <w:r w:rsidRPr="007F72CF">
        <w:rPr>
          <w:i/>
          <w:szCs w:val="32"/>
        </w:rPr>
        <w:t>BofAML</w:t>
      </w:r>
      <w:r w:rsidRPr="007F72CF">
        <w:rPr>
          <w:szCs w:val="32"/>
        </w:rPr>
        <w:t>.</w:t>
      </w:r>
      <w:r w:rsidRPr="007F72CF">
        <w:rPr>
          <w:i/>
          <w:szCs w:val="32"/>
        </w:rPr>
        <w:t>com</w:t>
      </w:r>
      <w:r w:rsidRPr="007F72CF">
        <w:rPr>
          <w:szCs w:val="32"/>
        </w:rPr>
        <w:t>. 4 Aug. 2015. 3 Sept. 2015. Web.</w:t>
      </w:r>
    </w:p>
    <w:p w14:paraId="69176B03" w14:textId="77777777" w:rsidR="00F052F2" w:rsidRPr="007F72CF" w:rsidRDefault="00F052F2" w:rsidP="00F052F2">
      <w:pPr>
        <w:ind w:left="720" w:hanging="720"/>
        <w:rPr>
          <w:szCs w:val="32"/>
        </w:rPr>
      </w:pPr>
      <w:r w:rsidRPr="007F72CF">
        <w:rPr>
          <w:szCs w:val="32"/>
        </w:rPr>
        <w:t xml:space="preserve">Briggs, William M. “Laudato Si on the Science of Global Warming: Loud and Clear and Mistaken.” </w:t>
      </w:r>
      <w:r w:rsidRPr="007F72CF">
        <w:rPr>
          <w:i/>
          <w:szCs w:val="32"/>
        </w:rPr>
        <w:t>Stream</w:t>
      </w:r>
      <w:r w:rsidRPr="007F72CF">
        <w:rPr>
          <w:szCs w:val="32"/>
        </w:rPr>
        <w:t>.</w:t>
      </w:r>
      <w:r w:rsidRPr="007F72CF">
        <w:rPr>
          <w:i/>
          <w:szCs w:val="32"/>
        </w:rPr>
        <w:t>org</w:t>
      </w:r>
      <w:r w:rsidRPr="007F72CF">
        <w:rPr>
          <w:szCs w:val="32"/>
        </w:rPr>
        <w:t>. 18 June 2015.</w:t>
      </w:r>
    </w:p>
    <w:p w14:paraId="42714DB9" w14:textId="77777777" w:rsidR="00F052F2" w:rsidRPr="007F72CF" w:rsidRDefault="00F052F2" w:rsidP="00F052F2">
      <w:pPr>
        <w:ind w:left="720" w:hanging="720"/>
        <w:rPr>
          <w:szCs w:val="32"/>
        </w:rPr>
      </w:pPr>
      <w:r w:rsidRPr="007F72CF">
        <w:rPr>
          <w:szCs w:val="32"/>
        </w:rPr>
        <w:t xml:space="preserve">Burke, Marshall, Solomon M. Hsiang, and Edward Miguel. “Global Non-linear Effect of Temperature on Economic Production.” </w:t>
      </w:r>
      <w:r w:rsidRPr="007F72CF">
        <w:rPr>
          <w:i/>
          <w:szCs w:val="32"/>
        </w:rPr>
        <w:t>Nature</w:t>
      </w:r>
      <w:r w:rsidRPr="007F72CF">
        <w:rPr>
          <w:szCs w:val="32"/>
        </w:rPr>
        <w:t>.</w:t>
      </w:r>
      <w:r w:rsidRPr="007F72CF">
        <w:rPr>
          <w:i/>
          <w:szCs w:val="32"/>
        </w:rPr>
        <w:t>com</w:t>
      </w:r>
      <w:r w:rsidRPr="007F72CF">
        <w:rPr>
          <w:szCs w:val="32"/>
        </w:rPr>
        <w:t>. 21 Oct. 2015. 26 Oct. 2015. Web.</w:t>
      </w:r>
    </w:p>
    <w:p w14:paraId="0FBF80CF" w14:textId="77777777" w:rsidR="00F052F2" w:rsidRPr="007F72CF" w:rsidRDefault="00F052F2" w:rsidP="00F052F2">
      <w:pPr>
        <w:ind w:left="720" w:hanging="720"/>
        <w:rPr>
          <w:szCs w:val="32"/>
        </w:rPr>
      </w:pPr>
      <w:r w:rsidRPr="007F72CF">
        <w:rPr>
          <w:szCs w:val="32"/>
        </w:rPr>
        <w:t xml:space="preserve">Busch, Jonah, and Jens Engelmann. “Tropical Forests Offer up to 24-30 Percent of Potential Climate Mitigation.” </w:t>
      </w:r>
      <w:r w:rsidRPr="007F72CF">
        <w:rPr>
          <w:i/>
          <w:szCs w:val="32"/>
        </w:rPr>
        <w:t>Center for Global Development</w:t>
      </w:r>
      <w:r w:rsidRPr="007F72CF">
        <w:rPr>
          <w:szCs w:val="32"/>
        </w:rPr>
        <w:t>. 4 Nov. 2014. 3 Nov. 2015. Web.</w:t>
      </w:r>
    </w:p>
    <w:p w14:paraId="40BD4D6E" w14:textId="77777777" w:rsidR="00F052F2" w:rsidRPr="007F72CF" w:rsidRDefault="00F052F2" w:rsidP="00F052F2">
      <w:pPr>
        <w:ind w:left="720" w:hanging="720"/>
        <w:rPr>
          <w:szCs w:val="32"/>
        </w:rPr>
      </w:pPr>
      <w:r w:rsidRPr="007F72CF">
        <w:rPr>
          <w:szCs w:val="32"/>
        </w:rPr>
        <w:t xml:space="preserve">Canzi, Germana. “Laudato </w:t>
      </w:r>
      <w:proofErr w:type="spellStart"/>
      <w:r w:rsidRPr="007F72CF">
        <w:rPr>
          <w:szCs w:val="32"/>
        </w:rPr>
        <w:t>Sii</w:t>
      </w:r>
      <w:proofErr w:type="spellEnd"/>
      <w:r w:rsidRPr="007F72CF">
        <w:rPr>
          <w:szCs w:val="32"/>
        </w:rPr>
        <w:t xml:space="preserve">: 5 Key Facts about the Environmental Encyclical.” </w:t>
      </w:r>
      <w:r w:rsidRPr="007F72CF">
        <w:rPr>
          <w:i/>
          <w:szCs w:val="32"/>
        </w:rPr>
        <w:t>Roadtoparis</w:t>
      </w:r>
      <w:r w:rsidRPr="007F72CF">
        <w:rPr>
          <w:szCs w:val="32"/>
        </w:rPr>
        <w:t>.</w:t>
      </w:r>
      <w:r w:rsidRPr="007F72CF">
        <w:rPr>
          <w:i/>
          <w:szCs w:val="32"/>
        </w:rPr>
        <w:t>info</w:t>
      </w:r>
      <w:r w:rsidRPr="007F72CF">
        <w:rPr>
          <w:szCs w:val="32"/>
        </w:rPr>
        <w:t>. 29 July 2015. 4 Nov. 2015. Web.</w:t>
      </w:r>
    </w:p>
    <w:p w14:paraId="395052B2" w14:textId="77777777" w:rsidR="00F052F2" w:rsidRPr="007F72CF" w:rsidRDefault="00F052F2" w:rsidP="00F052F2">
      <w:pPr>
        <w:ind w:left="720" w:hanging="720"/>
        <w:rPr>
          <w:szCs w:val="32"/>
        </w:rPr>
      </w:pPr>
      <w:r w:rsidRPr="007F72CF">
        <w:rPr>
          <w:szCs w:val="32"/>
        </w:rPr>
        <w:t xml:space="preserve">Carle, Jill. “Relatively Few in U.S., Europe See Climate Change as a Serious Threat.” </w:t>
      </w:r>
      <w:r w:rsidRPr="007F72CF">
        <w:rPr>
          <w:i/>
          <w:szCs w:val="32"/>
        </w:rPr>
        <w:t>Pew Research Center</w:t>
      </w:r>
      <w:r w:rsidRPr="007F72CF">
        <w:rPr>
          <w:szCs w:val="32"/>
        </w:rPr>
        <w:t>. 25 Sept. 2015. 1 Nov. 2015. Web.</w:t>
      </w:r>
    </w:p>
    <w:p w14:paraId="5981596B" w14:textId="77777777" w:rsidR="00F052F2" w:rsidRPr="007F72CF" w:rsidRDefault="00F052F2" w:rsidP="00F052F2">
      <w:pPr>
        <w:ind w:left="720" w:hanging="720"/>
        <w:rPr>
          <w:szCs w:val="32"/>
        </w:rPr>
      </w:pPr>
      <w:r w:rsidRPr="007F72CF">
        <w:rPr>
          <w:rFonts w:eastAsia="Times New Roman" w:cs="Times New Roman"/>
          <w:kern w:val="0"/>
          <w:szCs w:val="36"/>
        </w:rPr>
        <w:t xml:space="preserve">Ceballos, Gerardo, et al. “Accelerated Modern Human-induced Species Losses: Entering the Sixth Mass Extinction.” </w:t>
      </w:r>
      <w:r w:rsidRPr="007F72CF">
        <w:rPr>
          <w:rFonts w:eastAsia="Times New Roman" w:cs="Times New Roman"/>
          <w:i/>
          <w:kern w:val="0"/>
          <w:szCs w:val="36"/>
        </w:rPr>
        <w:t>Science Advances</w:t>
      </w:r>
      <w:r w:rsidRPr="007F72CF">
        <w:rPr>
          <w:rFonts w:eastAsia="Times New Roman" w:cs="Times New Roman"/>
          <w:kern w:val="0"/>
          <w:szCs w:val="36"/>
        </w:rPr>
        <w:t xml:space="preserve"> 1.5 (19 June 2015).</w:t>
      </w:r>
    </w:p>
    <w:p w14:paraId="52504725" w14:textId="77777777" w:rsidR="00F052F2" w:rsidRPr="007F72CF" w:rsidRDefault="00F052F2" w:rsidP="00F052F2">
      <w:pPr>
        <w:ind w:left="720" w:hanging="720"/>
        <w:rPr>
          <w:szCs w:val="32"/>
        </w:rPr>
      </w:pPr>
      <w:r w:rsidRPr="007F72CF">
        <w:rPr>
          <w:szCs w:val="32"/>
        </w:rPr>
        <w:t xml:space="preserve">Cipolla, Carlo M. </w:t>
      </w:r>
      <w:r w:rsidRPr="007F72CF">
        <w:rPr>
          <w:i/>
          <w:szCs w:val="32"/>
        </w:rPr>
        <w:t>The Economic History of World Population</w:t>
      </w:r>
      <w:r w:rsidRPr="007F72CF">
        <w:rPr>
          <w:szCs w:val="32"/>
        </w:rPr>
        <w:t>. Baltimore: Penguin, 1962.</w:t>
      </w:r>
    </w:p>
    <w:p w14:paraId="6CC63825" w14:textId="77777777" w:rsidR="00F052F2" w:rsidRPr="007F72CF" w:rsidRDefault="00F052F2" w:rsidP="00F052F2">
      <w:pPr>
        <w:ind w:left="720" w:hanging="720"/>
        <w:rPr>
          <w:szCs w:val="32"/>
        </w:rPr>
      </w:pPr>
      <w:r w:rsidRPr="007F72CF">
        <w:rPr>
          <w:szCs w:val="32"/>
        </w:rPr>
        <w:t xml:space="preserve">“Climate Change Impacts: Economic Loss and Damage.” </w:t>
      </w:r>
      <w:r w:rsidRPr="007F72CF">
        <w:rPr>
          <w:i/>
          <w:szCs w:val="32"/>
        </w:rPr>
        <w:t>Nature</w:t>
      </w:r>
      <w:r w:rsidRPr="007F72CF">
        <w:rPr>
          <w:szCs w:val="32"/>
        </w:rPr>
        <w:t>.</w:t>
      </w:r>
      <w:r w:rsidRPr="007F72CF">
        <w:rPr>
          <w:i/>
          <w:szCs w:val="32"/>
        </w:rPr>
        <w:t>org</w:t>
      </w:r>
      <w:r w:rsidRPr="007F72CF">
        <w:rPr>
          <w:szCs w:val="32"/>
        </w:rPr>
        <w:t>. 2015. 26 Oct. 2015. Web.</w:t>
      </w:r>
    </w:p>
    <w:p w14:paraId="0B64DE41" w14:textId="77777777" w:rsidR="00F052F2" w:rsidRPr="007F72CF" w:rsidRDefault="00F052F2" w:rsidP="00F052F2">
      <w:pPr>
        <w:ind w:left="720" w:hanging="720"/>
        <w:rPr>
          <w:szCs w:val="32"/>
        </w:rPr>
      </w:pPr>
      <w:r w:rsidRPr="007F72CF">
        <w:rPr>
          <w:szCs w:val="32"/>
        </w:rPr>
        <w:t xml:space="preserve">Climate Fund Update. “The Data.” </w:t>
      </w:r>
      <w:r w:rsidRPr="007F72CF">
        <w:rPr>
          <w:i/>
          <w:szCs w:val="32"/>
        </w:rPr>
        <w:t>Climatefundsupdate</w:t>
      </w:r>
      <w:r w:rsidRPr="007F72CF">
        <w:rPr>
          <w:szCs w:val="32"/>
        </w:rPr>
        <w:t>.</w:t>
      </w:r>
      <w:r w:rsidRPr="007F72CF">
        <w:rPr>
          <w:i/>
          <w:szCs w:val="32"/>
        </w:rPr>
        <w:t>org</w:t>
      </w:r>
      <w:r w:rsidRPr="007F72CF">
        <w:rPr>
          <w:szCs w:val="32"/>
        </w:rPr>
        <w:t>. June 2015. 9 Nov. 2015. Web.</w:t>
      </w:r>
    </w:p>
    <w:p w14:paraId="37AF0C00" w14:textId="77777777" w:rsidR="00F052F2" w:rsidRPr="007F72CF" w:rsidRDefault="00F052F2" w:rsidP="00F052F2">
      <w:pPr>
        <w:ind w:left="720" w:hanging="720"/>
        <w:rPr>
          <w:rFonts w:cs="Times New Roman"/>
          <w:szCs w:val="32"/>
        </w:rPr>
      </w:pPr>
      <w:r w:rsidRPr="007F72CF">
        <w:rPr>
          <w:szCs w:val="32"/>
        </w:rPr>
        <w:t>Davenport, Coral, et al. “</w:t>
      </w:r>
      <w:r w:rsidRPr="007F72CF">
        <w:rPr>
          <w:rFonts w:cs="Times New Roman"/>
          <w:szCs w:val="32"/>
        </w:rPr>
        <w:t xml:space="preserve">Paris Climate Change Conference 2015.” </w:t>
      </w:r>
      <w:r w:rsidRPr="007F72CF">
        <w:rPr>
          <w:i/>
          <w:szCs w:val="32"/>
        </w:rPr>
        <w:t>NYTimes</w:t>
      </w:r>
      <w:r w:rsidRPr="007F72CF">
        <w:rPr>
          <w:szCs w:val="32"/>
        </w:rPr>
        <w:t>.</w:t>
      </w:r>
      <w:r w:rsidRPr="007F72CF">
        <w:rPr>
          <w:i/>
          <w:szCs w:val="32"/>
        </w:rPr>
        <w:t>com</w:t>
      </w:r>
      <w:r w:rsidRPr="007F72CF">
        <w:rPr>
          <w:szCs w:val="32"/>
        </w:rPr>
        <w:t xml:space="preserve">. </w:t>
      </w:r>
      <w:r w:rsidRPr="007F72CF">
        <w:rPr>
          <w:rFonts w:cs="Times New Roman"/>
          <w:szCs w:val="32"/>
        </w:rPr>
        <w:t>27 Oct. 2015. 6 Nov. 2015. Web.</w:t>
      </w:r>
    </w:p>
    <w:p w14:paraId="516C322B" w14:textId="77777777" w:rsidR="00F052F2" w:rsidRPr="007F72CF" w:rsidRDefault="00F052F2" w:rsidP="00F052F2">
      <w:pPr>
        <w:ind w:left="720" w:hanging="720"/>
        <w:rPr>
          <w:szCs w:val="32"/>
        </w:rPr>
      </w:pPr>
      <w:r w:rsidRPr="007F72CF">
        <w:rPr>
          <w:szCs w:val="32"/>
        </w:rPr>
        <w:t xml:space="preserve">Editorial Board. “The Pope and Climate Change.” </w:t>
      </w:r>
      <w:r w:rsidRPr="007F72CF">
        <w:rPr>
          <w:i/>
          <w:szCs w:val="32"/>
        </w:rPr>
        <w:t>NYTimes</w:t>
      </w:r>
      <w:r w:rsidRPr="007F72CF">
        <w:rPr>
          <w:szCs w:val="32"/>
        </w:rPr>
        <w:t>.</w:t>
      </w:r>
      <w:r w:rsidRPr="007F72CF">
        <w:rPr>
          <w:i/>
          <w:szCs w:val="32"/>
        </w:rPr>
        <w:t>com</w:t>
      </w:r>
      <w:r w:rsidRPr="007F72CF">
        <w:rPr>
          <w:szCs w:val="32"/>
        </w:rPr>
        <w:t>. 19 June 2015. 20 June 2015. Web.</w:t>
      </w:r>
    </w:p>
    <w:p w14:paraId="3ECD711D" w14:textId="77777777" w:rsidR="00F052F2" w:rsidRPr="007F72CF" w:rsidRDefault="00F052F2" w:rsidP="00F052F2">
      <w:pPr>
        <w:ind w:left="720" w:hanging="720"/>
        <w:rPr>
          <w:szCs w:val="32"/>
        </w:rPr>
      </w:pPr>
      <w:r w:rsidRPr="007F72CF">
        <w:rPr>
          <w:szCs w:val="32"/>
        </w:rPr>
        <w:t xml:space="preserve">Eilperin, Juliet. “Black Carbon Ranks as Second-Biggest Human Cause of Global Warming.” </w:t>
      </w:r>
      <w:r w:rsidRPr="007F72CF">
        <w:rPr>
          <w:i/>
          <w:szCs w:val="32"/>
        </w:rPr>
        <w:t>The Washington Post</w:t>
      </w:r>
      <w:r w:rsidRPr="007F72CF">
        <w:rPr>
          <w:szCs w:val="32"/>
        </w:rPr>
        <w:t>. 26 Nov. 2013. 6 Nov. 2013.</w:t>
      </w:r>
    </w:p>
    <w:p w14:paraId="6A79490A" w14:textId="77777777" w:rsidR="00F052F2" w:rsidRPr="007F72CF" w:rsidRDefault="00F052F2" w:rsidP="00F052F2">
      <w:pPr>
        <w:ind w:left="720" w:hanging="720"/>
        <w:rPr>
          <w:szCs w:val="32"/>
        </w:rPr>
      </w:pPr>
      <w:r w:rsidRPr="007F72CF">
        <w:rPr>
          <w:szCs w:val="32"/>
        </w:rPr>
        <w:t xml:space="preserve">“Environmental Impact of Concrete.” </w:t>
      </w:r>
      <w:r w:rsidRPr="007F72CF">
        <w:rPr>
          <w:i/>
          <w:snapToGrid w:val="0"/>
          <w:szCs w:val="32"/>
        </w:rPr>
        <w:t>Wikipedia</w:t>
      </w:r>
      <w:r w:rsidRPr="007F72CF">
        <w:rPr>
          <w:snapToGrid w:val="0"/>
          <w:szCs w:val="32"/>
        </w:rPr>
        <w:t>. 3 Nov. 2015. 4 Nov. 2015. Web.</w:t>
      </w:r>
    </w:p>
    <w:p w14:paraId="49F3E6DD" w14:textId="77777777" w:rsidR="00F052F2" w:rsidRPr="007F72CF" w:rsidRDefault="00F052F2" w:rsidP="00F052F2">
      <w:pPr>
        <w:ind w:left="720" w:hanging="720"/>
        <w:rPr>
          <w:rFonts w:eastAsia="Times New Roman" w:cs="Times New Roman"/>
          <w:bCs/>
          <w:color w:val="151515"/>
          <w:kern w:val="0"/>
          <w:szCs w:val="72"/>
        </w:rPr>
      </w:pPr>
      <w:r w:rsidRPr="007F72CF">
        <w:rPr>
          <w:rFonts w:cs="Times New Roman"/>
          <w:kern w:val="0"/>
          <w:szCs w:val="32"/>
        </w:rPr>
        <w:t>EPA (US Environmental Protection Agency). “</w:t>
      </w:r>
      <w:r w:rsidRPr="007F72CF">
        <w:rPr>
          <w:rFonts w:eastAsia="Times New Roman" w:cs="Times New Roman"/>
          <w:bCs/>
          <w:color w:val="151515"/>
          <w:kern w:val="0"/>
          <w:szCs w:val="72"/>
        </w:rPr>
        <w:t>Global Greenhouse Gas Emissions Data.” www3.epa.gov. 11 Sept. 2015. 31 Oct. 2015. Web.</w:t>
      </w:r>
    </w:p>
    <w:p w14:paraId="2CEC8B25" w14:textId="77777777" w:rsidR="00F052F2" w:rsidRPr="007F72CF" w:rsidRDefault="00F052F2" w:rsidP="00F052F2">
      <w:pPr>
        <w:ind w:left="720" w:hanging="720"/>
        <w:rPr>
          <w:szCs w:val="32"/>
        </w:rPr>
      </w:pPr>
      <w:r w:rsidRPr="007F72CF">
        <w:rPr>
          <w:szCs w:val="32"/>
        </w:rPr>
        <w:t xml:space="preserve">Ettlinger, Eric. “Providing an Incentive to Reduce Carbon Emissions.” </w:t>
      </w:r>
      <w:r w:rsidRPr="007F72CF">
        <w:rPr>
          <w:i/>
          <w:szCs w:val="32"/>
        </w:rPr>
        <w:t>Ideas</w:t>
      </w:r>
      <w:r w:rsidRPr="007F72CF">
        <w:rPr>
          <w:szCs w:val="32"/>
        </w:rPr>
        <w:t>.</w:t>
      </w:r>
      <w:r w:rsidRPr="007F72CF">
        <w:rPr>
          <w:i/>
          <w:szCs w:val="32"/>
        </w:rPr>
        <w:t>Time</w:t>
      </w:r>
      <w:r w:rsidRPr="007F72CF">
        <w:rPr>
          <w:szCs w:val="32"/>
        </w:rPr>
        <w:t>.</w:t>
      </w:r>
      <w:r w:rsidRPr="007F72CF">
        <w:rPr>
          <w:i/>
          <w:szCs w:val="32"/>
        </w:rPr>
        <w:t>com</w:t>
      </w:r>
      <w:r w:rsidRPr="007F72CF">
        <w:rPr>
          <w:szCs w:val="32"/>
        </w:rPr>
        <w:t>. 22 Oct. 2013. 27 Oct. 2015.</w:t>
      </w:r>
    </w:p>
    <w:p w14:paraId="09A2E2A3" w14:textId="77777777" w:rsidR="00F052F2" w:rsidRPr="007F72CF" w:rsidRDefault="00F052F2" w:rsidP="00F052F2">
      <w:pPr>
        <w:ind w:left="720" w:hanging="720"/>
        <w:rPr>
          <w:snapToGrid w:val="0"/>
          <w:szCs w:val="32"/>
        </w:rPr>
      </w:pPr>
      <w:r w:rsidRPr="007F72CF">
        <w:rPr>
          <w:snapToGrid w:val="0"/>
          <w:szCs w:val="32"/>
        </w:rPr>
        <w:t xml:space="preserve">“Extinction Event.” </w:t>
      </w:r>
      <w:r w:rsidRPr="007F72CF">
        <w:rPr>
          <w:i/>
          <w:snapToGrid w:val="0"/>
          <w:szCs w:val="32"/>
        </w:rPr>
        <w:t>Wikipedia</w:t>
      </w:r>
      <w:r w:rsidRPr="007F72CF">
        <w:rPr>
          <w:snapToGrid w:val="0"/>
          <w:szCs w:val="32"/>
        </w:rPr>
        <w:t>. 2 Nov. 2015. 2 Nov. 2015. Web.</w:t>
      </w:r>
    </w:p>
    <w:p w14:paraId="48DD32AC" w14:textId="77777777" w:rsidR="00F052F2" w:rsidRPr="007F72CF" w:rsidRDefault="00F052F2" w:rsidP="00F052F2">
      <w:pPr>
        <w:ind w:left="720" w:hanging="720"/>
        <w:rPr>
          <w:szCs w:val="32"/>
        </w:rPr>
      </w:pPr>
      <w:r w:rsidRPr="007F72CF">
        <w:rPr>
          <w:szCs w:val="32"/>
        </w:rPr>
        <w:t xml:space="preserve">Gardner, Sarah. “LA Smog: The Battle against Air Pollution.” </w:t>
      </w:r>
      <w:r w:rsidRPr="007F72CF">
        <w:rPr>
          <w:i/>
          <w:szCs w:val="32"/>
        </w:rPr>
        <w:t>Marketplace</w:t>
      </w:r>
      <w:r w:rsidRPr="007F72CF">
        <w:rPr>
          <w:szCs w:val="32"/>
        </w:rPr>
        <w:t>.</w:t>
      </w:r>
      <w:r w:rsidRPr="007F72CF">
        <w:rPr>
          <w:i/>
          <w:szCs w:val="32"/>
        </w:rPr>
        <w:t>com</w:t>
      </w:r>
      <w:r w:rsidRPr="007F72CF">
        <w:rPr>
          <w:szCs w:val="32"/>
        </w:rPr>
        <w:t>. 14 July 2014. 9 July 2015. Web.</w:t>
      </w:r>
    </w:p>
    <w:p w14:paraId="68EDD7CF" w14:textId="77777777" w:rsidR="00F052F2" w:rsidRPr="007F72CF" w:rsidRDefault="00F052F2" w:rsidP="00F052F2">
      <w:pPr>
        <w:ind w:left="720" w:hanging="720"/>
        <w:rPr>
          <w:szCs w:val="32"/>
        </w:rPr>
      </w:pPr>
      <w:r w:rsidRPr="007F72CF">
        <w:rPr>
          <w:szCs w:val="32"/>
        </w:rPr>
        <w:lastRenderedPageBreak/>
        <w:t xml:space="preserve">Gillis, Justin, and Clifford Krauss. “Exxon Mobil Investigated for Possible Climate Change Lies by New York Attorney General.” </w:t>
      </w:r>
      <w:r w:rsidRPr="007F72CF">
        <w:rPr>
          <w:i/>
          <w:szCs w:val="32"/>
        </w:rPr>
        <w:t>NYTimes</w:t>
      </w:r>
      <w:r w:rsidRPr="007F72CF">
        <w:rPr>
          <w:szCs w:val="32"/>
        </w:rPr>
        <w:t>.</w:t>
      </w:r>
      <w:r w:rsidRPr="007F72CF">
        <w:rPr>
          <w:i/>
          <w:szCs w:val="32"/>
        </w:rPr>
        <w:t>com</w:t>
      </w:r>
      <w:r w:rsidRPr="007F72CF">
        <w:rPr>
          <w:szCs w:val="32"/>
        </w:rPr>
        <w:t>. 5 Nov. 2015. 5 Nov. 2015. Web.</w:t>
      </w:r>
    </w:p>
    <w:p w14:paraId="077D0C8D" w14:textId="77777777" w:rsidR="00F052F2" w:rsidRPr="007F72CF" w:rsidRDefault="00F052F2" w:rsidP="00F052F2">
      <w:pPr>
        <w:ind w:left="720" w:hanging="720"/>
        <w:rPr>
          <w:szCs w:val="32"/>
        </w:rPr>
      </w:pPr>
      <w:r w:rsidRPr="007F72CF">
        <w:rPr>
          <w:szCs w:val="32"/>
        </w:rPr>
        <w:t xml:space="preserve">Gillis, Justin, and John Schwartz. “Deeper Ties to Corporate Cash for Doubtful Climate Researcher.” </w:t>
      </w:r>
      <w:r w:rsidRPr="007F72CF">
        <w:rPr>
          <w:i/>
          <w:szCs w:val="32"/>
        </w:rPr>
        <w:t>NYTimes</w:t>
      </w:r>
      <w:r w:rsidRPr="007F72CF">
        <w:rPr>
          <w:szCs w:val="32"/>
        </w:rPr>
        <w:t>.</w:t>
      </w:r>
      <w:r w:rsidRPr="007F72CF">
        <w:rPr>
          <w:i/>
          <w:szCs w:val="32"/>
        </w:rPr>
        <w:t>com</w:t>
      </w:r>
      <w:r w:rsidRPr="007F72CF">
        <w:rPr>
          <w:szCs w:val="32"/>
        </w:rPr>
        <w:t>. 21 Feb. 2015. 5 Nov. 2015. Web.</w:t>
      </w:r>
    </w:p>
    <w:p w14:paraId="6357235C" w14:textId="77777777" w:rsidR="00F052F2" w:rsidRPr="007F72CF" w:rsidRDefault="00F052F2" w:rsidP="00F052F2">
      <w:pPr>
        <w:ind w:left="720" w:hanging="720"/>
        <w:rPr>
          <w:szCs w:val="32"/>
        </w:rPr>
      </w:pPr>
      <w:r w:rsidRPr="007F72CF">
        <w:rPr>
          <w:rFonts w:cs="Times New Roman"/>
          <w:kern w:val="0"/>
          <w:szCs w:val="32"/>
        </w:rPr>
        <w:t>Gillis, Justin. “Naomi Oreskes, a Lightning Rod in a Changing Climate.” NYTimes.com. 15 June 2015. 6 Nov. 2015. Web.</w:t>
      </w:r>
    </w:p>
    <w:p w14:paraId="20F46BB9" w14:textId="77777777" w:rsidR="00F052F2" w:rsidRPr="007F72CF" w:rsidRDefault="00F052F2" w:rsidP="00F052F2">
      <w:pPr>
        <w:ind w:left="720" w:hanging="720"/>
        <w:rPr>
          <w:szCs w:val="32"/>
        </w:rPr>
      </w:pPr>
      <w:r w:rsidRPr="007F72CF">
        <w:rPr>
          <w:rFonts w:eastAsia="Times New Roman" w:cs="Times New Roman"/>
          <w:kern w:val="0"/>
          <w:szCs w:val="36"/>
        </w:rPr>
        <w:t xml:space="preserve">Gillismay, Justin. “A Price Tag on Carbon as a Climate Rescue Plan.” </w:t>
      </w:r>
      <w:r w:rsidRPr="007F72CF">
        <w:rPr>
          <w:rFonts w:eastAsia="Times New Roman" w:cs="Times New Roman"/>
          <w:i/>
          <w:kern w:val="0"/>
          <w:szCs w:val="36"/>
        </w:rPr>
        <w:t>NYTimes</w:t>
      </w:r>
      <w:r w:rsidRPr="007F72CF">
        <w:rPr>
          <w:rFonts w:eastAsia="Times New Roman" w:cs="Times New Roman"/>
          <w:kern w:val="0"/>
          <w:szCs w:val="36"/>
        </w:rPr>
        <w:t>.</w:t>
      </w:r>
      <w:r w:rsidRPr="007F72CF">
        <w:rPr>
          <w:rFonts w:eastAsia="Times New Roman" w:cs="Times New Roman"/>
          <w:i/>
          <w:kern w:val="0"/>
          <w:szCs w:val="36"/>
        </w:rPr>
        <w:t>com</w:t>
      </w:r>
      <w:r w:rsidRPr="007F72CF">
        <w:rPr>
          <w:rFonts w:eastAsia="Times New Roman" w:cs="Times New Roman"/>
          <w:kern w:val="0"/>
          <w:szCs w:val="36"/>
        </w:rPr>
        <w:t>. 30 May 2014 (p. A1 of the New York ed.). 26 Sept. 2015. Web.</w:t>
      </w:r>
    </w:p>
    <w:p w14:paraId="5BD54FE1" w14:textId="77777777" w:rsidR="00F052F2" w:rsidRPr="007F72CF" w:rsidRDefault="00F052F2" w:rsidP="00F052F2">
      <w:pPr>
        <w:ind w:left="720" w:hanging="720"/>
        <w:rPr>
          <w:szCs w:val="32"/>
        </w:rPr>
      </w:pPr>
      <w:r w:rsidRPr="007F72CF">
        <w:rPr>
          <w:szCs w:val="32"/>
        </w:rPr>
        <w:t xml:space="preserve">“Gobi Desert.” </w:t>
      </w:r>
      <w:r w:rsidRPr="007F72CF">
        <w:rPr>
          <w:i/>
          <w:snapToGrid w:val="0"/>
          <w:szCs w:val="32"/>
        </w:rPr>
        <w:t>Wikipedia</w:t>
      </w:r>
      <w:r w:rsidRPr="007F72CF">
        <w:rPr>
          <w:snapToGrid w:val="0"/>
          <w:szCs w:val="32"/>
        </w:rPr>
        <w:t>. 25 Oct. 2015. 2 Nov. 2015. Web.</w:t>
      </w:r>
    </w:p>
    <w:p w14:paraId="21664302" w14:textId="77777777" w:rsidR="00F052F2" w:rsidRPr="007F72CF" w:rsidRDefault="00F052F2" w:rsidP="00F052F2">
      <w:pPr>
        <w:ind w:left="720" w:hanging="720"/>
        <w:rPr>
          <w:szCs w:val="32"/>
        </w:rPr>
      </w:pPr>
      <w:r w:rsidRPr="007F72CF">
        <w:rPr>
          <w:rFonts w:cs="Times New Roman"/>
          <w:szCs w:val="32"/>
        </w:rPr>
        <w:t xml:space="preserve">“Gordon Gekko.” </w:t>
      </w:r>
      <w:r w:rsidRPr="007F72CF">
        <w:rPr>
          <w:i/>
          <w:snapToGrid w:val="0"/>
          <w:szCs w:val="32"/>
        </w:rPr>
        <w:t>Wikipedia</w:t>
      </w:r>
      <w:r w:rsidRPr="007F72CF">
        <w:rPr>
          <w:snapToGrid w:val="0"/>
          <w:szCs w:val="32"/>
        </w:rPr>
        <w:t>. 10 Nov. 2015. 12 Nov. 2015. Web.</w:t>
      </w:r>
    </w:p>
    <w:p w14:paraId="6B255627" w14:textId="77777777" w:rsidR="00F052F2" w:rsidRPr="007F72CF" w:rsidRDefault="00F052F2" w:rsidP="00F052F2">
      <w:pPr>
        <w:ind w:left="720" w:hanging="720"/>
        <w:rPr>
          <w:snapToGrid w:val="0"/>
          <w:szCs w:val="32"/>
        </w:rPr>
      </w:pPr>
      <w:r w:rsidRPr="007F72CF">
        <w:rPr>
          <w:szCs w:val="32"/>
        </w:rPr>
        <w:t xml:space="preserve">“Great Oxygenation Event.” </w:t>
      </w:r>
      <w:r w:rsidRPr="007F72CF">
        <w:rPr>
          <w:i/>
          <w:snapToGrid w:val="0"/>
          <w:szCs w:val="32"/>
        </w:rPr>
        <w:t>Wikipedia</w:t>
      </w:r>
      <w:r w:rsidRPr="007F72CF">
        <w:rPr>
          <w:snapToGrid w:val="0"/>
          <w:szCs w:val="32"/>
        </w:rPr>
        <w:t xml:space="preserve">. </w:t>
      </w:r>
      <w:r w:rsidRPr="007F72CF">
        <w:rPr>
          <w:szCs w:val="32"/>
        </w:rPr>
        <w:t xml:space="preserve">4 Oct. </w:t>
      </w:r>
      <w:r w:rsidRPr="007F72CF">
        <w:rPr>
          <w:snapToGrid w:val="0"/>
          <w:szCs w:val="32"/>
        </w:rPr>
        <w:t>2015. 2 Nov. 2015. Web.</w:t>
      </w:r>
    </w:p>
    <w:p w14:paraId="1266F960" w14:textId="77777777" w:rsidR="00F052F2" w:rsidRPr="007F72CF" w:rsidRDefault="00F052F2" w:rsidP="00F052F2">
      <w:pPr>
        <w:ind w:left="720" w:hanging="720"/>
        <w:rPr>
          <w:rFonts w:cs="Times New Roman"/>
          <w:color w:val="000000"/>
          <w:kern w:val="0"/>
          <w:szCs w:val="32"/>
        </w:rPr>
      </w:pPr>
      <w:r w:rsidRPr="007F72CF">
        <w:rPr>
          <w:rFonts w:cs="Times New Roman"/>
          <w:color w:val="000000"/>
          <w:kern w:val="0"/>
          <w:szCs w:val="32"/>
        </w:rPr>
        <w:t xml:space="preserve">Grossman, Lev. “A Star Is Born.” </w:t>
      </w:r>
      <w:r w:rsidRPr="007F72CF">
        <w:rPr>
          <w:rFonts w:cs="Times New Roman"/>
          <w:i/>
          <w:color w:val="000000"/>
          <w:kern w:val="0"/>
          <w:szCs w:val="32"/>
        </w:rPr>
        <w:t>Time</w:t>
      </w:r>
      <w:r w:rsidRPr="007F72CF">
        <w:rPr>
          <w:rFonts w:cs="Times New Roman"/>
          <w:color w:val="000000"/>
          <w:kern w:val="0"/>
          <w:szCs w:val="32"/>
        </w:rPr>
        <w:t xml:space="preserve"> (2 Nov. 2015) 30-39.</w:t>
      </w:r>
    </w:p>
    <w:p w14:paraId="13799E3C" w14:textId="77777777" w:rsidR="00F052F2" w:rsidRPr="007F72CF" w:rsidRDefault="00F052F2" w:rsidP="00F052F2">
      <w:pPr>
        <w:ind w:left="720" w:hanging="720"/>
        <w:rPr>
          <w:szCs w:val="32"/>
        </w:rPr>
      </w:pPr>
      <w:proofErr w:type="spellStart"/>
      <w:r w:rsidRPr="007F72CF">
        <w:rPr>
          <w:szCs w:val="32"/>
        </w:rPr>
        <w:t>Hallegatte</w:t>
      </w:r>
      <w:proofErr w:type="spellEnd"/>
      <w:r w:rsidRPr="007F72CF">
        <w:rPr>
          <w:szCs w:val="32"/>
        </w:rPr>
        <w:t xml:space="preserve">, Stephane, et al. </w:t>
      </w:r>
      <w:r w:rsidRPr="007F72CF">
        <w:rPr>
          <w:i/>
          <w:szCs w:val="32"/>
        </w:rPr>
        <w:t>Shockwaves</w:t>
      </w:r>
      <w:r w:rsidRPr="007F72CF">
        <w:rPr>
          <w:szCs w:val="32"/>
        </w:rPr>
        <w:t xml:space="preserve">: </w:t>
      </w:r>
      <w:r w:rsidRPr="007F72CF">
        <w:rPr>
          <w:i/>
          <w:szCs w:val="32"/>
        </w:rPr>
        <w:t>Managing the Impacts of Climate Change on Poverty</w:t>
      </w:r>
      <w:r w:rsidRPr="007F72CF">
        <w:rPr>
          <w:szCs w:val="32"/>
        </w:rPr>
        <w:t xml:space="preserve">. </w:t>
      </w:r>
      <w:r w:rsidRPr="007F72CF">
        <w:rPr>
          <w:i/>
          <w:szCs w:val="32"/>
        </w:rPr>
        <w:t>Openknowledge</w:t>
      </w:r>
      <w:r w:rsidRPr="007F72CF">
        <w:rPr>
          <w:szCs w:val="32"/>
        </w:rPr>
        <w:t>.</w:t>
      </w:r>
      <w:r w:rsidRPr="007F72CF">
        <w:rPr>
          <w:szCs w:val="32"/>
        </w:rPr>
        <w:softHyphen/>
      </w:r>
      <w:r w:rsidRPr="007F72CF">
        <w:rPr>
          <w:i/>
          <w:szCs w:val="32"/>
        </w:rPr>
        <w:t>worldbank</w:t>
      </w:r>
      <w:r w:rsidRPr="007F72CF">
        <w:rPr>
          <w:szCs w:val="32"/>
        </w:rPr>
        <w:t>.</w:t>
      </w:r>
      <w:r w:rsidRPr="007F72CF">
        <w:rPr>
          <w:i/>
          <w:szCs w:val="32"/>
        </w:rPr>
        <w:t>org</w:t>
      </w:r>
      <w:r w:rsidRPr="007F72CF">
        <w:rPr>
          <w:szCs w:val="32"/>
        </w:rPr>
        <w:t>. 2016. 9 Nov. 2015. Web.</w:t>
      </w:r>
    </w:p>
    <w:p w14:paraId="3BB82CC7" w14:textId="77777777" w:rsidR="00F052F2" w:rsidRPr="007F72CF" w:rsidRDefault="00F052F2" w:rsidP="00F052F2">
      <w:pPr>
        <w:ind w:left="720" w:hanging="720"/>
        <w:rPr>
          <w:szCs w:val="32"/>
        </w:rPr>
      </w:pPr>
      <w:r w:rsidRPr="007F72CF">
        <w:rPr>
          <w:szCs w:val="32"/>
        </w:rPr>
        <w:t xml:space="preserve">“Heartland Institute Attacks Pope Francis: Calling Climate Action “Paganism.”“ </w:t>
      </w:r>
      <w:r w:rsidRPr="007F72CF">
        <w:rPr>
          <w:i/>
          <w:szCs w:val="32"/>
        </w:rPr>
        <w:t>Climateinvestigations</w:t>
      </w:r>
      <w:r w:rsidRPr="007F72CF">
        <w:rPr>
          <w:szCs w:val="32"/>
        </w:rPr>
        <w:t>.</w:t>
      </w:r>
      <w:r w:rsidRPr="007F72CF">
        <w:rPr>
          <w:i/>
          <w:szCs w:val="32"/>
        </w:rPr>
        <w:t>org</w:t>
      </w:r>
      <w:r w:rsidRPr="007F72CF">
        <w:rPr>
          <w:szCs w:val="32"/>
        </w:rPr>
        <w:t>. N.d. 5 Nov. 2015. Web.</w:t>
      </w:r>
    </w:p>
    <w:p w14:paraId="239AA4FD" w14:textId="77777777" w:rsidR="00F052F2" w:rsidRPr="007F72CF" w:rsidRDefault="00F052F2" w:rsidP="00F052F2">
      <w:pPr>
        <w:ind w:left="720" w:hanging="720"/>
        <w:rPr>
          <w:szCs w:val="32"/>
        </w:rPr>
      </w:pPr>
      <w:r w:rsidRPr="007F72CF">
        <w:rPr>
          <w:szCs w:val="32"/>
        </w:rPr>
        <w:t xml:space="preserve">Heath, Joseph. “Pope Francis’ Climate Error.” </w:t>
      </w:r>
      <w:r w:rsidRPr="007F72CF">
        <w:rPr>
          <w:i/>
          <w:szCs w:val="32"/>
        </w:rPr>
        <w:t>NYTimes</w:t>
      </w:r>
      <w:r w:rsidRPr="007F72CF">
        <w:rPr>
          <w:szCs w:val="32"/>
        </w:rPr>
        <w:t>.</w:t>
      </w:r>
      <w:r w:rsidRPr="007F72CF">
        <w:rPr>
          <w:i/>
          <w:szCs w:val="32"/>
        </w:rPr>
        <w:t>com</w:t>
      </w:r>
      <w:r w:rsidRPr="007F72CF">
        <w:rPr>
          <w:szCs w:val="32"/>
        </w:rPr>
        <w:t>. 19 June 2015. 20 June 2015. Web.</w:t>
      </w:r>
    </w:p>
    <w:p w14:paraId="7EB83774" w14:textId="77777777" w:rsidR="00F052F2" w:rsidRPr="007F72CF" w:rsidRDefault="00F052F2" w:rsidP="00F052F2">
      <w:pPr>
        <w:ind w:left="720" w:hanging="720"/>
        <w:rPr>
          <w:szCs w:val="32"/>
        </w:rPr>
      </w:pPr>
      <w:r w:rsidRPr="007F72CF">
        <w:rPr>
          <w:szCs w:val="20"/>
        </w:rPr>
        <w:t xml:space="preserve">Heilbroner, Robert. “Socialism.” In Henderson, David R., ed. </w:t>
      </w:r>
      <w:r w:rsidRPr="007F72CF">
        <w:rPr>
          <w:i/>
          <w:iCs/>
          <w:szCs w:val="20"/>
        </w:rPr>
        <w:t>The Concise Encyclopedia of Economics</w:t>
      </w:r>
      <w:r w:rsidRPr="007F72CF">
        <w:rPr>
          <w:szCs w:val="20"/>
        </w:rPr>
        <w:t>. 2nd ed. Indianapolis: Liberty Fund, 2007. Web: Library of Economics and Liberty, 2008.</w:t>
      </w:r>
    </w:p>
    <w:p w14:paraId="7C344A28" w14:textId="77777777" w:rsidR="00F052F2" w:rsidRPr="007F72CF" w:rsidRDefault="00F052F2" w:rsidP="00F052F2">
      <w:pPr>
        <w:ind w:left="720" w:hanging="720"/>
        <w:rPr>
          <w:rFonts w:cs="Times New Roman"/>
          <w:color w:val="000000"/>
          <w:kern w:val="0"/>
          <w:szCs w:val="32"/>
        </w:rPr>
      </w:pPr>
      <w:r w:rsidRPr="007F72CF">
        <w:rPr>
          <w:szCs w:val="32"/>
        </w:rPr>
        <w:t xml:space="preserve">Hiltzik, Michael. “Climate Change Will Be an Economic Disaster for Rich and Poor, New Study Says.” </w:t>
      </w:r>
      <w:r w:rsidRPr="007F72CF">
        <w:rPr>
          <w:i/>
          <w:szCs w:val="32"/>
        </w:rPr>
        <w:t>LATimes</w:t>
      </w:r>
      <w:r w:rsidRPr="007F72CF">
        <w:rPr>
          <w:szCs w:val="32"/>
        </w:rPr>
        <w:t>.</w:t>
      </w:r>
      <w:r w:rsidRPr="007F72CF">
        <w:rPr>
          <w:i/>
          <w:szCs w:val="32"/>
        </w:rPr>
        <w:t>com</w:t>
      </w:r>
      <w:r w:rsidRPr="007F72CF">
        <w:rPr>
          <w:szCs w:val="32"/>
        </w:rPr>
        <w:t>. 26 Oct. 2015. 26 Oct. 2015. Web.</w:t>
      </w:r>
    </w:p>
    <w:p w14:paraId="7D0DEBD2" w14:textId="77777777" w:rsidR="00F052F2" w:rsidRPr="007F72CF" w:rsidRDefault="00F052F2" w:rsidP="00F052F2">
      <w:pPr>
        <w:ind w:left="720" w:hanging="720"/>
        <w:rPr>
          <w:rFonts w:cs="Times New Roman"/>
          <w:szCs w:val="32"/>
        </w:rPr>
      </w:pPr>
      <w:r w:rsidRPr="007F72CF">
        <w:rPr>
          <w:rFonts w:cs="Times New Roman"/>
          <w:color w:val="000000"/>
          <w:kern w:val="0"/>
          <w:szCs w:val="32"/>
        </w:rPr>
        <w:t xml:space="preserve">IPCC (Intergovernmental Panel on Climate Change). “Headline Statements from the Summary for Policymakers.” </w:t>
      </w:r>
      <w:r w:rsidRPr="007F72CF">
        <w:rPr>
          <w:rFonts w:cs="Times New Roman"/>
          <w:i/>
          <w:color w:val="000000"/>
          <w:kern w:val="0"/>
          <w:szCs w:val="32"/>
        </w:rPr>
        <w:t>IPCC</w:t>
      </w:r>
      <w:r w:rsidRPr="007F72CF">
        <w:rPr>
          <w:rFonts w:cs="Times New Roman"/>
          <w:color w:val="000000"/>
          <w:kern w:val="0"/>
          <w:szCs w:val="32"/>
        </w:rPr>
        <w:t>.</w:t>
      </w:r>
      <w:r w:rsidRPr="007F72CF">
        <w:rPr>
          <w:rFonts w:cs="Times New Roman"/>
          <w:i/>
          <w:color w:val="000000"/>
          <w:kern w:val="0"/>
          <w:szCs w:val="32"/>
        </w:rPr>
        <w:t>ch</w:t>
      </w:r>
      <w:r w:rsidRPr="007F72CF">
        <w:rPr>
          <w:rFonts w:cs="Times New Roman"/>
          <w:color w:val="000000"/>
          <w:kern w:val="0"/>
          <w:szCs w:val="32"/>
        </w:rPr>
        <w:t>. 30 Jan. 2014. 22 Oct. 2015. Web.</w:t>
      </w:r>
    </w:p>
    <w:p w14:paraId="1A1CCAE8" w14:textId="77777777" w:rsidR="00F052F2" w:rsidRPr="007F72CF" w:rsidRDefault="00F052F2" w:rsidP="00F052F2">
      <w:pPr>
        <w:ind w:left="720" w:hanging="720"/>
        <w:rPr>
          <w:rFonts w:eastAsia="Times New Roman" w:cs="Times New Roman"/>
          <w:kern w:val="0"/>
          <w:szCs w:val="160"/>
        </w:rPr>
      </w:pPr>
      <w:r w:rsidRPr="007F72CF">
        <w:rPr>
          <w:rFonts w:cs="Times New Roman"/>
          <w:kern w:val="0"/>
          <w:szCs w:val="32"/>
        </w:rPr>
        <w:t>IPCC (</w:t>
      </w:r>
      <w:r w:rsidRPr="007F72CF">
        <w:rPr>
          <w:rFonts w:cs="Times New Roman"/>
          <w:color w:val="000000"/>
          <w:kern w:val="0"/>
          <w:szCs w:val="32"/>
        </w:rPr>
        <w:t>Intergovernmental Panel on Climate Change)</w:t>
      </w:r>
      <w:r w:rsidRPr="007F72CF">
        <w:rPr>
          <w:rFonts w:cs="Times New Roman"/>
          <w:kern w:val="0"/>
          <w:szCs w:val="32"/>
        </w:rPr>
        <w:t xml:space="preserve">. “IPCC Fifth Assessment Report.” </w:t>
      </w:r>
      <w:r w:rsidRPr="007F72CF">
        <w:rPr>
          <w:rFonts w:eastAsia="Times New Roman" w:cs="Times New Roman"/>
          <w:i/>
          <w:kern w:val="0"/>
          <w:szCs w:val="160"/>
        </w:rPr>
        <w:t>Wikipedia</w:t>
      </w:r>
      <w:r w:rsidRPr="007F72CF">
        <w:rPr>
          <w:rFonts w:eastAsia="Times New Roman" w:cs="Times New Roman"/>
          <w:kern w:val="0"/>
          <w:szCs w:val="160"/>
        </w:rPr>
        <w:t>. 29 Sept. 2015. 22 Oct. 2015. Web.</w:t>
      </w:r>
    </w:p>
    <w:p w14:paraId="5DA0E43F" w14:textId="77777777" w:rsidR="00F052F2" w:rsidRPr="007F72CF" w:rsidRDefault="00F052F2" w:rsidP="00F052F2">
      <w:pPr>
        <w:ind w:left="720" w:hanging="720"/>
        <w:rPr>
          <w:rFonts w:cs="Times New Roman"/>
          <w:szCs w:val="32"/>
        </w:rPr>
      </w:pPr>
      <w:r w:rsidRPr="007F72CF">
        <w:rPr>
          <w:rFonts w:cs="Times New Roman"/>
          <w:szCs w:val="32"/>
        </w:rPr>
        <w:t xml:space="preserve">IPCC (Intergovernmental Panel on Climate Change). “The Physical Science Basis: Frequently Asked Questions.” In </w:t>
      </w:r>
      <w:r w:rsidRPr="007F72CF">
        <w:rPr>
          <w:rFonts w:cs="Times New Roman"/>
          <w:i/>
          <w:szCs w:val="32"/>
        </w:rPr>
        <w:t>Climate Change 2013</w:t>
      </w:r>
      <w:r w:rsidRPr="007F72CF">
        <w:rPr>
          <w:rFonts w:cs="Times New Roman"/>
          <w:szCs w:val="32"/>
        </w:rPr>
        <w:t xml:space="preserve">. Bern: U of Bern P, 2013. </w:t>
      </w:r>
      <w:r w:rsidRPr="007F72CF">
        <w:rPr>
          <w:rFonts w:cs="Times New Roman"/>
          <w:i/>
          <w:szCs w:val="32"/>
        </w:rPr>
        <w:t>IPCC</w:t>
      </w:r>
      <w:r w:rsidRPr="007F72CF">
        <w:rPr>
          <w:rFonts w:cs="Times New Roman"/>
          <w:szCs w:val="32"/>
        </w:rPr>
        <w:t>.</w:t>
      </w:r>
      <w:r w:rsidRPr="007F72CF">
        <w:rPr>
          <w:rFonts w:cs="Times New Roman"/>
          <w:i/>
          <w:szCs w:val="32"/>
        </w:rPr>
        <w:t>ch</w:t>
      </w:r>
      <w:r w:rsidRPr="007F72CF">
        <w:rPr>
          <w:rFonts w:cs="Times New Roman"/>
          <w:szCs w:val="32"/>
        </w:rPr>
        <w:t>. 2013. 22 Oct. 2015. Web.</w:t>
      </w:r>
    </w:p>
    <w:p w14:paraId="0061270C" w14:textId="77777777" w:rsidR="00F052F2" w:rsidRPr="007F72CF" w:rsidRDefault="00F052F2" w:rsidP="00F052F2">
      <w:pPr>
        <w:ind w:left="720" w:hanging="720"/>
        <w:rPr>
          <w:rFonts w:cs="Times New Roman"/>
          <w:color w:val="000000"/>
          <w:kern w:val="0"/>
          <w:szCs w:val="32"/>
        </w:rPr>
      </w:pPr>
      <w:r w:rsidRPr="007F72CF">
        <w:rPr>
          <w:rFonts w:cs="Times New Roman"/>
          <w:kern w:val="0"/>
          <w:szCs w:val="32"/>
        </w:rPr>
        <w:t>IPCC (</w:t>
      </w:r>
      <w:r w:rsidRPr="007F72CF">
        <w:rPr>
          <w:rFonts w:cs="Times New Roman"/>
          <w:color w:val="000000"/>
          <w:kern w:val="0"/>
          <w:szCs w:val="32"/>
        </w:rPr>
        <w:t>Intergovernmental Panel on Climate Change)</w:t>
      </w:r>
      <w:r w:rsidRPr="007F72CF">
        <w:rPr>
          <w:rFonts w:cs="Times New Roman"/>
          <w:kern w:val="0"/>
          <w:szCs w:val="32"/>
        </w:rPr>
        <w:t>. “</w:t>
      </w:r>
      <w:r w:rsidRPr="007F72CF">
        <w:rPr>
          <w:szCs w:val="32"/>
        </w:rPr>
        <w:t>Working Group I Fact Sheet</w:t>
      </w:r>
      <w:r w:rsidRPr="007F72CF">
        <w:rPr>
          <w:rFonts w:cs="Times New Roman"/>
          <w:color w:val="000000"/>
          <w:kern w:val="0"/>
          <w:szCs w:val="32"/>
        </w:rPr>
        <w:t xml:space="preserve">.” From </w:t>
      </w:r>
      <w:r w:rsidRPr="007F72CF">
        <w:rPr>
          <w:rFonts w:cs="Times New Roman"/>
          <w:i/>
          <w:color w:val="000000"/>
          <w:kern w:val="0"/>
          <w:szCs w:val="32"/>
        </w:rPr>
        <w:t>Climate Change 2013</w:t>
      </w:r>
      <w:r w:rsidRPr="007F72CF">
        <w:rPr>
          <w:rFonts w:cs="Times New Roman"/>
          <w:color w:val="000000"/>
          <w:kern w:val="0"/>
          <w:szCs w:val="32"/>
        </w:rPr>
        <w:t xml:space="preserve">: </w:t>
      </w:r>
      <w:r w:rsidRPr="007F72CF">
        <w:rPr>
          <w:rFonts w:cs="Times New Roman"/>
          <w:i/>
          <w:color w:val="000000"/>
          <w:kern w:val="0"/>
          <w:szCs w:val="32"/>
        </w:rPr>
        <w:t>The Physical Science Basis</w:t>
      </w:r>
      <w:r w:rsidRPr="007F72CF">
        <w:rPr>
          <w:rFonts w:cs="Times New Roman"/>
          <w:color w:val="000000"/>
          <w:kern w:val="0"/>
          <w:szCs w:val="32"/>
        </w:rPr>
        <w:t xml:space="preserve">. </w:t>
      </w:r>
      <w:r w:rsidRPr="007F72CF">
        <w:rPr>
          <w:rFonts w:cs="Times New Roman"/>
          <w:i/>
          <w:color w:val="000000"/>
          <w:kern w:val="0"/>
          <w:szCs w:val="32"/>
        </w:rPr>
        <w:t>IPCC</w:t>
      </w:r>
      <w:r w:rsidRPr="007F72CF">
        <w:rPr>
          <w:rFonts w:cs="Times New Roman"/>
          <w:color w:val="000000"/>
          <w:kern w:val="0"/>
          <w:szCs w:val="32"/>
        </w:rPr>
        <w:t>.</w:t>
      </w:r>
      <w:r w:rsidRPr="007F72CF">
        <w:rPr>
          <w:rFonts w:cs="Times New Roman"/>
          <w:i/>
          <w:color w:val="000000"/>
          <w:kern w:val="0"/>
          <w:szCs w:val="32"/>
        </w:rPr>
        <w:t>ch</w:t>
      </w:r>
      <w:r w:rsidRPr="007F72CF">
        <w:rPr>
          <w:rFonts w:cs="Times New Roman"/>
          <w:color w:val="000000"/>
          <w:kern w:val="0"/>
          <w:szCs w:val="32"/>
        </w:rPr>
        <w:t>. 2013. 22 Oct. 2015. Web.</w:t>
      </w:r>
    </w:p>
    <w:p w14:paraId="2A23A8E3" w14:textId="77777777" w:rsidR="00F052F2" w:rsidRPr="007F72CF" w:rsidRDefault="00F052F2" w:rsidP="00F052F2">
      <w:pPr>
        <w:ind w:left="720" w:hanging="720"/>
        <w:rPr>
          <w:rFonts w:eastAsia="Times New Roman" w:cs="Times New Roman"/>
          <w:kern w:val="0"/>
          <w:szCs w:val="32"/>
        </w:rPr>
      </w:pPr>
      <w:r w:rsidRPr="007F72CF">
        <w:rPr>
          <w:szCs w:val="32"/>
        </w:rPr>
        <w:t xml:space="preserve">Jenkins, Holman W. “The Pope’s Solution for Warming: Pray.” </w:t>
      </w:r>
      <w:r w:rsidRPr="007F72CF">
        <w:rPr>
          <w:i/>
          <w:szCs w:val="32"/>
        </w:rPr>
        <w:t>Wall Street Journal</w:t>
      </w:r>
      <w:r w:rsidRPr="007F72CF">
        <w:rPr>
          <w:szCs w:val="32"/>
        </w:rPr>
        <w:t xml:space="preserve"> (19 June 2015). 19 June 2015. Web.</w:t>
      </w:r>
    </w:p>
    <w:p w14:paraId="3512E8C7" w14:textId="77777777" w:rsidR="00F052F2" w:rsidRPr="007F72CF" w:rsidRDefault="00F052F2" w:rsidP="00F052F2">
      <w:pPr>
        <w:ind w:left="720" w:hanging="720"/>
        <w:rPr>
          <w:snapToGrid w:val="0"/>
          <w:szCs w:val="32"/>
        </w:rPr>
      </w:pPr>
      <w:r w:rsidRPr="007F72CF">
        <w:rPr>
          <w:color w:val="000000"/>
          <w:szCs w:val="36"/>
          <w:shd w:val="clear" w:color="auto" w:fill="FFFFFF"/>
        </w:rPr>
        <w:t>“</w:t>
      </w:r>
      <w:proofErr w:type="spellStart"/>
      <w:r w:rsidRPr="007F72CF">
        <w:rPr>
          <w:color w:val="000000"/>
          <w:szCs w:val="36"/>
          <w:shd w:val="clear" w:color="auto" w:fill="FFFFFF"/>
        </w:rPr>
        <w:t>Kaigas</w:t>
      </w:r>
      <w:proofErr w:type="spellEnd"/>
      <w:r w:rsidRPr="007F72CF">
        <w:rPr>
          <w:color w:val="000000"/>
          <w:szCs w:val="36"/>
          <w:shd w:val="clear" w:color="auto" w:fill="FFFFFF"/>
        </w:rPr>
        <w:t xml:space="preserve">.” </w:t>
      </w:r>
      <w:r w:rsidRPr="007F72CF">
        <w:rPr>
          <w:i/>
          <w:snapToGrid w:val="0"/>
          <w:szCs w:val="32"/>
        </w:rPr>
        <w:t>Wikipedia</w:t>
      </w:r>
      <w:r w:rsidRPr="007F72CF">
        <w:rPr>
          <w:snapToGrid w:val="0"/>
          <w:szCs w:val="32"/>
        </w:rPr>
        <w:t>. 18 Oct. 2015. 2 Nov. 2015. Web.</w:t>
      </w:r>
    </w:p>
    <w:p w14:paraId="3178FA21" w14:textId="77777777" w:rsidR="00F052F2" w:rsidRPr="007F72CF" w:rsidRDefault="00F052F2" w:rsidP="00F052F2">
      <w:pPr>
        <w:ind w:left="720" w:hanging="720"/>
        <w:rPr>
          <w:rFonts w:eastAsia="Times New Roman" w:cs="Times New Roman"/>
          <w:bCs/>
          <w:kern w:val="0"/>
          <w:szCs w:val="32"/>
          <w:bdr w:val="none" w:sz="0" w:space="0" w:color="auto" w:frame="1"/>
        </w:rPr>
      </w:pPr>
      <w:r w:rsidRPr="007F72CF">
        <w:rPr>
          <w:rFonts w:eastAsia="Times New Roman" w:cs="Times New Roman"/>
          <w:kern w:val="0"/>
          <w:szCs w:val="32"/>
        </w:rPr>
        <w:t xml:space="preserve">Kanazawa, Mark. Review of Jones, Eric L. </w:t>
      </w:r>
      <w:r w:rsidRPr="007F72CF">
        <w:rPr>
          <w:rFonts w:eastAsia="Times New Roman" w:cs="Times New Roman"/>
          <w:bCs/>
          <w:i/>
          <w:kern w:val="0"/>
          <w:szCs w:val="32"/>
          <w:bdr w:val="none" w:sz="0" w:space="0" w:color="auto" w:frame="1"/>
        </w:rPr>
        <w:t>Revealed Biodiversity</w:t>
      </w:r>
      <w:r w:rsidRPr="007F72CF">
        <w:rPr>
          <w:rFonts w:eastAsia="Times New Roman" w:cs="Times New Roman"/>
          <w:bCs/>
          <w:kern w:val="0"/>
          <w:szCs w:val="32"/>
          <w:bdr w:val="none" w:sz="0" w:space="0" w:color="auto" w:frame="1"/>
        </w:rPr>
        <w:t xml:space="preserve">: </w:t>
      </w:r>
      <w:r w:rsidRPr="007F72CF">
        <w:rPr>
          <w:rFonts w:eastAsia="Times New Roman" w:cs="Times New Roman"/>
          <w:bCs/>
          <w:i/>
          <w:kern w:val="0"/>
          <w:szCs w:val="32"/>
          <w:bdr w:val="none" w:sz="0" w:space="0" w:color="auto" w:frame="1"/>
        </w:rPr>
        <w:t>An Economic History of the Human Impact</w:t>
      </w:r>
      <w:r w:rsidRPr="007F72CF">
        <w:rPr>
          <w:rFonts w:eastAsia="Times New Roman" w:cs="Times New Roman"/>
          <w:bCs/>
          <w:kern w:val="0"/>
          <w:szCs w:val="32"/>
          <w:bdr w:val="none" w:sz="0" w:space="0" w:color="auto" w:frame="1"/>
        </w:rPr>
        <w:t xml:space="preserve">. Singapore: World Scientific, 2014. 257pp. </w:t>
      </w:r>
      <w:r w:rsidRPr="007F72CF">
        <w:rPr>
          <w:rFonts w:eastAsia="Times New Roman" w:cs="Times New Roman"/>
          <w:bCs/>
          <w:i/>
          <w:kern w:val="0"/>
          <w:szCs w:val="32"/>
          <w:bdr w:val="none" w:sz="0" w:space="0" w:color="auto" w:frame="1"/>
        </w:rPr>
        <w:t>Eh</w:t>
      </w:r>
      <w:r w:rsidRPr="007F72CF">
        <w:rPr>
          <w:rFonts w:eastAsia="Times New Roman" w:cs="Times New Roman"/>
          <w:bCs/>
          <w:kern w:val="0"/>
          <w:szCs w:val="32"/>
          <w:bdr w:val="none" w:sz="0" w:space="0" w:color="auto" w:frame="1"/>
        </w:rPr>
        <w:t>.</w:t>
      </w:r>
      <w:r w:rsidRPr="007F72CF">
        <w:rPr>
          <w:rFonts w:eastAsia="Times New Roman" w:cs="Times New Roman"/>
          <w:bCs/>
          <w:i/>
          <w:kern w:val="0"/>
          <w:szCs w:val="32"/>
          <w:bdr w:val="none" w:sz="0" w:space="0" w:color="auto" w:frame="1"/>
        </w:rPr>
        <w:t>net</w:t>
      </w:r>
      <w:r w:rsidRPr="007F72CF">
        <w:rPr>
          <w:rFonts w:eastAsia="Times New Roman" w:cs="Times New Roman"/>
          <w:bCs/>
          <w:kern w:val="0"/>
          <w:szCs w:val="32"/>
          <w:bdr w:val="none" w:sz="0" w:space="0" w:color="auto" w:frame="1"/>
        </w:rPr>
        <w:t xml:space="preserve"> (Economic History Association). Nov. 2014. 24 June 2015. Web.</w:t>
      </w:r>
    </w:p>
    <w:p w14:paraId="092083AE" w14:textId="77777777" w:rsidR="00F052F2" w:rsidRPr="007F72CF" w:rsidRDefault="00F052F2" w:rsidP="00F052F2">
      <w:pPr>
        <w:ind w:left="720" w:hanging="720"/>
        <w:rPr>
          <w:rFonts w:eastAsia="Times New Roman" w:cs="Times New Roman"/>
          <w:bCs/>
          <w:kern w:val="0"/>
          <w:szCs w:val="32"/>
          <w:bdr w:val="none" w:sz="0" w:space="0" w:color="auto" w:frame="1"/>
        </w:rPr>
      </w:pPr>
      <w:r w:rsidRPr="007F72CF">
        <w:rPr>
          <w:szCs w:val="32"/>
        </w:rPr>
        <w:t xml:space="preserve">Klein, Naomi, and Elizabeth Kolbert. “‘Can Climate Change Cure Capitalism?’: An Exchange.” </w:t>
      </w:r>
      <w:r w:rsidRPr="007F72CF">
        <w:rPr>
          <w:i/>
          <w:szCs w:val="32"/>
        </w:rPr>
        <w:t>NYBooks</w:t>
      </w:r>
      <w:r w:rsidRPr="007F72CF">
        <w:rPr>
          <w:szCs w:val="32"/>
        </w:rPr>
        <w:t>.</w:t>
      </w:r>
      <w:r w:rsidRPr="007F72CF">
        <w:rPr>
          <w:i/>
          <w:szCs w:val="32"/>
        </w:rPr>
        <w:t>com</w:t>
      </w:r>
      <w:r w:rsidRPr="007F72CF">
        <w:rPr>
          <w:szCs w:val="32"/>
        </w:rPr>
        <w:t xml:space="preserve"> (</w:t>
      </w:r>
      <w:r w:rsidRPr="007F72CF">
        <w:rPr>
          <w:i/>
          <w:szCs w:val="32"/>
        </w:rPr>
        <w:t>New York Review of Books</w:t>
      </w:r>
      <w:r w:rsidRPr="007F72CF">
        <w:rPr>
          <w:szCs w:val="32"/>
        </w:rPr>
        <w:t>). 8 Jan. 2015. 27 Oct. 2015. Web.</w:t>
      </w:r>
    </w:p>
    <w:p w14:paraId="3F686CD3" w14:textId="77777777" w:rsidR="00F052F2" w:rsidRPr="007F72CF" w:rsidRDefault="00F052F2" w:rsidP="00F052F2">
      <w:pPr>
        <w:ind w:left="720" w:hanging="720"/>
        <w:rPr>
          <w:rFonts w:cs="Times New Roman"/>
          <w:kern w:val="0"/>
          <w:szCs w:val="32"/>
        </w:rPr>
      </w:pPr>
      <w:r w:rsidRPr="007F72CF">
        <w:rPr>
          <w:rFonts w:cs="Times New Roman"/>
          <w:kern w:val="0"/>
          <w:szCs w:val="32"/>
        </w:rPr>
        <w:t xml:space="preserve">Klotz, Irene. “Earth Was Once a Snowball Locked in ‘Crazy’ Deep Freeze.” </w:t>
      </w:r>
      <w:r w:rsidRPr="007F72CF">
        <w:rPr>
          <w:rFonts w:cs="Times New Roman"/>
          <w:i/>
          <w:kern w:val="0"/>
          <w:szCs w:val="32"/>
        </w:rPr>
        <w:t>News</w:t>
      </w:r>
      <w:r w:rsidRPr="007F72CF">
        <w:rPr>
          <w:rFonts w:cs="Times New Roman"/>
          <w:kern w:val="0"/>
          <w:szCs w:val="32"/>
        </w:rPr>
        <w:t>.</w:t>
      </w:r>
      <w:r w:rsidRPr="007F72CF">
        <w:rPr>
          <w:rFonts w:cs="Times New Roman"/>
          <w:i/>
          <w:kern w:val="0"/>
          <w:szCs w:val="32"/>
        </w:rPr>
        <w:t>Discovery</w:t>
      </w:r>
      <w:r w:rsidRPr="007F72CF">
        <w:rPr>
          <w:rFonts w:cs="Times New Roman"/>
          <w:kern w:val="0"/>
          <w:szCs w:val="32"/>
        </w:rPr>
        <w:t>.</w:t>
      </w:r>
      <w:r w:rsidRPr="007F72CF">
        <w:rPr>
          <w:rFonts w:cs="Times New Roman"/>
          <w:i/>
          <w:kern w:val="0"/>
          <w:szCs w:val="32"/>
        </w:rPr>
        <w:t>com</w:t>
      </w:r>
      <w:r w:rsidRPr="007F72CF">
        <w:rPr>
          <w:rFonts w:cs="Times New Roman"/>
          <w:kern w:val="0"/>
          <w:szCs w:val="32"/>
        </w:rPr>
        <w:t>. 13 Apr. 2015. 3 Nov. 2015. Web.</w:t>
      </w:r>
    </w:p>
    <w:p w14:paraId="2423A07D" w14:textId="77777777" w:rsidR="00F052F2" w:rsidRPr="007F72CF" w:rsidRDefault="00F052F2" w:rsidP="00F052F2">
      <w:pPr>
        <w:ind w:left="720" w:hanging="720"/>
        <w:rPr>
          <w:szCs w:val="32"/>
        </w:rPr>
      </w:pPr>
      <w:r w:rsidRPr="007F72CF">
        <w:rPr>
          <w:szCs w:val="32"/>
        </w:rPr>
        <w:t xml:space="preserve">Kluger, Jeffrey. “A Bad Day for Climate Change Deniers . . . and the Planet.” </w:t>
      </w:r>
      <w:r w:rsidRPr="007F72CF">
        <w:rPr>
          <w:i/>
          <w:szCs w:val="32"/>
        </w:rPr>
        <w:t>Time</w:t>
      </w:r>
      <w:r w:rsidRPr="007F72CF">
        <w:rPr>
          <w:szCs w:val="32"/>
        </w:rPr>
        <w:t>.</w:t>
      </w:r>
      <w:r w:rsidRPr="007F72CF">
        <w:rPr>
          <w:i/>
          <w:szCs w:val="32"/>
        </w:rPr>
        <w:t>com</w:t>
      </w:r>
      <w:r w:rsidRPr="007F72CF">
        <w:rPr>
          <w:szCs w:val="32"/>
        </w:rPr>
        <w:t>. 16 Jan. 2015. 26 Oct. 2015.</w:t>
      </w:r>
    </w:p>
    <w:p w14:paraId="05D099FB" w14:textId="77777777" w:rsidR="00F052F2" w:rsidRPr="007F72CF" w:rsidRDefault="00F052F2" w:rsidP="00F052F2">
      <w:pPr>
        <w:ind w:left="720" w:hanging="720"/>
        <w:rPr>
          <w:szCs w:val="32"/>
        </w:rPr>
      </w:pPr>
      <w:r w:rsidRPr="007F72CF">
        <w:rPr>
          <w:szCs w:val="32"/>
        </w:rPr>
        <w:t xml:space="preserve">Kolbert, Elizabeth. “Can Climate Change Cure Capitalism?” </w:t>
      </w:r>
      <w:r w:rsidRPr="007F72CF">
        <w:rPr>
          <w:i/>
          <w:szCs w:val="32"/>
        </w:rPr>
        <w:t>NYBooks</w:t>
      </w:r>
      <w:r w:rsidRPr="007F72CF">
        <w:rPr>
          <w:szCs w:val="32"/>
        </w:rPr>
        <w:t>.</w:t>
      </w:r>
      <w:r w:rsidRPr="007F72CF">
        <w:rPr>
          <w:i/>
          <w:szCs w:val="32"/>
        </w:rPr>
        <w:t>com</w:t>
      </w:r>
      <w:r w:rsidRPr="007F72CF">
        <w:rPr>
          <w:szCs w:val="32"/>
        </w:rPr>
        <w:t xml:space="preserve"> (</w:t>
      </w:r>
      <w:r w:rsidRPr="007F72CF">
        <w:rPr>
          <w:i/>
          <w:szCs w:val="32"/>
        </w:rPr>
        <w:t>New York Review of Books</w:t>
      </w:r>
      <w:r w:rsidRPr="007F72CF">
        <w:rPr>
          <w:szCs w:val="32"/>
        </w:rPr>
        <w:t>). 4 Dec. 2014. 26 Oct. 2015. Web.</w:t>
      </w:r>
    </w:p>
    <w:p w14:paraId="2EAFD8FF" w14:textId="77777777" w:rsidR="00F052F2" w:rsidRPr="007F72CF" w:rsidRDefault="00F052F2" w:rsidP="00F052F2">
      <w:pPr>
        <w:ind w:left="720" w:hanging="720"/>
        <w:rPr>
          <w:szCs w:val="32"/>
        </w:rPr>
      </w:pPr>
      <w:r w:rsidRPr="007F72CF">
        <w:rPr>
          <w:rStyle w:val="CharacterStyle4"/>
          <w:sz w:val="24"/>
          <w:szCs w:val="28"/>
        </w:rPr>
        <w:lastRenderedPageBreak/>
        <w:t xml:space="preserve">Lim, S.S., et al. “A Comparative Risk Assessment of Burden of Disease and Injury Attributable to 67 Risk Factors and Risk Factor Clusters in 21 Regions, 1990-2010: A Systematic Analysis for the Global Burden of Disease Study 2010.” </w:t>
      </w:r>
      <w:r w:rsidRPr="007F72CF">
        <w:rPr>
          <w:rStyle w:val="CharacterStyle4"/>
          <w:i/>
          <w:sz w:val="24"/>
          <w:szCs w:val="28"/>
        </w:rPr>
        <w:t>The Lancet</w:t>
      </w:r>
      <w:r w:rsidRPr="007F72CF">
        <w:rPr>
          <w:rStyle w:val="CharacterStyle4"/>
          <w:sz w:val="24"/>
          <w:szCs w:val="28"/>
        </w:rPr>
        <w:t xml:space="preserve"> 380 (2012) 2224-60.</w:t>
      </w:r>
    </w:p>
    <w:p w14:paraId="2B248BED" w14:textId="77777777" w:rsidR="00F052F2" w:rsidRPr="007F72CF" w:rsidRDefault="00F052F2" w:rsidP="00F052F2">
      <w:pPr>
        <w:ind w:left="720" w:hanging="720"/>
        <w:rPr>
          <w:snapToGrid w:val="0"/>
          <w:szCs w:val="32"/>
        </w:rPr>
      </w:pPr>
      <w:r w:rsidRPr="007F72CF">
        <w:rPr>
          <w:rFonts w:cs="Times New Roman"/>
          <w:kern w:val="0"/>
          <w:szCs w:val="32"/>
        </w:rPr>
        <w:t xml:space="preserve">“List of Largest Volcanic Eruptions.” </w:t>
      </w:r>
      <w:r w:rsidRPr="007F72CF">
        <w:rPr>
          <w:i/>
          <w:snapToGrid w:val="0"/>
          <w:szCs w:val="32"/>
        </w:rPr>
        <w:t>Wikipedia</w:t>
      </w:r>
      <w:r w:rsidRPr="007F72CF">
        <w:rPr>
          <w:snapToGrid w:val="0"/>
          <w:szCs w:val="32"/>
        </w:rPr>
        <w:t>. 24 Oct. 2015. 2 Nov. 2015. Web.</w:t>
      </w:r>
    </w:p>
    <w:p w14:paraId="3418BC0B" w14:textId="77777777" w:rsidR="00F052F2" w:rsidRPr="007F72CF" w:rsidRDefault="00F052F2" w:rsidP="00F052F2">
      <w:pPr>
        <w:ind w:left="720" w:hanging="720"/>
        <w:rPr>
          <w:snapToGrid w:val="0"/>
          <w:szCs w:val="32"/>
        </w:rPr>
      </w:pPr>
      <w:r w:rsidRPr="007F72CF">
        <w:rPr>
          <w:szCs w:val="40"/>
        </w:rPr>
        <w:t xml:space="preserve">“Maunder Minimum.” </w:t>
      </w:r>
      <w:r w:rsidRPr="007F72CF">
        <w:rPr>
          <w:i/>
          <w:snapToGrid w:val="0"/>
          <w:szCs w:val="32"/>
        </w:rPr>
        <w:t>Wikipedia</w:t>
      </w:r>
      <w:r w:rsidRPr="007F72CF">
        <w:rPr>
          <w:snapToGrid w:val="0"/>
          <w:szCs w:val="32"/>
        </w:rPr>
        <w:t>. 28</w:t>
      </w:r>
      <w:r w:rsidRPr="007F72CF">
        <w:rPr>
          <w:szCs w:val="32"/>
        </w:rPr>
        <w:t xml:space="preserve"> Oct. </w:t>
      </w:r>
      <w:r w:rsidRPr="007F72CF">
        <w:rPr>
          <w:snapToGrid w:val="0"/>
          <w:szCs w:val="32"/>
        </w:rPr>
        <w:t>2015. 3 Nov. 2015. Web.</w:t>
      </w:r>
    </w:p>
    <w:p w14:paraId="33F2CDA2" w14:textId="77777777" w:rsidR="00F052F2" w:rsidRPr="007F72CF" w:rsidRDefault="00F052F2" w:rsidP="00F052F2">
      <w:pPr>
        <w:ind w:left="720" w:hanging="720"/>
        <w:rPr>
          <w:szCs w:val="32"/>
        </w:rPr>
      </w:pPr>
      <w:r w:rsidRPr="007F72CF">
        <w:rPr>
          <w:szCs w:val="24"/>
        </w:rPr>
        <w:t xml:space="preserve">McKenna, Josephine. “Pope Francis Gives Gifts to Rome’s Poor as He Denies He Is a Marxist.” </w:t>
      </w:r>
      <w:r w:rsidRPr="007F72CF">
        <w:rPr>
          <w:i/>
          <w:iCs/>
          <w:szCs w:val="24"/>
        </w:rPr>
        <w:t>Telegraph</w:t>
      </w:r>
      <w:r w:rsidRPr="007F72CF">
        <w:rPr>
          <w:szCs w:val="24"/>
        </w:rPr>
        <w:t>.</w:t>
      </w:r>
      <w:r w:rsidRPr="007F72CF">
        <w:rPr>
          <w:i/>
          <w:iCs/>
          <w:szCs w:val="24"/>
        </w:rPr>
        <w:t>com</w:t>
      </w:r>
      <w:r w:rsidRPr="007F72CF">
        <w:rPr>
          <w:szCs w:val="24"/>
        </w:rPr>
        <w:t>. 15 Dec. 2013. Web. 15 Dec. 2013.</w:t>
      </w:r>
    </w:p>
    <w:p w14:paraId="04C79F50" w14:textId="77777777" w:rsidR="00F052F2" w:rsidRPr="007F72CF" w:rsidRDefault="00F052F2" w:rsidP="00F052F2">
      <w:pPr>
        <w:ind w:left="720" w:hanging="720"/>
        <w:rPr>
          <w:szCs w:val="32"/>
        </w:rPr>
      </w:pPr>
      <w:r w:rsidRPr="007F72CF">
        <w:rPr>
          <w:szCs w:val="32"/>
        </w:rPr>
        <w:t xml:space="preserve">Miller, J. Michael, CSB, ed. </w:t>
      </w:r>
      <w:r w:rsidRPr="007F72CF">
        <w:rPr>
          <w:i/>
          <w:iCs/>
          <w:szCs w:val="32"/>
        </w:rPr>
        <w:t>The Encyclicals of John Paul II</w:t>
      </w:r>
      <w:r w:rsidRPr="007F72CF">
        <w:rPr>
          <w:szCs w:val="32"/>
        </w:rPr>
        <w:t>. Huntington: Our Sunday Visitor, 1996.</w:t>
      </w:r>
    </w:p>
    <w:p w14:paraId="79378345" w14:textId="77777777" w:rsidR="00F052F2" w:rsidRPr="007F72CF" w:rsidRDefault="00F052F2" w:rsidP="00F052F2">
      <w:pPr>
        <w:ind w:left="720" w:hanging="720"/>
        <w:rPr>
          <w:rFonts w:eastAsia="Times New Roman" w:cs="Times New Roman"/>
          <w:kern w:val="0"/>
          <w:szCs w:val="36"/>
        </w:rPr>
      </w:pPr>
      <w:r w:rsidRPr="007F72CF">
        <w:rPr>
          <w:szCs w:val="32"/>
        </w:rPr>
        <w:t>“</w:t>
      </w:r>
      <w:r w:rsidRPr="007F72CF">
        <w:rPr>
          <w:rFonts w:eastAsia="Times New Roman" w:cs="Times New Roman"/>
          <w:kern w:val="0"/>
          <w:szCs w:val="36"/>
        </w:rPr>
        <w:t xml:space="preserve">No Need to Panic about Global Warming” (commentary). </w:t>
      </w:r>
      <w:r w:rsidRPr="007F72CF">
        <w:rPr>
          <w:rFonts w:eastAsia="Times New Roman" w:cs="Times New Roman"/>
          <w:i/>
          <w:kern w:val="0"/>
          <w:szCs w:val="36"/>
        </w:rPr>
        <w:t>WSJ</w:t>
      </w:r>
      <w:r w:rsidRPr="007F72CF">
        <w:rPr>
          <w:rFonts w:eastAsia="Times New Roman" w:cs="Times New Roman"/>
          <w:kern w:val="0"/>
          <w:szCs w:val="36"/>
        </w:rPr>
        <w:t>.</w:t>
      </w:r>
      <w:r w:rsidRPr="007F72CF">
        <w:rPr>
          <w:rFonts w:eastAsia="Times New Roman" w:cs="Times New Roman"/>
          <w:i/>
          <w:kern w:val="0"/>
          <w:szCs w:val="36"/>
        </w:rPr>
        <w:t>com</w:t>
      </w:r>
      <w:r w:rsidRPr="007F72CF">
        <w:rPr>
          <w:rFonts w:eastAsia="Times New Roman" w:cs="Times New Roman"/>
          <w:kern w:val="0"/>
          <w:szCs w:val="36"/>
        </w:rPr>
        <w:t xml:space="preserve"> (</w:t>
      </w:r>
      <w:r w:rsidRPr="007F72CF">
        <w:rPr>
          <w:rFonts w:eastAsia="Times New Roman" w:cs="Times New Roman"/>
          <w:i/>
          <w:iCs/>
          <w:kern w:val="0"/>
          <w:szCs w:val="36"/>
        </w:rPr>
        <w:t>The Wall Street Journal</w:t>
      </w:r>
      <w:r w:rsidRPr="007F72CF">
        <w:rPr>
          <w:rFonts w:eastAsia="Times New Roman" w:cs="Times New Roman"/>
          <w:iCs/>
          <w:kern w:val="0"/>
          <w:szCs w:val="36"/>
        </w:rPr>
        <w:t xml:space="preserve">). </w:t>
      </w:r>
      <w:r w:rsidRPr="007F72CF">
        <w:rPr>
          <w:rFonts w:eastAsia="Times New Roman" w:cs="Times New Roman"/>
          <w:kern w:val="0"/>
          <w:szCs w:val="36"/>
        </w:rPr>
        <w:t xml:space="preserve"> 27 Jan. 2012. 1 Nov. 2015. Web. (Signed by 16 scientists.)</w:t>
      </w:r>
    </w:p>
    <w:p w14:paraId="61B3EBA5" w14:textId="77777777" w:rsidR="00F052F2" w:rsidRPr="007F72CF" w:rsidRDefault="00F052F2" w:rsidP="00F052F2">
      <w:pPr>
        <w:ind w:left="720" w:hanging="720"/>
        <w:rPr>
          <w:szCs w:val="32"/>
        </w:rPr>
      </w:pPr>
      <w:r w:rsidRPr="007F72CF">
        <w:rPr>
          <w:szCs w:val="32"/>
        </w:rPr>
        <w:t xml:space="preserve">Nordhaus, William D. “The Pope and the Market.” </w:t>
      </w:r>
      <w:r w:rsidRPr="007F72CF">
        <w:rPr>
          <w:i/>
          <w:szCs w:val="32"/>
        </w:rPr>
        <w:t>NYBooks</w:t>
      </w:r>
      <w:r w:rsidRPr="007F72CF">
        <w:rPr>
          <w:szCs w:val="32"/>
        </w:rPr>
        <w:t>.</w:t>
      </w:r>
      <w:r w:rsidRPr="007F72CF">
        <w:rPr>
          <w:i/>
          <w:szCs w:val="32"/>
        </w:rPr>
        <w:t>com</w:t>
      </w:r>
      <w:r w:rsidRPr="007F72CF">
        <w:rPr>
          <w:szCs w:val="32"/>
        </w:rPr>
        <w:t xml:space="preserve"> (</w:t>
      </w:r>
      <w:r w:rsidRPr="007F72CF">
        <w:rPr>
          <w:i/>
          <w:szCs w:val="32"/>
        </w:rPr>
        <w:t>New York Review of Books</w:t>
      </w:r>
      <w:r w:rsidRPr="007F72CF">
        <w:rPr>
          <w:szCs w:val="32"/>
        </w:rPr>
        <w:t>). 8 Oct. 2015. 20 Sept. 2015. Web.</w:t>
      </w:r>
    </w:p>
    <w:p w14:paraId="4E640344" w14:textId="77777777" w:rsidR="00F052F2" w:rsidRPr="007F72CF" w:rsidRDefault="00F052F2" w:rsidP="00F052F2">
      <w:pPr>
        <w:ind w:left="720" w:hanging="720"/>
        <w:rPr>
          <w:szCs w:val="32"/>
        </w:rPr>
      </w:pPr>
      <w:r w:rsidRPr="007F72CF">
        <w:rPr>
          <w:szCs w:val="32"/>
        </w:rPr>
        <w:t xml:space="preserve">Nordhaus, William D. “Why the Global Warming Skeptics Are Wrong.” </w:t>
      </w:r>
      <w:r w:rsidRPr="007F72CF">
        <w:rPr>
          <w:i/>
          <w:szCs w:val="32"/>
        </w:rPr>
        <w:t>NYTimes</w:t>
      </w:r>
      <w:r w:rsidRPr="007F72CF">
        <w:rPr>
          <w:szCs w:val="32"/>
        </w:rPr>
        <w:t>.</w:t>
      </w:r>
      <w:r w:rsidRPr="007F72CF">
        <w:rPr>
          <w:i/>
          <w:szCs w:val="32"/>
        </w:rPr>
        <w:t>com</w:t>
      </w:r>
      <w:r w:rsidRPr="007F72CF">
        <w:rPr>
          <w:szCs w:val="32"/>
        </w:rPr>
        <w:t xml:space="preserve">. 22 Mar. 2012. (Dated by author </w:t>
      </w:r>
      <w:r w:rsidRPr="007F72CF">
        <w:rPr>
          <w:rFonts w:eastAsia="Times New Roman" w:cs="Times New Roman"/>
          <w:iCs/>
          <w:kern w:val="0"/>
          <w:szCs w:val="36"/>
        </w:rPr>
        <w:t>22 Feb. 2012.) 24 Oct. 2015. Web.</w:t>
      </w:r>
    </w:p>
    <w:p w14:paraId="6DDE17E0" w14:textId="77777777" w:rsidR="00F052F2" w:rsidRPr="007F72CF" w:rsidRDefault="00F052F2" w:rsidP="00F052F2">
      <w:pPr>
        <w:ind w:left="720" w:hanging="720"/>
        <w:rPr>
          <w:rFonts w:cs="Times New Roman"/>
          <w:kern w:val="0"/>
          <w:szCs w:val="32"/>
        </w:rPr>
      </w:pPr>
      <w:r w:rsidRPr="007F72CF">
        <w:rPr>
          <w:szCs w:val="32"/>
        </w:rPr>
        <w:t xml:space="preserve">Obama Administration. </w:t>
      </w:r>
      <w:r w:rsidRPr="007F72CF">
        <w:rPr>
          <w:i/>
          <w:szCs w:val="32"/>
        </w:rPr>
        <w:t>President Obama</w:t>
      </w:r>
      <w:r w:rsidRPr="007F72CF">
        <w:rPr>
          <w:szCs w:val="32"/>
        </w:rPr>
        <w:t>’</w:t>
      </w:r>
      <w:r w:rsidRPr="007F72CF">
        <w:rPr>
          <w:i/>
          <w:szCs w:val="32"/>
        </w:rPr>
        <w:t>s Plan to Fight Climate Change</w:t>
      </w:r>
      <w:r w:rsidRPr="007F72CF">
        <w:rPr>
          <w:szCs w:val="32"/>
        </w:rPr>
        <w:t xml:space="preserve">. </w:t>
      </w:r>
      <w:r w:rsidRPr="007F72CF">
        <w:rPr>
          <w:i/>
          <w:szCs w:val="32"/>
        </w:rPr>
        <w:t>White</w:t>
      </w:r>
      <w:r w:rsidRPr="007F72CF">
        <w:rPr>
          <w:i/>
          <w:szCs w:val="32"/>
        </w:rPr>
        <w:softHyphen/>
        <w:t>House</w:t>
      </w:r>
      <w:r w:rsidRPr="007F72CF">
        <w:rPr>
          <w:szCs w:val="32"/>
        </w:rPr>
        <w:t>.</w:t>
      </w:r>
      <w:r w:rsidRPr="007F72CF">
        <w:rPr>
          <w:i/>
          <w:szCs w:val="32"/>
        </w:rPr>
        <w:t>gov</w:t>
      </w:r>
      <w:r w:rsidRPr="007F72CF">
        <w:rPr>
          <w:szCs w:val="32"/>
        </w:rPr>
        <w:t>. 25 June 2013. 25 Oct. 2015. Web.</w:t>
      </w:r>
    </w:p>
    <w:p w14:paraId="7C46D3D9" w14:textId="77777777" w:rsidR="00F052F2" w:rsidRPr="007F72CF" w:rsidRDefault="00F052F2" w:rsidP="00F052F2">
      <w:pPr>
        <w:ind w:left="720" w:hanging="720"/>
        <w:rPr>
          <w:rFonts w:cs="Times New Roman"/>
          <w:kern w:val="0"/>
          <w:szCs w:val="32"/>
        </w:rPr>
      </w:pPr>
      <w:r w:rsidRPr="007F72CF">
        <w:rPr>
          <w:rFonts w:cs="Times New Roman"/>
          <w:kern w:val="0"/>
          <w:szCs w:val="32"/>
        </w:rPr>
        <w:t xml:space="preserve">Pal, Jeremy S., and Elfatih A.B. Eltahir. “Future Temperature in Southwest Asia Projected to Exceed a Threshold for Human Adaptability.” </w:t>
      </w:r>
      <w:r w:rsidRPr="007F72CF">
        <w:rPr>
          <w:rFonts w:cs="Times New Roman"/>
          <w:i/>
          <w:kern w:val="0"/>
          <w:szCs w:val="32"/>
        </w:rPr>
        <w:t>Nature Climate Change</w:t>
      </w:r>
      <w:r w:rsidRPr="007F72CF">
        <w:rPr>
          <w:rFonts w:cs="Times New Roman"/>
          <w:kern w:val="0"/>
          <w:szCs w:val="32"/>
        </w:rPr>
        <w:t xml:space="preserve"> 26 (Oct. 2015). 29 Oct. 2015. Web.</w:t>
      </w:r>
    </w:p>
    <w:p w14:paraId="443A2631" w14:textId="77777777" w:rsidR="00F052F2" w:rsidRPr="007F72CF" w:rsidRDefault="00F052F2" w:rsidP="00F052F2">
      <w:pPr>
        <w:ind w:left="720" w:hanging="720"/>
        <w:rPr>
          <w:szCs w:val="32"/>
        </w:rPr>
      </w:pPr>
      <w:r w:rsidRPr="007F72CF">
        <w:rPr>
          <w:rStyle w:val="CharacterStyle4"/>
          <w:sz w:val="24"/>
          <w:szCs w:val="28"/>
        </w:rPr>
        <w:t xml:space="preserve">“Particulates.” </w:t>
      </w:r>
      <w:proofErr w:type="spellStart"/>
      <w:r w:rsidRPr="007F72CF">
        <w:rPr>
          <w:rStyle w:val="CharacterStyle4"/>
          <w:i/>
          <w:sz w:val="24"/>
          <w:szCs w:val="28"/>
        </w:rPr>
        <w:t>Wikipeia</w:t>
      </w:r>
      <w:proofErr w:type="spellEnd"/>
      <w:r w:rsidRPr="007F72CF">
        <w:rPr>
          <w:rStyle w:val="CharacterStyle4"/>
          <w:sz w:val="24"/>
          <w:szCs w:val="28"/>
        </w:rPr>
        <w:t>. 22 Oct. 2015. 30 Oct. 2015. Web.</w:t>
      </w:r>
    </w:p>
    <w:p w14:paraId="05D7F11C" w14:textId="77777777" w:rsidR="00F052F2" w:rsidRPr="007F72CF" w:rsidRDefault="00F052F2" w:rsidP="00F052F2">
      <w:pPr>
        <w:ind w:left="720" w:hanging="720"/>
        <w:rPr>
          <w:szCs w:val="32"/>
        </w:rPr>
      </w:pPr>
      <w:r w:rsidRPr="007F72CF">
        <w:rPr>
          <w:szCs w:val="32"/>
        </w:rPr>
        <w:t xml:space="preserve">PBS (Public Broadcasting System). “Newshour.” (Hari Sreenivasan interview of David Brooks and Mark Shields on </w:t>
      </w:r>
      <w:proofErr w:type="spellStart"/>
      <w:r w:rsidRPr="007F72CF">
        <w:rPr>
          <w:i/>
          <w:iCs/>
          <w:szCs w:val="32"/>
        </w:rPr>
        <w:t>Evangelii</w:t>
      </w:r>
      <w:proofErr w:type="spellEnd"/>
      <w:r w:rsidRPr="007F72CF">
        <w:rPr>
          <w:i/>
          <w:iCs/>
          <w:szCs w:val="32"/>
        </w:rPr>
        <w:t xml:space="preserve"> </w:t>
      </w:r>
      <w:proofErr w:type="spellStart"/>
      <w:r w:rsidRPr="007F72CF">
        <w:rPr>
          <w:i/>
          <w:iCs/>
          <w:szCs w:val="32"/>
        </w:rPr>
        <w:t>gaudium</w:t>
      </w:r>
      <w:proofErr w:type="spellEnd"/>
      <w:r w:rsidRPr="007F72CF">
        <w:rPr>
          <w:rFonts w:cs="Times New Roman"/>
          <w:szCs w:val="32"/>
        </w:rPr>
        <w:t>.</w:t>
      </w:r>
      <w:r w:rsidRPr="007F72CF">
        <w:rPr>
          <w:szCs w:val="32"/>
        </w:rPr>
        <w:t xml:space="preserve">)  </w:t>
      </w:r>
      <w:r w:rsidRPr="007F72CF">
        <w:rPr>
          <w:i/>
          <w:szCs w:val="32"/>
        </w:rPr>
        <w:t>PBS</w:t>
      </w:r>
      <w:r w:rsidRPr="007F72CF">
        <w:rPr>
          <w:szCs w:val="32"/>
        </w:rPr>
        <w:t>.</w:t>
      </w:r>
      <w:r w:rsidRPr="007F72CF">
        <w:rPr>
          <w:i/>
          <w:szCs w:val="32"/>
        </w:rPr>
        <w:t>org</w:t>
      </w:r>
      <w:r w:rsidRPr="007F72CF">
        <w:rPr>
          <w:szCs w:val="32"/>
        </w:rPr>
        <w:t>. 29 Nov. 2013. 23 Dec. 2014. Web.</w:t>
      </w:r>
    </w:p>
    <w:p w14:paraId="48496157" w14:textId="77777777" w:rsidR="00F052F2" w:rsidRPr="007F72CF" w:rsidRDefault="00F052F2" w:rsidP="00F052F2">
      <w:pPr>
        <w:ind w:left="720" w:hanging="720"/>
        <w:rPr>
          <w:szCs w:val="32"/>
        </w:rPr>
      </w:pPr>
      <w:r w:rsidRPr="007F72CF">
        <w:rPr>
          <w:szCs w:val="32"/>
        </w:rPr>
        <w:t xml:space="preserve">Pimm, S.L., et al. “The Future of Biodiversity.” </w:t>
      </w:r>
      <w:r w:rsidRPr="007F72CF">
        <w:rPr>
          <w:i/>
          <w:szCs w:val="32"/>
        </w:rPr>
        <w:t>Science</w:t>
      </w:r>
      <w:r w:rsidRPr="007F72CF">
        <w:rPr>
          <w:szCs w:val="32"/>
        </w:rPr>
        <w:t xml:space="preserve"> 269 (1995) 347-50.</w:t>
      </w:r>
    </w:p>
    <w:p w14:paraId="422819DA" w14:textId="77777777" w:rsidR="00F052F2" w:rsidRPr="007F72CF" w:rsidRDefault="00F052F2" w:rsidP="00F052F2">
      <w:pPr>
        <w:ind w:left="720" w:hanging="720"/>
        <w:rPr>
          <w:snapToGrid w:val="0"/>
          <w:szCs w:val="32"/>
        </w:rPr>
      </w:pPr>
      <w:r w:rsidRPr="007F72CF">
        <w:rPr>
          <w:rFonts w:cs="Times New Roman"/>
          <w:kern w:val="0"/>
          <w:szCs w:val="32"/>
        </w:rPr>
        <w:t xml:space="preserve">“Pleistocene.” </w:t>
      </w:r>
      <w:r w:rsidRPr="007F72CF">
        <w:rPr>
          <w:i/>
          <w:snapToGrid w:val="0"/>
          <w:szCs w:val="32"/>
        </w:rPr>
        <w:t>Wikipedia</w:t>
      </w:r>
      <w:r w:rsidRPr="007F72CF">
        <w:rPr>
          <w:snapToGrid w:val="0"/>
          <w:szCs w:val="32"/>
        </w:rPr>
        <w:t>. 18 Oct. 2015. 2 Nov. 2015. Web.</w:t>
      </w:r>
    </w:p>
    <w:p w14:paraId="17749278" w14:textId="77777777" w:rsidR="00F052F2" w:rsidRPr="007F72CF" w:rsidRDefault="00F052F2" w:rsidP="00F052F2">
      <w:pPr>
        <w:ind w:left="720" w:hanging="720"/>
        <w:rPr>
          <w:rFonts w:eastAsia="Times New Roman" w:cs="Times New Roman"/>
          <w:kern w:val="0"/>
          <w:szCs w:val="24"/>
        </w:rPr>
      </w:pPr>
      <w:r w:rsidRPr="007F72CF">
        <w:rPr>
          <w:szCs w:val="32"/>
        </w:rPr>
        <w:t xml:space="preserve">Pontifical Council for Justice and Peace. “Ten Commandments for the Environment: Pope Benedict XVI Speaks Out for Creation and Justice.” </w:t>
      </w:r>
      <w:r w:rsidRPr="007F72CF">
        <w:rPr>
          <w:i/>
          <w:szCs w:val="32"/>
        </w:rPr>
        <w:t>Saint Mary of the Lakes</w:t>
      </w:r>
      <w:r w:rsidRPr="007F72CF">
        <w:rPr>
          <w:szCs w:val="32"/>
        </w:rPr>
        <w:t xml:space="preserve"> (New Jersey). 2005. 5 Nov. 2015. Web.</w:t>
      </w:r>
    </w:p>
    <w:p w14:paraId="6E23CA00" w14:textId="77777777" w:rsidR="00F052F2" w:rsidRPr="007F72CF" w:rsidRDefault="00F052F2" w:rsidP="00F052F2">
      <w:pPr>
        <w:ind w:left="720" w:hanging="720"/>
        <w:rPr>
          <w:szCs w:val="32"/>
        </w:rPr>
      </w:pPr>
      <w:r w:rsidRPr="007F72CF">
        <w:rPr>
          <w:rFonts w:eastAsia="Times New Roman" w:cs="Times New Roman"/>
          <w:color w:val="000000"/>
          <w:kern w:val="0"/>
          <w:szCs w:val="32"/>
        </w:rPr>
        <w:t xml:space="preserve">Pope Benedict XVI. </w:t>
      </w:r>
      <w:r w:rsidRPr="007F72CF">
        <w:rPr>
          <w:rFonts w:eastAsia="Times New Roman" w:cs="Times New Roman"/>
          <w:i/>
          <w:iCs/>
          <w:color w:val="000000"/>
          <w:kern w:val="0"/>
          <w:szCs w:val="32"/>
        </w:rPr>
        <w:t xml:space="preserve">Caritas in </w:t>
      </w:r>
      <w:proofErr w:type="spellStart"/>
      <w:r w:rsidRPr="007F72CF">
        <w:rPr>
          <w:rFonts w:eastAsia="Times New Roman" w:cs="Times New Roman"/>
          <w:i/>
          <w:iCs/>
          <w:color w:val="000000"/>
          <w:kern w:val="0"/>
          <w:szCs w:val="32"/>
        </w:rPr>
        <w:t>veritate</w:t>
      </w:r>
      <w:proofErr w:type="spellEnd"/>
      <w:r w:rsidRPr="007F72CF">
        <w:rPr>
          <w:rFonts w:eastAsia="Times New Roman" w:cs="Times New Roman"/>
          <w:color w:val="000000"/>
          <w:kern w:val="0"/>
          <w:szCs w:val="32"/>
        </w:rPr>
        <w:t xml:space="preserve"> (encyclical </w:t>
      </w:r>
      <w:r w:rsidRPr="007F72CF">
        <w:rPr>
          <w:rFonts w:eastAsia="Times New Roman" w:cs="Times New Roman"/>
          <w:i/>
          <w:color w:val="000000"/>
          <w:kern w:val="0"/>
          <w:szCs w:val="32"/>
        </w:rPr>
        <w:t>Charity in Truth</w:t>
      </w:r>
      <w:r w:rsidRPr="007F72CF">
        <w:rPr>
          <w:rFonts w:eastAsia="Times New Roman" w:cs="Times New Roman"/>
          <w:color w:val="000000"/>
          <w:kern w:val="0"/>
          <w:szCs w:val="32"/>
        </w:rPr>
        <w:t xml:space="preserve">). </w:t>
      </w:r>
      <w:r w:rsidRPr="007F72CF">
        <w:rPr>
          <w:rFonts w:eastAsia="Times New Roman" w:cs="Times New Roman"/>
          <w:i/>
          <w:color w:val="000000"/>
          <w:kern w:val="0"/>
          <w:szCs w:val="32"/>
        </w:rPr>
        <w:t>Vatican</w:t>
      </w:r>
      <w:r w:rsidRPr="007F72CF">
        <w:rPr>
          <w:rFonts w:eastAsia="Times New Roman" w:cs="Times New Roman"/>
          <w:color w:val="000000"/>
          <w:kern w:val="0"/>
          <w:szCs w:val="32"/>
        </w:rPr>
        <w:t>.</w:t>
      </w:r>
      <w:r w:rsidRPr="007F72CF">
        <w:rPr>
          <w:rFonts w:eastAsia="Times New Roman" w:cs="Times New Roman"/>
          <w:i/>
          <w:color w:val="000000"/>
          <w:kern w:val="0"/>
          <w:szCs w:val="32"/>
        </w:rPr>
        <w:t>va</w:t>
      </w:r>
      <w:r w:rsidRPr="007F72CF">
        <w:rPr>
          <w:rFonts w:eastAsia="Times New Roman" w:cs="Times New Roman"/>
          <w:color w:val="000000"/>
          <w:kern w:val="0"/>
          <w:szCs w:val="32"/>
        </w:rPr>
        <w:t>. 29 June 2009. 12 Sept. 2009.</w:t>
      </w:r>
    </w:p>
    <w:p w14:paraId="6E095BFB" w14:textId="77777777" w:rsidR="00F052F2" w:rsidRPr="007F72CF" w:rsidRDefault="00F052F2" w:rsidP="00F052F2">
      <w:pPr>
        <w:ind w:left="720" w:hanging="720"/>
        <w:rPr>
          <w:szCs w:val="32"/>
        </w:rPr>
      </w:pPr>
      <w:r w:rsidRPr="007F72CF">
        <w:rPr>
          <w:szCs w:val="32"/>
        </w:rPr>
        <w:t xml:space="preserve">Pope Benedict XVI. “Ten Commandments for the Environment: Pope Benedict XVI Speaks Out for Creation and Justice.” </w:t>
      </w:r>
      <w:r w:rsidRPr="007F72CF">
        <w:rPr>
          <w:i/>
          <w:szCs w:val="32"/>
        </w:rPr>
        <w:t>Saint Mary of the Lakes</w:t>
      </w:r>
      <w:r w:rsidRPr="007F72CF">
        <w:rPr>
          <w:szCs w:val="32"/>
        </w:rPr>
        <w:t xml:space="preserve"> (New Jersey). 2005. 5 Nov. 2015. Web.</w:t>
      </w:r>
    </w:p>
    <w:p w14:paraId="781AA14B" w14:textId="77777777" w:rsidR="00F052F2" w:rsidRPr="007F72CF" w:rsidRDefault="00F052F2" w:rsidP="00F052F2">
      <w:pPr>
        <w:ind w:left="720" w:hanging="720"/>
        <w:rPr>
          <w:szCs w:val="32"/>
        </w:rPr>
      </w:pPr>
      <w:r w:rsidRPr="007F72CF">
        <w:rPr>
          <w:rFonts w:eastAsia="Times New Roman" w:cs="Times New Roman"/>
          <w:kern w:val="0"/>
          <w:szCs w:val="24"/>
        </w:rPr>
        <w:t xml:space="preserve">Pope Francis. </w:t>
      </w:r>
      <w:r w:rsidRPr="007F72CF">
        <w:rPr>
          <w:rFonts w:eastAsia="Times New Roman" w:cs="Times New Roman"/>
          <w:bCs/>
          <w:i/>
          <w:iCs/>
          <w:kern w:val="0"/>
          <w:szCs w:val="36"/>
        </w:rPr>
        <w:t xml:space="preserve">Laudato </w:t>
      </w:r>
      <w:proofErr w:type="spellStart"/>
      <w:r w:rsidRPr="007F72CF">
        <w:rPr>
          <w:rFonts w:eastAsia="Times New Roman" w:cs="Times New Roman"/>
          <w:bCs/>
          <w:i/>
          <w:iCs/>
          <w:kern w:val="0"/>
          <w:szCs w:val="36"/>
        </w:rPr>
        <w:t>si</w:t>
      </w:r>
      <w:proofErr w:type="spellEnd"/>
      <w:r w:rsidRPr="007F72CF">
        <w:rPr>
          <w:rFonts w:eastAsia="Times New Roman" w:cs="Times New Roman"/>
          <w:bCs/>
          <w:iCs/>
          <w:kern w:val="0"/>
          <w:szCs w:val="36"/>
        </w:rPr>
        <w:t xml:space="preserve">’: </w:t>
      </w:r>
      <w:r w:rsidRPr="007F72CF">
        <w:rPr>
          <w:rFonts w:eastAsia="Times New Roman" w:cs="Times New Roman"/>
          <w:i/>
          <w:kern w:val="0"/>
          <w:szCs w:val="32"/>
        </w:rPr>
        <w:t>On Care for Our Common Home</w:t>
      </w:r>
      <w:r w:rsidRPr="007F72CF">
        <w:rPr>
          <w:rFonts w:eastAsia="Times New Roman" w:cs="Times New Roman"/>
          <w:bCs/>
          <w:iCs/>
          <w:kern w:val="0"/>
          <w:szCs w:val="36"/>
        </w:rPr>
        <w:t xml:space="preserve">. Rome: </w:t>
      </w:r>
      <w:proofErr w:type="spellStart"/>
      <w:r w:rsidRPr="007F72CF">
        <w:rPr>
          <w:rFonts w:eastAsia="Times New Roman" w:cs="Times New Roman"/>
          <w:kern w:val="0"/>
          <w:szCs w:val="32"/>
        </w:rPr>
        <w:t>Libreria</w:t>
      </w:r>
      <w:proofErr w:type="spellEnd"/>
      <w:r w:rsidRPr="007F72CF">
        <w:rPr>
          <w:rFonts w:eastAsia="Times New Roman" w:cs="Times New Roman"/>
          <w:kern w:val="0"/>
          <w:szCs w:val="32"/>
        </w:rPr>
        <w:t xml:space="preserve"> </w:t>
      </w:r>
      <w:proofErr w:type="spellStart"/>
      <w:r w:rsidRPr="007F72CF">
        <w:rPr>
          <w:rFonts w:eastAsia="Times New Roman" w:cs="Times New Roman"/>
          <w:kern w:val="0"/>
          <w:szCs w:val="32"/>
        </w:rPr>
        <w:t>Editrice</w:t>
      </w:r>
      <w:proofErr w:type="spellEnd"/>
      <w:r w:rsidRPr="007F72CF">
        <w:rPr>
          <w:rFonts w:eastAsia="Times New Roman" w:cs="Times New Roman"/>
          <w:kern w:val="0"/>
          <w:szCs w:val="32"/>
        </w:rPr>
        <w:t xml:space="preserve"> Vaticana, 2015-05-24 (released 2015-06-18.) </w:t>
      </w:r>
      <w:r w:rsidRPr="007F72CF">
        <w:rPr>
          <w:rFonts w:eastAsia="Times New Roman" w:cs="Times New Roman"/>
          <w:i/>
          <w:kern w:val="0"/>
          <w:szCs w:val="32"/>
        </w:rPr>
        <w:t>Vatican</w:t>
      </w:r>
      <w:r w:rsidRPr="007F72CF">
        <w:rPr>
          <w:rFonts w:eastAsia="Times New Roman" w:cs="Times New Roman"/>
          <w:kern w:val="0"/>
          <w:szCs w:val="32"/>
        </w:rPr>
        <w:t>.</w:t>
      </w:r>
      <w:r w:rsidRPr="007F72CF">
        <w:rPr>
          <w:rFonts w:eastAsia="Times New Roman" w:cs="Times New Roman"/>
          <w:i/>
          <w:kern w:val="0"/>
          <w:szCs w:val="32"/>
        </w:rPr>
        <w:t>va</w:t>
      </w:r>
      <w:r w:rsidRPr="007F72CF">
        <w:rPr>
          <w:rFonts w:eastAsia="Times New Roman" w:cs="Times New Roman"/>
          <w:kern w:val="0"/>
          <w:szCs w:val="32"/>
        </w:rPr>
        <w:t>. 18 June 2015. 19 June 2015. Web.</w:t>
      </w:r>
    </w:p>
    <w:p w14:paraId="30AAB6DA" w14:textId="77777777" w:rsidR="00F052F2" w:rsidRPr="007F72CF" w:rsidRDefault="00F052F2" w:rsidP="00F052F2">
      <w:pPr>
        <w:ind w:left="720" w:hanging="720"/>
        <w:rPr>
          <w:szCs w:val="32"/>
        </w:rPr>
      </w:pPr>
      <w:r w:rsidRPr="007F72CF">
        <w:rPr>
          <w:szCs w:val="32"/>
        </w:rPr>
        <w:t xml:space="preserve">Pope John Paul II. </w:t>
      </w:r>
      <w:r w:rsidRPr="007F72CF">
        <w:rPr>
          <w:i/>
          <w:szCs w:val="32"/>
        </w:rPr>
        <w:t>Ex corde Ecclesiae</w:t>
      </w:r>
      <w:r w:rsidRPr="007F72CF">
        <w:rPr>
          <w:szCs w:val="32"/>
        </w:rPr>
        <w:t xml:space="preserve"> (</w:t>
      </w:r>
      <w:r w:rsidRPr="007F72CF">
        <w:rPr>
          <w:iCs/>
          <w:szCs w:val="32"/>
        </w:rPr>
        <w:t xml:space="preserve">apostolic constitution </w:t>
      </w:r>
      <w:r w:rsidRPr="007F72CF">
        <w:rPr>
          <w:i/>
          <w:szCs w:val="32"/>
        </w:rPr>
        <w:t>On Catholic Universities</w:t>
      </w:r>
      <w:r w:rsidRPr="007F72CF">
        <w:rPr>
          <w:szCs w:val="32"/>
        </w:rPr>
        <w:t xml:space="preserve">). </w:t>
      </w:r>
      <w:r w:rsidRPr="007F72CF">
        <w:rPr>
          <w:i/>
          <w:szCs w:val="32"/>
        </w:rPr>
        <w:t>Vatican</w:t>
      </w:r>
      <w:r w:rsidRPr="007F72CF">
        <w:rPr>
          <w:szCs w:val="32"/>
        </w:rPr>
        <w:t>.</w:t>
      </w:r>
      <w:r w:rsidRPr="007F72CF">
        <w:rPr>
          <w:i/>
          <w:szCs w:val="32"/>
        </w:rPr>
        <w:t>va</w:t>
      </w:r>
      <w:r w:rsidRPr="007F72CF">
        <w:rPr>
          <w:szCs w:val="32"/>
        </w:rPr>
        <w:t>. 15 Aug. 1990. 3 May 1994. Web.</w:t>
      </w:r>
    </w:p>
    <w:p w14:paraId="2035A5BC" w14:textId="77777777" w:rsidR="00F052F2" w:rsidRPr="007F72CF" w:rsidRDefault="00F052F2" w:rsidP="00F052F2">
      <w:pPr>
        <w:ind w:left="720" w:hanging="720"/>
        <w:rPr>
          <w:szCs w:val="32"/>
        </w:rPr>
      </w:pPr>
      <w:r w:rsidRPr="007F72CF">
        <w:rPr>
          <w:szCs w:val="32"/>
        </w:rPr>
        <w:t xml:space="preserve">Porter, Eduardo. “Climate Change Calls for Science, Not Hope.” </w:t>
      </w:r>
      <w:r w:rsidRPr="007F72CF">
        <w:rPr>
          <w:i/>
          <w:szCs w:val="32"/>
        </w:rPr>
        <w:t>NYTimes</w:t>
      </w:r>
      <w:r w:rsidRPr="007F72CF">
        <w:rPr>
          <w:szCs w:val="32"/>
        </w:rPr>
        <w:t>.</w:t>
      </w:r>
      <w:r w:rsidRPr="007F72CF">
        <w:rPr>
          <w:i/>
          <w:szCs w:val="32"/>
        </w:rPr>
        <w:t>com</w:t>
      </w:r>
      <w:r w:rsidRPr="007F72CF">
        <w:rPr>
          <w:szCs w:val="32"/>
        </w:rPr>
        <w:t>. 23 June 2015. 1 July 2015. Web.</w:t>
      </w:r>
    </w:p>
    <w:p w14:paraId="4523DD49" w14:textId="77777777" w:rsidR="00F052F2" w:rsidRPr="007F72CF" w:rsidRDefault="00F052F2" w:rsidP="00F052F2">
      <w:pPr>
        <w:ind w:left="720" w:hanging="720"/>
        <w:rPr>
          <w:szCs w:val="40"/>
        </w:rPr>
      </w:pPr>
      <w:proofErr w:type="spellStart"/>
      <w:r w:rsidRPr="007F72CF">
        <w:rPr>
          <w:rFonts w:cs="Times New Roman"/>
          <w:kern w:val="0"/>
          <w:szCs w:val="32"/>
        </w:rPr>
        <w:t>Romm</w:t>
      </w:r>
      <w:proofErr w:type="spellEnd"/>
      <w:r w:rsidRPr="007F72CF">
        <w:rPr>
          <w:rFonts w:cs="Times New Roman"/>
          <w:kern w:val="0"/>
          <w:szCs w:val="32"/>
        </w:rPr>
        <w:t>, Joe. “</w:t>
      </w:r>
      <w:r w:rsidRPr="007F72CF">
        <w:rPr>
          <w:rFonts w:eastAsia="Times New Roman" w:cs="Times New Roman"/>
          <w:kern w:val="0"/>
          <w:szCs w:val="72"/>
        </w:rPr>
        <w:t xml:space="preserve">Yes, The Pope Supports a Carbon Price. Economists Just ‘Misinterpreted the Encyclical.’” </w:t>
      </w:r>
      <w:r w:rsidRPr="007F72CF">
        <w:rPr>
          <w:rFonts w:eastAsia="Times New Roman" w:cs="Times New Roman"/>
          <w:i/>
          <w:kern w:val="0"/>
          <w:szCs w:val="72"/>
        </w:rPr>
        <w:t>Thinkprogress</w:t>
      </w:r>
      <w:r w:rsidRPr="007F72CF">
        <w:rPr>
          <w:rFonts w:eastAsia="Times New Roman" w:cs="Times New Roman"/>
          <w:kern w:val="0"/>
          <w:szCs w:val="72"/>
        </w:rPr>
        <w:t>.</w:t>
      </w:r>
      <w:r w:rsidRPr="007F72CF">
        <w:rPr>
          <w:rFonts w:eastAsia="Times New Roman" w:cs="Times New Roman"/>
          <w:i/>
          <w:kern w:val="0"/>
          <w:szCs w:val="72"/>
        </w:rPr>
        <w:t>org</w:t>
      </w:r>
      <w:r w:rsidRPr="007F72CF">
        <w:rPr>
          <w:rFonts w:eastAsia="Times New Roman" w:cs="Times New Roman"/>
          <w:kern w:val="0"/>
          <w:szCs w:val="72"/>
        </w:rPr>
        <w:t xml:space="preserve">. 7 </w:t>
      </w:r>
      <w:r w:rsidRPr="007F72CF">
        <w:rPr>
          <w:rFonts w:eastAsia="Times New Roman" w:cs="Times New Roman"/>
          <w:kern w:val="0"/>
          <w:szCs w:val="36"/>
          <w:bdr w:val="none" w:sz="0" w:space="0" w:color="auto" w:frame="1"/>
        </w:rPr>
        <w:t xml:space="preserve">Oct. </w:t>
      </w:r>
      <w:r w:rsidRPr="007F72CF">
        <w:rPr>
          <w:rFonts w:eastAsia="Times New Roman" w:cs="Times New Roman"/>
          <w:caps/>
          <w:kern w:val="0"/>
          <w:szCs w:val="36"/>
          <w:bdr w:val="none" w:sz="0" w:space="0" w:color="auto" w:frame="1"/>
        </w:rPr>
        <w:t xml:space="preserve">2015. 12 </w:t>
      </w:r>
      <w:r w:rsidRPr="007F72CF">
        <w:rPr>
          <w:rFonts w:eastAsia="Times New Roman" w:cs="Times New Roman"/>
          <w:kern w:val="0"/>
          <w:szCs w:val="36"/>
          <w:bdr w:val="none" w:sz="0" w:space="0" w:color="auto" w:frame="1"/>
        </w:rPr>
        <w:t>Oct</w:t>
      </w:r>
      <w:r w:rsidRPr="007F72CF">
        <w:rPr>
          <w:rFonts w:eastAsia="Times New Roman" w:cs="Times New Roman"/>
          <w:caps/>
          <w:kern w:val="0"/>
          <w:szCs w:val="36"/>
          <w:bdr w:val="none" w:sz="0" w:space="0" w:color="auto" w:frame="1"/>
        </w:rPr>
        <w:t>. 2015.</w:t>
      </w:r>
    </w:p>
    <w:p w14:paraId="0BED1802" w14:textId="77777777" w:rsidR="00F052F2" w:rsidRPr="007F72CF" w:rsidRDefault="00F052F2" w:rsidP="00F052F2">
      <w:pPr>
        <w:ind w:left="720" w:hanging="720"/>
        <w:rPr>
          <w:snapToGrid w:val="0"/>
          <w:szCs w:val="32"/>
        </w:rPr>
      </w:pPr>
      <w:r w:rsidRPr="007F72CF">
        <w:rPr>
          <w:szCs w:val="40"/>
        </w:rPr>
        <w:t xml:space="preserve">“Runaway Greenhouse Effect.” </w:t>
      </w:r>
      <w:r w:rsidRPr="007F72CF">
        <w:rPr>
          <w:i/>
          <w:snapToGrid w:val="0"/>
          <w:szCs w:val="32"/>
        </w:rPr>
        <w:t>Wikipedia</w:t>
      </w:r>
      <w:r w:rsidRPr="007F72CF">
        <w:rPr>
          <w:snapToGrid w:val="0"/>
          <w:szCs w:val="32"/>
        </w:rPr>
        <w:t xml:space="preserve">. </w:t>
      </w:r>
      <w:r w:rsidRPr="007F72CF">
        <w:rPr>
          <w:szCs w:val="32"/>
        </w:rPr>
        <w:t xml:space="preserve">15 Sept. </w:t>
      </w:r>
      <w:r w:rsidRPr="007F72CF">
        <w:rPr>
          <w:snapToGrid w:val="0"/>
          <w:szCs w:val="32"/>
        </w:rPr>
        <w:t>2015. 2 Nov. 2015. Web.</w:t>
      </w:r>
    </w:p>
    <w:p w14:paraId="21BEBA14" w14:textId="77777777" w:rsidR="00F052F2" w:rsidRPr="007F72CF" w:rsidRDefault="00F052F2" w:rsidP="00F052F2">
      <w:pPr>
        <w:ind w:left="720" w:hanging="720"/>
        <w:rPr>
          <w:szCs w:val="32"/>
        </w:rPr>
      </w:pPr>
      <w:proofErr w:type="spellStart"/>
      <w:r w:rsidRPr="007F72CF">
        <w:rPr>
          <w:szCs w:val="32"/>
        </w:rPr>
        <w:t>Schellnhuber</w:t>
      </w:r>
      <w:proofErr w:type="spellEnd"/>
      <w:r w:rsidRPr="007F72CF">
        <w:rPr>
          <w:szCs w:val="32"/>
        </w:rPr>
        <w:t xml:space="preserve">, Hans Joachim. “Common Ground: The Papal Encyclical, Science and the Protection of Planet Earth.” </w:t>
      </w:r>
      <w:r w:rsidRPr="007F72CF">
        <w:rPr>
          <w:i/>
          <w:szCs w:val="32"/>
        </w:rPr>
        <w:t>Pik-potsam</w:t>
      </w:r>
      <w:r w:rsidRPr="007F72CF">
        <w:rPr>
          <w:szCs w:val="32"/>
        </w:rPr>
        <w:t>.</w:t>
      </w:r>
      <w:r w:rsidRPr="007F72CF">
        <w:rPr>
          <w:i/>
          <w:szCs w:val="32"/>
        </w:rPr>
        <w:t>de</w:t>
      </w:r>
      <w:r w:rsidRPr="007F72CF">
        <w:rPr>
          <w:szCs w:val="32"/>
        </w:rPr>
        <w:t xml:space="preserve"> (Potsdam Institute for Climate Impact Research). 2015. 5 Nov. 2015. Web.</w:t>
      </w:r>
    </w:p>
    <w:p w14:paraId="2CF55155" w14:textId="77777777" w:rsidR="00F052F2" w:rsidRPr="007F72CF" w:rsidRDefault="00F052F2" w:rsidP="00F052F2">
      <w:pPr>
        <w:ind w:left="720" w:hanging="720"/>
        <w:rPr>
          <w:szCs w:val="32"/>
        </w:rPr>
      </w:pPr>
      <w:r w:rsidRPr="007F72CF">
        <w:rPr>
          <w:szCs w:val="32"/>
        </w:rPr>
        <w:t>Scotese, Christopher R. “</w:t>
      </w:r>
      <w:proofErr w:type="spellStart"/>
      <w:r w:rsidRPr="007F72CF">
        <w:rPr>
          <w:szCs w:val="32"/>
        </w:rPr>
        <w:t>Paleomap</w:t>
      </w:r>
      <w:proofErr w:type="spellEnd"/>
      <w:r w:rsidRPr="007F72CF">
        <w:rPr>
          <w:szCs w:val="32"/>
        </w:rPr>
        <w:t xml:space="preserve"> Project.” </w:t>
      </w:r>
      <w:r w:rsidRPr="007F72CF">
        <w:rPr>
          <w:i/>
          <w:szCs w:val="32"/>
        </w:rPr>
        <w:t>Soctese</w:t>
      </w:r>
      <w:r w:rsidRPr="007F72CF">
        <w:rPr>
          <w:szCs w:val="32"/>
        </w:rPr>
        <w:t>.</w:t>
      </w:r>
      <w:r w:rsidRPr="007F72CF">
        <w:rPr>
          <w:i/>
          <w:szCs w:val="32"/>
        </w:rPr>
        <w:t>com</w:t>
      </w:r>
      <w:r w:rsidRPr="007F72CF">
        <w:rPr>
          <w:szCs w:val="32"/>
        </w:rPr>
        <w:t>. 2010. 2 Nov. 2015. Web.</w:t>
      </w:r>
    </w:p>
    <w:p w14:paraId="5A3DE8F8" w14:textId="77777777" w:rsidR="00F052F2" w:rsidRPr="007F72CF" w:rsidRDefault="00F052F2" w:rsidP="00F052F2">
      <w:pPr>
        <w:ind w:left="720" w:hanging="720"/>
        <w:rPr>
          <w:szCs w:val="32"/>
        </w:rPr>
      </w:pPr>
      <w:r w:rsidRPr="007F72CF">
        <w:rPr>
          <w:szCs w:val="32"/>
        </w:rPr>
        <w:lastRenderedPageBreak/>
        <w:t xml:space="preserve">Smith, Adam. </w:t>
      </w:r>
      <w:r w:rsidRPr="007F72CF">
        <w:rPr>
          <w:i/>
          <w:szCs w:val="32"/>
        </w:rPr>
        <w:t>Adam Smith</w:t>
      </w:r>
      <w:r w:rsidRPr="007F72CF">
        <w:rPr>
          <w:szCs w:val="32"/>
        </w:rPr>
        <w:t xml:space="preserve">: </w:t>
      </w:r>
      <w:r w:rsidRPr="007F72CF">
        <w:rPr>
          <w:i/>
          <w:szCs w:val="32"/>
        </w:rPr>
        <w:t>The Wealth of Nations Books I-III</w:t>
      </w:r>
      <w:r w:rsidRPr="007F72CF">
        <w:rPr>
          <w:szCs w:val="32"/>
        </w:rPr>
        <w:t>. 1776. Ed. Andrew Skinner. Harmondsworth, Middlesex, England: Penguin—Penguin Classics, 1999.</w:t>
      </w:r>
    </w:p>
    <w:p w14:paraId="141F49B0" w14:textId="77777777" w:rsidR="00F052F2" w:rsidRPr="007F72CF" w:rsidRDefault="00F052F2" w:rsidP="00F052F2">
      <w:pPr>
        <w:ind w:left="720" w:hanging="720"/>
        <w:rPr>
          <w:szCs w:val="32"/>
        </w:rPr>
      </w:pPr>
      <w:r w:rsidRPr="007F72CF">
        <w:rPr>
          <w:szCs w:val="32"/>
        </w:rPr>
        <w:t xml:space="preserve">Stern, Nicholas. </w:t>
      </w:r>
      <w:r w:rsidRPr="007F72CF">
        <w:rPr>
          <w:i/>
          <w:szCs w:val="32"/>
        </w:rPr>
        <w:t>Stern Review on the Economics of Climate Change</w:t>
      </w:r>
      <w:r w:rsidRPr="007F72CF">
        <w:rPr>
          <w:szCs w:val="32"/>
        </w:rPr>
        <w:t xml:space="preserve">, </w:t>
      </w:r>
      <w:r w:rsidRPr="007F72CF">
        <w:rPr>
          <w:i/>
          <w:szCs w:val="32"/>
        </w:rPr>
        <w:t>The</w:t>
      </w:r>
      <w:r w:rsidRPr="007F72CF">
        <w:rPr>
          <w:szCs w:val="32"/>
        </w:rPr>
        <w:t xml:space="preserve">. </w:t>
      </w:r>
      <w:r w:rsidRPr="007F72CF">
        <w:rPr>
          <w:i/>
          <w:szCs w:val="32"/>
        </w:rPr>
        <w:t>WorldBank</w:t>
      </w:r>
      <w:r w:rsidRPr="007F72CF">
        <w:rPr>
          <w:szCs w:val="32"/>
        </w:rPr>
        <w:t>.</w:t>
      </w:r>
      <w:r w:rsidRPr="007F72CF">
        <w:rPr>
          <w:i/>
          <w:szCs w:val="32"/>
        </w:rPr>
        <w:t>org</w:t>
      </w:r>
      <w:r w:rsidRPr="007F72CF">
        <w:rPr>
          <w:szCs w:val="32"/>
        </w:rPr>
        <w:t>. 30 Oct. 2006. 26 Oct. 2015. Web.</w:t>
      </w:r>
    </w:p>
    <w:p w14:paraId="0F5AA561" w14:textId="77777777" w:rsidR="00F052F2" w:rsidRPr="007F72CF" w:rsidRDefault="00F052F2" w:rsidP="00F052F2">
      <w:pPr>
        <w:ind w:left="720" w:hanging="720"/>
        <w:rPr>
          <w:iCs/>
          <w:szCs w:val="32"/>
        </w:rPr>
      </w:pPr>
      <w:r w:rsidRPr="007F72CF">
        <w:rPr>
          <w:szCs w:val="20"/>
        </w:rPr>
        <w:t xml:space="preserve">Stroup, Richard. “Free-Market Environmentalism.” </w:t>
      </w:r>
      <w:r w:rsidRPr="007F72CF">
        <w:rPr>
          <w:i/>
          <w:iCs/>
          <w:szCs w:val="20"/>
        </w:rPr>
        <w:t>The Concise Encyclopedia of Economics</w:t>
      </w:r>
      <w:r w:rsidRPr="007F72CF">
        <w:rPr>
          <w:szCs w:val="20"/>
        </w:rPr>
        <w:t>. 2nd ed. Indianapolis: Liberty Fund, 2007. Ed. David R. Henderson. Library of Economics and Liberty. 13 Dec. 2008.</w:t>
      </w:r>
    </w:p>
    <w:p w14:paraId="238735CF" w14:textId="77777777" w:rsidR="00F052F2" w:rsidRPr="007F72CF" w:rsidRDefault="00F052F2" w:rsidP="00F052F2">
      <w:pPr>
        <w:ind w:left="720" w:hanging="720"/>
        <w:rPr>
          <w:szCs w:val="32"/>
        </w:rPr>
      </w:pPr>
      <w:r w:rsidRPr="007F72CF">
        <w:rPr>
          <w:iCs/>
          <w:szCs w:val="32"/>
        </w:rPr>
        <w:t xml:space="preserve">Sullivan, Francis A., SJ. </w:t>
      </w:r>
      <w:r w:rsidRPr="007F72CF">
        <w:rPr>
          <w:i/>
          <w:szCs w:val="32"/>
        </w:rPr>
        <w:t>Creative Fidelity</w:t>
      </w:r>
      <w:r w:rsidRPr="007F72CF">
        <w:rPr>
          <w:szCs w:val="32"/>
        </w:rPr>
        <w:t xml:space="preserve">: </w:t>
      </w:r>
      <w:r w:rsidRPr="007F72CF">
        <w:rPr>
          <w:i/>
          <w:iCs/>
          <w:szCs w:val="32"/>
        </w:rPr>
        <w:t>Weighing and Interpreting Documents of the Magisterium</w:t>
      </w:r>
      <w:r w:rsidRPr="007F72CF">
        <w:rPr>
          <w:iCs/>
          <w:szCs w:val="32"/>
        </w:rPr>
        <w:t xml:space="preserve">. </w:t>
      </w:r>
      <w:r w:rsidRPr="007F72CF">
        <w:rPr>
          <w:szCs w:val="32"/>
        </w:rPr>
        <w:t>New York: Paulist, 1996.</w:t>
      </w:r>
    </w:p>
    <w:p w14:paraId="15280930" w14:textId="77777777" w:rsidR="00F052F2" w:rsidRPr="007F72CF" w:rsidRDefault="00F052F2" w:rsidP="00F052F2">
      <w:pPr>
        <w:ind w:left="720" w:hanging="720"/>
        <w:rPr>
          <w:szCs w:val="32"/>
        </w:rPr>
      </w:pPr>
      <w:r w:rsidRPr="007F72CF">
        <w:rPr>
          <w:szCs w:val="32"/>
        </w:rPr>
        <w:t xml:space="preserve">“Tobacco Master Settlement Agreement.” </w:t>
      </w:r>
      <w:r w:rsidRPr="007F72CF">
        <w:rPr>
          <w:i/>
          <w:snapToGrid w:val="0"/>
          <w:szCs w:val="32"/>
        </w:rPr>
        <w:t>Wikipedia</w:t>
      </w:r>
      <w:r w:rsidRPr="007F72CF">
        <w:rPr>
          <w:snapToGrid w:val="0"/>
          <w:szCs w:val="32"/>
        </w:rPr>
        <w:t>. 19 Oct. 2015. 2 Nov. 2015. Web.</w:t>
      </w:r>
    </w:p>
    <w:p w14:paraId="3BF538C0" w14:textId="77777777" w:rsidR="00F052F2" w:rsidRPr="007F72CF" w:rsidRDefault="00F052F2" w:rsidP="00F052F2">
      <w:pPr>
        <w:ind w:left="720" w:hanging="720"/>
        <w:rPr>
          <w:szCs w:val="32"/>
        </w:rPr>
      </w:pPr>
      <w:r w:rsidRPr="007F72CF">
        <w:rPr>
          <w:rFonts w:eastAsia="Times New Roman" w:cs="Times New Roman"/>
          <w:szCs w:val="36"/>
        </w:rPr>
        <w:t xml:space="preserve">Tornielli, Andrea, and Giacomo Galeazzi. </w:t>
      </w:r>
      <w:r w:rsidRPr="007F72CF">
        <w:rPr>
          <w:rFonts w:eastAsia="Times New Roman" w:cs="Times New Roman"/>
          <w:i/>
          <w:szCs w:val="36"/>
        </w:rPr>
        <w:t>This Economy Kills</w:t>
      </w:r>
      <w:r w:rsidRPr="007F72CF">
        <w:rPr>
          <w:rFonts w:eastAsia="Times New Roman" w:cs="Times New Roman"/>
          <w:szCs w:val="36"/>
        </w:rPr>
        <w:t xml:space="preserve">: </w:t>
      </w:r>
      <w:r w:rsidRPr="007F72CF">
        <w:rPr>
          <w:rFonts w:eastAsia="Times New Roman" w:cs="Times New Roman"/>
          <w:i/>
          <w:szCs w:val="36"/>
        </w:rPr>
        <w:t>Pope Francis on Capitalism and Social Justice</w:t>
      </w:r>
      <w:r w:rsidRPr="007F72CF">
        <w:rPr>
          <w:rFonts w:eastAsia="Times New Roman" w:cs="Times New Roman"/>
          <w:szCs w:val="36"/>
        </w:rPr>
        <w:t>. Collegeville: Order of St Benedict, 2015.</w:t>
      </w:r>
    </w:p>
    <w:p w14:paraId="498EEE13" w14:textId="77777777" w:rsidR="00F052F2" w:rsidRPr="007F72CF" w:rsidRDefault="00F052F2" w:rsidP="00F052F2">
      <w:pPr>
        <w:ind w:left="720" w:hanging="720"/>
        <w:rPr>
          <w:szCs w:val="32"/>
        </w:rPr>
      </w:pPr>
      <w:r w:rsidRPr="007F72CF">
        <w:rPr>
          <w:szCs w:val="32"/>
        </w:rPr>
        <w:t xml:space="preserve">Tudge, Colin. </w:t>
      </w:r>
      <w:r w:rsidRPr="007F72CF">
        <w:rPr>
          <w:i/>
          <w:szCs w:val="32"/>
        </w:rPr>
        <w:t>The Time before History</w:t>
      </w:r>
      <w:r w:rsidRPr="007F72CF">
        <w:rPr>
          <w:szCs w:val="32"/>
        </w:rPr>
        <w:t xml:space="preserve">: </w:t>
      </w:r>
      <w:r w:rsidRPr="007F72CF">
        <w:rPr>
          <w:i/>
          <w:szCs w:val="32"/>
        </w:rPr>
        <w:t>5 Million Years of Human Impact</w:t>
      </w:r>
      <w:r w:rsidRPr="007F72CF">
        <w:rPr>
          <w:szCs w:val="32"/>
        </w:rPr>
        <w:t>. New York: Simon and Schuster, 1996.</w:t>
      </w:r>
    </w:p>
    <w:p w14:paraId="0B501DF5" w14:textId="77777777" w:rsidR="00F052F2" w:rsidRPr="007F72CF" w:rsidRDefault="00F052F2" w:rsidP="00F052F2">
      <w:pPr>
        <w:ind w:left="720" w:hanging="720"/>
        <w:rPr>
          <w:rFonts w:cs="Times New Roman"/>
          <w:color w:val="000000"/>
          <w:kern w:val="0"/>
          <w:szCs w:val="32"/>
        </w:rPr>
      </w:pPr>
      <w:r w:rsidRPr="007F72CF">
        <w:rPr>
          <w:rFonts w:cs="Times New Roman"/>
          <w:kern w:val="0"/>
          <w:szCs w:val="32"/>
        </w:rPr>
        <w:t>Union of Concerned Scientists. “</w:t>
      </w:r>
      <w:r w:rsidRPr="007F72CF">
        <w:rPr>
          <w:rFonts w:eastAsia="Times New Roman" w:cs="Times New Roman"/>
          <w:kern w:val="0"/>
          <w:szCs w:val="160"/>
        </w:rPr>
        <w:t xml:space="preserve">Global Warming Solutions.” </w:t>
      </w:r>
      <w:r w:rsidRPr="007F72CF">
        <w:rPr>
          <w:rFonts w:eastAsia="Times New Roman" w:cs="Times New Roman"/>
          <w:i/>
          <w:kern w:val="0"/>
          <w:szCs w:val="160"/>
        </w:rPr>
        <w:t>Ucsusa</w:t>
      </w:r>
      <w:r w:rsidRPr="007F72CF">
        <w:rPr>
          <w:rFonts w:eastAsia="Times New Roman" w:cs="Times New Roman"/>
          <w:kern w:val="0"/>
          <w:szCs w:val="160"/>
        </w:rPr>
        <w:t>.</w:t>
      </w:r>
      <w:r w:rsidRPr="007F72CF">
        <w:rPr>
          <w:rFonts w:eastAsia="Times New Roman" w:cs="Times New Roman"/>
          <w:i/>
          <w:kern w:val="0"/>
          <w:szCs w:val="160"/>
        </w:rPr>
        <w:t>org</w:t>
      </w:r>
      <w:r w:rsidRPr="007F72CF">
        <w:rPr>
          <w:rFonts w:eastAsia="Times New Roman" w:cs="Times New Roman"/>
          <w:kern w:val="0"/>
          <w:szCs w:val="160"/>
        </w:rPr>
        <w:t>. N.d. 21 Oct. 2015. Web.</w:t>
      </w:r>
    </w:p>
    <w:p w14:paraId="1B99E552" w14:textId="77777777" w:rsidR="00F052F2" w:rsidRPr="007F72CF" w:rsidRDefault="00F052F2" w:rsidP="00F052F2">
      <w:pPr>
        <w:ind w:left="720" w:hanging="720"/>
        <w:rPr>
          <w:rFonts w:eastAsia="Times New Roman" w:cs="Times New Roman"/>
          <w:kern w:val="0"/>
          <w:szCs w:val="160"/>
        </w:rPr>
      </w:pPr>
      <w:r w:rsidRPr="007F72CF">
        <w:rPr>
          <w:rFonts w:eastAsia="Times New Roman" w:cs="Times New Roman"/>
          <w:kern w:val="0"/>
          <w:szCs w:val="160"/>
        </w:rPr>
        <w:t>Union of Concerned Scientists</w:t>
      </w:r>
      <w:r w:rsidRPr="007F72CF">
        <w:rPr>
          <w:rFonts w:cs="Times New Roman"/>
          <w:kern w:val="0"/>
          <w:szCs w:val="32"/>
        </w:rPr>
        <w:t xml:space="preserve">. “The Climate Deception Dossiers.” </w:t>
      </w:r>
      <w:r w:rsidRPr="007F72CF">
        <w:rPr>
          <w:rFonts w:eastAsia="Times New Roman" w:cs="Times New Roman"/>
          <w:i/>
          <w:kern w:val="0"/>
          <w:szCs w:val="160"/>
        </w:rPr>
        <w:t>Ucsusa</w:t>
      </w:r>
      <w:r w:rsidRPr="007F72CF">
        <w:rPr>
          <w:rFonts w:eastAsia="Times New Roman" w:cs="Times New Roman"/>
          <w:kern w:val="0"/>
          <w:szCs w:val="160"/>
        </w:rPr>
        <w:t>.</w:t>
      </w:r>
      <w:r w:rsidRPr="007F72CF">
        <w:rPr>
          <w:rFonts w:eastAsia="Times New Roman" w:cs="Times New Roman"/>
          <w:i/>
          <w:kern w:val="0"/>
          <w:szCs w:val="160"/>
        </w:rPr>
        <w:t>org</w:t>
      </w:r>
      <w:r w:rsidRPr="007F72CF">
        <w:rPr>
          <w:rFonts w:eastAsia="Times New Roman" w:cs="Times New Roman"/>
          <w:kern w:val="0"/>
          <w:szCs w:val="160"/>
        </w:rPr>
        <w:t>. 2015. 21 Oct. 2015. Web.</w:t>
      </w:r>
    </w:p>
    <w:p w14:paraId="79FF3FCB" w14:textId="77777777" w:rsidR="00F052F2" w:rsidRPr="007F72CF" w:rsidRDefault="00F052F2" w:rsidP="00F052F2">
      <w:pPr>
        <w:ind w:left="720" w:hanging="720"/>
        <w:rPr>
          <w:szCs w:val="32"/>
        </w:rPr>
      </w:pPr>
      <w:r w:rsidRPr="007F72CF">
        <w:rPr>
          <w:rFonts w:eastAsia="Times New Roman" w:cs="Times New Roman"/>
          <w:kern w:val="0"/>
          <w:szCs w:val="160"/>
        </w:rPr>
        <w:t>Union of Concerned Scientists. “</w:t>
      </w:r>
      <w:r w:rsidRPr="007F72CF">
        <w:rPr>
          <w:rFonts w:cs="Times New Roman"/>
          <w:kern w:val="0"/>
          <w:szCs w:val="32"/>
        </w:rPr>
        <w:t xml:space="preserve">Top Ten Ways to Reduce Your Carbon Emissions (and Save Money at the Same Time).” </w:t>
      </w:r>
      <w:r w:rsidRPr="007F72CF">
        <w:rPr>
          <w:rFonts w:eastAsia="Times New Roman" w:cs="Times New Roman"/>
          <w:i/>
          <w:kern w:val="0"/>
          <w:szCs w:val="160"/>
        </w:rPr>
        <w:t>Ucsusa</w:t>
      </w:r>
      <w:r w:rsidRPr="007F72CF">
        <w:rPr>
          <w:rFonts w:eastAsia="Times New Roman" w:cs="Times New Roman"/>
          <w:kern w:val="0"/>
          <w:szCs w:val="160"/>
        </w:rPr>
        <w:t>.</w:t>
      </w:r>
      <w:r w:rsidRPr="007F72CF">
        <w:rPr>
          <w:rFonts w:eastAsia="Times New Roman" w:cs="Times New Roman"/>
          <w:i/>
          <w:kern w:val="0"/>
          <w:szCs w:val="160"/>
        </w:rPr>
        <w:t>org</w:t>
      </w:r>
      <w:r w:rsidRPr="007F72CF">
        <w:rPr>
          <w:rFonts w:eastAsia="Times New Roman" w:cs="Times New Roman"/>
          <w:kern w:val="0"/>
          <w:szCs w:val="160"/>
        </w:rPr>
        <w:t>. 2012. 21 Oct. 2015. Web.</w:t>
      </w:r>
    </w:p>
    <w:p w14:paraId="503F5A1D" w14:textId="77777777" w:rsidR="00F052F2" w:rsidRPr="007F72CF" w:rsidRDefault="00F052F2" w:rsidP="00F052F2">
      <w:pPr>
        <w:ind w:left="720" w:hanging="720"/>
        <w:rPr>
          <w:szCs w:val="32"/>
        </w:rPr>
      </w:pPr>
      <w:r w:rsidRPr="007F72CF">
        <w:rPr>
          <w:szCs w:val="32"/>
        </w:rPr>
        <w:t xml:space="preserve">US Census Bureau. “US and World Population Clock.” </w:t>
      </w:r>
      <w:r w:rsidRPr="007F72CF">
        <w:rPr>
          <w:i/>
          <w:szCs w:val="32"/>
        </w:rPr>
        <w:t>Census</w:t>
      </w:r>
      <w:r w:rsidRPr="007F72CF">
        <w:rPr>
          <w:szCs w:val="32"/>
        </w:rPr>
        <w:t>.</w:t>
      </w:r>
      <w:r w:rsidRPr="007F72CF">
        <w:rPr>
          <w:i/>
          <w:szCs w:val="32"/>
        </w:rPr>
        <w:t>gov</w:t>
      </w:r>
      <w:r w:rsidRPr="007F72CF">
        <w:rPr>
          <w:szCs w:val="32"/>
        </w:rPr>
        <w:t>. 4 Nov. 2015. 4 Nov. 2015.</w:t>
      </w:r>
    </w:p>
    <w:p w14:paraId="2970DEAE" w14:textId="77777777" w:rsidR="00F052F2" w:rsidRPr="007F72CF" w:rsidRDefault="00F052F2" w:rsidP="00F052F2">
      <w:pPr>
        <w:ind w:left="720" w:hanging="720"/>
        <w:rPr>
          <w:szCs w:val="32"/>
        </w:rPr>
      </w:pPr>
      <w:r w:rsidRPr="007F72CF">
        <w:rPr>
          <w:rFonts w:cs="Times New Roman"/>
          <w:kern w:val="0"/>
          <w:szCs w:val="32"/>
        </w:rPr>
        <w:t xml:space="preserve">USGCRP (US Global Change Research Program). </w:t>
      </w:r>
      <w:r w:rsidRPr="007F72CF">
        <w:rPr>
          <w:rFonts w:eastAsia="Times New Roman" w:cs="Times New Roman"/>
          <w:i/>
          <w:kern w:val="0"/>
          <w:szCs w:val="36"/>
        </w:rPr>
        <w:t>National Climate Assessment 2014</w:t>
      </w:r>
      <w:r w:rsidRPr="007F72CF">
        <w:rPr>
          <w:rFonts w:eastAsia="Times New Roman" w:cs="Times New Roman"/>
          <w:kern w:val="0"/>
          <w:szCs w:val="36"/>
        </w:rPr>
        <w:t xml:space="preserve">. </w:t>
      </w:r>
      <w:r w:rsidRPr="007F72CF">
        <w:rPr>
          <w:rFonts w:cs="Times New Roman"/>
          <w:i/>
          <w:kern w:val="0"/>
          <w:szCs w:val="32"/>
        </w:rPr>
        <w:t>NCA2014</w:t>
      </w:r>
      <w:r w:rsidRPr="007F72CF">
        <w:rPr>
          <w:rFonts w:cs="Times New Roman"/>
          <w:kern w:val="0"/>
          <w:szCs w:val="32"/>
        </w:rPr>
        <w:t>.</w:t>
      </w:r>
      <w:r w:rsidRPr="007F72CF">
        <w:rPr>
          <w:rFonts w:cs="Times New Roman"/>
          <w:i/>
          <w:kern w:val="0"/>
          <w:szCs w:val="32"/>
        </w:rPr>
        <w:t>GlobalChange</w:t>
      </w:r>
      <w:r w:rsidRPr="007F72CF">
        <w:rPr>
          <w:rFonts w:cs="Times New Roman"/>
          <w:kern w:val="0"/>
          <w:szCs w:val="32"/>
        </w:rPr>
        <w:t>.</w:t>
      </w:r>
      <w:r w:rsidRPr="007F72CF">
        <w:rPr>
          <w:rFonts w:cs="Times New Roman"/>
          <w:kern w:val="0"/>
          <w:szCs w:val="32"/>
        </w:rPr>
        <w:softHyphen/>
      </w:r>
      <w:r w:rsidRPr="007F72CF">
        <w:rPr>
          <w:rFonts w:cs="Times New Roman"/>
          <w:i/>
          <w:kern w:val="0"/>
          <w:szCs w:val="32"/>
        </w:rPr>
        <w:t>gov</w:t>
      </w:r>
      <w:r w:rsidRPr="007F72CF">
        <w:rPr>
          <w:rFonts w:cs="Times New Roman"/>
          <w:kern w:val="0"/>
          <w:szCs w:val="32"/>
        </w:rPr>
        <w:t>. 2014. 22 Oct. 2015. Web.</w:t>
      </w:r>
    </w:p>
    <w:p w14:paraId="6A1B9260" w14:textId="77777777" w:rsidR="00F052F2" w:rsidRPr="007F72CF" w:rsidRDefault="00F052F2" w:rsidP="00F052F2">
      <w:pPr>
        <w:ind w:left="720" w:hanging="720"/>
        <w:rPr>
          <w:snapToGrid w:val="0"/>
          <w:szCs w:val="32"/>
        </w:rPr>
      </w:pPr>
      <w:r w:rsidRPr="007F72CF">
        <w:rPr>
          <w:sz w:val="28"/>
          <w:szCs w:val="32"/>
        </w:rPr>
        <w:t xml:space="preserve">Vanek-Smith, Stacey. “NPR Amazon Reporting Team Tries To Offset Its Carbon Footprint.” </w:t>
      </w:r>
      <w:r w:rsidRPr="007F72CF">
        <w:rPr>
          <w:i/>
          <w:sz w:val="28"/>
          <w:szCs w:val="32"/>
        </w:rPr>
        <w:t>NPR</w:t>
      </w:r>
      <w:r w:rsidRPr="007F72CF">
        <w:rPr>
          <w:sz w:val="28"/>
          <w:szCs w:val="32"/>
        </w:rPr>
        <w:t>.</w:t>
      </w:r>
      <w:r w:rsidRPr="007F72CF">
        <w:rPr>
          <w:i/>
          <w:sz w:val="28"/>
          <w:szCs w:val="32"/>
        </w:rPr>
        <w:t>org</w:t>
      </w:r>
      <w:r w:rsidRPr="007F72CF">
        <w:rPr>
          <w:sz w:val="28"/>
          <w:szCs w:val="32"/>
        </w:rPr>
        <w:t>. 12 Nov. 2015. 12 Nov. 2015.</w:t>
      </w:r>
    </w:p>
    <w:p w14:paraId="3ECB4C8F" w14:textId="77777777" w:rsidR="00F052F2" w:rsidRPr="007F72CF" w:rsidRDefault="00F052F2" w:rsidP="00F052F2">
      <w:pPr>
        <w:ind w:left="720" w:hanging="720"/>
        <w:rPr>
          <w:snapToGrid w:val="0"/>
          <w:szCs w:val="32"/>
        </w:rPr>
      </w:pPr>
      <w:r w:rsidRPr="007F72CF">
        <w:rPr>
          <w:snapToGrid w:val="0"/>
          <w:szCs w:val="32"/>
        </w:rPr>
        <w:t xml:space="preserve">“Volcanic Winter.” </w:t>
      </w:r>
      <w:r w:rsidRPr="007F72CF">
        <w:rPr>
          <w:i/>
          <w:snapToGrid w:val="0"/>
          <w:szCs w:val="32"/>
        </w:rPr>
        <w:t>Wikipedia</w:t>
      </w:r>
      <w:r w:rsidRPr="007F72CF">
        <w:rPr>
          <w:snapToGrid w:val="0"/>
          <w:szCs w:val="32"/>
        </w:rPr>
        <w:t>. 30</w:t>
      </w:r>
      <w:r w:rsidRPr="007F72CF">
        <w:rPr>
          <w:szCs w:val="32"/>
        </w:rPr>
        <w:t xml:space="preserve"> Oct. </w:t>
      </w:r>
      <w:r w:rsidRPr="007F72CF">
        <w:rPr>
          <w:snapToGrid w:val="0"/>
          <w:szCs w:val="32"/>
        </w:rPr>
        <w:t>2015. 3 Nov. 2015. Web.</w:t>
      </w:r>
    </w:p>
    <w:p w14:paraId="1844E211" w14:textId="77777777" w:rsidR="00F052F2" w:rsidRPr="007F72CF" w:rsidRDefault="00F052F2" w:rsidP="00F052F2">
      <w:pPr>
        <w:ind w:left="720" w:hanging="720"/>
        <w:rPr>
          <w:szCs w:val="32"/>
        </w:rPr>
      </w:pPr>
      <w:r w:rsidRPr="007F72CF">
        <w:rPr>
          <w:szCs w:val="32"/>
        </w:rPr>
        <w:t xml:space="preserve">Walkden, G., and J. Parker. “Large Bolide Impacts: Is It Only Size That Counts?” </w:t>
      </w:r>
      <w:r w:rsidRPr="007F72CF">
        <w:rPr>
          <w:i/>
          <w:szCs w:val="32"/>
        </w:rPr>
        <w:t>Sci</w:t>
      </w:r>
      <w:r w:rsidRPr="007F72CF">
        <w:rPr>
          <w:szCs w:val="32"/>
        </w:rPr>
        <w:t>.</w:t>
      </w:r>
      <w:r w:rsidRPr="007F72CF">
        <w:rPr>
          <w:i/>
          <w:szCs w:val="32"/>
        </w:rPr>
        <w:t>ESA</w:t>
      </w:r>
      <w:r w:rsidRPr="007F72CF">
        <w:rPr>
          <w:szCs w:val="32"/>
        </w:rPr>
        <w:t>.</w:t>
      </w:r>
      <w:r w:rsidRPr="007F72CF">
        <w:rPr>
          <w:i/>
          <w:szCs w:val="32"/>
        </w:rPr>
        <w:t>int</w:t>
      </w:r>
      <w:r w:rsidRPr="007F72CF">
        <w:rPr>
          <w:szCs w:val="32"/>
        </w:rPr>
        <w:t xml:space="preserve"> (European Space Agency). N.d. 11 Nov. 2015. Web.</w:t>
      </w:r>
    </w:p>
    <w:p w14:paraId="25A17108" w14:textId="77777777" w:rsidR="00F052F2" w:rsidRPr="007F72CF" w:rsidRDefault="00F052F2" w:rsidP="00F052F2">
      <w:pPr>
        <w:ind w:left="720" w:hanging="720"/>
        <w:rPr>
          <w:szCs w:val="32"/>
        </w:rPr>
      </w:pPr>
      <w:r w:rsidRPr="007F72CF">
        <w:rPr>
          <w:szCs w:val="32"/>
        </w:rPr>
        <w:t xml:space="preserve">Walsh, Bryan. “Why We Don’t Care About Saving Our Grandchildren From Climate Change.” </w:t>
      </w:r>
      <w:r w:rsidRPr="007F72CF">
        <w:rPr>
          <w:i/>
          <w:szCs w:val="32"/>
        </w:rPr>
        <w:t>Science</w:t>
      </w:r>
      <w:r w:rsidRPr="007F72CF">
        <w:rPr>
          <w:szCs w:val="32"/>
        </w:rPr>
        <w:t>.</w:t>
      </w:r>
      <w:r w:rsidRPr="007F72CF">
        <w:rPr>
          <w:i/>
          <w:szCs w:val="32"/>
        </w:rPr>
        <w:t>Time</w:t>
      </w:r>
      <w:r w:rsidRPr="007F72CF">
        <w:rPr>
          <w:szCs w:val="32"/>
        </w:rPr>
        <w:t>.</w:t>
      </w:r>
      <w:r w:rsidRPr="007F72CF">
        <w:rPr>
          <w:i/>
          <w:szCs w:val="32"/>
        </w:rPr>
        <w:t>com</w:t>
      </w:r>
      <w:r w:rsidRPr="007F72CF">
        <w:rPr>
          <w:szCs w:val="32"/>
        </w:rPr>
        <w:t>. 21 Oct. 2013. 27 Oct. 2015. Web.</w:t>
      </w:r>
    </w:p>
    <w:p w14:paraId="3D7A04FE" w14:textId="77777777" w:rsidR="00F052F2" w:rsidRPr="007F72CF" w:rsidRDefault="00F052F2" w:rsidP="00F052F2">
      <w:pPr>
        <w:ind w:left="720" w:hanging="720"/>
        <w:rPr>
          <w:szCs w:val="32"/>
        </w:rPr>
      </w:pPr>
      <w:r w:rsidRPr="007F72CF">
        <w:rPr>
          <w:szCs w:val="32"/>
        </w:rPr>
        <w:t xml:space="preserve">Walsh, J., et al. “2014: Appendix 4: Frequently Asked Questions.” In Melillo, J.M., Terese Richmond, and G.W. Yohe, eds. </w:t>
      </w:r>
      <w:r w:rsidRPr="007F72CF">
        <w:rPr>
          <w:i/>
          <w:szCs w:val="32"/>
        </w:rPr>
        <w:t>Climate Change Impacts in the United States</w:t>
      </w:r>
      <w:r w:rsidRPr="007F72CF">
        <w:rPr>
          <w:szCs w:val="32"/>
        </w:rPr>
        <w:t xml:space="preserve">: </w:t>
      </w:r>
      <w:r w:rsidRPr="007F72CF">
        <w:rPr>
          <w:i/>
          <w:szCs w:val="32"/>
        </w:rPr>
        <w:t>The Third National Climate Assessment</w:t>
      </w:r>
      <w:r w:rsidRPr="007F72CF">
        <w:rPr>
          <w:szCs w:val="32"/>
        </w:rPr>
        <w:t>. US Global Change Research Program, 790-820.</w:t>
      </w:r>
    </w:p>
    <w:p w14:paraId="0D1E49E3" w14:textId="77777777" w:rsidR="00F052F2" w:rsidRPr="007F72CF" w:rsidRDefault="00F052F2" w:rsidP="00F052F2">
      <w:pPr>
        <w:ind w:left="720" w:hanging="720"/>
        <w:rPr>
          <w:szCs w:val="32"/>
        </w:rPr>
      </w:pPr>
      <w:r w:rsidRPr="007F72CF">
        <w:rPr>
          <w:szCs w:val="20"/>
        </w:rPr>
        <w:t xml:space="preserve">Weitzman, Martin L. “The Odds of Disaster: An Economist’s Warning on Global Warming.” </w:t>
      </w:r>
      <w:r w:rsidRPr="007F72CF">
        <w:rPr>
          <w:i/>
          <w:iCs/>
          <w:szCs w:val="20"/>
        </w:rPr>
        <w:t>Pbs</w:t>
      </w:r>
      <w:r w:rsidRPr="007F72CF">
        <w:rPr>
          <w:szCs w:val="20"/>
        </w:rPr>
        <w:t>.</w:t>
      </w:r>
      <w:r w:rsidRPr="007F72CF">
        <w:rPr>
          <w:i/>
          <w:iCs/>
          <w:szCs w:val="20"/>
        </w:rPr>
        <w:t>org</w:t>
      </w:r>
      <w:r w:rsidRPr="007F72CF">
        <w:rPr>
          <w:szCs w:val="20"/>
        </w:rPr>
        <w:t>. 23 May 2013. 5 June 2013. Web.</w:t>
      </w:r>
    </w:p>
    <w:p w14:paraId="5E053320" w14:textId="77777777" w:rsidR="00F052F2" w:rsidRPr="007F72CF" w:rsidRDefault="00F052F2" w:rsidP="00F052F2">
      <w:pPr>
        <w:ind w:left="720" w:hanging="720"/>
        <w:rPr>
          <w:szCs w:val="32"/>
        </w:rPr>
      </w:pPr>
      <w:r w:rsidRPr="007F72CF">
        <w:rPr>
          <w:szCs w:val="32"/>
        </w:rPr>
        <w:t xml:space="preserve">Will, George F. “Pope Francis’ Fact-Free Flamboyance.” </w:t>
      </w:r>
      <w:r w:rsidRPr="007F72CF">
        <w:rPr>
          <w:i/>
          <w:szCs w:val="32"/>
        </w:rPr>
        <w:t>WashingtonPost</w:t>
      </w:r>
      <w:r w:rsidRPr="007F72CF">
        <w:rPr>
          <w:szCs w:val="32"/>
        </w:rPr>
        <w:t>.</w:t>
      </w:r>
      <w:r w:rsidRPr="007F72CF">
        <w:rPr>
          <w:i/>
          <w:szCs w:val="32"/>
        </w:rPr>
        <w:t>com</w:t>
      </w:r>
      <w:r w:rsidRPr="007F72CF">
        <w:rPr>
          <w:szCs w:val="32"/>
        </w:rPr>
        <w:t>. 18 Sept. 2015. 19 Sept. 2015. Web.</w:t>
      </w:r>
    </w:p>
    <w:p w14:paraId="08872C2B" w14:textId="77777777" w:rsidR="00F052F2" w:rsidRPr="007F72CF" w:rsidRDefault="00F052F2" w:rsidP="00F052F2">
      <w:pPr>
        <w:ind w:left="720" w:hanging="720"/>
        <w:rPr>
          <w:szCs w:val="32"/>
        </w:rPr>
      </w:pPr>
      <w:r w:rsidRPr="007F72CF">
        <w:rPr>
          <w:szCs w:val="32"/>
        </w:rPr>
        <w:t xml:space="preserve">Worland, Justin. “2014 Was the Hottest Year on Record.” </w:t>
      </w:r>
      <w:r w:rsidRPr="007F72CF">
        <w:rPr>
          <w:i/>
          <w:szCs w:val="32"/>
        </w:rPr>
        <w:t>Time</w:t>
      </w:r>
      <w:r w:rsidRPr="007F72CF">
        <w:rPr>
          <w:szCs w:val="32"/>
        </w:rPr>
        <w:t>.</w:t>
      </w:r>
      <w:r w:rsidRPr="007F72CF">
        <w:rPr>
          <w:i/>
          <w:szCs w:val="32"/>
        </w:rPr>
        <w:t>com</w:t>
      </w:r>
      <w:r w:rsidRPr="007F72CF">
        <w:rPr>
          <w:szCs w:val="32"/>
        </w:rPr>
        <w:t>. 16 Jan. 2015. 26 Oct. 2015.</w:t>
      </w:r>
    </w:p>
    <w:p w14:paraId="44B6236B" w14:textId="77777777" w:rsidR="00F052F2" w:rsidRPr="007F72CF" w:rsidRDefault="00F052F2" w:rsidP="00F052F2">
      <w:pPr>
        <w:ind w:left="720" w:hanging="720"/>
        <w:rPr>
          <w:rFonts w:cs="Times New Roman"/>
          <w:kern w:val="0"/>
          <w:szCs w:val="32"/>
        </w:rPr>
      </w:pPr>
      <w:r w:rsidRPr="007F72CF">
        <w:rPr>
          <w:rFonts w:cs="Times New Roman"/>
          <w:kern w:val="0"/>
          <w:szCs w:val="32"/>
        </w:rPr>
        <w:t xml:space="preserve">Worland, Justin. “Climate Change Could Drive More Than 100 Million into Poverty by 2030, Report Says.” </w:t>
      </w:r>
      <w:r w:rsidRPr="007F72CF">
        <w:rPr>
          <w:rFonts w:cs="Times New Roman"/>
          <w:i/>
          <w:kern w:val="0"/>
          <w:szCs w:val="32"/>
        </w:rPr>
        <w:t>Time</w:t>
      </w:r>
      <w:r w:rsidRPr="007F72CF">
        <w:rPr>
          <w:rFonts w:cs="Times New Roman"/>
          <w:kern w:val="0"/>
          <w:szCs w:val="32"/>
        </w:rPr>
        <w:t>.</w:t>
      </w:r>
      <w:r w:rsidRPr="007F72CF">
        <w:rPr>
          <w:rFonts w:cs="Times New Roman"/>
          <w:i/>
          <w:kern w:val="0"/>
          <w:szCs w:val="32"/>
        </w:rPr>
        <w:t>com</w:t>
      </w:r>
      <w:r w:rsidRPr="007F72CF">
        <w:rPr>
          <w:rFonts w:cs="Times New Roman"/>
          <w:kern w:val="0"/>
          <w:szCs w:val="32"/>
        </w:rPr>
        <w:t>. 8 Nov. 2015. 9 Nov. 2015. Web.</w:t>
      </w:r>
    </w:p>
    <w:p w14:paraId="1A79A9BF" w14:textId="77777777" w:rsidR="00F052F2" w:rsidRPr="007F72CF" w:rsidRDefault="00F052F2" w:rsidP="00F052F2">
      <w:pPr>
        <w:ind w:left="720" w:hanging="720"/>
        <w:rPr>
          <w:szCs w:val="32"/>
        </w:rPr>
      </w:pPr>
      <w:r w:rsidRPr="007F72CF">
        <w:rPr>
          <w:szCs w:val="32"/>
        </w:rPr>
        <w:t xml:space="preserve">Worland, Justin. “Climate Change Could Wreck the Global Economy.” </w:t>
      </w:r>
      <w:r w:rsidRPr="007F72CF">
        <w:rPr>
          <w:i/>
          <w:szCs w:val="32"/>
        </w:rPr>
        <w:t>Time</w:t>
      </w:r>
      <w:r w:rsidRPr="007F72CF">
        <w:rPr>
          <w:szCs w:val="32"/>
        </w:rPr>
        <w:t>.</w:t>
      </w:r>
      <w:r w:rsidRPr="007F72CF">
        <w:rPr>
          <w:i/>
          <w:szCs w:val="32"/>
        </w:rPr>
        <w:t>com</w:t>
      </w:r>
      <w:r w:rsidRPr="007F72CF">
        <w:rPr>
          <w:szCs w:val="32"/>
        </w:rPr>
        <w:t>. 22 Oct. 2015. 22 Oct. 2015.</w:t>
      </w:r>
    </w:p>
    <w:p w14:paraId="4871D11D" w14:textId="77777777" w:rsidR="00F052F2" w:rsidRPr="007F72CF" w:rsidRDefault="00F052F2" w:rsidP="00F052F2">
      <w:pPr>
        <w:ind w:left="720" w:hanging="720"/>
        <w:rPr>
          <w:szCs w:val="32"/>
        </w:rPr>
      </w:pPr>
      <w:r w:rsidRPr="007F72CF">
        <w:rPr>
          <w:rFonts w:cs="Times New Roman"/>
          <w:kern w:val="0"/>
          <w:szCs w:val="32"/>
        </w:rPr>
        <w:t xml:space="preserve">Worland, Justin. “SolarCity Unveils ‘World’s Most Efficient’ Panel.” </w:t>
      </w:r>
      <w:r w:rsidRPr="007F72CF">
        <w:rPr>
          <w:rFonts w:cs="Times New Roman"/>
          <w:i/>
          <w:kern w:val="0"/>
          <w:szCs w:val="32"/>
        </w:rPr>
        <w:t>Time</w:t>
      </w:r>
      <w:r w:rsidRPr="007F72CF">
        <w:rPr>
          <w:rFonts w:cs="Times New Roman"/>
          <w:kern w:val="0"/>
          <w:szCs w:val="32"/>
        </w:rPr>
        <w:t>.</w:t>
      </w:r>
      <w:r w:rsidRPr="007F72CF">
        <w:rPr>
          <w:rFonts w:cs="Times New Roman"/>
          <w:i/>
          <w:kern w:val="0"/>
          <w:szCs w:val="32"/>
        </w:rPr>
        <w:t>com</w:t>
      </w:r>
      <w:r w:rsidRPr="007F72CF">
        <w:rPr>
          <w:rFonts w:cs="Times New Roman"/>
          <w:kern w:val="0"/>
          <w:szCs w:val="32"/>
        </w:rPr>
        <w:t>. 2 Oct. 2015. 2 Oct. 2015. Web.</w:t>
      </w:r>
    </w:p>
    <w:p w14:paraId="51701F60" w14:textId="77777777" w:rsidR="00F052F2" w:rsidRPr="007F72CF" w:rsidRDefault="00F052F2" w:rsidP="00F052F2">
      <w:pPr>
        <w:ind w:left="720" w:hanging="720"/>
        <w:rPr>
          <w:szCs w:val="32"/>
        </w:rPr>
      </w:pPr>
      <w:r w:rsidRPr="007F72CF">
        <w:rPr>
          <w:szCs w:val="32"/>
        </w:rPr>
        <w:t xml:space="preserve">Worland, Justin. “These Cities May Soon Be Uninhabitable Thanks to Climate Change.” </w:t>
      </w:r>
      <w:r w:rsidRPr="007F72CF">
        <w:rPr>
          <w:i/>
          <w:szCs w:val="32"/>
        </w:rPr>
        <w:t>Time</w:t>
      </w:r>
      <w:r w:rsidRPr="007F72CF">
        <w:rPr>
          <w:szCs w:val="32"/>
        </w:rPr>
        <w:t>.</w:t>
      </w:r>
      <w:r w:rsidRPr="007F72CF">
        <w:rPr>
          <w:i/>
          <w:szCs w:val="32"/>
        </w:rPr>
        <w:softHyphen/>
        <w:t>com</w:t>
      </w:r>
      <w:r w:rsidRPr="007F72CF">
        <w:rPr>
          <w:szCs w:val="32"/>
        </w:rPr>
        <w:t>. 26 Oct. 2015. 29 Oct. 2015. Web.</w:t>
      </w:r>
    </w:p>
    <w:p w14:paraId="5570778C" w14:textId="77777777" w:rsidR="00F052F2" w:rsidRPr="007F72CF" w:rsidRDefault="00F052F2" w:rsidP="00F052F2">
      <w:pPr>
        <w:ind w:left="720" w:hanging="720"/>
        <w:rPr>
          <w:szCs w:val="32"/>
        </w:rPr>
      </w:pPr>
      <w:r w:rsidRPr="007F72CF">
        <w:rPr>
          <w:szCs w:val="32"/>
        </w:rPr>
        <w:lastRenderedPageBreak/>
        <w:t xml:space="preserve">Worland, Justin. “Why Big Business Is Taking Climate Change Seriously.” </w:t>
      </w:r>
      <w:r w:rsidRPr="007F72CF">
        <w:rPr>
          <w:i/>
          <w:szCs w:val="32"/>
        </w:rPr>
        <w:t>Time</w:t>
      </w:r>
      <w:r w:rsidRPr="007F72CF">
        <w:rPr>
          <w:szCs w:val="32"/>
        </w:rPr>
        <w:t>.</w:t>
      </w:r>
      <w:r w:rsidRPr="007F72CF">
        <w:rPr>
          <w:i/>
          <w:szCs w:val="32"/>
        </w:rPr>
        <w:t>com</w:t>
      </w:r>
      <w:r w:rsidRPr="007F72CF">
        <w:rPr>
          <w:szCs w:val="32"/>
        </w:rPr>
        <w:t>. 23 Sept. 2015. 28 Aug. 2015. Web.</w:t>
      </w:r>
    </w:p>
    <w:p w14:paraId="56A70F3F" w14:textId="77777777" w:rsidR="00F052F2" w:rsidRPr="007F72CF" w:rsidRDefault="00F052F2" w:rsidP="00F052F2">
      <w:pPr>
        <w:ind w:left="720" w:hanging="720"/>
        <w:rPr>
          <w:szCs w:val="32"/>
        </w:rPr>
      </w:pPr>
      <w:r w:rsidRPr="007F72CF">
        <w:rPr>
          <w:szCs w:val="32"/>
        </w:rPr>
        <w:t xml:space="preserve">Worland, Justin. “Why Climate Change Could Make Hurricane Impact Worse.” </w:t>
      </w:r>
      <w:r w:rsidRPr="007F72CF">
        <w:rPr>
          <w:i/>
          <w:szCs w:val="32"/>
        </w:rPr>
        <w:t>Time</w:t>
      </w:r>
      <w:r w:rsidRPr="007F72CF">
        <w:rPr>
          <w:szCs w:val="32"/>
        </w:rPr>
        <w:t>.</w:t>
      </w:r>
      <w:r w:rsidRPr="007F72CF">
        <w:rPr>
          <w:i/>
          <w:szCs w:val="32"/>
        </w:rPr>
        <w:t>com</w:t>
      </w:r>
      <w:r w:rsidRPr="007F72CF">
        <w:rPr>
          <w:szCs w:val="32"/>
        </w:rPr>
        <w:t>. 27 Aug. 2015. 28 Aug. 2015. Web.</w:t>
      </w:r>
    </w:p>
    <w:p w14:paraId="6200D879" w14:textId="77777777" w:rsidR="00F052F2" w:rsidRPr="007F72CF" w:rsidRDefault="00F052F2" w:rsidP="00F052F2">
      <w:pPr>
        <w:ind w:left="720" w:hanging="720"/>
        <w:rPr>
          <w:szCs w:val="32"/>
        </w:rPr>
      </w:pPr>
      <w:r w:rsidRPr="007F72CF">
        <w:rPr>
          <w:szCs w:val="32"/>
        </w:rPr>
        <w:t xml:space="preserve">Yeo, Sophie. “In-Depth: The Science behind the Papal Encyclical.” </w:t>
      </w:r>
      <w:r w:rsidRPr="007F72CF">
        <w:rPr>
          <w:i/>
          <w:szCs w:val="32"/>
        </w:rPr>
        <w:t>CarbonBrief</w:t>
      </w:r>
      <w:r w:rsidRPr="007F72CF">
        <w:rPr>
          <w:szCs w:val="32"/>
        </w:rPr>
        <w:t>.</w:t>
      </w:r>
      <w:r w:rsidRPr="007F72CF">
        <w:rPr>
          <w:i/>
          <w:szCs w:val="32"/>
        </w:rPr>
        <w:t>org</w:t>
      </w:r>
      <w:r w:rsidRPr="007F72CF">
        <w:rPr>
          <w:szCs w:val="32"/>
        </w:rPr>
        <w:t>. 19 June 2015. 12 Oct. 2015. Web.</w:t>
      </w:r>
    </w:p>
    <w:p w14:paraId="557D8C12" w14:textId="77777777" w:rsidR="00F052F2" w:rsidRPr="007F72CF" w:rsidRDefault="00F052F2" w:rsidP="00F052F2">
      <w:pPr>
        <w:ind w:left="720" w:hanging="720"/>
        <w:rPr>
          <w:szCs w:val="32"/>
        </w:rPr>
      </w:pPr>
      <w:r w:rsidRPr="007F72CF">
        <w:rPr>
          <w:szCs w:val="32"/>
        </w:rPr>
        <w:t xml:space="preserve">Yeo, Sophie. “Vatican Spells Out Vision for Zero-Carbon World.” </w:t>
      </w:r>
      <w:r w:rsidRPr="007F72CF">
        <w:rPr>
          <w:i/>
          <w:szCs w:val="32"/>
        </w:rPr>
        <w:t>CarbonBrief</w:t>
      </w:r>
      <w:r w:rsidRPr="007F72CF">
        <w:rPr>
          <w:szCs w:val="32"/>
        </w:rPr>
        <w:t>.</w:t>
      </w:r>
      <w:r w:rsidRPr="007F72CF">
        <w:rPr>
          <w:i/>
          <w:szCs w:val="32"/>
        </w:rPr>
        <w:t>org</w:t>
      </w:r>
      <w:r w:rsidRPr="007F72CF">
        <w:rPr>
          <w:szCs w:val="32"/>
        </w:rPr>
        <w:t>. 29 Apr. 2015. 9 Nov. 2015. Web.</w:t>
      </w:r>
    </w:p>
    <w:p w14:paraId="4C7380E1" w14:textId="77777777" w:rsidR="00F052F2" w:rsidRPr="007F72CF" w:rsidRDefault="00F052F2" w:rsidP="00F052F2">
      <w:pPr>
        <w:ind w:left="720" w:hanging="720"/>
        <w:rPr>
          <w:szCs w:val="32"/>
        </w:rPr>
      </w:pPr>
      <w:r w:rsidRPr="007F72CF">
        <w:rPr>
          <w:szCs w:val="32"/>
        </w:rPr>
        <w:t xml:space="preserve">Yergin, Daniel. </w:t>
      </w:r>
      <w:r w:rsidRPr="007F72CF">
        <w:rPr>
          <w:i/>
          <w:szCs w:val="32"/>
        </w:rPr>
        <w:t>The Prize</w:t>
      </w:r>
      <w:r w:rsidRPr="007F72CF">
        <w:rPr>
          <w:szCs w:val="32"/>
        </w:rPr>
        <w:t xml:space="preserve">: </w:t>
      </w:r>
      <w:r w:rsidRPr="007F72CF">
        <w:rPr>
          <w:i/>
          <w:szCs w:val="32"/>
        </w:rPr>
        <w:t>The Epic Quest for Oil</w:t>
      </w:r>
      <w:r w:rsidRPr="007F72CF">
        <w:rPr>
          <w:szCs w:val="32"/>
        </w:rPr>
        <w:t xml:space="preserve">, </w:t>
      </w:r>
      <w:r w:rsidRPr="007F72CF">
        <w:rPr>
          <w:i/>
          <w:szCs w:val="32"/>
        </w:rPr>
        <w:t>Money and Power</w:t>
      </w:r>
      <w:r w:rsidRPr="007F72CF">
        <w:rPr>
          <w:szCs w:val="32"/>
        </w:rPr>
        <w:t>. New York: Simon and Schuster—Free Press, 2008.</w:t>
      </w:r>
    </w:p>
    <w:p w14:paraId="062418A0" w14:textId="7C189ADC" w:rsidR="00FB65C1" w:rsidRPr="0027018B" w:rsidRDefault="00FB65C1" w:rsidP="0027018B"/>
    <w:sectPr w:rsidR="00FB65C1" w:rsidRPr="0027018B" w:rsidSect="00E51A8A">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CEF4" w14:textId="77777777" w:rsidR="00CA471D" w:rsidRDefault="00CA471D" w:rsidP="00E51A8A">
      <w:r>
        <w:separator/>
      </w:r>
    </w:p>
  </w:endnote>
  <w:endnote w:type="continuationSeparator" w:id="0">
    <w:p w14:paraId="034D2007" w14:textId="77777777" w:rsidR="00CA471D" w:rsidRDefault="00CA471D" w:rsidP="00E51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Regular">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11.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030390"/>
      <w:docPartObj>
        <w:docPartGallery w:val="Page Numbers (Bottom of Page)"/>
        <w:docPartUnique/>
      </w:docPartObj>
    </w:sdtPr>
    <w:sdtEndPr>
      <w:rPr>
        <w:noProof/>
      </w:rPr>
    </w:sdtEndPr>
    <w:sdtContent>
      <w:p w14:paraId="5903BC23" w14:textId="77777777" w:rsidR="008A6209" w:rsidRDefault="008A6209">
        <w:pPr>
          <w:pStyle w:val="Footer"/>
          <w:jc w:val="center"/>
        </w:pPr>
        <w:r>
          <w:fldChar w:fldCharType="begin"/>
        </w:r>
        <w:r>
          <w:instrText xml:space="preserve"> PAGE   \* MERGEFORMAT </w:instrText>
        </w:r>
        <w:r>
          <w:fldChar w:fldCharType="separate"/>
        </w:r>
        <w:r w:rsidR="00524657">
          <w:rPr>
            <w:noProof/>
          </w:rPr>
          <w:t>ii</w:t>
        </w:r>
        <w:r>
          <w:rPr>
            <w:noProof/>
          </w:rPr>
          <w:fldChar w:fldCharType="end"/>
        </w:r>
      </w:p>
    </w:sdtContent>
  </w:sdt>
  <w:p w14:paraId="7F558226" w14:textId="77777777" w:rsidR="008A6209" w:rsidRDefault="008A6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E0B7" w14:textId="77777777" w:rsidR="008A6209" w:rsidRDefault="008A6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2F086" w14:textId="77777777" w:rsidR="00CA471D" w:rsidRDefault="00CA471D" w:rsidP="00E51A8A">
      <w:r>
        <w:separator/>
      </w:r>
    </w:p>
  </w:footnote>
  <w:footnote w:type="continuationSeparator" w:id="0">
    <w:p w14:paraId="2DD47782" w14:textId="77777777" w:rsidR="00CA471D" w:rsidRDefault="00CA471D" w:rsidP="00E51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06B1" w14:textId="77777777" w:rsidR="008A6209" w:rsidRDefault="008A6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464140"/>
      <w:docPartObj>
        <w:docPartGallery w:val="Page Numbers (Top of Page)"/>
        <w:docPartUnique/>
      </w:docPartObj>
    </w:sdtPr>
    <w:sdtEndPr>
      <w:rPr>
        <w:noProof/>
      </w:rPr>
    </w:sdtEndPr>
    <w:sdtContent>
      <w:p w14:paraId="4DB4B941" w14:textId="77777777" w:rsidR="008A6209" w:rsidRDefault="008A6209">
        <w:pPr>
          <w:pStyle w:val="Header"/>
          <w:jc w:val="right"/>
        </w:pPr>
        <w:r>
          <w:fldChar w:fldCharType="begin"/>
        </w:r>
        <w:r>
          <w:instrText xml:space="preserve"> PAGE   \* MERGEFORMAT </w:instrText>
        </w:r>
        <w:r>
          <w:fldChar w:fldCharType="separate"/>
        </w:r>
        <w:r w:rsidR="00524657">
          <w:rPr>
            <w:noProof/>
          </w:rPr>
          <w:t>32</w:t>
        </w:r>
        <w:r>
          <w:rPr>
            <w:noProof/>
          </w:rPr>
          <w:fldChar w:fldCharType="end"/>
        </w:r>
      </w:p>
    </w:sdtContent>
  </w:sdt>
  <w:p w14:paraId="2933C257" w14:textId="77777777" w:rsidR="008A6209" w:rsidRDefault="008A6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E00D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1217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06E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18E7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E04F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2486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1A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621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2A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AF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02157"/>
    <w:multiLevelType w:val="hybridMultilevel"/>
    <w:tmpl w:val="13561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362CC7"/>
    <w:multiLevelType w:val="hybridMultilevel"/>
    <w:tmpl w:val="2AA08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45378A"/>
    <w:multiLevelType w:val="hybridMultilevel"/>
    <w:tmpl w:val="B770B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8B3336"/>
    <w:multiLevelType w:val="multilevel"/>
    <w:tmpl w:val="95CA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D6BBF"/>
    <w:multiLevelType w:val="hybridMultilevel"/>
    <w:tmpl w:val="A80A1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1E361C"/>
    <w:multiLevelType w:val="hybridMultilevel"/>
    <w:tmpl w:val="31EA5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035C29"/>
    <w:multiLevelType w:val="multilevel"/>
    <w:tmpl w:val="A8900D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64822729"/>
    <w:multiLevelType w:val="hybridMultilevel"/>
    <w:tmpl w:val="2048A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C000E7"/>
    <w:multiLevelType w:val="multilevel"/>
    <w:tmpl w:val="BCD483D0"/>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6ACA1A33"/>
    <w:multiLevelType w:val="hybridMultilevel"/>
    <w:tmpl w:val="99F26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825F10"/>
    <w:multiLevelType w:val="hybridMultilevel"/>
    <w:tmpl w:val="460EE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6782342">
    <w:abstractNumId w:val="9"/>
  </w:num>
  <w:num w:numId="2" w16cid:durableId="1383553602">
    <w:abstractNumId w:val="7"/>
  </w:num>
  <w:num w:numId="3" w16cid:durableId="288320257">
    <w:abstractNumId w:val="6"/>
  </w:num>
  <w:num w:numId="4" w16cid:durableId="1186404845">
    <w:abstractNumId w:val="5"/>
  </w:num>
  <w:num w:numId="5" w16cid:durableId="448479007">
    <w:abstractNumId w:val="4"/>
  </w:num>
  <w:num w:numId="6" w16cid:durableId="1003583797">
    <w:abstractNumId w:val="8"/>
  </w:num>
  <w:num w:numId="7" w16cid:durableId="1820265536">
    <w:abstractNumId w:val="3"/>
  </w:num>
  <w:num w:numId="8" w16cid:durableId="2112241791">
    <w:abstractNumId w:val="2"/>
  </w:num>
  <w:num w:numId="9" w16cid:durableId="209926003">
    <w:abstractNumId w:val="1"/>
  </w:num>
  <w:num w:numId="10" w16cid:durableId="992755925">
    <w:abstractNumId w:val="0"/>
  </w:num>
  <w:num w:numId="11" w16cid:durableId="1158303175">
    <w:abstractNumId w:val="18"/>
  </w:num>
  <w:num w:numId="12" w16cid:durableId="245113412">
    <w:abstractNumId w:val="18"/>
  </w:num>
  <w:num w:numId="13" w16cid:durableId="1467315999">
    <w:abstractNumId w:val="18"/>
  </w:num>
  <w:num w:numId="14" w16cid:durableId="1169639094">
    <w:abstractNumId w:val="18"/>
  </w:num>
  <w:num w:numId="15" w16cid:durableId="1592934233">
    <w:abstractNumId w:val="18"/>
  </w:num>
  <w:num w:numId="16" w16cid:durableId="27222131">
    <w:abstractNumId w:val="18"/>
  </w:num>
  <w:num w:numId="17" w16cid:durableId="499929122">
    <w:abstractNumId w:val="18"/>
  </w:num>
  <w:num w:numId="18" w16cid:durableId="1202549679">
    <w:abstractNumId w:val="18"/>
  </w:num>
  <w:num w:numId="19" w16cid:durableId="1191650359">
    <w:abstractNumId w:val="18"/>
  </w:num>
  <w:num w:numId="20" w16cid:durableId="1437941906">
    <w:abstractNumId w:val="18"/>
  </w:num>
  <w:num w:numId="21" w16cid:durableId="617688734">
    <w:abstractNumId w:val="16"/>
  </w:num>
  <w:num w:numId="22" w16cid:durableId="332337563">
    <w:abstractNumId w:val="13"/>
  </w:num>
  <w:num w:numId="23" w16cid:durableId="1834102063">
    <w:abstractNumId w:val="20"/>
  </w:num>
  <w:num w:numId="24" w16cid:durableId="638195051">
    <w:abstractNumId w:val="17"/>
  </w:num>
  <w:num w:numId="25" w16cid:durableId="1649479104">
    <w:abstractNumId w:val="19"/>
  </w:num>
  <w:num w:numId="26" w16cid:durableId="503857289">
    <w:abstractNumId w:val="15"/>
  </w:num>
  <w:num w:numId="27" w16cid:durableId="1305546555">
    <w:abstractNumId w:val="14"/>
  </w:num>
  <w:num w:numId="28" w16cid:durableId="1757168443">
    <w:abstractNumId w:val="11"/>
  </w:num>
  <w:num w:numId="29" w16cid:durableId="1964311400">
    <w:abstractNumId w:val="12"/>
  </w:num>
  <w:num w:numId="30" w16cid:durableId="2060398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52F2"/>
    <w:rsid w:val="00005533"/>
    <w:rsid w:val="00037B7E"/>
    <w:rsid w:val="00042ED1"/>
    <w:rsid w:val="00055475"/>
    <w:rsid w:val="000708BA"/>
    <w:rsid w:val="00085D12"/>
    <w:rsid w:val="0008707D"/>
    <w:rsid w:val="000A7A27"/>
    <w:rsid w:val="000B6343"/>
    <w:rsid w:val="000D3504"/>
    <w:rsid w:val="00107DBF"/>
    <w:rsid w:val="00112EDE"/>
    <w:rsid w:val="001723F9"/>
    <w:rsid w:val="001745C1"/>
    <w:rsid w:val="00177445"/>
    <w:rsid w:val="0019356C"/>
    <w:rsid w:val="001B0D8E"/>
    <w:rsid w:val="001D7A2C"/>
    <w:rsid w:val="001E0ABC"/>
    <w:rsid w:val="001F4D53"/>
    <w:rsid w:val="00204260"/>
    <w:rsid w:val="00223989"/>
    <w:rsid w:val="0027018B"/>
    <w:rsid w:val="002B05FC"/>
    <w:rsid w:val="002F6D11"/>
    <w:rsid w:val="003816E0"/>
    <w:rsid w:val="003B6060"/>
    <w:rsid w:val="003C3248"/>
    <w:rsid w:val="004270FC"/>
    <w:rsid w:val="004857B8"/>
    <w:rsid w:val="004B5570"/>
    <w:rsid w:val="004C0A93"/>
    <w:rsid w:val="004D13D2"/>
    <w:rsid w:val="0050284A"/>
    <w:rsid w:val="00506366"/>
    <w:rsid w:val="00510565"/>
    <w:rsid w:val="00523ED7"/>
    <w:rsid w:val="00524657"/>
    <w:rsid w:val="005449D1"/>
    <w:rsid w:val="00576E48"/>
    <w:rsid w:val="00587184"/>
    <w:rsid w:val="005C4FAA"/>
    <w:rsid w:val="005D1880"/>
    <w:rsid w:val="005D1BF8"/>
    <w:rsid w:val="005D65F0"/>
    <w:rsid w:val="005E5ACF"/>
    <w:rsid w:val="005F0A8B"/>
    <w:rsid w:val="00600FB0"/>
    <w:rsid w:val="00602A9D"/>
    <w:rsid w:val="00624644"/>
    <w:rsid w:val="00625FF7"/>
    <w:rsid w:val="00696C56"/>
    <w:rsid w:val="006A07C7"/>
    <w:rsid w:val="006A45D0"/>
    <w:rsid w:val="006B3353"/>
    <w:rsid w:val="006C67FC"/>
    <w:rsid w:val="006D5B8B"/>
    <w:rsid w:val="00707588"/>
    <w:rsid w:val="007248E6"/>
    <w:rsid w:val="00727B73"/>
    <w:rsid w:val="00736DDE"/>
    <w:rsid w:val="00741710"/>
    <w:rsid w:val="007801E4"/>
    <w:rsid w:val="007824D9"/>
    <w:rsid w:val="007E6B80"/>
    <w:rsid w:val="007F72CF"/>
    <w:rsid w:val="0080736C"/>
    <w:rsid w:val="008A1790"/>
    <w:rsid w:val="008A186F"/>
    <w:rsid w:val="008A1EF2"/>
    <w:rsid w:val="008A37E2"/>
    <w:rsid w:val="008A6209"/>
    <w:rsid w:val="008C5CE4"/>
    <w:rsid w:val="00920754"/>
    <w:rsid w:val="00925EDB"/>
    <w:rsid w:val="00935DF0"/>
    <w:rsid w:val="00942A03"/>
    <w:rsid w:val="009A0B1B"/>
    <w:rsid w:val="009B2A26"/>
    <w:rsid w:val="00A24E6D"/>
    <w:rsid w:val="00A57D77"/>
    <w:rsid w:val="00A84A4B"/>
    <w:rsid w:val="00A901B6"/>
    <w:rsid w:val="00AC698C"/>
    <w:rsid w:val="00AF59AC"/>
    <w:rsid w:val="00B21EAF"/>
    <w:rsid w:val="00B422F7"/>
    <w:rsid w:val="00B515AA"/>
    <w:rsid w:val="00B85AE5"/>
    <w:rsid w:val="00B91E0C"/>
    <w:rsid w:val="00B957B0"/>
    <w:rsid w:val="00BA346B"/>
    <w:rsid w:val="00C42366"/>
    <w:rsid w:val="00C433B8"/>
    <w:rsid w:val="00C466B0"/>
    <w:rsid w:val="00C723F1"/>
    <w:rsid w:val="00CA471D"/>
    <w:rsid w:val="00D46928"/>
    <w:rsid w:val="00D6654F"/>
    <w:rsid w:val="00D77A70"/>
    <w:rsid w:val="00D80CA8"/>
    <w:rsid w:val="00DF40E2"/>
    <w:rsid w:val="00E049A8"/>
    <w:rsid w:val="00E241FE"/>
    <w:rsid w:val="00E45D10"/>
    <w:rsid w:val="00E51A8A"/>
    <w:rsid w:val="00E52FBB"/>
    <w:rsid w:val="00E75B79"/>
    <w:rsid w:val="00E91F75"/>
    <w:rsid w:val="00EB260B"/>
    <w:rsid w:val="00EB4A83"/>
    <w:rsid w:val="00EC21B6"/>
    <w:rsid w:val="00EC3768"/>
    <w:rsid w:val="00ED2805"/>
    <w:rsid w:val="00EE3245"/>
    <w:rsid w:val="00F051B9"/>
    <w:rsid w:val="00F052F2"/>
    <w:rsid w:val="00F46BE8"/>
    <w:rsid w:val="00F65EAB"/>
    <w:rsid w:val="00F67A55"/>
    <w:rsid w:val="00FA415A"/>
    <w:rsid w:val="00FB261A"/>
    <w:rsid w:val="00FB5E59"/>
    <w:rsid w:val="00FB65C1"/>
    <w:rsid w:val="00FC4CB3"/>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EABA"/>
  <w15:docId w15:val="{663DD656-09E1-4061-958C-3E703466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uiPriority="1" w:qFormat="1"/>
    <w:lsdException w:name="toc 5" w:uiPriority="2" w:qFormat="1"/>
    <w:lsdException w:name="toc 6" w:uiPriority="2" w:qFormat="1"/>
    <w:lsdException w:name="toc 7" w:uiPriority="2" w:qFormat="1"/>
    <w:lsdException w:name="toc 8" w:uiPriority="2" w:qFormat="1"/>
    <w:lsdException w:name="toc 9" w:uiPriority="2" w:qFormat="1"/>
    <w:lsdException w:name="Normal Indent" w:semiHidden="1" w:uiPriority="19" w:unhideWhenUsed="1"/>
    <w:lsdException w:name="footnote text" w:semiHidden="1" w:uiPriority="4" w:unhideWhenUsed="1" w:qFormat="1"/>
    <w:lsdException w:name="annotation text" w:semiHidden="1" w:uiPriority="19" w:unhideWhenUsed="1"/>
    <w:lsdException w:name="header" w:uiPriority="99"/>
    <w:lsdException w:name="footer" w:uiPriority="99"/>
    <w:lsdException w:name="index heading" w:uiPriority="9"/>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footnote reference" w:uiPriority="4"/>
    <w:lsdException w:name="annotation reference" w:semiHidden="1" w:uiPriority="19" w:unhideWhenUsed="1"/>
    <w:lsdException w:name="line number" w:uiPriority="33"/>
    <w:lsdException w:name="page number" w:uiPriority="19"/>
    <w:lsdException w:name="endnote reference" w:semiHidden="1" w:uiPriority="19" w:unhideWhenUsed="1"/>
    <w:lsdException w:name="endnote text" w:semiHidden="1" w:uiPriority="19" w:unhideWhenUsed="1"/>
    <w:lsdException w:name="table of authorities" w:semiHidden="1" w:uiPriority="19" w:unhideWhenUsed="1"/>
    <w:lsdException w:name="macro" w:uiPriority="4"/>
    <w:lsdException w:name="toa heading" w:semiHidden="1" w:uiPriority="19"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19" w:qFormat="1"/>
    <w:lsdException w:name="Closing" w:semiHidden="1" w:uiPriority="19" w:unhideWhenUsed="1"/>
    <w:lsdException w:name="Signature" w:semiHidden="1" w:uiPriority="19" w:unhideWhenUsed="1"/>
    <w:lsdException w:name="Default Paragraph Font" w:semiHidden="1" w:uiPriority="1" w:unhideWhenUsed="1"/>
    <w:lsdException w:name="Body Text" w:uiPriority="19"/>
    <w:lsdException w:name="Body Text Indent" w:uiPriority="1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uiPriority="19"/>
    <w:lsdException w:name="Body Text Indent 3" w:uiPriority="19"/>
    <w:lsdException w:name="Block Text" w:semiHidden="1" w:uiPriority="19" w:unhideWhenUsed="1"/>
    <w:lsdException w:name="Hyperlink" w:uiPriority="99"/>
    <w:lsdException w:name="FollowedHyperlink" w:semiHidden="1" w:uiPriority="19" w:unhideWhenUsed="1"/>
    <w:lsdException w:name="Strong" w:semiHidden="1" w:uiPriority="22" w:unhideWhenUsed="1" w:qFormat="1"/>
    <w:lsdException w:name="Emphasis" w:semiHidden="1" w:uiPriority="19" w:unhideWhenUsed="1" w:qFormat="1"/>
    <w:lsdException w:name="Document Map" w:semiHidden="1" w:uiPriority="9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CB3"/>
    <w:rPr>
      <w:rFonts w:eastAsiaTheme="minorHAnsi" w:cstheme="minorBidi"/>
      <w:kern w:val="2"/>
      <w:szCs w:val="22"/>
    </w:rPr>
  </w:style>
  <w:style w:type="paragraph" w:styleId="Heading1">
    <w:name w:val="heading 1"/>
    <w:basedOn w:val="Normal"/>
    <w:link w:val="Heading1Char"/>
    <w:autoRedefine/>
    <w:qFormat/>
    <w:rsid w:val="00B85AE5"/>
    <w:pPr>
      <w:contextualSpacing/>
      <w:jc w:val="center"/>
      <w:outlineLvl w:val="0"/>
    </w:pPr>
    <w:rPr>
      <w:rFonts w:eastAsia="PMingLiU"/>
      <w:bCs/>
      <w:caps/>
      <w:kern w:val="36"/>
      <w:sz w:val="32"/>
      <w:szCs w:val="48"/>
    </w:rPr>
  </w:style>
  <w:style w:type="paragraph" w:styleId="Heading2">
    <w:name w:val="heading 2"/>
    <w:basedOn w:val="Normal"/>
    <w:link w:val="Heading2Char"/>
    <w:autoRedefine/>
    <w:qFormat/>
    <w:rsid w:val="00B85AE5"/>
    <w:pPr>
      <w:contextualSpacing/>
      <w:jc w:val="center"/>
      <w:outlineLvl w:val="1"/>
    </w:pPr>
    <w:rPr>
      <w:rFonts w:eastAsia="PMingLiU"/>
      <w:caps/>
    </w:rPr>
  </w:style>
  <w:style w:type="paragraph" w:styleId="Heading3">
    <w:name w:val="heading 3"/>
    <w:basedOn w:val="Normal"/>
    <w:link w:val="Heading3Char"/>
    <w:autoRedefine/>
    <w:qFormat/>
    <w:rsid w:val="001E0ABC"/>
    <w:pPr>
      <w:outlineLvl w:val="2"/>
    </w:pPr>
    <w:rPr>
      <w:b/>
      <w:snapToGrid w:val="0"/>
    </w:rPr>
  </w:style>
  <w:style w:type="paragraph" w:styleId="Heading4">
    <w:name w:val="heading 4"/>
    <w:basedOn w:val="Normal"/>
    <w:next w:val="Normal"/>
    <w:link w:val="Heading4Char"/>
    <w:autoRedefine/>
    <w:qFormat/>
    <w:rsid w:val="001E0ABC"/>
    <w:pPr>
      <w:tabs>
        <w:tab w:val="left" w:pos="360"/>
      </w:tabs>
      <w:textAlignment w:val="baseline"/>
      <w:outlineLvl w:val="3"/>
    </w:pPr>
    <w:rPr>
      <w:b/>
      <w:smallCaps/>
    </w:rPr>
  </w:style>
  <w:style w:type="paragraph" w:styleId="Heading5">
    <w:name w:val="heading 5"/>
    <w:basedOn w:val="Normal"/>
    <w:next w:val="Normal"/>
    <w:link w:val="Heading5Char"/>
    <w:autoRedefine/>
    <w:uiPriority w:val="2"/>
    <w:qFormat/>
    <w:rsid w:val="001E0ABC"/>
    <w:pPr>
      <w:textAlignment w:val="baseline"/>
      <w:outlineLvl w:val="4"/>
    </w:pPr>
    <w:rPr>
      <w:b/>
      <w:i/>
    </w:rPr>
  </w:style>
  <w:style w:type="paragraph" w:styleId="Heading6">
    <w:name w:val="heading 6"/>
    <w:basedOn w:val="Heading5"/>
    <w:next w:val="Normal"/>
    <w:link w:val="Heading6Char"/>
    <w:autoRedefine/>
    <w:uiPriority w:val="2"/>
    <w:qFormat/>
    <w:rsid w:val="00B85AE5"/>
    <w:pPr>
      <w:outlineLvl w:val="5"/>
    </w:pPr>
  </w:style>
  <w:style w:type="paragraph" w:styleId="Heading7">
    <w:name w:val="heading 7"/>
    <w:basedOn w:val="Heading6"/>
    <w:next w:val="Normal"/>
    <w:link w:val="Heading7Char"/>
    <w:autoRedefine/>
    <w:uiPriority w:val="2"/>
    <w:qFormat/>
    <w:rsid w:val="00B85AE5"/>
    <w:pPr>
      <w:outlineLvl w:val="6"/>
    </w:pPr>
  </w:style>
  <w:style w:type="paragraph" w:styleId="Heading8">
    <w:name w:val="heading 8"/>
    <w:basedOn w:val="Heading7"/>
    <w:next w:val="Normal"/>
    <w:link w:val="Heading8Char"/>
    <w:autoRedefine/>
    <w:uiPriority w:val="2"/>
    <w:qFormat/>
    <w:rsid w:val="00B85AE5"/>
    <w:pPr>
      <w:outlineLvl w:val="7"/>
    </w:pPr>
  </w:style>
  <w:style w:type="paragraph" w:styleId="Heading9">
    <w:name w:val="heading 9"/>
    <w:basedOn w:val="Heading8"/>
    <w:next w:val="Normal"/>
    <w:link w:val="Heading9Char"/>
    <w:autoRedefine/>
    <w:uiPriority w:val="2"/>
    <w:qFormat/>
    <w:rsid w:val="00B85A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AE5"/>
    <w:rPr>
      <w:rFonts w:eastAsia="PMingLiU" w:cstheme="minorBidi"/>
      <w:bCs/>
      <w:caps/>
      <w:kern w:val="36"/>
      <w:sz w:val="32"/>
      <w:szCs w:val="48"/>
    </w:rPr>
  </w:style>
  <w:style w:type="paragraph" w:customStyle="1" w:styleId="doubleindent">
    <w:name w:val="double indent"/>
    <w:basedOn w:val="Normal"/>
    <w:next w:val="Normal"/>
    <w:uiPriority w:val="9"/>
    <w:unhideWhenUsed/>
    <w:rsid w:val="00B85AE5"/>
    <w:pPr>
      <w:ind w:left="1440" w:right="720" w:hanging="720"/>
    </w:pPr>
    <w:rPr>
      <w:color w:val="000000"/>
      <w:kern w:val="16"/>
    </w:rPr>
  </w:style>
  <w:style w:type="paragraph" w:customStyle="1" w:styleId="temp">
    <w:name w:val="temp"/>
    <w:basedOn w:val="Normal"/>
    <w:uiPriority w:val="19"/>
    <w:unhideWhenUsed/>
    <w:rsid w:val="00B85AE5"/>
    <w:pPr>
      <w:tabs>
        <w:tab w:val="left" w:pos="360"/>
        <w:tab w:val="left" w:pos="720"/>
      </w:tabs>
      <w:ind w:left="1080" w:hanging="1080"/>
    </w:pPr>
    <w:rPr>
      <w:color w:val="000000"/>
      <w:kern w:val="16"/>
    </w:rPr>
  </w:style>
  <w:style w:type="character" w:customStyle="1" w:styleId="Heading2Char">
    <w:name w:val="Heading 2 Char"/>
    <w:basedOn w:val="DefaultParagraphFont"/>
    <w:link w:val="Heading2"/>
    <w:rsid w:val="00B85AE5"/>
    <w:rPr>
      <w:rFonts w:eastAsia="PMingLiU" w:cstheme="minorBidi"/>
      <w:caps/>
      <w:kern w:val="2"/>
      <w:szCs w:val="22"/>
    </w:rPr>
  </w:style>
  <w:style w:type="character" w:customStyle="1" w:styleId="Heading5Char">
    <w:name w:val="Heading 5 Char"/>
    <w:basedOn w:val="DefaultParagraphFont"/>
    <w:link w:val="Heading5"/>
    <w:uiPriority w:val="2"/>
    <w:rsid w:val="001E0ABC"/>
    <w:rPr>
      <w:rFonts w:eastAsiaTheme="minorHAnsi" w:cstheme="minorBidi"/>
      <w:b/>
      <w:i/>
      <w:kern w:val="2"/>
      <w:szCs w:val="22"/>
    </w:rPr>
  </w:style>
  <w:style w:type="character" w:customStyle="1" w:styleId="Heading6Char">
    <w:name w:val="Heading 6 Char"/>
    <w:basedOn w:val="DefaultParagraphFont"/>
    <w:link w:val="Heading6"/>
    <w:uiPriority w:val="2"/>
    <w:rsid w:val="00B85AE5"/>
    <w:rPr>
      <w:rFonts w:eastAsiaTheme="majorEastAsia" w:cstheme="majorBidi"/>
      <w:kern w:val="2"/>
      <w:szCs w:val="22"/>
    </w:rPr>
  </w:style>
  <w:style w:type="character" w:customStyle="1" w:styleId="Heading7Char">
    <w:name w:val="Heading 7 Char"/>
    <w:basedOn w:val="DefaultParagraphFont"/>
    <w:link w:val="Heading7"/>
    <w:uiPriority w:val="2"/>
    <w:rsid w:val="00B85AE5"/>
    <w:rPr>
      <w:rFonts w:eastAsiaTheme="majorEastAsia" w:cstheme="majorBidi"/>
      <w:kern w:val="2"/>
      <w:szCs w:val="22"/>
    </w:rPr>
  </w:style>
  <w:style w:type="paragraph" w:styleId="FootnoteText">
    <w:name w:val="footnote text"/>
    <w:basedOn w:val="Normal"/>
    <w:link w:val="FootnoteTextChar"/>
    <w:uiPriority w:val="4"/>
    <w:rsid w:val="00B85AE5"/>
    <w:pPr>
      <w:ind w:firstLine="720"/>
    </w:pPr>
    <w:rPr>
      <w:sz w:val="20"/>
    </w:rPr>
  </w:style>
  <w:style w:type="character" w:customStyle="1" w:styleId="FootnoteTextChar">
    <w:name w:val="Footnote Text Char"/>
    <w:basedOn w:val="DefaultParagraphFont"/>
    <w:link w:val="FootnoteText"/>
    <w:uiPriority w:val="4"/>
    <w:rsid w:val="00B85AE5"/>
    <w:rPr>
      <w:rFonts w:eastAsiaTheme="minorHAnsi" w:cstheme="minorBidi"/>
      <w:kern w:val="2"/>
      <w:sz w:val="20"/>
      <w:szCs w:val="22"/>
    </w:rPr>
  </w:style>
  <w:style w:type="paragraph" w:styleId="Header">
    <w:name w:val="header"/>
    <w:basedOn w:val="Normal"/>
    <w:link w:val="HeaderChar"/>
    <w:uiPriority w:val="99"/>
    <w:unhideWhenUsed/>
    <w:rsid w:val="00B85AE5"/>
    <w:pPr>
      <w:tabs>
        <w:tab w:val="center" w:pos="4680"/>
        <w:tab w:val="right" w:pos="9360"/>
      </w:tabs>
    </w:pPr>
  </w:style>
  <w:style w:type="character" w:customStyle="1" w:styleId="HeaderChar">
    <w:name w:val="Header Char"/>
    <w:link w:val="Header"/>
    <w:uiPriority w:val="99"/>
    <w:rsid w:val="00B85AE5"/>
    <w:rPr>
      <w:rFonts w:eastAsiaTheme="minorHAnsi" w:cstheme="minorBidi"/>
      <w:kern w:val="2"/>
      <w:szCs w:val="22"/>
    </w:rPr>
  </w:style>
  <w:style w:type="paragraph" w:styleId="Footer">
    <w:name w:val="footer"/>
    <w:basedOn w:val="Normal"/>
    <w:link w:val="FooterChar"/>
    <w:uiPriority w:val="99"/>
    <w:unhideWhenUsed/>
    <w:rsid w:val="00B85AE5"/>
    <w:pPr>
      <w:tabs>
        <w:tab w:val="center" w:pos="4320"/>
        <w:tab w:val="right" w:pos="8640"/>
      </w:tabs>
    </w:pPr>
  </w:style>
  <w:style w:type="character" w:customStyle="1" w:styleId="FooterChar">
    <w:name w:val="Footer Char"/>
    <w:link w:val="Footer"/>
    <w:uiPriority w:val="99"/>
    <w:rsid w:val="00B85AE5"/>
    <w:rPr>
      <w:rFonts w:eastAsiaTheme="minorHAnsi" w:cstheme="minorBidi"/>
      <w:kern w:val="2"/>
      <w:szCs w:val="22"/>
    </w:rPr>
  </w:style>
  <w:style w:type="character" w:styleId="PageNumber">
    <w:name w:val="page number"/>
    <w:basedOn w:val="DefaultParagraphFont"/>
    <w:uiPriority w:val="19"/>
    <w:rsid w:val="00B85AE5"/>
  </w:style>
  <w:style w:type="paragraph" w:styleId="Title">
    <w:name w:val="Title"/>
    <w:basedOn w:val="Normal"/>
    <w:link w:val="TitleChar"/>
    <w:uiPriority w:val="19"/>
    <w:unhideWhenUsed/>
    <w:qFormat/>
    <w:rsid w:val="00B85AE5"/>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B85AE5"/>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9"/>
    <w:unhideWhenUsed/>
    <w:rsid w:val="00B85AE5"/>
    <w:pPr>
      <w:spacing w:after="120"/>
    </w:pPr>
  </w:style>
  <w:style w:type="character" w:customStyle="1" w:styleId="BodyTextChar">
    <w:name w:val="Body Text Char"/>
    <w:basedOn w:val="DefaultParagraphFont"/>
    <w:link w:val="BodyText"/>
    <w:uiPriority w:val="19"/>
    <w:rsid w:val="00B85AE5"/>
    <w:rPr>
      <w:rFonts w:eastAsiaTheme="minorHAnsi" w:cstheme="minorBidi"/>
      <w:kern w:val="2"/>
      <w:szCs w:val="22"/>
    </w:rPr>
  </w:style>
  <w:style w:type="paragraph" w:styleId="BodyTextIndent">
    <w:name w:val="Body Text Indent"/>
    <w:basedOn w:val="Normal"/>
    <w:link w:val="BodyTextIndentChar"/>
    <w:uiPriority w:val="19"/>
    <w:unhideWhenUsed/>
    <w:rsid w:val="00B85AE5"/>
    <w:pPr>
      <w:spacing w:after="120"/>
      <w:ind w:left="360"/>
    </w:pPr>
  </w:style>
  <w:style w:type="character" w:customStyle="1" w:styleId="BodyTextIndentChar">
    <w:name w:val="Body Text Indent Char"/>
    <w:basedOn w:val="DefaultParagraphFont"/>
    <w:link w:val="BodyTextIndent"/>
    <w:uiPriority w:val="19"/>
    <w:rsid w:val="00B85AE5"/>
    <w:rPr>
      <w:rFonts w:eastAsiaTheme="minorHAnsi" w:cstheme="minorBidi"/>
      <w:kern w:val="2"/>
      <w:szCs w:val="22"/>
    </w:rPr>
  </w:style>
  <w:style w:type="paragraph" w:styleId="BodyTextIndent2">
    <w:name w:val="Body Text Indent 2"/>
    <w:basedOn w:val="Normal"/>
    <w:link w:val="BodyTextIndent2Char"/>
    <w:uiPriority w:val="19"/>
    <w:unhideWhenUsed/>
    <w:rsid w:val="00B85AE5"/>
    <w:pPr>
      <w:spacing w:after="120" w:line="480" w:lineRule="auto"/>
      <w:ind w:left="360"/>
    </w:pPr>
  </w:style>
  <w:style w:type="character" w:customStyle="1" w:styleId="BodyTextIndent2Char">
    <w:name w:val="Body Text Indent 2 Char"/>
    <w:basedOn w:val="DefaultParagraphFont"/>
    <w:link w:val="BodyTextIndent2"/>
    <w:uiPriority w:val="19"/>
    <w:rsid w:val="00B85AE5"/>
    <w:rPr>
      <w:rFonts w:eastAsiaTheme="minorHAnsi" w:cstheme="minorBidi"/>
      <w:kern w:val="2"/>
      <w:szCs w:val="22"/>
    </w:rPr>
  </w:style>
  <w:style w:type="paragraph" w:styleId="BodyTextIndent3">
    <w:name w:val="Body Text Indent 3"/>
    <w:basedOn w:val="Normal"/>
    <w:link w:val="BodyTextIndent3Char"/>
    <w:uiPriority w:val="19"/>
    <w:unhideWhenUsed/>
    <w:rsid w:val="00B85AE5"/>
    <w:pPr>
      <w:spacing w:after="120"/>
      <w:ind w:left="360"/>
    </w:pPr>
    <w:rPr>
      <w:sz w:val="16"/>
      <w:szCs w:val="16"/>
    </w:rPr>
  </w:style>
  <w:style w:type="character" w:customStyle="1" w:styleId="BodyTextIndent3Char">
    <w:name w:val="Body Text Indent 3 Char"/>
    <w:basedOn w:val="DefaultParagraphFont"/>
    <w:link w:val="BodyTextIndent3"/>
    <w:uiPriority w:val="19"/>
    <w:rsid w:val="00B85AE5"/>
    <w:rPr>
      <w:rFonts w:eastAsiaTheme="minorHAnsi" w:cstheme="minorBidi"/>
      <w:kern w:val="2"/>
      <w:sz w:val="16"/>
      <w:szCs w:val="16"/>
    </w:rPr>
  </w:style>
  <w:style w:type="table" w:styleId="TableGrid1">
    <w:name w:val="Table Grid 1"/>
    <w:basedOn w:val="TableNormal"/>
    <w:unhideWhenUsed/>
    <w:rsid w:val="00B85A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B85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1E0ABC"/>
    <w:rPr>
      <w:rFonts w:eastAsiaTheme="minorHAnsi" w:cstheme="minorBidi"/>
      <w:b/>
      <w:snapToGrid w:val="0"/>
      <w:kern w:val="2"/>
      <w:szCs w:val="22"/>
    </w:rPr>
  </w:style>
  <w:style w:type="character" w:customStyle="1" w:styleId="Heading4Char">
    <w:name w:val="Heading 4 Char"/>
    <w:basedOn w:val="DefaultParagraphFont"/>
    <w:link w:val="Heading4"/>
    <w:rsid w:val="001E0ABC"/>
    <w:rPr>
      <w:rFonts w:eastAsiaTheme="minorHAnsi" w:cstheme="minorBidi"/>
      <w:b/>
      <w:smallCaps/>
      <w:kern w:val="2"/>
      <w:szCs w:val="22"/>
    </w:rPr>
  </w:style>
  <w:style w:type="character" w:styleId="FootnoteReference">
    <w:name w:val="footnote reference"/>
    <w:basedOn w:val="DefaultParagraphFont"/>
    <w:uiPriority w:val="4"/>
    <w:rsid w:val="00B85AE5"/>
    <w:rPr>
      <w:vertAlign w:val="superscript"/>
    </w:rPr>
  </w:style>
  <w:style w:type="paragraph" w:styleId="NormalWeb">
    <w:name w:val="Normal (Web)"/>
    <w:basedOn w:val="Normal"/>
    <w:uiPriority w:val="99"/>
    <w:unhideWhenUsed/>
    <w:rsid w:val="00B85AE5"/>
  </w:style>
  <w:style w:type="paragraph" w:customStyle="1" w:styleId="Level1">
    <w:name w:val="Level 1"/>
    <w:basedOn w:val="Normal"/>
    <w:uiPriority w:val="4"/>
    <w:unhideWhenUsed/>
    <w:rsid w:val="00B85AE5"/>
    <w:pPr>
      <w:jc w:val="left"/>
    </w:pPr>
  </w:style>
  <w:style w:type="paragraph" w:styleId="TOC1">
    <w:name w:val="toc 1"/>
    <w:basedOn w:val="Normal"/>
    <w:next w:val="Normal"/>
    <w:autoRedefine/>
    <w:uiPriority w:val="39"/>
    <w:unhideWhenUsed/>
    <w:rsid w:val="00B85AE5"/>
    <w:pPr>
      <w:spacing w:before="240"/>
    </w:pPr>
    <w:rPr>
      <w:szCs w:val="20"/>
    </w:rPr>
  </w:style>
  <w:style w:type="character" w:customStyle="1" w:styleId="Heading8Char">
    <w:name w:val="Heading 8 Char"/>
    <w:basedOn w:val="DefaultParagraphFont"/>
    <w:link w:val="Heading8"/>
    <w:uiPriority w:val="2"/>
    <w:rsid w:val="00B85AE5"/>
    <w:rPr>
      <w:rFonts w:eastAsiaTheme="majorEastAsia" w:cstheme="majorBidi"/>
      <w:kern w:val="2"/>
      <w:szCs w:val="22"/>
    </w:rPr>
  </w:style>
  <w:style w:type="character" w:customStyle="1" w:styleId="Heading9Char">
    <w:name w:val="Heading 9 Char"/>
    <w:basedOn w:val="DefaultParagraphFont"/>
    <w:link w:val="Heading9"/>
    <w:uiPriority w:val="2"/>
    <w:rsid w:val="00B85AE5"/>
    <w:rPr>
      <w:rFonts w:eastAsiaTheme="majorEastAsia" w:cstheme="majorBidi"/>
      <w:kern w:val="2"/>
      <w:szCs w:val="22"/>
    </w:rPr>
  </w:style>
  <w:style w:type="paragraph" w:styleId="TOC2">
    <w:name w:val="toc 2"/>
    <w:basedOn w:val="Normal"/>
    <w:next w:val="Normal"/>
    <w:autoRedefine/>
    <w:uiPriority w:val="39"/>
    <w:unhideWhenUsed/>
    <w:rsid w:val="00B85AE5"/>
    <w:pPr>
      <w:ind w:left="245"/>
    </w:pPr>
    <w:rPr>
      <w:szCs w:val="20"/>
    </w:rPr>
  </w:style>
  <w:style w:type="paragraph" w:styleId="TOC3">
    <w:name w:val="toc 3"/>
    <w:basedOn w:val="Normal"/>
    <w:next w:val="Normal"/>
    <w:autoRedefine/>
    <w:uiPriority w:val="39"/>
    <w:qFormat/>
    <w:rsid w:val="00B85AE5"/>
    <w:pPr>
      <w:ind w:left="475"/>
    </w:pPr>
  </w:style>
  <w:style w:type="paragraph" w:styleId="TOC4">
    <w:name w:val="toc 4"/>
    <w:basedOn w:val="Normal"/>
    <w:next w:val="Normal"/>
    <w:autoRedefine/>
    <w:uiPriority w:val="1"/>
    <w:qFormat/>
    <w:rsid w:val="00B85AE5"/>
    <w:pPr>
      <w:ind w:left="720"/>
    </w:pPr>
  </w:style>
  <w:style w:type="paragraph" w:styleId="TOC5">
    <w:name w:val="toc 5"/>
    <w:basedOn w:val="Normal"/>
    <w:next w:val="Normal"/>
    <w:autoRedefine/>
    <w:uiPriority w:val="2"/>
    <w:qFormat/>
    <w:rsid w:val="00B85AE5"/>
    <w:pPr>
      <w:ind w:left="965"/>
    </w:pPr>
  </w:style>
  <w:style w:type="paragraph" w:styleId="TOC6">
    <w:name w:val="toc 6"/>
    <w:basedOn w:val="Normal"/>
    <w:next w:val="Normal"/>
    <w:autoRedefine/>
    <w:uiPriority w:val="2"/>
    <w:qFormat/>
    <w:rsid w:val="00B85AE5"/>
    <w:pPr>
      <w:ind w:left="1195"/>
    </w:pPr>
  </w:style>
  <w:style w:type="paragraph" w:styleId="TOC7">
    <w:name w:val="toc 7"/>
    <w:basedOn w:val="Normal"/>
    <w:next w:val="Normal"/>
    <w:autoRedefine/>
    <w:uiPriority w:val="2"/>
    <w:qFormat/>
    <w:rsid w:val="00B85AE5"/>
    <w:pPr>
      <w:ind w:left="1440"/>
    </w:pPr>
  </w:style>
  <w:style w:type="paragraph" w:styleId="TOC8">
    <w:name w:val="toc 8"/>
    <w:basedOn w:val="Normal"/>
    <w:next w:val="Normal"/>
    <w:autoRedefine/>
    <w:uiPriority w:val="2"/>
    <w:qFormat/>
    <w:rsid w:val="00B85AE5"/>
    <w:pPr>
      <w:ind w:left="1685"/>
    </w:pPr>
  </w:style>
  <w:style w:type="paragraph" w:styleId="TOC9">
    <w:name w:val="toc 9"/>
    <w:basedOn w:val="Normal"/>
    <w:next w:val="Normal"/>
    <w:autoRedefine/>
    <w:uiPriority w:val="2"/>
    <w:qFormat/>
    <w:rsid w:val="00B85AE5"/>
    <w:pPr>
      <w:ind w:left="1915"/>
    </w:pPr>
  </w:style>
  <w:style w:type="paragraph" w:customStyle="1" w:styleId="hangingindent">
    <w:name w:val="hanging indent"/>
    <w:basedOn w:val="Normal"/>
    <w:uiPriority w:val="4"/>
    <w:unhideWhenUsed/>
    <w:rsid w:val="00B85AE5"/>
    <w:pPr>
      <w:ind w:left="720" w:hanging="720"/>
    </w:pPr>
    <w:rPr>
      <w:color w:val="000000"/>
      <w:kern w:val="16"/>
    </w:rPr>
  </w:style>
  <w:style w:type="paragraph" w:customStyle="1" w:styleId="Closing1">
    <w:name w:val="Closing1"/>
    <w:aliases w:val="justify left at center"/>
    <w:basedOn w:val="Normal"/>
    <w:next w:val="Normal"/>
    <w:uiPriority w:val="19"/>
    <w:unhideWhenUsed/>
    <w:rsid w:val="00B85AE5"/>
    <w:pPr>
      <w:ind w:left="4680"/>
    </w:pPr>
    <w:rPr>
      <w:color w:val="000000"/>
      <w:kern w:val="16"/>
    </w:rPr>
  </w:style>
  <w:style w:type="paragraph" w:customStyle="1" w:styleId="head1">
    <w:name w:val="head 1"/>
    <w:basedOn w:val="Normal"/>
    <w:next w:val="Normal"/>
    <w:uiPriority w:val="4"/>
    <w:unhideWhenUsed/>
    <w:rsid w:val="00B85AE5"/>
    <w:pPr>
      <w:jc w:val="center"/>
      <w:outlineLvl w:val="0"/>
    </w:pPr>
    <w:rPr>
      <w:rFonts w:ascii="Garamond" w:hAnsi="Garamond"/>
      <w:caps/>
      <w:color w:val="000000"/>
      <w:kern w:val="16"/>
      <w:sz w:val="36"/>
      <w:szCs w:val="36"/>
    </w:rPr>
  </w:style>
  <w:style w:type="paragraph" w:customStyle="1" w:styleId="head2">
    <w:name w:val="head 2"/>
    <w:basedOn w:val="Normal"/>
    <w:next w:val="Normal"/>
    <w:uiPriority w:val="4"/>
    <w:unhideWhenUsed/>
    <w:rsid w:val="00B85AE5"/>
    <w:pPr>
      <w:jc w:val="center"/>
      <w:outlineLvl w:val="1"/>
    </w:pPr>
    <w:rPr>
      <w:caps/>
      <w:color w:val="000000"/>
      <w:kern w:val="16"/>
    </w:rPr>
  </w:style>
  <w:style w:type="paragraph" w:customStyle="1" w:styleId="head3">
    <w:name w:val="head 3"/>
    <w:basedOn w:val="Normal"/>
    <w:next w:val="Normal"/>
    <w:uiPriority w:val="4"/>
    <w:unhideWhenUsed/>
    <w:rsid w:val="00B85AE5"/>
    <w:pPr>
      <w:numPr>
        <w:numId w:val="20"/>
      </w:numPr>
      <w:tabs>
        <w:tab w:val="clear" w:pos="360"/>
      </w:tabs>
    </w:pPr>
    <w:rPr>
      <w:b/>
      <w:color w:val="000000"/>
      <w:kern w:val="16"/>
    </w:rPr>
  </w:style>
  <w:style w:type="paragraph" w:customStyle="1" w:styleId="blockquotation">
    <w:name w:val="block quotation"/>
    <w:basedOn w:val="Normal"/>
    <w:next w:val="Normal"/>
    <w:uiPriority w:val="4"/>
    <w:unhideWhenUsed/>
    <w:rsid w:val="00B85AE5"/>
    <w:pPr>
      <w:ind w:left="720" w:right="720"/>
    </w:pPr>
    <w:rPr>
      <w:color w:val="000000"/>
      <w:kern w:val="16"/>
    </w:rPr>
  </w:style>
  <w:style w:type="paragraph" w:customStyle="1" w:styleId="head4">
    <w:name w:val="head 4"/>
    <w:basedOn w:val="Normal"/>
    <w:next w:val="Normal"/>
    <w:uiPriority w:val="4"/>
    <w:unhideWhenUsed/>
    <w:rsid w:val="00B85AE5"/>
    <w:pPr>
      <w:outlineLvl w:val="3"/>
    </w:pPr>
    <w:rPr>
      <w:color w:val="000000"/>
      <w:kern w:val="16"/>
    </w:rPr>
  </w:style>
  <w:style w:type="paragraph" w:customStyle="1" w:styleId="Level2">
    <w:name w:val="Level 2"/>
    <w:basedOn w:val="Normal"/>
    <w:uiPriority w:val="4"/>
    <w:unhideWhenUsed/>
    <w:rsid w:val="00B85AE5"/>
    <w:pPr>
      <w:tabs>
        <w:tab w:val="num" w:pos="360"/>
      </w:tabs>
      <w:ind w:left="864" w:hanging="432"/>
      <w:jc w:val="left"/>
      <w:outlineLvl w:val="1"/>
    </w:pPr>
    <w:rPr>
      <w:rFonts w:ascii="LRS System 3" w:hAnsi="LRS System 3"/>
      <w:snapToGrid w:val="0"/>
    </w:rPr>
  </w:style>
  <w:style w:type="paragraph" w:customStyle="1" w:styleId="Level3">
    <w:name w:val="Level 3"/>
    <w:basedOn w:val="Normal"/>
    <w:uiPriority w:val="4"/>
    <w:unhideWhenUsed/>
    <w:rsid w:val="00B85AE5"/>
    <w:pPr>
      <w:ind w:left="1224" w:hanging="360"/>
      <w:jc w:val="left"/>
      <w:outlineLvl w:val="2"/>
    </w:pPr>
    <w:rPr>
      <w:rFonts w:ascii="LRS System 3" w:hAnsi="LRS System 3"/>
      <w:snapToGrid w:val="0"/>
    </w:rPr>
  </w:style>
  <w:style w:type="paragraph" w:customStyle="1" w:styleId="Level4">
    <w:name w:val="Level 4"/>
    <w:basedOn w:val="Normal"/>
    <w:unhideWhenUsed/>
    <w:rsid w:val="00B85AE5"/>
    <w:pPr>
      <w:ind w:left="1584" w:hanging="360"/>
      <w:jc w:val="left"/>
      <w:outlineLvl w:val="3"/>
    </w:pPr>
    <w:rPr>
      <w:rFonts w:ascii="LRS System 3" w:hAnsi="LRS System 3"/>
      <w:snapToGrid w:val="0"/>
    </w:rPr>
  </w:style>
  <w:style w:type="paragraph" w:customStyle="1" w:styleId="Level5">
    <w:name w:val="Level 5"/>
    <w:basedOn w:val="Normal"/>
    <w:uiPriority w:val="4"/>
    <w:unhideWhenUsed/>
    <w:rsid w:val="00B85AE5"/>
    <w:pPr>
      <w:ind w:left="2016" w:hanging="432"/>
      <w:jc w:val="left"/>
      <w:outlineLvl w:val="4"/>
    </w:pPr>
    <w:rPr>
      <w:rFonts w:ascii="LRS System 3" w:hAnsi="LRS System 3"/>
      <w:snapToGrid w:val="0"/>
    </w:rPr>
  </w:style>
  <w:style w:type="paragraph" w:customStyle="1" w:styleId="Level6">
    <w:name w:val="Level 6"/>
    <w:basedOn w:val="Normal"/>
    <w:uiPriority w:val="4"/>
    <w:unhideWhenUsed/>
    <w:rsid w:val="00B85AE5"/>
    <w:pPr>
      <w:ind w:left="2448" w:hanging="432"/>
      <w:jc w:val="left"/>
      <w:outlineLvl w:val="5"/>
    </w:pPr>
    <w:rPr>
      <w:rFonts w:ascii="LRS System 3" w:hAnsi="LRS System 3"/>
      <w:snapToGrid w:val="0"/>
    </w:rPr>
  </w:style>
  <w:style w:type="paragraph" w:customStyle="1" w:styleId="Level7">
    <w:name w:val="Level 7"/>
    <w:basedOn w:val="Normal"/>
    <w:uiPriority w:val="4"/>
    <w:unhideWhenUsed/>
    <w:rsid w:val="00B85AE5"/>
    <w:pPr>
      <w:ind w:left="2808" w:hanging="360"/>
      <w:jc w:val="left"/>
      <w:outlineLvl w:val="6"/>
    </w:pPr>
    <w:rPr>
      <w:rFonts w:ascii="LRS System 3" w:hAnsi="LRS System 3"/>
      <w:snapToGrid w:val="0"/>
    </w:rPr>
  </w:style>
  <w:style w:type="character" w:styleId="Hyperlink">
    <w:name w:val="Hyperlink"/>
    <w:basedOn w:val="DefaultParagraphFont"/>
    <w:uiPriority w:val="99"/>
    <w:unhideWhenUsed/>
    <w:rsid w:val="00B85AE5"/>
    <w:rPr>
      <w:color w:val="0000FF" w:themeColor="hyperlink"/>
      <w:u w:val="single"/>
    </w:rPr>
  </w:style>
  <w:style w:type="paragraph" w:styleId="ListParagraph">
    <w:name w:val="List Paragraph"/>
    <w:basedOn w:val="Normal"/>
    <w:uiPriority w:val="34"/>
    <w:qFormat/>
    <w:rsid w:val="00B85AE5"/>
    <w:pPr>
      <w:ind w:left="720"/>
    </w:pPr>
    <w:rPr>
      <w:color w:val="000000"/>
      <w:kern w:val="16"/>
    </w:rPr>
  </w:style>
  <w:style w:type="paragraph" w:styleId="TOCHeading">
    <w:name w:val="TOC Heading"/>
    <w:basedOn w:val="Heading1"/>
    <w:next w:val="Normal"/>
    <w:uiPriority w:val="39"/>
    <w:unhideWhenUsed/>
    <w:qFormat/>
    <w:rsid w:val="00B85AE5"/>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 w:type="paragraph" w:customStyle="1" w:styleId="TextBox">
    <w:name w:val="TextBox"/>
    <w:basedOn w:val="Normal"/>
    <w:next w:val="Normal"/>
    <w:link w:val="TextBoxChar"/>
    <w:uiPriority w:val="4"/>
    <w:unhideWhenUsed/>
    <w:qFormat/>
    <w:rsid w:val="00B85AE5"/>
    <w:pPr>
      <w:spacing w:before="240" w:after="240"/>
    </w:pPr>
  </w:style>
  <w:style w:type="character" w:customStyle="1" w:styleId="TextBoxChar">
    <w:name w:val="TextBox Char"/>
    <w:basedOn w:val="DefaultParagraphFont"/>
    <w:link w:val="TextBox"/>
    <w:uiPriority w:val="4"/>
    <w:rsid w:val="00B85AE5"/>
    <w:rPr>
      <w:rFonts w:eastAsiaTheme="minorHAnsi" w:cstheme="minorBidi"/>
      <w:kern w:val="2"/>
      <w:szCs w:val="22"/>
    </w:rPr>
  </w:style>
  <w:style w:type="table" w:customStyle="1" w:styleId="cleanbooktable">
    <w:name w:val="clean book table"/>
    <w:basedOn w:val="TableNormal"/>
    <w:uiPriority w:val="99"/>
    <w:qFormat/>
    <w:rsid w:val="00B85AE5"/>
    <w:pPr>
      <w:jc w:val="left"/>
    </w:pPr>
    <w:rPr>
      <w:szCs w:val="18"/>
    </w:rPr>
    <w:tblPr>
      <w:tblBorders>
        <w:top w:val="single" w:sz="12" w:space="0" w:color="auto"/>
        <w:bottom w:val="single" w:sz="12" w:space="0" w:color="auto"/>
      </w:tblBorders>
    </w:tblPr>
  </w:style>
  <w:style w:type="paragraph" w:customStyle="1" w:styleId="bib">
    <w:name w:val="bib"/>
    <w:basedOn w:val="Normal"/>
    <w:next w:val="Normal"/>
    <w:uiPriority w:val="9"/>
    <w:unhideWhenUsed/>
    <w:rsid w:val="00B85AE5"/>
    <w:pPr>
      <w:ind w:left="1440" w:right="720" w:hanging="720"/>
    </w:pPr>
    <w:rPr>
      <w:snapToGrid w:val="0"/>
      <w:sz w:val="20"/>
    </w:rPr>
  </w:style>
  <w:style w:type="paragraph" w:styleId="DocumentMap">
    <w:name w:val="Document Map"/>
    <w:basedOn w:val="Normal"/>
    <w:link w:val="DocumentMapChar"/>
    <w:uiPriority w:val="99"/>
    <w:semiHidden/>
    <w:unhideWhenUsed/>
    <w:rsid w:val="00005533"/>
    <w:rPr>
      <w:rFonts w:ascii="Tahoma" w:hAnsi="Tahoma" w:cs="Tahoma"/>
      <w:sz w:val="16"/>
      <w:szCs w:val="16"/>
    </w:rPr>
  </w:style>
  <w:style w:type="character" w:customStyle="1" w:styleId="DocumentMapChar">
    <w:name w:val="Document Map Char"/>
    <w:basedOn w:val="DefaultParagraphFont"/>
    <w:link w:val="DocumentMap"/>
    <w:uiPriority w:val="99"/>
    <w:semiHidden/>
    <w:rsid w:val="00005533"/>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05533"/>
    <w:rPr>
      <w:rFonts w:ascii="Tahoma" w:hAnsi="Tahoma" w:cs="Tahoma"/>
      <w:sz w:val="16"/>
      <w:szCs w:val="16"/>
    </w:rPr>
  </w:style>
  <w:style w:type="character" w:customStyle="1" w:styleId="BalloonTextChar">
    <w:name w:val="Balloon Text Char"/>
    <w:basedOn w:val="DefaultParagraphFont"/>
    <w:link w:val="BalloonText"/>
    <w:uiPriority w:val="99"/>
    <w:semiHidden/>
    <w:rsid w:val="00005533"/>
    <w:rPr>
      <w:rFonts w:ascii="Tahoma" w:eastAsia="Times New Roman" w:hAnsi="Tahoma" w:cs="Tahoma"/>
      <w:sz w:val="16"/>
      <w:szCs w:val="16"/>
    </w:rPr>
  </w:style>
  <w:style w:type="paragraph" w:customStyle="1" w:styleId="Default">
    <w:name w:val="Default"/>
    <w:uiPriority w:val="9"/>
    <w:rsid w:val="00B85AE5"/>
    <w:pPr>
      <w:autoSpaceDE w:val="0"/>
      <w:autoSpaceDN w:val="0"/>
      <w:adjustRightInd w:val="0"/>
      <w:jc w:val="left"/>
    </w:pPr>
    <w:rPr>
      <w:rFonts w:ascii="Scala-Regular" w:hAnsi="Scala-Regular" w:cs="Scala-Regular"/>
      <w:color w:val="000000"/>
    </w:rPr>
  </w:style>
  <w:style w:type="paragraph" w:customStyle="1" w:styleId="Style10ptDarkGrayCentered">
    <w:name w:val="Style 10 pt Dark Gray Centered"/>
    <w:basedOn w:val="Normal"/>
    <w:autoRedefine/>
    <w:uiPriority w:val="49"/>
    <w:rsid w:val="00B85AE5"/>
    <w:pPr>
      <w:jc w:val="center"/>
    </w:pPr>
    <w:rPr>
      <w:sz w:val="20"/>
      <w:szCs w:val="20"/>
    </w:rPr>
  </w:style>
  <w:style w:type="character" w:styleId="Strong">
    <w:name w:val="Strong"/>
    <w:basedOn w:val="DefaultParagraphFont"/>
    <w:uiPriority w:val="22"/>
    <w:unhideWhenUsed/>
    <w:qFormat/>
    <w:rsid w:val="00B85AE5"/>
    <w:rPr>
      <w:rFonts w:cs="Times New Roman"/>
      <w:b/>
      <w:bCs/>
    </w:rPr>
  </w:style>
  <w:style w:type="paragraph" w:customStyle="1" w:styleId="wls-paragraph">
    <w:name w:val="wls-paragraph"/>
    <w:basedOn w:val="Normal"/>
    <w:uiPriority w:val="49"/>
    <w:rsid w:val="00B85AE5"/>
    <w:pPr>
      <w:spacing w:before="100" w:beforeAutospacing="1" w:after="100" w:afterAutospacing="1"/>
      <w:jc w:val="left"/>
    </w:pPr>
    <w:rPr>
      <w:kern w:val="0"/>
      <w:szCs w:val="24"/>
    </w:rPr>
  </w:style>
  <w:style w:type="character" w:customStyle="1" w:styleId="apple-converted-space">
    <w:name w:val="apple-converted-space"/>
    <w:basedOn w:val="DefaultParagraphFont"/>
    <w:uiPriority w:val="49"/>
    <w:rsid w:val="00B85AE5"/>
  </w:style>
  <w:style w:type="character" w:customStyle="1" w:styleId="mw-headline">
    <w:name w:val="mw-headline"/>
    <w:basedOn w:val="DefaultParagraphFont"/>
    <w:uiPriority w:val="49"/>
    <w:rsid w:val="00B85AE5"/>
  </w:style>
  <w:style w:type="paragraph" w:customStyle="1" w:styleId="Style2">
    <w:name w:val="Style 2"/>
    <w:basedOn w:val="Normal"/>
    <w:uiPriority w:val="99"/>
    <w:rsid w:val="00B85AE5"/>
    <w:pPr>
      <w:widowControl w:val="0"/>
      <w:autoSpaceDE w:val="0"/>
      <w:autoSpaceDN w:val="0"/>
      <w:spacing w:line="211" w:lineRule="auto"/>
      <w:ind w:firstLine="216"/>
    </w:pPr>
    <w:rPr>
      <w:kern w:val="0"/>
      <w:sz w:val="26"/>
      <w:szCs w:val="26"/>
    </w:rPr>
  </w:style>
  <w:style w:type="character" w:customStyle="1" w:styleId="CharacterStyle1">
    <w:name w:val="Character Style 1"/>
    <w:uiPriority w:val="99"/>
    <w:rsid w:val="00B85AE5"/>
    <w:rPr>
      <w:sz w:val="26"/>
      <w:szCs w:val="26"/>
    </w:rPr>
  </w:style>
  <w:style w:type="character" w:customStyle="1" w:styleId="CharacterStyle4">
    <w:name w:val="Character Style 4"/>
    <w:uiPriority w:val="99"/>
    <w:rsid w:val="00B85AE5"/>
    <w:rPr>
      <w:sz w:val="20"/>
      <w:szCs w:val="20"/>
    </w:rPr>
  </w:style>
  <w:style w:type="paragraph" w:customStyle="1" w:styleId="Style9">
    <w:name w:val="Style 9"/>
    <w:basedOn w:val="Normal"/>
    <w:uiPriority w:val="99"/>
    <w:rsid w:val="00B85AE5"/>
    <w:pPr>
      <w:widowControl w:val="0"/>
      <w:autoSpaceDE w:val="0"/>
      <w:autoSpaceDN w:val="0"/>
      <w:adjustRightInd w:val="0"/>
      <w:jc w:val="left"/>
    </w:pPr>
    <w:rPr>
      <w:rFonts w:eastAsiaTheme="minor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65956-F534-40B8-B804-DA24E0C1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54</Pages>
  <Words>19195</Words>
  <Characters>109416</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9</cp:revision>
  <dcterms:created xsi:type="dcterms:W3CDTF">2018-01-05T14:00:00Z</dcterms:created>
  <dcterms:modified xsi:type="dcterms:W3CDTF">2025-10-31T17:34:00Z</dcterms:modified>
</cp:coreProperties>
</file>