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3010" w14:textId="6307C97E" w:rsidR="00553351" w:rsidRPr="00553351" w:rsidRDefault="00667434" w:rsidP="00553351">
      <w:pPr>
        <w:jc w:val="center"/>
        <w:rPr>
          <w:kern w:val="2"/>
          <w14:ligatures w14:val="standardContextual"/>
        </w:rPr>
      </w:pPr>
      <w:r>
        <w:rPr>
          <w:rFonts w:eastAsiaTheme="majorEastAsia"/>
          <w:kern w:val="2"/>
          <w:szCs w:val="32"/>
          <w14:ligatures w14:val="standardContextual"/>
        </w:rPr>
        <w:t xml:space="preserve">CATHOLIC </w:t>
      </w:r>
      <w:r w:rsidR="00EB31F7" w:rsidRPr="00553351">
        <w:rPr>
          <w:rFonts w:eastAsiaTheme="majorEastAsia"/>
          <w:kern w:val="2"/>
          <w:szCs w:val="32"/>
          <w14:ligatures w14:val="standardContextual"/>
        </w:rPr>
        <w:t>CHURCH TEACHING</w:t>
      </w:r>
      <w:r w:rsidR="0016146F">
        <w:rPr>
          <w:rFonts w:eastAsiaTheme="majorEastAsia"/>
          <w:kern w:val="2"/>
          <w:szCs w:val="32"/>
          <w14:ligatures w14:val="standardContextual"/>
        </w:rPr>
        <w:t>S</w:t>
      </w:r>
      <w:r w:rsidR="00EB31F7" w:rsidRPr="00553351">
        <w:rPr>
          <w:rFonts w:eastAsiaTheme="majorEastAsia"/>
          <w:kern w:val="2"/>
          <w:szCs w:val="32"/>
          <w14:ligatures w14:val="standardContextual"/>
        </w:rPr>
        <w:t xml:space="preserve"> ON EVOLUTION</w:t>
      </w:r>
    </w:p>
    <w:p w14:paraId="3467C53E" w14:textId="5A5F52CA" w:rsidR="00553351" w:rsidRDefault="00553351" w:rsidP="00553351">
      <w:pPr>
        <w:jc w:val="both"/>
        <w:rPr>
          <w:kern w:val="2"/>
          <w14:ligatures w14:val="standardContextual"/>
        </w:rPr>
      </w:pPr>
    </w:p>
    <w:p w14:paraId="51B537F7" w14:textId="77777777" w:rsidR="00B13836" w:rsidRPr="00ED69F6" w:rsidRDefault="00B13836" w:rsidP="00B13836">
      <w:pPr>
        <w:jc w:val="center"/>
        <w:rPr>
          <w:kern w:val="2"/>
          <w:sz w:val="20"/>
          <w:szCs w:val="16"/>
          <w14:ligatures w14:val="standardContextual"/>
        </w:rPr>
      </w:pPr>
      <w:r w:rsidRPr="00ED69F6">
        <w:rPr>
          <w:kern w:val="2"/>
          <w:sz w:val="20"/>
          <w:szCs w:val="16"/>
          <w14:ligatures w14:val="standardContextual"/>
        </w:rPr>
        <w:t>Paul Hahn, Theology Department</w:t>
      </w:r>
    </w:p>
    <w:p w14:paraId="3030E3F6" w14:textId="77777777" w:rsidR="00B13836" w:rsidRPr="00ED69F6" w:rsidRDefault="00B13836" w:rsidP="00B13836">
      <w:pPr>
        <w:jc w:val="center"/>
        <w:rPr>
          <w:kern w:val="2"/>
          <w:sz w:val="20"/>
          <w:szCs w:val="16"/>
          <w14:ligatures w14:val="standardContextual"/>
        </w:rPr>
      </w:pPr>
      <w:r w:rsidRPr="00ED69F6">
        <w:rPr>
          <w:kern w:val="2"/>
          <w:sz w:val="20"/>
          <w:szCs w:val="16"/>
          <w14:ligatures w14:val="standardContextual"/>
        </w:rPr>
        <w:t>University of St Thomas Houston TX 77006</w:t>
      </w:r>
    </w:p>
    <w:p w14:paraId="5CBEEB04" w14:textId="77777777" w:rsidR="005444BD" w:rsidRPr="00ED69F6" w:rsidRDefault="005444BD" w:rsidP="005444BD">
      <w:pPr>
        <w:jc w:val="center"/>
        <w:rPr>
          <w:kern w:val="2"/>
          <w:sz w:val="20"/>
          <w:szCs w:val="16"/>
          <w14:ligatures w14:val="standardContextual"/>
        </w:rPr>
      </w:pPr>
      <w:r w:rsidRPr="00ED69F6">
        <w:rPr>
          <w:kern w:val="2"/>
          <w:sz w:val="20"/>
          <w:szCs w:val="16"/>
          <w14:ligatures w14:val="standardContextual"/>
        </w:rPr>
        <w:t>© 2026</w:t>
      </w:r>
      <w:r>
        <w:rPr>
          <w:kern w:val="2"/>
          <w:sz w:val="20"/>
          <w:szCs w:val="16"/>
          <w14:ligatures w14:val="standardContextual"/>
        </w:rPr>
        <w:t>, theologyplus.com</w:t>
      </w:r>
    </w:p>
    <w:p w14:paraId="791C6756" w14:textId="77777777" w:rsidR="00B13836" w:rsidRDefault="00B13836" w:rsidP="00553351">
      <w:pPr>
        <w:jc w:val="both"/>
        <w:rPr>
          <w:kern w:val="2"/>
          <w14:ligatures w14:val="standardContextual"/>
        </w:rPr>
      </w:pPr>
    </w:p>
    <w:p w14:paraId="0D5D2CF6" w14:textId="77777777" w:rsidR="00B13836" w:rsidRPr="00553351" w:rsidRDefault="00B13836" w:rsidP="00553351">
      <w:pPr>
        <w:jc w:val="both"/>
        <w:rPr>
          <w:kern w:val="2"/>
          <w14:ligatures w14:val="standardContextual"/>
        </w:rPr>
      </w:pPr>
    </w:p>
    <w:p w14:paraId="3CBA3542" w14:textId="77777777" w:rsidR="00871A08" w:rsidRDefault="00553351" w:rsidP="00871A08">
      <w:pPr>
        <w:jc w:val="both"/>
      </w:pPr>
      <w:r w:rsidRPr="00AE390A">
        <w:t>Leo XIII</w:t>
      </w:r>
      <w:r w:rsidRPr="00B865F9">
        <w:t xml:space="preserve"> (</w:t>
      </w:r>
      <w:r w:rsidRPr="00AE390A">
        <w:t xml:space="preserve">encyclical </w:t>
      </w:r>
      <w:proofErr w:type="spellStart"/>
      <w:r w:rsidRPr="00AE390A">
        <w:rPr>
          <w:i/>
          <w:iCs/>
        </w:rPr>
        <w:t>Providentissimus</w:t>
      </w:r>
      <w:proofErr w:type="spellEnd"/>
      <w:r w:rsidRPr="00AE390A">
        <w:rPr>
          <w:i/>
          <w:iCs/>
        </w:rPr>
        <w:t xml:space="preserve"> Deus</w:t>
      </w:r>
      <w:r w:rsidRPr="00B865F9">
        <w:t>,</w:t>
      </w:r>
      <w:r>
        <w:t xml:space="preserve"> </w:t>
      </w:r>
      <w:r w:rsidRPr="00AE390A">
        <w:t>1893</w:t>
      </w:r>
      <w:r w:rsidRPr="00B865F9">
        <w:t>)</w:t>
      </w:r>
    </w:p>
    <w:p w14:paraId="067AD676" w14:textId="77777777" w:rsidR="00871A08" w:rsidRDefault="00871A08" w:rsidP="00871A08">
      <w:pPr>
        <w:jc w:val="both"/>
      </w:pPr>
    </w:p>
    <w:p w14:paraId="7ABA7B77" w14:textId="7B594DE1" w:rsidR="00553351" w:rsidRPr="00AE390A" w:rsidRDefault="00553351" w:rsidP="00871A08">
      <w:pPr>
        <w:ind w:left="360"/>
        <w:jc w:val="both"/>
      </w:pPr>
      <w:r>
        <w:t>“</w:t>
      </w:r>
      <w:r w:rsidRPr="00AE390A">
        <w:t>There can never</w:t>
      </w:r>
      <w:r w:rsidRPr="00B865F9">
        <w:t>,</w:t>
      </w:r>
      <w:r>
        <w:t xml:space="preserve"> </w:t>
      </w:r>
      <w:r w:rsidRPr="00AE390A">
        <w:t>indeed</w:t>
      </w:r>
      <w:r w:rsidRPr="00B865F9">
        <w:t>,</w:t>
      </w:r>
      <w:r>
        <w:t xml:space="preserve"> </w:t>
      </w:r>
      <w:r w:rsidRPr="00AE390A">
        <w:t xml:space="preserve">be any real discrepancy between the theologian and the physicist </w:t>
      </w:r>
      <w:r w:rsidRPr="00FA0622">
        <w:t>. . .</w:t>
      </w:r>
      <w:r w:rsidR="00D91EF8" w:rsidRPr="00D91EF8">
        <w:t xml:space="preserve"> </w:t>
      </w:r>
      <w:r w:rsidRPr="00AE390A">
        <w:t>If dissension should arise between them</w:t>
      </w:r>
      <w:r w:rsidRPr="00B865F9">
        <w:t>,</w:t>
      </w:r>
      <w:r>
        <w:t xml:space="preserve"> </w:t>
      </w:r>
      <w:r w:rsidRPr="00AE390A">
        <w:t>here is the rule also laid down by St</w:t>
      </w:r>
      <w:r w:rsidRPr="00B865F9">
        <w:t xml:space="preserve">. </w:t>
      </w:r>
      <w:r w:rsidRPr="00AE390A">
        <w:t>Augus</w:t>
      </w:r>
      <w:r w:rsidRPr="00AE390A">
        <w:softHyphen/>
        <w:t>tine for the theologian</w:t>
      </w:r>
      <w:r w:rsidRPr="00B865F9">
        <w:t xml:space="preserve">: </w:t>
      </w:r>
      <w:r>
        <w:t>“</w:t>
      </w:r>
      <w:r w:rsidRPr="00AE390A">
        <w:t xml:space="preserve">Whatever they can really demonstrate to be true of physical nature we must show to be capable of reconciliation with our Scriptures </w:t>
      </w:r>
      <w:r w:rsidRPr="00FA0622">
        <w:t xml:space="preserve">. . . </w:t>
      </w:r>
      <w:r>
        <w:t>””</w:t>
      </w:r>
    </w:p>
    <w:p w14:paraId="5F1F822F" w14:textId="77777777" w:rsidR="00553351" w:rsidRPr="00AE390A" w:rsidRDefault="00553351" w:rsidP="00553351"/>
    <w:p w14:paraId="56D22BF3" w14:textId="77777777" w:rsidR="00553351" w:rsidRDefault="00553351" w:rsidP="00871A08">
      <w:pPr>
        <w:jc w:val="both"/>
      </w:pPr>
      <w:r w:rsidRPr="00AE390A">
        <w:t>Pontifical Biblical Commission</w:t>
      </w:r>
      <w:r w:rsidRPr="00B865F9">
        <w:t xml:space="preserve"> (</w:t>
      </w:r>
      <w:r w:rsidRPr="00AE390A">
        <w:rPr>
          <w:i/>
        </w:rPr>
        <w:t>Response to Archbishop Suhard</w:t>
      </w:r>
      <w:r w:rsidRPr="00B865F9">
        <w:t>,</w:t>
      </w:r>
      <w:r>
        <w:t xml:space="preserve"> </w:t>
      </w:r>
      <w:r w:rsidRPr="00AE390A">
        <w:t>1948</w:t>
      </w:r>
      <w:r w:rsidRPr="00B865F9">
        <w:t>)</w:t>
      </w:r>
    </w:p>
    <w:p w14:paraId="68A3DBB0" w14:textId="77777777" w:rsidR="00871A08" w:rsidRPr="00AE390A" w:rsidRDefault="00871A08" w:rsidP="00871A08">
      <w:pPr>
        <w:jc w:val="both"/>
      </w:pPr>
    </w:p>
    <w:p w14:paraId="57ECF22D" w14:textId="77777777" w:rsidR="00553351" w:rsidRDefault="00553351" w:rsidP="00871A08">
      <w:pPr>
        <w:ind w:left="360"/>
        <w:jc w:val="both"/>
      </w:pPr>
      <w:r w:rsidRPr="00AE390A">
        <w:t>Gen 1-3</w:t>
      </w:r>
      <w:r w:rsidRPr="00B865F9">
        <w:t xml:space="preserve"> </w:t>
      </w:r>
      <w:r>
        <w:t>“</w:t>
      </w:r>
      <w:r w:rsidRPr="00AE390A">
        <w:t>relate in simple and figurative language</w:t>
      </w:r>
      <w:r w:rsidRPr="00B865F9">
        <w:t>,</w:t>
      </w:r>
      <w:r>
        <w:t xml:space="preserve"> </w:t>
      </w:r>
      <w:r w:rsidRPr="00AE390A">
        <w:t>adapted to the understand</w:t>
      </w:r>
      <w:r w:rsidRPr="00AE390A">
        <w:softHyphen/>
        <w:t>ing of a less developed people</w:t>
      </w:r>
      <w:r w:rsidRPr="00B865F9">
        <w:t>,</w:t>
      </w:r>
      <w:r>
        <w:t xml:space="preserve"> </w:t>
      </w:r>
      <w:r w:rsidRPr="00AE390A">
        <w:t xml:space="preserve">the fundamental truths presupposed for the economy of salvation </w:t>
      </w:r>
      <w:r w:rsidRPr="00FA0622">
        <w:t xml:space="preserve">. . . </w:t>
      </w:r>
      <w:r>
        <w:t>”</w:t>
      </w:r>
    </w:p>
    <w:p w14:paraId="573B06A5" w14:textId="77777777" w:rsidR="00871A08" w:rsidRPr="00AE390A" w:rsidRDefault="00871A08" w:rsidP="00871A08">
      <w:pPr>
        <w:jc w:val="both"/>
      </w:pPr>
    </w:p>
    <w:p w14:paraId="38138D94" w14:textId="77777777" w:rsidR="00553351" w:rsidRPr="00AE390A" w:rsidRDefault="00553351" w:rsidP="00871A08">
      <w:pPr>
        <w:ind w:left="360"/>
        <w:jc w:val="both"/>
      </w:pPr>
      <w:r>
        <w:t>“</w:t>
      </w:r>
      <w:r w:rsidRPr="00AE390A">
        <w:t>The question of the literary forms of the first eleven Chapters of Genesis is</w:t>
      </w:r>
      <w:r w:rsidRPr="00B865F9">
        <w:t xml:space="preserve"> [</w:t>
      </w:r>
      <w:r w:rsidRPr="00AE390A">
        <w:t>complex</w:t>
      </w:r>
      <w:r w:rsidRPr="00B865F9">
        <w:t xml:space="preserve">. </w:t>
      </w:r>
      <w:r w:rsidRPr="00AE390A">
        <w:t>One can</w:t>
      </w:r>
      <w:r w:rsidRPr="00B865F9">
        <w:t xml:space="preserve">] </w:t>
      </w:r>
      <w:r w:rsidRPr="00AE390A">
        <w:t>neither deny nor affirm their historici</w:t>
      </w:r>
      <w:r w:rsidRPr="00AE390A">
        <w:softHyphen/>
        <w:t>ty</w:t>
      </w:r>
      <w:r w:rsidRPr="00B865F9">
        <w:t>,</w:t>
      </w:r>
      <w:r>
        <w:t xml:space="preserve"> </w:t>
      </w:r>
      <w:r w:rsidRPr="00AE390A">
        <w:t xml:space="preserve">taken as a whole </w:t>
      </w:r>
      <w:r w:rsidRPr="00FA0622">
        <w:t xml:space="preserve">. . . </w:t>
      </w:r>
      <w:r>
        <w:t>”</w:t>
      </w:r>
    </w:p>
    <w:p w14:paraId="612B2973" w14:textId="77777777" w:rsidR="00553351" w:rsidRPr="00AE390A" w:rsidRDefault="00553351" w:rsidP="00553351"/>
    <w:p w14:paraId="5901AF7E" w14:textId="77777777" w:rsidR="00871A08" w:rsidRDefault="00553351" w:rsidP="00871A08">
      <w:pPr>
        <w:jc w:val="both"/>
      </w:pPr>
      <w:r w:rsidRPr="00AE390A">
        <w:t>Pius XII</w:t>
      </w:r>
      <w:r w:rsidRPr="00B865F9">
        <w:t xml:space="preserve"> (</w:t>
      </w:r>
      <w:r w:rsidRPr="00AE390A">
        <w:t xml:space="preserve">encyclical </w:t>
      </w:r>
      <w:r w:rsidRPr="00AE390A">
        <w:rPr>
          <w:i/>
        </w:rPr>
        <w:t>Humani generis</w:t>
      </w:r>
      <w:r w:rsidRPr="00B865F9">
        <w:t>,</w:t>
      </w:r>
      <w:r>
        <w:t xml:space="preserve"> </w:t>
      </w:r>
      <w:r w:rsidRPr="00AE390A">
        <w:t>1950</w:t>
      </w:r>
      <w:r w:rsidRPr="00B865F9">
        <w:t>)</w:t>
      </w:r>
    </w:p>
    <w:p w14:paraId="5DEFA353" w14:textId="77777777" w:rsidR="00871A08" w:rsidRDefault="00871A08" w:rsidP="00871A08">
      <w:pPr>
        <w:jc w:val="both"/>
      </w:pPr>
    </w:p>
    <w:p w14:paraId="4FE213F1" w14:textId="42399CB6" w:rsidR="00553351" w:rsidRPr="00AE390A" w:rsidRDefault="00553351" w:rsidP="00871A08">
      <w:pPr>
        <w:ind w:left="360"/>
        <w:jc w:val="both"/>
      </w:pPr>
      <w:r>
        <w:t>“</w:t>
      </w:r>
      <w:r w:rsidR="00871A08">
        <w:t xml:space="preserve">. . . </w:t>
      </w:r>
      <w:r w:rsidRPr="00AE390A">
        <w:t>the magisterium of the Church does not forbid that the teaching of</w:t>
      </w:r>
      <w:r w:rsidRPr="00B865F9">
        <w:t xml:space="preserve"> </w:t>
      </w:r>
      <w:r>
        <w:t>“</w:t>
      </w:r>
      <w:r w:rsidRPr="00AE390A">
        <w:t>evolution</w:t>
      </w:r>
      <w:r>
        <w:t>”</w:t>
      </w:r>
      <w:r w:rsidRPr="00B865F9">
        <w:t xml:space="preserve"> </w:t>
      </w:r>
      <w:r w:rsidRPr="00AE390A">
        <w:t>be treated in accord with the present status of human disciplines and of theology</w:t>
      </w:r>
      <w:r w:rsidRPr="00B865F9">
        <w:t>,</w:t>
      </w:r>
      <w:r>
        <w:t xml:space="preserve"> </w:t>
      </w:r>
      <w:r w:rsidRPr="00AE390A">
        <w:t>by investigations and disputations by learned men in both fields</w:t>
      </w:r>
      <w:r w:rsidRPr="00B865F9">
        <w:t xml:space="preserve">; </w:t>
      </w:r>
      <w:r w:rsidRPr="00AE390A">
        <w:t>insofar</w:t>
      </w:r>
      <w:r w:rsidRPr="00B865F9">
        <w:t>,</w:t>
      </w:r>
      <w:r>
        <w:t xml:space="preserve"> </w:t>
      </w:r>
      <w:r w:rsidRPr="00AE390A">
        <w:t>of course</w:t>
      </w:r>
      <w:r w:rsidRPr="00B865F9">
        <w:t>,</w:t>
      </w:r>
      <w:r>
        <w:t xml:space="preserve"> </w:t>
      </w:r>
      <w:r w:rsidRPr="00AE390A">
        <w:t xml:space="preserve">as the inquiry is concerned with the origin of the human body arising from already existing and living matter </w:t>
      </w:r>
      <w:r w:rsidRPr="00FA0622">
        <w:t>. . .</w:t>
      </w:r>
      <w:r w:rsidR="00D91EF8" w:rsidRPr="00D91EF8">
        <w:t xml:space="preserve"> </w:t>
      </w:r>
      <w:r w:rsidRPr="00AE390A">
        <w:t xml:space="preserve">Yet some </w:t>
      </w:r>
      <w:r w:rsidRPr="00FA0622">
        <w:t>. . .</w:t>
      </w:r>
      <w:r w:rsidR="00D91EF8" w:rsidRPr="00D91EF8">
        <w:t xml:space="preserve"> </w:t>
      </w:r>
      <w:r w:rsidRPr="00B865F9">
        <w:t>[</w:t>
      </w:r>
      <w:r w:rsidRPr="00AE390A">
        <w:t>act</w:t>
      </w:r>
      <w:r w:rsidRPr="00B865F9">
        <w:t xml:space="preserve">] </w:t>
      </w:r>
      <w:r w:rsidRPr="00AE390A">
        <w:t>as if there were nothing in the sources of divine revelation which demands the greatest moderation and caution in this thinking</w:t>
      </w:r>
      <w:r w:rsidRPr="00B865F9">
        <w:t>.</w:t>
      </w:r>
      <w:r>
        <w:t>”</w:t>
      </w:r>
    </w:p>
    <w:p w14:paraId="2F23E55C" w14:textId="77777777" w:rsidR="00553351" w:rsidRPr="00AE390A" w:rsidRDefault="00553351" w:rsidP="00553351"/>
    <w:p w14:paraId="5DC250BB" w14:textId="77777777" w:rsidR="00871A08" w:rsidRDefault="00553351" w:rsidP="00871A08">
      <w:pPr>
        <w:jc w:val="both"/>
      </w:pPr>
      <w:r w:rsidRPr="00AE390A">
        <w:t>John Paul II</w:t>
      </w:r>
      <w:r w:rsidRPr="00B865F9">
        <w:t xml:space="preserve"> (</w:t>
      </w:r>
      <w:r>
        <w:t>“</w:t>
      </w:r>
      <w:r w:rsidRPr="00AE390A">
        <w:t>Cosmology and Fundamental Physics</w:t>
      </w:r>
      <w:r w:rsidRPr="00B865F9">
        <w:t>,</w:t>
      </w:r>
      <w:r>
        <w:t>”</w:t>
      </w:r>
      <w:r w:rsidRPr="00B865F9">
        <w:t xml:space="preserve"> </w:t>
      </w:r>
      <w:r w:rsidRPr="00AE390A">
        <w:t>a</w:t>
      </w:r>
      <w:r w:rsidRPr="00AE390A">
        <w:rPr>
          <w:szCs w:val="27"/>
        </w:rPr>
        <w:t>ddress to the Pontifical Academy of Sciences</w:t>
      </w:r>
      <w:r w:rsidRPr="00B865F9">
        <w:rPr>
          <w:szCs w:val="27"/>
        </w:rPr>
        <w:t>,</w:t>
      </w:r>
      <w:r>
        <w:rPr>
          <w:szCs w:val="27"/>
        </w:rPr>
        <w:t xml:space="preserve"> </w:t>
      </w:r>
      <w:r w:rsidRPr="00AE390A">
        <w:t>1981</w:t>
      </w:r>
      <w:r w:rsidRPr="00B865F9">
        <w:t>)</w:t>
      </w:r>
    </w:p>
    <w:p w14:paraId="4D792832" w14:textId="77777777" w:rsidR="00871A08" w:rsidRDefault="00871A08" w:rsidP="00871A08">
      <w:pPr>
        <w:jc w:val="both"/>
      </w:pPr>
    </w:p>
    <w:p w14:paraId="0F22C7FA" w14:textId="5AE58F3B" w:rsidR="00553351" w:rsidRPr="00AE390A" w:rsidRDefault="00553351" w:rsidP="00871A08">
      <w:pPr>
        <w:ind w:left="360"/>
        <w:jc w:val="both"/>
      </w:pPr>
      <w:r>
        <w:t>“</w:t>
      </w:r>
      <w:r w:rsidRPr="00AE390A">
        <w:t>The Bible itself speaks to us of the origin of the universe and its make-up</w:t>
      </w:r>
      <w:r w:rsidRPr="00B865F9">
        <w:t>,</w:t>
      </w:r>
      <w:r>
        <w:t xml:space="preserve"> </w:t>
      </w:r>
      <w:r w:rsidRPr="00AE390A">
        <w:t>not in order to provide us with a scientific treatise</w:t>
      </w:r>
      <w:r w:rsidRPr="00B865F9">
        <w:t>,</w:t>
      </w:r>
      <w:r>
        <w:t xml:space="preserve"> </w:t>
      </w:r>
      <w:r w:rsidRPr="00AE390A">
        <w:t>but in order to state the correct relationships of man with God and with the universe</w:t>
      </w:r>
      <w:r w:rsidRPr="00B865F9">
        <w:t xml:space="preserve">. </w:t>
      </w:r>
      <w:r w:rsidRPr="00AE390A">
        <w:t>Sacred Scripture wishes simply to declare that the world was created by God</w:t>
      </w:r>
      <w:r w:rsidRPr="00B865F9">
        <w:t>,</w:t>
      </w:r>
      <w:r>
        <w:t xml:space="preserve"> </w:t>
      </w:r>
      <w:r w:rsidRPr="00AE390A">
        <w:t>and in order to teach this truth it expresses itself in the terms of the cosmology in use at the time of the writer</w:t>
      </w:r>
      <w:r w:rsidRPr="00B865F9">
        <w:t xml:space="preserve">. </w:t>
      </w:r>
      <w:r w:rsidRPr="00AE390A">
        <w:t xml:space="preserve">The Sacred Book likewise wishes to tell men that the world </w:t>
      </w:r>
      <w:r w:rsidRPr="00FA0622">
        <w:t>. . .</w:t>
      </w:r>
      <w:r w:rsidR="00D91EF8" w:rsidRPr="00D91EF8">
        <w:t xml:space="preserve"> </w:t>
      </w:r>
      <w:r w:rsidRPr="00AE390A">
        <w:t>created for the service of man and the glory of God</w:t>
      </w:r>
      <w:r w:rsidRPr="00B865F9">
        <w:t xml:space="preserve">. </w:t>
      </w:r>
      <w:r w:rsidRPr="00AE390A">
        <w:t>Any other teaching about the origin and make-up of the universe is alien to the intentions of the Bible</w:t>
      </w:r>
      <w:r w:rsidRPr="00B865F9">
        <w:t>,</w:t>
      </w:r>
      <w:r>
        <w:t xml:space="preserve"> </w:t>
      </w:r>
      <w:r w:rsidRPr="00AE390A">
        <w:t>which does not wish to teach how heaven was made but how one goes to heaven</w:t>
      </w:r>
      <w:r w:rsidRPr="00B865F9">
        <w:t>.</w:t>
      </w:r>
      <w:r>
        <w:t>”</w:t>
      </w:r>
    </w:p>
    <w:p w14:paraId="445E7539" w14:textId="77777777" w:rsidR="00553351" w:rsidRPr="00AE390A" w:rsidRDefault="00553351" w:rsidP="00553351"/>
    <w:p w14:paraId="1E7E50AA" w14:textId="075C0CD1" w:rsidR="00871A08" w:rsidRDefault="00553351" w:rsidP="00871A08">
      <w:pPr>
        <w:jc w:val="both"/>
      </w:pPr>
      <w:r w:rsidRPr="00AE390A">
        <w:t>Pontifical Biblical Commission</w:t>
      </w:r>
      <w:r w:rsidRPr="00B865F9">
        <w:t xml:space="preserve"> (</w:t>
      </w:r>
      <w:r w:rsidRPr="00AE390A">
        <w:rPr>
          <w:i/>
        </w:rPr>
        <w:t>The Interpretation of the Bible in the Church</w:t>
      </w:r>
      <w:r w:rsidRPr="00B865F9">
        <w:t>,</w:t>
      </w:r>
      <w:r>
        <w:t xml:space="preserve"> </w:t>
      </w:r>
      <w:r w:rsidRPr="00AE390A">
        <w:t>1993</w:t>
      </w:r>
      <w:r w:rsidRPr="00B865F9">
        <w:t>)</w:t>
      </w:r>
    </w:p>
    <w:p w14:paraId="06EA20EF" w14:textId="77777777" w:rsidR="00871A08" w:rsidRDefault="00871A08" w:rsidP="00871A08">
      <w:pPr>
        <w:jc w:val="both"/>
      </w:pPr>
    </w:p>
    <w:p w14:paraId="76C3D668" w14:textId="34F54C2C" w:rsidR="00553351" w:rsidRPr="00AE390A" w:rsidRDefault="0016146F" w:rsidP="00871A08">
      <w:pPr>
        <w:ind w:left="360"/>
        <w:jc w:val="both"/>
      </w:pPr>
      <w:r>
        <w:t xml:space="preserve">§ </w:t>
      </w:r>
      <w:r w:rsidR="00747000">
        <w:t>1</w:t>
      </w:r>
      <w:r>
        <w:t xml:space="preserve"> F: </w:t>
      </w:r>
      <w:r w:rsidR="00553351">
        <w:t>“</w:t>
      </w:r>
      <w:r w:rsidR="00553351" w:rsidRPr="00AE390A">
        <w:t>Fundamentalist interpretation</w:t>
      </w:r>
      <w:r w:rsidR="00553351" w:rsidRPr="00B865F9">
        <w:t xml:space="preserve"> </w:t>
      </w:r>
      <w:r w:rsidR="00553351" w:rsidRPr="00AE390A">
        <w:t>starts from the principle that the Bible</w:t>
      </w:r>
      <w:r w:rsidR="00553351" w:rsidRPr="00B865F9">
        <w:t>,</w:t>
      </w:r>
      <w:r w:rsidR="00553351">
        <w:t xml:space="preserve"> </w:t>
      </w:r>
      <w:r w:rsidR="00553351" w:rsidRPr="00AE390A">
        <w:t>being the Word of God</w:t>
      </w:r>
      <w:r w:rsidR="00553351" w:rsidRPr="00B865F9">
        <w:t>,</w:t>
      </w:r>
      <w:r w:rsidR="00553351">
        <w:t xml:space="preserve"> </w:t>
      </w:r>
      <w:r w:rsidR="00553351" w:rsidRPr="00AE390A">
        <w:t>inspired and free from error</w:t>
      </w:r>
      <w:r w:rsidR="00553351" w:rsidRPr="00B865F9">
        <w:t>,</w:t>
      </w:r>
      <w:r w:rsidR="00553351">
        <w:t xml:space="preserve"> </w:t>
      </w:r>
      <w:r w:rsidR="00553351" w:rsidRPr="00AE390A">
        <w:t>should be read and interpreted literally in all its details</w:t>
      </w:r>
      <w:r w:rsidR="00553351" w:rsidRPr="00B865F9">
        <w:t xml:space="preserve">. </w:t>
      </w:r>
      <w:r w:rsidR="00553351" w:rsidRPr="00B865F9">
        <w:lastRenderedPageBreak/>
        <w:t>[</w:t>
      </w:r>
      <w:r w:rsidR="00553351" w:rsidRPr="00AE390A">
        <w:t>It ignores</w:t>
      </w:r>
      <w:r w:rsidR="00553351" w:rsidRPr="00B865F9">
        <w:t xml:space="preserve">] </w:t>
      </w:r>
      <w:r w:rsidR="00CF10CD">
        <w:t xml:space="preserve">its </w:t>
      </w:r>
      <w:r w:rsidR="00553351" w:rsidRPr="00AE390A">
        <w:t>historical origins and development</w:t>
      </w:r>
      <w:r w:rsidR="00553351" w:rsidRPr="00FA0622">
        <w:t>. . .</w:t>
      </w:r>
      <w:r w:rsidR="00D91EF8" w:rsidRPr="00D91EF8">
        <w:t xml:space="preserve"> </w:t>
      </w:r>
      <w:r w:rsidR="00553351" w:rsidRPr="00B865F9">
        <w:t xml:space="preserve">. </w:t>
      </w:r>
      <w:r w:rsidR="00553351" w:rsidRPr="00AE390A">
        <w:t>Fundamentalism also places undue stress upon</w:t>
      </w:r>
      <w:r w:rsidR="00553351" w:rsidRPr="00B865F9">
        <w:t xml:space="preserve"> [</w:t>
      </w:r>
      <w:r w:rsidR="00553351" w:rsidRPr="00AE390A">
        <w:t>details concerning</w:t>
      </w:r>
      <w:r w:rsidR="00553351" w:rsidRPr="00B865F9">
        <w:t xml:space="preserve">] </w:t>
      </w:r>
      <w:r w:rsidR="00553351" w:rsidRPr="00AE390A">
        <w:t>historical events or supposedly scientific truth</w:t>
      </w:r>
      <w:r w:rsidR="00553351" w:rsidRPr="00FA0622">
        <w:t>. . .</w:t>
      </w:r>
      <w:r w:rsidR="00D91EF8" w:rsidRPr="00D91EF8">
        <w:t xml:space="preserve"> </w:t>
      </w:r>
      <w:r w:rsidR="00553351" w:rsidRPr="00B865F9">
        <w:t xml:space="preserve">. </w:t>
      </w:r>
      <w:r w:rsidR="00553351" w:rsidRPr="00AE390A">
        <w:t>fundamentalism actually invites people to a kind of intellectual suicide</w:t>
      </w:r>
      <w:r w:rsidR="00553351" w:rsidRPr="00B865F9">
        <w:t xml:space="preserve">. </w:t>
      </w:r>
      <w:r w:rsidR="00553351" w:rsidRPr="00AE390A">
        <w:t>It injects into life a false certitude</w:t>
      </w:r>
      <w:r w:rsidR="00553351" w:rsidRPr="00B865F9">
        <w:t>,</w:t>
      </w:r>
      <w:r w:rsidR="00553351">
        <w:t xml:space="preserve"> </w:t>
      </w:r>
      <w:r w:rsidR="00553351" w:rsidRPr="00AE390A">
        <w:t>for it unwittingly confuses the divine substance of the biblical message with what are in fact its human limitations</w:t>
      </w:r>
      <w:r w:rsidR="00553351" w:rsidRPr="00B865F9">
        <w:t>.</w:t>
      </w:r>
      <w:r w:rsidR="00553351">
        <w:t>”</w:t>
      </w:r>
    </w:p>
    <w:p w14:paraId="520557A7" w14:textId="77777777" w:rsidR="00553351" w:rsidRPr="00AE390A" w:rsidRDefault="00553351" w:rsidP="00553351"/>
    <w:p w14:paraId="320095E2" w14:textId="41780D86" w:rsidR="00553351" w:rsidRDefault="00747000" w:rsidP="00871A08">
      <w:pPr>
        <w:jc w:val="both"/>
      </w:pPr>
      <w:proofErr w:type="spellStart"/>
      <w:r>
        <w:t>s</w:t>
      </w:r>
      <w:r w:rsidR="00553351" w:rsidRPr="00AE390A">
        <w:t>John</w:t>
      </w:r>
      <w:proofErr w:type="spellEnd"/>
      <w:r w:rsidR="00553351" w:rsidRPr="00AE390A">
        <w:t xml:space="preserve"> Paul II</w:t>
      </w:r>
      <w:r w:rsidR="00553351" w:rsidRPr="00B865F9">
        <w:t xml:space="preserve"> (</w:t>
      </w:r>
      <w:r w:rsidR="00553351">
        <w:t>“</w:t>
      </w:r>
      <w:r w:rsidR="00553351" w:rsidRPr="00AE390A">
        <w:rPr>
          <w:iCs/>
        </w:rPr>
        <w:t>Truth Cannot Contradict Truth</w:t>
      </w:r>
      <w:r w:rsidR="00553351" w:rsidRPr="00B865F9">
        <w:t>,</w:t>
      </w:r>
      <w:r w:rsidR="00553351">
        <w:t>”</w:t>
      </w:r>
      <w:r w:rsidR="00553351" w:rsidRPr="00B865F9">
        <w:t xml:space="preserve"> </w:t>
      </w:r>
      <w:r w:rsidR="00553351" w:rsidRPr="00AE390A">
        <w:t>a</w:t>
      </w:r>
      <w:r w:rsidR="00553351" w:rsidRPr="00AE390A">
        <w:rPr>
          <w:szCs w:val="27"/>
        </w:rPr>
        <w:t>ddress to the Pontifical Academy of Sciences</w:t>
      </w:r>
      <w:r w:rsidR="00553351" w:rsidRPr="00B865F9">
        <w:rPr>
          <w:szCs w:val="27"/>
        </w:rPr>
        <w:t>,</w:t>
      </w:r>
      <w:r w:rsidR="00553351">
        <w:rPr>
          <w:szCs w:val="27"/>
        </w:rPr>
        <w:t xml:space="preserve"> </w:t>
      </w:r>
      <w:r w:rsidR="00553351" w:rsidRPr="00AE390A">
        <w:t>1996</w:t>
      </w:r>
      <w:r w:rsidR="00553351" w:rsidRPr="00B865F9">
        <w:t>)</w:t>
      </w:r>
    </w:p>
    <w:p w14:paraId="27BD4687" w14:textId="77777777" w:rsidR="00871A08" w:rsidRPr="00AE390A" w:rsidRDefault="00871A08" w:rsidP="00871A08">
      <w:pPr>
        <w:jc w:val="both"/>
      </w:pPr>
    </w:p>
    <w:p w14:paraId="5B82CE60" w14:textId="16080DD8" w:rsidR="00553351" w:rsidRDefault="00871A08" w:rsidP="00871A08">
      <w:pPr>
        <w:ind w:left="360"/>
        <w:jc w:val="both"/>
      </w:pPr>
      <w:r w:rsidRPr="00AE390A">
        <w:t>§ 2</w:t>
      </w:r>
      <w:r>
        <w:t xml:space="preserve">: </w:t>
      </w:r>
      <w:r w:rsidR="00553351">
        <w:t>“</w:t>
      </w:r>
      <w:r w:rsidR="00553351" w:rsidRPr="00FA0622">
        <w:t>. . .</w:t>
      </w:r>
      <w:r w:rsidR="00D91EF8" w:rsidRPr="00D91EF8">
        <w:t xml:space="preserve"> </w:t>
      </w:r>
      <w:r w:rsidR="00553351" w:rsidRPr="00AE390A">
        <w:t xml:space="preserve">truth cannot contradict truth </w:t>
      </w:r>
      <w:r w:rsidR="00553351" w:rsidRPr="00FA0622">
        <w:t xml:space="preserve">. . . </w:t>
      </w:r>
      <w:r w:rsidR="00553351">
        <w:t>”</w:t>
      </w:r>
      <w:r w:rsidR="00553351" w:rsidRPr="00B865F9">
        <w:t xml:space="preserve"> (</w:t>
      </w:r>
      <w:r w:rsidR="00553351" w:rsidRPr="00AE390A">
        <w:t>E</w:t>
      </w:r>
      <w:r w:rsidR="00553351" w:rsidRPr="00B865F9">
        <w:t xml:space="preserve">. </w:t>
      </w:r>
      <w:r w:rsidR="00553351" w:rsidRPr="00AE390A">
        <w:t>g</w:t>
      </w:r>
      <w:r w:rsidR="00553351" w:rsidRPr="00B865F9">
        <w:t>.,</w:t>
      </w:r>
      <w:r w:rsidR="00553351">
        <w:t xml:space="preserve"> </w:t>
      </w:r>
      <w:r w:rsidR="00553351" w:rsidRPr="00AE390A">
        <w:t>theological truth cannot contradict scientific truth</w:t>
      </w:r>
      <w:r w:rsidR="00553351" w:rsidRPr="00B865F9">
        <w:t>,</w:t>
      </w:r>
      <w:r w:rsidR="00553351">
        <w:t xml:space="preserve"> </w:t>
      </w:r>
      <w:r w:rsidR="00553351" w:rsidRPr="00AE390A">
        <w:t>and vice versa</w:t>
      </w:r>
      <w:r w:rsidR="00553351" w:rsidRPr="00B865F9">
        <w:t>.)</w:t>
      </w:r>
    </w:p>
    <w:p w14:paraId="6F06EFDA" w14:textId="77777777" w:rsidR="00871A08" w:rsidRPr="00AE390A" w:rsidRDefault="00871A08" w:rsidP="00871A08">
      <w:pPr>
        <w:jc w:val="both"/>
      </w:pPr>
    </w:p>
    <w:p w14:paraId="44341975" w14:textId="1D3DA95D" w:rsidR="00553351" w:rsidRDefault="00871A08" w:rsidP="00871A08">
      <w:pPr>
        <w:ind w:left="360"/>
        <w:jc w:val="both"/>
      </w:pPr>
      <w:r w:rsidRPr="00AE390A">
        <w:t>§</w:t>
      </w:r>
      <w:r>
        <w:t>§</w:t>
      </w:r>
      <w:r w:rsidRPr="00AE390A">
        <w:t xml:space="preserve"> 4</w:t>
      </w:r>
      <w:r>
        <w:t>, 7: “[</w:t>
      </w:r>
      <w:r w:rsidR="00553351" w:rsidRPr="00AE390A">
        <w:t>Pius XII in</w:t>
      </w:r>
      <w:r>
        <w:t>]</w:t>
      </w:r>
      <w:r w:rsidR="00553351" w:rsidRPr="00B865F9">
        <w:t xml:space="preserve"> </w:t>
      </w:r>
      <w:r w:rsidR="00553351" w:rsidRPr="00AE390A">
        <w:rPr>
          <w:i/>
          <w:iCs/>
        </w:rPr>
        <w:t>Humani Generis</w:t>
      </w:r>
      <w:r w:rsidR="00553351" w:rsidRPr="00AE390A">
        <w:t xml:space="preserve"> considered the doctrine of</w:t>
      </w:r>
      <w:r w:rsidR="00553351" w:rsidRPr="00B865F9">
        <w:t xml:space="preserve"> </w:t>
      </w:r>
      <w:r w:rsidR="00553351">
        <w:t>“</w:t>
      </w:r>
      <w:r w:rsidR="00553351" w:rsidRPr="00AE390A">
        <w:t>evolutionism</w:t>
      </w:r>
      <w:r w:rsidR="00553351">
        <w:t>”</w:t>
      </w:r>
      <w:r w:rsidR="00553351" w:rsidRPr="00B865F9">
        <w:t xml:space="preserve"> </w:t>
      </w:r>
      <w:r w:rsidR="00553351" w:rsidRPr="00AE390A">
        <w:t>a serious hypothesis</w:t>
      </w:r>
      <w:r w:rsidR="00553351" w:rsidRPr="00B865F9">
        <w:t>,</w:t>
      </w:r>
      <w:r w:rsidR="00553351">
        <w:t xml:space="preserve"> </w:t>
      </w:r>
      <w:r w:rsidR="00553351" w:rsidRPr="00AE390A">
        <w:t xml:space="preserve">worthy of investigation and in-depth study </w:t>
      </w:r>
      <w:r w:rsidR="00553351" w:rsidRPr="00FA0622">
        <w:t>. . .</w:t>
      </w:r>
      <w:r w:rsidR="00D91EF8" w:rsidRPr="00D91EF8">
        <w:t xml:space="preserve"> </w:t>
      </w:r>
      <w:r w:rsidR="00553351" w:rsidRPr="00AE390A">
        <w:t xml:space="preserve">He also spelled out the condition on which this opinion would be compatible with the Christian faith </w:t>
      </w:r>
      <w:r w:rsidR="00553351" w:rsidRPr="00FA0622">
        <w:t>. . .</w:t>
      </w:r>
      <w:r>
        <w:t xml:space="preserve"> [§ 4] [I.e., </w:t>
      </w:r>
      <w:r w:rsidR="00553351" w:rsidRPr="00AE390A">
        <w:t>that</w:t>
      </w:r>
      <w:r>
        <w:t>]</w:t>
      </w:r>
      <w:r w:rsidR="00553351" w:rsidRPr="00B865F9">
        <w:t xml:space="preserve"> </w:t>
      </w:r>
      <w:r w:rsidR="00553351" w:rsidRPr="00AE390A">
        <w:t xml:space="preserve">the spiritual soul is immediately created by God </w:t>
      </w:r>
      <w:r w:rsidR="00553351" w:rsidRPr="00FA0622">
        <w:t xml:space="preserve">. . . </w:t>
      </w:r>
      <w:r w:rsidR="00553351">
        <w:t>”</w:t>
      </w:r>
      <w:r w:rsidR="00553351" w:rsidRPr="00B865F9">
        <w:t xml:space="preserve"> </w:t>
      </w:r>
      <w:r>
        <w:t>[</w:t>
      </w:r>
      <w:r w:rsidR="00553351" w:rsidRPr="00AE390A">
        <w:t>§ 7</w:t>
      </w:r>
      <w:r>
        <w:t>]</w:t>
      </w:r>
    </w:p>
    <w:p w14:paraId="1CCB329A" w14:textId="77777777" w:rsidR="00871A08" w:rsidRPr="00AE390A" w:rsidRDefault="00871A08" w:rsidP="00871A08">
      <w:pPr>
        <w:jc w:val="both"/>
      </w:pPr>
    </w:p>
    <w:p w14:paraId="1DC17C84" w14:textId="7B21B8A1" w:rsidR="00553351" w:rsidRDefault="00871A08" w:rsidP="00871A08">
      <w:pPr>
        <w:ind w:left="360"/>
        <w:jc w:val="both"/>
      </w:pPr>
      <w:r>
        <w:t>§</w:t>
      </w:r>
      <w:r w:rsidRPr="00AE390A">
        <w:t xml:space="preserve"> 4</w:t>
      </w:r>
      <w:r>
        <w:t xml:space="preserve">: </w:t>
      </w:r>
      <w:r w:rsidR="00553351">
        <w:t>“</w:t>
      </w:r>
      <w:r w:rsidR="00553351" w:rsidRPr="00AE390A">
        <w:t>Today</w:t>
      </w:r>
      <w:r w:rsidR="00553351" w:rsidRPr="00B865F9">
        <w:t>,</w:t>
      </w:r>
      <w:r w:rsidR="00553351">
        <w:t xml:space="preserve"> </w:t>
      </w:r>
      <w:r w:rsidR="00553351" w:rsidRPr="00FA0622">
        <w:t>. . .</w:t>
      </w:r>
      <w:r w:rsidR="00D91EF8" w:rsidRPr="00D91EF8">
        <w:t xml:space="preserve"> </w:t>
      </w:r>
      <w:r w:rsidR="00553351" w:rsidRPr="00AE390A">
        <w:t>new knowledge has led to the recognition of the theory of evolution as more than a hypothesis</w:t>
      </w:r>
      <w:r w:rsidR="00553351" w:rsidRPr="00B865F9">
        <w:t xml:space="preserve">. </w:t>
      </w:r>
      <w:r w:rsidR="00553351" w:rsidRPr="00AE390A">
        <w:t>It is indeed remarkable that this theory has been progressively accepted by researchers</w:t>
      </w:r>
      <w:r w:rsidR="00553351" w:rsidRPr="00B865F9">
        <w:t>,</w:t>
      </w:r>
      <w:r w:rsidR="00553351">
        <w:t xml:space="preserve"> </w:t>
      </w:r>
      <w:r w:rsidR="00553351" w:rsidRPr="00AE390A">
        <w:t>following a series of discoveries in various fields of knowledge</w:t>
      </w:r>
      <w:r w:rsidR="00553351" w:rsidRPr="00B865F9">
        <w:t xml:space="preserve">. </w:t>
      </w:r>
      <w:r w:rsidR="00553351" w:rsidRPr="00AE390A">
        <w:t>The convergence</w:t>
      </w:r>
      <w:r w:rsidR="00553351" w:rsidRPr="00B865F9">
        <w:t>,</w:t>
      </w:r>
      <w:r w:rsidR="00553351">
        <w:t xml:space="preserve"> </w:t>
      </w:r>
      <w:r w:rsidR="00553351" w:rsidRPr="00AE390A">
        <w:t>neither sought nor fabricated</w:t>
      </w:r>
      <w:r w:rsidR="00553351" w:rsidRPr="00B865F9">
        <w:t>,</w:t>
      </w:r>
      <w:r w:rsidR="00553351">
        <w:t xml:space="preserve"> </w:t>
      </w:r>
      <w:r w:rsidR="00553351" w:rsidRPr="00AE390A">
        <w:t>of the results of work that was conducted independently is in itself a significant argument in favor of this theory</w:t>
      </w:r>
      <w:r w:rsidR="00553351" w:rsidRPr="00B865F9">
        <w:t>.</w:t>
      </w:r>
      <w:r w:rsidR="00553351">
        <w:t>”</w:t>
      </w:r>
    </w:p>
    <w:p w14:paraId="23CCB3D5" w14:textId="77777777" w:rsidR="00871A08" w:rsidRPr="00AE390A" w:rsidRDefault="00871A08" w:rsidP="00871A08">
      <w:pPr>
        <w:jc w:val="both"/>
      </w:pPr>
    </w:p>
    <w:p w14:paraId="22D293B8" w14:textId="2764D081" w:rsidR="00553351" w:rsidRPr="00AE390A" w:rsidRDefault="00871A08" w:rsidP="00871A08">
      <w:pPr>
        <w:ind w:left="360"/>
        <w:jc w:val="both"/>
      </w:pPr>
      <w:r w:rsidRPr="00AE390A">
        <w:t>§§ 4-5</w:t>
      </w:r>
      <w:r>
        <w:t xml:space="preserve">: </w:t>
      </w:r>
      <w:r w:rsidR="00553351">
        <w:t>“</w:t>
      </w:r>
      <w:r w:rsidR="00553351" w:rsidRPr="00AE390A">
        <w:t>rather than the theory of evolution</w:t>
      </w:r>
      <w:r w:rsidR="00553351" w:rsidRPr="00B865F9">
        <w:t>,</w:t>
      </w:r>
      <w:r w:rsidR="00553351">
        <w:t xml:space="preserve"> </w:t>
      </w:r>
      <w:r w:rsidR="00553351" w:rsidRPr="00AE390A">
        <w:t>we should speak of several theories of evolution</w:t>
      </w:r>
      <w:r w:rsidR="00553351" w:rsidRPr="00B865F9">
        <w:t xml:space="preserve"> [</w:t>
      </w:r>
      <w:r w:rsidR="00553351" w:rsidRPr="00AE390A">
        <w:t>based on</w:t>
      </w:r>
      <w:r w:rsidR="00553351" w:rsidRPr="00B865F9">
        <w:t xml:space="preserve">] </w:t>
      </w:r>
      <w:r w:rsidR="00553351" w:rsidRPr="00AE390A">
        <w:t xml:space="preserve">various philosophies </w:t>
      </w:r>
      <w:r w:rsidR="00553351" w:rsidRPr="00FA0622">
        <w:t>. . .</w:t>
      </w:r>
      <w:r w:rsidR="00D91EF8" w:rsidRPr="00D91EF8">
        <w:t xml:space="preserve"> </w:t>
      </w:r>
      <w:r w:rsidR="00553351" w:rsidRPr="00AE390A">
        <w:t xml:space="preserve">Hence the existence of materialist </w:t>
      </w:r>
      <w:r w:rsidR="00553351" w:rsidRPr="00FA0622">
        <w:t>. . .</w:t>
      </w:r>
      <w:r w:rsidR="00D91EF8" w:rsidRPr="00D91EF8">
        <w:t xml:space="preserve"> </w:t>
      </w:r>
      <w:r w:rsidR="00553351" w:rsidRPr="00AE390A">
        <w:t>and spiritualist interpretations</w:t>
      </w:r>
      <w:r w:rsidR="00553351" w:rsidRPr="00B865F9">
        <w:t>. [</w:t>
      </w:r>
      <w:r w:rsidR="00553351" w:rsidRPr="00AE390A">
        <w:t>§ 4</w:t>
      </w:r>
      <w:r w:rsidR="00553351" w:rsidRPr="00B865F9">
        <w:t xml:space="preserve">] </w:t>
      </w:r>
      <w:r w:rsidR="00553351" w:rsidRPr="00FA0622">
        <w:t>. . .</w:t>
      </w:r>
      <w:r w:rsidR="00D91EF8" w:rsidRPr="00D91EF8">
        <w:t xml:space="preserve"> </w:t>
      </w:r>
      <w:r w:rsidR="00553351" w:rsidRPr="00AE390A">
        <w:t>theories of evolution which</w:t>
      </w:r>
      <w:r w:rsidR="00553351" w:rsidRPr="00B865F9">
        <w:t>,</w:t>
      </w:r>
      <w:r w:rsidR="00553351">
        <w:t xml:space="preserve"> </w:t>
      </w:r>
      <w:r w:rsidR="00553351" w:rsidRPr="00AE390A">
        <w:t>in accordance with the philosophies inspiring them</w:t>
      </w:r>
      <w:r w:rsidR="00553351" w:rsidRPr="00B865F9">
        <w:t>,</w:t>
      </w:r>
      <w:r w:rsidR="00553351">
        <w:t xml:space="preserve"> </w:t>
      </w:r>
      <w:r w:rsidR="00553351" w:rsidRPr="00AE390A">
        <w:t xml:space="preserve">consider the spirit as emerging from the forces of living matter or as a mere </w:t>
      </w:r>
      <w:r w:rsidR="00553351" w:rsidRPr="00AE390A">
        <w:rPr>
          <w:i/>
          <w:iCs/>
        </w:rPr>
        <w:t>epiphenomenon</w:t>
      </w:r>
      <w:r w:rsidR="00553351" w:rsidRPr="00AE390A">
        <w:t xml:space="preserve"> of this matter</w:t>
      </w:r>
      <w:r w:rsidR="00553351" w:rsidRPr="00B865F9">
        <w:t>,</w:t>
      </w:r>
      <w:r w:rsidR="00553351">
        <w:t xml:space="preserve"> </w:t>
      </w:r>
      <w:r w:rsidR="00553351" w:rsidRPr="00AE390A">
        <w:t>are incompatible with the truth about man</w:t>
      </w:r>
      <w:r w:rsidR="00553351" w:rsidRPr="00B865F9">
        <w:t xml:space="preserve">. </w:t>
      </w:r>
      <w:r w:rsidR="00553351" w:rsidRPr="00AE390A">
        <w:t>Nor are they able to ground the dignity of the person</w:t>
      </w:r>
      <w:r w:rsidR="00553351" w:rsidRPr="00FA0622">
        <w:t>. </w:t>
      </w:r>
      <w:r w:rsidR="00D91EF8">
        <w:t xml:space="preserve">. . . </w:t>
      </w:r>
      <w:r w:rsidR="00553351" w:rsidRPr="00AE390A">
        <w:t>Revelation teaches us that he was created in the image and likeness of God</w:t>
      </w:r>
      <w:r w:rsidR="00553351" w:rsidRPr="00B865F9">
        <w:t xml:space="preserve"> [</w:t>
      </w:r>
      <w:r w:rsidR="00553351" w:rsidRPr="00AE390A">
        <w:t>Gen 1</w:t>
      </w:r>
      <w:r w:rsidR="00553351" w:rsidRPr="00B865F9">
        <w:t>:</w:t>
      </w:r>
      <w:r w:rsidR="00553351" w:rsidRPr="00AE390A">
        <w:t>2</w:t>
      </w:r>
      <w:r>
        <w:t>7-28</w:t>
      </w:r>
      <w:r w:rsidR="00553351" w:rsidRPr="00B865F9">
        <w:t>].</w:t>
      </w:r>
      <w:r w:rsidR="00553351">
        <w:t>”</w:t>
      </w:r>
    </w:p>
    <w:p w14:paraId="0379C36D" w14:textId="77777777" w:rsidR="00553351" w:rsidRPr="00AE390A" w:rsidRDefault="00553351" w:rsidP="00553351"/>
    <w:p w14:paraId="714AEE4F" w14:textId="77777777" w:rsidR="00553351" w:rsidRDefault="00553351" w:rsidP="00871A08">
      <w:pPr>
        <w:jc w:val="both"/>
      </w:pPr>
      <w:r w:rsidRPr="00AE390A">
        <w:t>Benedict XVI</w:t>
      </w:r>
    </w:p>
    <w:p w14:paraId="3C52375F" w14:textId="77777777" w:rsidR="00871A08" w:rsidRPr="00AE390A" w:rsidRDefault="00871A08" w:rsidP="00871A08">
      <w:pPr>
        <w:jc w:val="both"/>
      </w:pPr>
    </w:p>
    <w:p w14:paraId="62A53200" w14:textId="0D84DA4A" w:rsidR="00553351" w:rsidRDefault="00871A08" w:rsidP="00871A08">
      <w:pPr>
        <w:ind w:left="360"/>
        <w:jc w:val="both"/>
      </w:pPr>
      <w:r w:rsidRPr="00AE390A">
        <w:t xml:space="preserve">As </w:t>
      </w:r>
      <w:r w:rsidR="00553351" w:rsidRPr="00AE390A">
        <w:t>Cardinal Ratzinger</w:t>
      </w:r>
      <w:r w:rsidR="00553351" w:rsidRPr="00B865F9">
        <w:rPr>
          <w:iCs/>
        </w:rPr>
        <w:t xml:space="preserve"> (</w:t>
      </w:r>
      <w:r w:rsidR="00553351" w:rsidRPr="00AE390A">
        <w:rPr>
          <w:i/>
          <w:iCs/>
        </w:rPr>
        <w:t>In the Beginning</w:t>
      </w:r>
      <w:r w:rsidR="00553351" w:rsidRPr="00B865F9">
        <w:rPr>
          <w:iCs/>
        </w:rPr>
        <w:t xml:space="preserve">: </w:t>
      </w:r>
      <w:r w:rsidR="00553351" w:rsidRPr="00AE390A">
        <w:rPr>
          <w:i/>
          <w:iCs/>
        </w:rPr>
        <w:t>A Catholic Understanding of the Story of Creation and the Fall</w:t>
      </w:r>
      <w:r w:rsidR="00D91EF8">
        <w:rPr>
          <w:iCs/>
        </w:rPr>
        <w:t>.</w:t>
      </w:r>
      <w:r w:rsidR="00553351">
        <w:rPr>
          <w:iCs/>
        </w:rPr>
        <w:t xml:space="preserve"> </w:t>
      </w:r>
      <w:r w:rsidR="00553351" w:rsidRPr="00AE390A">
        <w:rPr>
          <w:iCs/>
        </w:rPr>
        <w:t>1990</w:t>
      </w:r>
      <w:r w:rsidR="00553351" w:rsidRPr="00B865F9">
        <w:rPr>
          <w:iCs/>
        </w:rPr>
        <w:t xml:space="preserve">. </w:t>
      </w:r>
      <w:r w:rsidR="00553351" w:rsidRPr="00AE390A">
        <w:rPr>
          <w:iCs/>
        </w:rPr>
        <w:t>65</w:t>
      </w:r>
      <w:r w:rsidR="00553351" w:rsidRPr="00B865F9">
        <w:rPr>
          <w:iCs/>
        </w:rPr>
        <w:t>)</w:t>
      </w:r>
      <w:r w:rsidR="00553351" w:rsidRPr="00B865F9">
        <w:t xml:space="preserve">: </w:t>
      </w:r>
      <w:r w:rsidR="00553351">
        <w:t>“</w:t>
      </w:r>
      <w:r w:rsidR="00553351" w:rsidRPr="00AE390A">
        <w:t>It is the affair of the natural sciences to explain how the tree of life in particular continues to grow</w:t>
      </w:r>
      <w:r w:rsidR="00553351" w:rsidRPr="00B865F9">
        <w:t>,</w:t>
      </w:r>
      <w:r w:rsidR="00553351">
        <w:t xml:space="preserve"> </w:t>
      </w:r>
      <w:r w:rsidR="00553351" w:rsidRPr="00AE390A">
        <w:t>and how new branches shoot out from it</w:t>
      </w:r>
      <w:r w:rsidR="00553351" w:rsidRPr="00B865F9">
        <w:t xml:space="preserve">. </w:t>
      </w:r>
      <w:r w:rsidR="00553351" w:rsidRPr="00AE390A">
        <w:t>This is not a matter for faith</w:t>
      </w:r>
      <w:r w:rsidR="00553351" w:rsidRPr="00FA0622">
        <w:t>. . .</w:t>
      </w:r>
      <w:r w:rsidR="00D91EF8" w:rsidRPr="00D91EF8">
        <w:t xml:space="preserve"> </w:t>
      </w:r>
      <w:r w:rsidR="00553351" w:rsidRPr="00B865F9">
        <w:t xml:space="preserve">. </w:t>
      </w:r>
      <w:r w:rsidR="00553351" w:rsidRPr="00AE390A">
        <w:t>The theory of evolution seeks to understand and describe biological developments</w:t>
      </w:r>
      <w:r w:rsidR="00553351" w:rsidRPr="00B865F9">
        <w:t xml:space="preserve">. </w:t>
      </w:r>
      <w:r w:rsidR="00553351" w:rsidRPr="00AE390A">
        <w:t>But in so doing it cannot explain where the</w:t>
      </w:r>
      <w:r w:rsidR="00553351" w:rsidRPr="00B865F9">
        <w:t xml:space="preserve"> </w:t>
      </w:r>
      <w:r w:rsidR="00553351">
        <w:t>‘</w:t>
      </w:r>
      <w:r w:rsidR="00553351" w:rsidRPr="00AE390A">
        <w:t>project</w:t>
      </w:r>
      <w:r w:rsidR="00553351">
        <w:t>’</w:t>
      </w:r>
      <w:r w:rsidR="00553351" w:rsidRPr="00B865F9">
        <w:t xml:space="preserve"> </w:t>
      </w:r>
      <w:r w:rsidR="00553351" w:rsidRPr="00AE390A">
        <w:t xml:space="preserve">of human persons comes from </w:t>
      </w:r>
      <w:r w:rsidR="00553351" w:rsidRPr="00FA0622">
        <w:t>. . .</w:t>
      </w:r>
      <w:r w:rsidR="006C3551">
        <w:t xml:space="preserve"> </w:t>
      </w:r>
      <w:r w:rsidR="006C3551" w:rsidRPr="006C3551">
        <w:t>To that extent we are faced here with two complementary</w:t>
      </w:r>
      <w:r w:rsidR="006C3551">
        <w:t>—</w:t>
      </w:r>
      <w:r w:rsidR="006C3551" w:rsidRPr="006C3551">
        <w:t>rather than mutually exclusive</w:t>
      </w:r>
      <w:r w:rsidR="006C3551">
        <w:t>—</w:t>
      </w:r>
      <w:r w:rsidR="006C3551" w:rsidRPr="006C3551">
        <w:t>realities.</w:t>
      </w:r>
      <w:r w:rsidR="00553351">
        <w:t>”</w:t>
      </w:r>
      <w:r w:rsidR="008E1062" w:rsidRPr="00B865F9">
        <w:t xml:space="preserve"> </w:t>
      </w:r>
      <w:r w:rsidR="008E1062" w:rsidRPr="00B13836">
        <w:t>(</w:t>
      </w:r>
      <w:r w:rsidR="008E1062">
        <w:t xml:space="preserve">Allen </w:t>
      </w:r>
      <w:r w:rsidR="008E1062" w:rsidRPr="00B13836">
        <w:t>“</w:t>
      </w:r>
      <w:r w:rsidR="008E1062">
        <w:t>Benedict’s Thinking”)</w:t>
      </w:r>
    </w:p>
    <w:p w14:paraId="63A4487C" w14:textId="77777777" w:rsidR="00871A08" w:rsidRDefault="00871A08" w:rsidP="00871A08">
      <w:pPr>
        <w:jc w:val="both"/>
      </w:pPr>
    </w:p>
    <w:p w14:paraId="5DF848D4" w14:textId="2B023F2C" w:rsidR="008E1062" w:rsidRDefault="00A64549" w:rsidP="008E1062">
      <w:pPr>
        <w:ind w:left="360"/>
        <w:jc w:val="both"/>
      </w:pPr>
      <w:r w:rsidRPr="00AE390A">
        <w:t>As Cardinal Ratzinger</w:t>
      </w:r>
      <w:r w:rsidRPr="00B865F9">
        <w:rPr>
          <w:iCs/>
        </w:rPr>
        <w:t xml:space="preserve"> (</w:t>
      </w:r>
      <w:r w:rsidRPr="00AE390A">
        <w:rPr>
          <w:i/>
          <w:iCs/>
        </w:rPr>
        <w:t>In the Beginning</w:t>
      </w:r>
      <w:r w:rsidRPr="00B865F9">
        <w:rPr>
          <w:iCs/>
        </w:rPr>
        <w:t xml:space="preserve">: </w:t>
      </w:r>
      <w:r w:rsidRPr="00AE390A">
        <w:rPr>
          <w:i/>
          <w:iCs/>
        </w:rPr>
        <w:t>A Catholic Understanding of the Story of Creation and the Fall</w:t>
      </w:r>
      <w:r>
        <w:rPr>
          <w:iCs/>
        </w:rPr>
        <w:t xml:space="preserve">. </w:t>
      </w:r>
      <w:r w:rsidRPr="00AE390A">
        <w:rPr>
          <w:iCs/>
        </w:rPr>
        <w:t>1990</w:t>
      </w:r>
      <w:r w:rsidRPr="00B865F9">
        <w:rPr>
          <w:iCs/>
        </w:rPr>
        <w:t>)</w:t>
      </w:r>
      <w:r w:rsidRPr="00B865F9">
        <w:t xml:space="preserve">: </w:t>
      </w:r>
      <w:r w:rsidR="008E1062">
        <w:t xml:space="preserve"> “</w:t>
      </w:r>
      <w:r w:rsidR="008E1062" w:rsidRPr="008E1062">
        <w:t>the great projects of the living creation are not the products of chance and error.</w:t>
      </w:r>
      <w:r w:rsidR="008E1062">
        <w:t xml:space="preserve"> . . . </w:t>
      </w:r>
      <w:r w:rsidR="008E1062" w:rsidRPr="008E1062">
        <w:t>The great projects of the living creation point to a creating Reason and show us a creating Intelligence</w:t>
      </w:r>
      <w:r w:rsidR="008E1062">
        <w:t xml:space="preserve"> . . .</w:t>
      </w:r>
      <w:r>
        <w:t>”</w:t>
      </w:r>
      <w:r w:rsidRPr="00B865F9">
        <w:t xml:space="preserve"> </w:t>
      </w:r>
      <w:r w:rsidRPr="00B13836">
        <w:t>(</w:t>
      </w:r>
      <w:r>
        <w:t xml:space="preserve">Allen </w:t>
      </w:r>
      <w:r w:rsidRPr="00B13836">
        <w:t>“</w:t>
      </w:r>
      <w:r>
        <w:t>Benedict’s Thinking”)</w:t>
      </w:r>
    </w:p>
    <w:p w14:paraId="69177866" w14:textId="77777777" w:rsidR="008E1062" w:rsidRPr="00AE390A" w:rsidRDefault="008E1062" w:rsidP="00871A08">
      <w:pPr>
        <w:jc w:val="both"/>
      </w:pPr>
    </w:p>
    <w:p w14:paraId="767C1A04" w14:textId="4FD796BC" w:rsidR="00553351" w:rsidRDefault="008E1062" w:rsidP="008E1062">
      <w:pPr>
        <w:ind w:left="360"/>
        <w:jc w:val="both"/>
      </w:pPr>
      <w:r w:rsidRPr="00AE390A">
        <w:lastRenderedPageBreak/>
        <w:t>Cardinal Ratzinger</w:t>
      </w:r>
      <w:r>
        <w:t xml:space="preserve"> (Vatican press conference presenting the </w:t>
      </w:r>
      <w:r w:rsidRPr="008E1062">
        <w:rPr>
          <w:i/>
          <w:iCs/>
        </w:rPr>
        <w:t>Catechism of the Catholic Church</w:t>
      </w:r>
      <w:r>
        <w:t>, 1992): “he said that it is not the function of the church to pass judgment on the scientific merits of evolutionary theory.”</w:t>
      </w:r>
      <w:r w:rsidR="00553351" w:rsidRPr="00B865F9">
        <w:t xml:space="preserve"> </w:t>
      </w:r>
      <w:r w:rsidR="00553351" w:rsidRPr="00B13836">
        <w:t>(</w:t>
      </w:r>
      <w:r w:rsidR="001A4250">
        <w:t>Allen</w:t>
      </w:r>
      <w:r w:rsidR="00BB189F">
        <w:t xml:space="preserve"> </w:t>
      </w:r>
      <w:r w:rsidR="00BB189F" w:rsidRPr="00B13836">
        <w:t>“</w:t>
      </w:r>
      <w:r>
        <w:t>Benedict’s Thinking</w:t>
      </w:r>
      <w:r w:rsidR="00BB189F">
        <w:t>”</w:t>
      </w:r>
      <w:r w:rsidR="00B13836">
        <w:t>)</w:t>
      </w:r>
    </w:p>
    <w:p w14:paraId="6053EEA1" w14:textId="77777777" w:rsidR="00871A08" w:rsidRPr="00B13836" w:rsidRDefault="00871A08" w:rsidP="00871A08">
      <w:pPr>
        <w:jc w:val="both"/>
      </w:pPr>
    </w:p>
    <w:p w14:paraId="11FEFA80" w14:textId="6C725CB3" w:rsidR="00553351" w:rsidRDefault="00871A08" w:rsidP="00871A08">
      <w:pPr>
        <w:ind w:left="360"/>
        <w:jc w:val="both"/>
      </w:pPr>
      <w:r w:rsidRPr="00AE390A">
        <w:t xml:space="preserve">As </w:t>
      </w:r>
      <w:r w:rsidR="00553351" w:rsidRPr="00AE390A">
        <w:t>Cardinal Ratzinger</w:t>
      </w:r>
      <w:r w:rsidR="00553351" w:rsidRPr="00B865F9">
        <w:t xml:space="preserve"> (</w:t>
      </w:r>
      <w:r w:rsidR="00553351">
        <w:t>“</w:t>
      </w:r>
      <w:r w:rsidR="00553351" w:rsidRPr="00AE390A">
        <w:t>The Truth of Christianity</w:t>
      </w:r>
      <w:r w:rsidR="00553351" w:rsidRPr="00B865F9">
        <w:t>,</w:t>
      </w:r>
      <w:r w:rsidR="00553351">
        <w:t>”</w:t>
      </w:r>
      <w:r w:rsidR="00553351" w:rsidRPr="00B865F9">
        <w:t xml:space="preserve"> </w:t>
      </w:r>
      <w:r w:rsidR="00553351" w:rsidRPr="00AE390A">
        <w:t>lecture at the Sorbonne</w:t>
      </w:r>
      <w:r w:rsidR="00553351" w:rsidRPr="00B865F9">
        <w:t>,</w:t>
      </w:r>
      <w:r w:rsidR="00553351">
        <w:t xml:space="preserve"> </w:t>
      </w:r>
      <w:r w:rsidR="006C3551">
        <w:t xml:space="preserve">27 Nov. </w:t>
      </w:r>
      <w:r w:rsidR="00553351" w:rsidRPr="00AE390A">
        <w:t>1999</w:t>
      </w:r>
      <w:r w:rsidR="006C3551">
        <w:t xml:space="preserve">. </w:t>
      </w:r>
      <w:r w:rsidR="006C3551" w:rsidRPr="006C3551">
        <w:t xml:space="preserve">Published in </w:t>
      </w:r>
      <w:r w:rsidR="006C3551" w:rsidRPr="006C3551">
        <w:rPr>
          <w:i/>
          <w:iCs/>
        </w:rPr>
        <w:t>Truth and Tolerance</w:t>
      </w:r>
      <w:r w:rsidR="006C3551">
        <w:t>, 2003</w:t>
      </w:r>
      <w:r w:rsidR="00553351" w:rsidRPr="00B865F9">
        <w:t xml:space="preserve">): </w:t>
      </w:r>
      <w:r w:rsidR="00553351">
        <w:t>“</w:t>
      </w:r>
      <w:r w:rsidR="00553351" w:rsidRPr="00AE390A">
        <w:t>No one will be able to cast serious doubt upon the scientific evidence for micro-evolutionary processes</w:t>
      </w:r>
      <w:r w:rsidR="00553351" w:rsidRPr="00B865F9">
        <w:t>.</w:t>
      </w:r>
      <w:r w:rsidR="008E1062">
        <w:t xml:space="preserve"> . . . </w:t>
      </w:r>
      <w:r w:rsidR="008E1062" w:rsidRPr="008E1062">
        <w:t>the problem emerges at the point of transition from micro- to macro-evolution</w:t>
      </w:r>
      <w:r w:rsidR="008E1062">
        <w:t xml:space="preserve"> . . .</w:t>
      </w:r>
      <w:r w:rsidR="00553351">
        <w:t>”</w:t>
      </w:r>
      <w:r w:rsidR="00553351" w:rsidRPr="00B865F9">
        <w:t xml:space="preserve"> </w:t>
      </w:r>
      <w:r w:rsidR="008E1062" w:rsidRPr="00B13836">
        <w:t>(</w:t>
      </w:r>
      <w:r w:rsidR="008E1062">
        <w:t xml:space="preserve">Allen </w:t>
      </w:r>
      <w:r w:rsidR="008E1062" w:rsidRPr="00B13836">
        <w:t>“</w:t>
      </w:r>
      <w:r w:rsidR="008E1062">
        <w:t>Benedict’s Thinking”)</w:t>
      </w:r>
      <w:r w:rsidR="008E1062" w:rsidRPr="00B865F9">
        <w:t xml:space="preserve"> </w:t>
      </w:r>
      <w:r w:rsidR="00553351" w:rsidRPr="00B865F9">
        <w:t>(</w:t>
      </w:r>
      <w:r w:rsidR="00553351" w:rsidRPr="00AE390A">
        <w:t xml:space="preserve">Micro-evolutionary processes are </w:t>
      </w:r>
      <w:proofErr w:type="spellStart"/>
      <w:r w:rsidR="00553351" w:rsidRPr="00AE390A">
        <w:t>evolvings</w:t>
      </w:r>
      <w:proofErr w:type="spellEnd"/>
      <w:r w:rsidR="00553351" w:rsidRPr="00AE390A">
        <w:t xml:space="preserve"> within a species</w:t>
      </w:r>
      <w:r w:rsidR="00553351" w:rsidRPr="00B865F9">
        <w:t>,</w:t>
      </w:r>
      <w:r w:rsidR="00553351">
        <w:t xml:space="preserve"> </w:t>
      </w:r>
      <w:r w:rsidR="00553351" w:rsidRPr="00AE390A">
        <w:t>rather than from one species to another</w:t>
      </w:r>
      <w:r w:rsidR="00553351" w:rsidRPr="00B865F9">
        <w:t xml:space="preserve">. </w:t>
      </w:r>
      <w:r w:rsidR="00553351" w:rsidRPr="00AE390A">
        <w:t xml:space="preserve">Benedict XVI </w:t>
      </w:r>
      <w:r w:rsidR="00553351">
        <w:t xml:space="preserve">did </w:t>
      </w:r>
      <w:r w:rsidR="00553351" w:rsidRPr="00AE390A">
        <w:t>not state an opinion on macro-evolu</w:t>
      </w:r>
      <w:r w:rsidR="00553351" w:rsidRPr="00AE390A">
        <w:softHyphen/>
        <w:t>tionary processes</w:t>
      </w:r>
      <w:r w:rsidR="00553351">
        <w:t>, one species evolving into another</w:t>
      </w:r>
      <w:r w:rsidR="00553351" w:rsidRPr="00B865F9">
        <w:t>.)</w:t>
      </w:r>
    </w:p>
    <w:p w14:paraId="31912407" w14:textId="77777777" w:rsidR="00871A08" w:rsidRDefault="00871A08" w:rsidP="00871A08">
      <w:pPr>
        <w:jc w:val="both"/>
      </w:pPr>
    </w:p>
    <w:p w14:paraId="2F59FE45" w14:textId="6B450E54" w:rsidR="00A64549" w:rsidRDefault="00A64549" w:rsidP="00A64549">
      <w:pPr>
        <w:ind w:left="360"/>
        <w:jc w:val="both"/>
      </w:pPr>
      <w:r w:rsidRPr="00AE390A">
        <w:t>As Cardinal Ratzinger</w:t>
      </w:r>
      <w:r w:rsidRPr="00B865F9">
        <w:t xml:space="preserve"> (</w:t>
      </w:r>
      <w:r>
        <w:t>“</w:t>
      </w:r>
      <w:r w:rsidRPr="00AE390A">
        <w:t>The Truth of Christianity</w:t>
      </w:r>
      <w:r w:rsidRPr="00B865F9">
        <w:t>,</w:t>
      </w:r>
      <w:r>
        <w:t>”</w:t>
      </w:r>
      <w:r w:rsidRPr="00B865F9">
        <w:t xml:space="preserve"> </w:t>
      </w:r>
      <w:r w:rsidRPr="00AE390A">
        <w:t>lecture at the Sorbonne</w:t>
      </w:r>
      <w:r w:rsidRPr="00B865F9">
        <w:t>,</w:t>
      </w:r>
      <w:r>
        <w:t xml:space="preserve"> 27 Nov. </w:t>
      </w:r>
      <w:r w:rsidRPr="00AE390A">
        <w:t>1999</w:t>
      </w:r>
      <w:r>
        <w:t xml:space="preserve">. </w:t>
      </w:r>
      <w:r w:rsidRPr="006C3551">
        <w:t xml:space="preserve">Published in </w:t>
      </w:r>
      <w:r w:rsidRPr="006C3551">
        <w:rPr>
          <w:i/>
          <w:iCs/>
        </w:rPr>
        <w:t>Truth and Tolerance</w:t>
      </w:r>
      <w:r>
        <w:t>, 2003</w:t>
      </w:r>
      <w:r w:rsidRPr="00B865F9">
        <w:t>):</w:t>
      </w:r>
      <w:r>
        <w:t xml:space="preserve"> </w:t>
      </w:r>
      <w:r>
        <w:rPr>
          <w:kern w:val="2"/>
          <w14:ligatures w14:val="standardContextual"/>
        </w:rPr>
        <w:t>“</w:t>
      </w:r>
      <w:r w:rsidRPr="00D50117">
        <w:rPr>
          <w:kern w:val="2"/>
          <w14:ligatures w14:val="standardContextual"/>
        </w:rPr>
        <w:t>The question is whether reality originated on the basis of chance and necessity and, thus, from what is irrational; that is, whether reason, being a chance by-product of irrationality and floating in an ocean of irrationality, is ultimately just as meaningless; or whether the principle that represents the fundamental conviction of Christian faith and of its philosophy remains true</w:t>
      </w:r>
      <w:r>
        <w:rPr>
          <w:kern w:val="2"/>
          <w14:ligatures w14:val="standardContextual"/>
        </w:rPr>
        <w:t>—</w:t>
      </w:r>
      <w:r w:rsidRPr="00D50117">
        <w:rPr>
          <w:i/>
          <w:iCs/>
          <w:kern w:val="2"/>
          <w14:ligatures w14:val="standardContextual"/>
        </w:rPr>
        <w:t xml:space="preserve">In principio </w:t>
      </w:r>
      <w:proofErr w:type="spellStart"/>
      <w:r w:rsidRPr="00D50117">
        <w:rPr>
          <w:i/>
          <w:iCs/>
          <w:kern w:val="2"/>
          <w14:ligatures w14:val="standardContextual"/>
        </w:rPr>
        <w:t>erat</w:t>
      </w:r>
      <w:proofErr w:type="spellEnd"/>
      <w:r w:rsidRPr="00D50117">
        <w:rPr>
          <w:i/>
          <w:iCs/>
          <w:kern w:val="2"/>
          <w14:ligatures w14:val="standardContextual"/>
        </w:rPr>
        <w:t xml:space="preserve"> Verbum</w:t>
      </w:r>
      <w:r>
        <w:rPr>
          <w:kern w:val="2"/>
          <w14:ligatures w14:val="standardContextual"/>
        </w:rPr>
        <w:t>—</w:t>
      </w:r>
      <w:r w:rsidRPr="00D50117">
        <w:rPr>
          <w:kern w:val="2"/>
          <w14:ligatures w14:val="standardContextual"/>
        </w:rPr>
        <w:t>at the beginning of all things stands the creative power of reason. Now as then, Christian faith represents the choice in favor of the priority of reason and of rationality.</w:t>
      </w:r>
      <w:r>
        <w:rPr>
          <w:kern w:val="2"/>
          <w14:ligatures w14:val="standardContextual"/>
        </w:rPr>
        <w:t>”</w:t>
      </w:r>
    </w:p>
    <w:p w14:paraId="024C8695" w14:textId="77777777" w:rsidR="00A64549" w:rsidRDefault="00A64549" w:rsidP="00871A08">
      <w:pPr>
        <w:jc w:val="both"/>
      </w:pPr>
    </w:p>
    <w:p w14:paraId="12FDF9F1" w14:textId="1543D67B" w:rsidR="006C3551" w:rsidRDefault="006C3551" w:rsidP="006C3551">
      <w:pPr>
        <w:ind w:left="360"/>
        <w:jc w:val="both"/>
      </w:pPr>
      <w:r>
        <w:t>As Cardinal Ratzinger (</w:t>
      </w:r>
      <w:r w:rsidRPr="006C3551">
        <w:t>International Theological Commission</w:t>
      </w:r>
      <w:r>
        <w:t xml:space="preserve">. </w:t>
      </w:r>
      <w:r w:rsidRPr="006C3551">
        <w:rPr>
          <w:i/>
          <w:iCs/>
        </w:rPr>
        <w:t>Communion and Stewardship</w:t>
      </w:r>
      <w:r w:rsidRPr="006C3551">
        <w:t xml:space="preserve">: </w:t>
      </w:r>
      <w:r w:rsidRPr="006C3551">
        <w:rPr>
          <w:i/>
          <w:iCs/>
        </w:rPr>
        <w:t>Human Beings Created in the Image of God</w:t>
      </w:r>
      <w:r>
        <w:t xml:space="preserve">. </w:t>
      </w:r>
      <w:r w:rsidRPr="006C3551">
        <w:t>2004</w:t>
      </w:r>
      <w:r>
        <w:t>. § 69): “</w:t>
      </w:r>
      <w:r w:rsidRPr="006C3551">
        <w:t>A growing body of scientific critics of neo-Darwinism point to evidence of design … that, in their view, cannot be explained in terms of a purely contingent process and that neo-Darwinians have ignored or misinterpreted. The nub of this currently lively disagreement involves scientific observation and generalization concerning whether the available data support inferences of design or chance, and cannot be settled by theology.</w:t>
      </w:r>
    </w:p>
    <w:p w14:paraId="6C0F6BA3" w14:textId="0EAFBB57" w:rsidR="006C3551" w:rsidRDefault="006C3551" w:rsidP="006C3551">
      <w:pPr>
        <w:ind w:left="360"/>
        <w:jc w:val="both"/>
      </w:pPr>
      <w:r>
        <w:t xml:space="preserve">“. . . </w:t>
      </w:r>
      <w:r w:rsidRPr="006C3551">
        <w:t xml:space="preserve">true contingency </w:t>
      </w:r>
      <w:r>
        <w:t xml:space="preserve">[e.g., chance mutations] </w:t>
      </w:r>
      <w:r w:rsidRPr="006C3551">
        <w:t xml:space="preserve">in the created order is not incompatible with a purposeful divine providence. </w:t>
      </w:r>
      <w:r>
        <w:t xml:space="preserve">. . . </w:t>
      </w:r>
      <w:r w:rsidRPr="006C3551">
        <w:t>the outcome of a truly contingent natural process can nonetheless fall within God</w:t>
      </w:r>
      <w:r>
        <w:t>’</w:t>
      </w:r>
      <w:r w:rsidRPr="006C3551">
        <w:t>s providential plan for creation.</w:t>
      </w:r>
      <w:r>
        <w:t xml:space="preserve">” (The </w:t>
      </w:r>
      <w:r w:rsidRPr="006C3551">
        <w:t xml:space="preserve">International Theological Commission </w:t>
      </w:r>
      <w:r>
        <w:t xml:space="preserve">is the </w:t>
      </w:r>
      <w:r w:rsidRPr="006C3551">
        <w:t>chief advisory body for the Congregation for the Doctrine of the Faith</w:t>
      </w:r>
      <w:r>
        <w:t>, which Ratzinger led; so Razinger approved the document.)</w:t>
      </w:r>
      <w:r w:rsidR="008E1062">
        <w:t xml:space="preserve"> </w:t>
      </w:r>
      <w:r w:rsidR="008E1062" w:rsidRPr="00B13836">
        <w:t>(</w:t>
      </w:r>
      <w:r w:rsidR="008E1062">
        <w:t xml:space="preserve">Allen </w:t>
      </w:r>
      <w:r w:rsidR="008E1062" w:rsidRPr="00B13836">
        <w:t>“</w:t>
      </w:r>
      <w:r w:rsidR="008E1062">
        <w:t>Benedict’s Thinking”)</w:t>
      </w:r>
    </w:p>
    <w:p w14:paraId="68331275" w14:textId="77777777" w:rsidR="006C3551" w:rsidRDefault="006C3551" w:rsidP="00871A08">
      <w:pPr>
        <w:jc w:val="both"/>
      </w:pPr>
    </w:p>
    <w:p w14:paraId="4249B1AD" w14:textId="7631C7CD" w:rsidR="00BB189F" w:rsidRDefault="00BB189F" w:rsidP="00BB189F">
      <w:pPr>
        <w:ind w:left="360"/>
        <w:jc w:val="both"/>
      </w:pPr>
      <w:r>
        <w:t>As Pope Benedict XVI (</w:t>
      </w:r>
      <w:r w:rsidRPr="00BB189F">
        <w:t>April 2005 installation Mass</w:t>
      </w:r>
      <w:r>
        <w:t>): “</w:t>
      </w:r>
      <w:r w:rsidRPr="00BB189F">
        <w:t>We are not some casual and meaningless product of evolution. Each of us is the result of a thought of God. Each of us is willed, each of us is loved, each of us is necessary.</w:t>
      </w:r>
      <w:r>
        <w:t>”</w:t>
      </w:r>
      <w:r w:rsidRPr="00BB189F">
        <w:t xml:space="preserve"> </w:t>
      </w:r>
    </w:p>
    <w:p w14:paraId="3A0AD10D" w14:textId="0351850A" w:rsidR="00BB189F" w:rsidRPr="00AE390A" w:rsidRDefault="00BB189F" w:rsidP="00871A08">
      <w:pPr>
        <w:jc w:val="both"/>
      </w:pPr>
    </w:p>
    <w:p w14:paraId="7DDCBB77" w14:textId="53856F06" w:rsidR="00553351" w:rsidRPr="00AE390A" w:rsidRDefault="00553351" w:rsidP="00871A08">
      <w:pPr>
        <w:ind w:left="360"/>
        <w:jc w:val="both"/>
      </w:pPr>
      <w:r>
        <w:t>“</w:t>
      </w:r>
      <w:r w:rsidRPr="00FA0622">
        <w:t>. . .</w:t>
      </w:r>
      <w:r w:rsidR="00D91EF8" w:rsidRPr="00D91EF8">
        <w:t xml:space="preserve"> </w:t>
      </w:r>
      <w:r w:rsidRPr="00AE390A">
        <w:t>Benedict XVI seems unlikely to render an official judgment on what he sees as a scientific question</w:t>
      </w:r>
      <w:r w:rsidRPr="00B865F9">
        <w:t>.</w:t>
      </w:r>
      <w:r>
        <w:t>”</w:t>
      </w:r>
      <w:r w:rsidRPr="00B865F9">
        <w:t xml:space="preserve"> (</w:t>
      </w:r>
      <w:r w:rsidR="00BB189F" w:rsidRPr="00BB189F">
        <w:t>Allen “Evolving Thought”)</w:t>
      </w:r>
    </w:p>
    <w:p w14:paraId="1810C290" w14:textId="77777777" w:rsidR="00553351" w:rsidRDefault="00553351" w:rsidP="00BB189F">
      <w:pPr>
        <w:jc w:val="both"/>
      </w:pPr>
    </w:p>
    <w:p w14:paraId="0F76DDED" w14:textId="7A48612C" w:rsidR="00BB189F" w:rsidRDefault="00BB189F" w:rsidP="00BB189F">
      <w:pPr>
        <w:ind w:left="360"/>
        <w:jc w:val="both"/>
      </w:pPr>
      <w:r w:rsidRPr="00AE390A">
        <w:t xml:space="preserve">Benedict </w:t>
      </w:r>
      <w:r>
        <w:t>“has questioned the evidence for “macro-evolution,” meaning the transition from one species to another on the basis of random mutation and natural selection. Ultimately, however, he sees this as a debate for scientists to resolve.” (Allen “Evolving Thought”)</w:t>
      </w:r>
    </w:p>
    <w:p w14:paraId="4A13428A" w14:textId="77777777" w:rsidR="00BB189F" w:rsidRDefault="00BB189F" w:rsidP="00BB189F">
      <w:pPr>
        <w:jc w:val="both"/>
      </w:pPr>
    </w:p>
    <w:p w14:paraId="7639171C" w14:textId="0F6FAB82" w:rsidR="00BE2585" w:rsidRDefault="00BE2585" w:rsidP="00BB189F">
      <w:pPr>
        <w:ind w:left="360"/>
        <w:jc w:val="both"/>
      </w:pPr>
      <w:r>
        <w:t>Benedict XVI hosted a conference on “Creation and Evolution” in 2006. (Horn)</w:t>
      </w:r>
    </w:p>
    <w:p w14:paraId="1E583BDA" w14:textId="77777777" w:rsidR="00BE2585" w:rsidRDefault="00BE2585" w:rsidP="00BB189F">
      <w:pPr>
        <w:jc w:val="both"/>
      </w:pPr>
    </w:p>
    <w:p w14:paraId="063293E9" w14:textId="6BD8162C" w:rsidR="008E1062" w:rsidRDefault="008E1062" w:rsidP="008E1062">
      <w:pPr>
        <w:ind w:left="360"/>
        <w:jc w:val="both"/>
      </w:pPr>
      <w:r>
        <w:t>“Benedict’s deepest concern with the impact of Darwin’s theory is that it has promoted scientific positivism, holding that only empirical science can produce certainty, and hence that religion, if it survives at all, can only do so as a subjective, emotional consolation against the cold indifference of the universe. In response, Benedict argues that Christianity relies on truths deeper than empirical observation, among them that life has purpose. In this sense, he believes in “intelligent design”—not necessarily as the product of scientific observation, but as a metaphysical principle.” (Allen “Benedict’s Thinking”)</w:t>
      </w:r>
    </w:p>
    <w:p w14:paraId="700DF0E9" w14:textId="77777777" w:rsidR="008E1062" w:rsidRPr="00AE390A" w:rsidRDefault="008E1062" w:rsidP="00BB189F">
      <w:pPr>
        <w:jc w:val="both"/>
      </w:pPr>
    </w:p>
    <w:p w14:paraId="3D066B63" w14:textId="43768424" w:rsidR="00871A08" w:rsidRDefault="00553351" w:rsidP="00871A08">
      <w:pPr>
        <w:jc w:val="both"/>
      </w:pPr>
      <w:r w:rsidRPr="00AE390A">
        <w:t xml:space="preserve">Cardinal Christoph Schönborn of </w:t>
      </w:r>
      <w:r w:rsidR="005A2312">
        <w:t>Vienna</w:t>
      </w:r>
      <w:r w:rsidRPr="00B865F9">
        <w:t xml:space="preserve"> (</w:t>
      </w:r>
      <w:r w:rsidRPr="00AE390A">
        <w:t xml:space="preserve">op-ed in </w:t>
      </w:r>
      <w:r w:rsidRPr="00AE390A">
        <w:rPr>
          <w:i/>
        </w:rPr>
        <w:t>The New York Times</w:t>
      </w:r>
      <w:r w:rsidRPr="00B865F9">
        <w:t>,</w:t>
      </w:r>
      <w:r>
        <w:t xml:space="preserve"> </w:t>
      </w:r>
      <w:r w:rsidRPr="00AE390A">
        <w:t>July 2005</w:t>
      </w:r>
      <w:r w:rsidRPr="00B865F9">
        <w:t>)</w:t>
      </w:r>
    </w:p>
    <w:p w14:paraId="093AE92C" w14:textId="77777777" w:rsidR="00871A08" w:rsidRDefault="00871A08" w:rsidP="00871A08">
      <w:pPr>
        <w:jc w:val="both"/>
      </w:pPr>
    </w:p>
    <w:p w14:paraId="7BC9EF54" w14:textId="77777777" w:rsidR="005A2312" w:rsidRDefault="00553351" w:rsidP="00871A08">
      <w:pPr>
        <w:ind w:left="360"/>
        <w:jc w:val="both"/>
      </w:pPr>
      <w:r>
        <w:t>“</w:t>
      </w:r>
      <w:r w:rsidRPr="00AE390A">
        <w:t>Evolution in the sense of common ancestry might be true</w:t>
      </w:r>
      <w:r w:rsidRPr="00B865F9">
        <w:t>,</w:t>
      </w:r>
      <w:r>
        <w:t xml:space="preserve"> </w:t>
      </w:r>
      <w:r w:rsidRPr="00AE390A">
        <w:t>but evolution in the neo-Darwinian sense—an unguided</w:t>
      </w:r>
      <w:r w:rsidRPr="00B865F9">
        <w:t>,</w:t>
      </w:r>
      <w:r>
        <w:t xml:space="preserve"> </w:t>
      </w:r>
      <w:r w:rsidRPr="00AE390A">
        <w:t>unplanned process of random variation and natural selection—is not</w:t>
      </w:r>
      <w:r w:rsidRPr="00B865F9">
        <w:t>.</w:t>
      </w:r>
      <w:r>
        <w:t>”</w:t>
      </w:r>
    </w:p>
    <w:p w14:paraId="54B24C74" w14:textId="77777777" w:rsidR="005A2312" w:rsidRDefault="005A2312" w:rsidP="005A2312">
      <w:pPr>
        <w:jc w:val="both"/>
      </w:pPr>
    </w:p>
    <w:p w14:paraId="5604CB61" w14:textId="63711F66" w:rsidR="00553351" w:rsidRPr="00AE390A" w:rsidRDefault="005A2312" w:rsidP="00871A08">
      <w:pPr>
        <w:ind w:left="360"/>
        <w:jc w:val="both"/>
      </w:pPr>
      <w:proofErr w:type="spellStart"/>
      <w:r w:rsidRPr="00AE390A">
        <w:t>Schönborn</w:t>
      </w:r>
      <w:proofErr w:type="spellEnd"/>
      <w:r w:rsidR="00553351" w:rsidRPr="00B865F9">
        <w:t xml:space="preserve"> </w:t>
      </w:r>
      <w:r w:rsidR="00553351" w:rsidRPr="00AE390A">
        <w:t>clarified the remark three months later</w:t>
      </w:r>
      <w:r w:rsidR="00553351" w:rsidRPr="00B865F9">
        <w:t xml:space="preserve">: </w:t>
      </w:r>
      <w:r w:rsidR="00553351">
        <w:t>“</w:t>
      </w:r>
      <w:r w:rsidR="00553351" w:rsidRPr="00AE390A">
        <w:t>I see no difficulty in joining belief in the Creator with the theory of evolution</w:t>
      </w:r>
      <w:r w:rsidR="00553351" w:rsidRPr="00B865F9">
        <w:t>,</w:t>
      </w:r>
      <w:r w:rsidR="00553351">
        <w:t xml:space="preserve"> </w:t>
      </w:r>
      <w:r w:rsidR="00553351" w:rsidRPr="00AE390A">
        <w:t>but under the prerequisite that the borders of scientific theory are maintained</w:t>
      </w:r>
      <w:r w:rsidR="00553351" w:rsidRPr="00B865F9">
        <w:t xml:space="preserve">. </w:t>
      </w:r>
      <w:r>
        <w:t>[</w:t>
      </w:r>
      <w:proofErr w:type="spellStart"/>
      <w:r w:rsidRPr="00AE390A">
        <w:t>Schönborn</w:t>
      </w:r>
      <w:proofErr w:type="spellEnd"/>
      <w:r w:rsidRPr="00B865F9">
        <w:t xml:space="preserve"> </w:t>
      </w:r>
      <w:r w:rsidR="00553351" w:rsidRPr="00AE390A">
        <w:t>said that</w:t>
      </w:r>
      <w:r>
        <w:t>]</w:t>
      </w:r>
      <w:r w:rsidR="00553351" w:rsidRPr="00B865F9">
        <w:t xml:space="preserve"> </w:t>
      </w:r>
      <w:r w:rsidR="00553351" w:rsidRPr="00AE390A">
        <w:t>he meant to question not the science of evolution but what he called evolutionism</w:t>
      </w:r>
      <w:r w:rsidR="00553351" w:rsidRPr="00B865F9">
        <w:t>,</w:t>
      </w:r>
      <w:r w:rsidR="00553351">
        <w:t xml:space="preserve"> </w:t>
      </w:r>
      <w:r w:rsidR="00553351" w:rsidRPr="00AE390A">
        <w:t>an attempt to use the theory to refute the hand of God in creation</w:t>
      </w:r>
      <w:r w:rsidR="00553351" w:rsidRPr="00B865F9">
        <w:t>.</w:t>
      </w:r>
      <w:r w:rsidR="00553351">
        <w:t>”</w:t>
      </w:r>
      <w:r w:rsidR="00553351" w:rsidRPr="00B865F9">
        <w:t xml:space="preserve"> (</w:t>
      </w:r>
      <w:r w:rsidR="00BB189F">
        <w:t xml:space="preserve">Allen </w:t>
      </w:r>
      <w:r w:rsidR="00BB189F" w:rsidRPr="00B13836">
        <w:t>“Evolving Thought</w:t>
      </w:r>
      <w:r w:rsidR="00BB189F">
        <w:t>”)</w:t>
      </w:r>
    </w:p>
    <w:p w14:paraId="758C6B25" w14:textId="77777777" w:rsidR="00DE7086" w:rsidRDefault="00DE7086" w:rsidP="00871A08">
      <w:pPr>
        <w:jc w:val="both"/>
      </w:pPr>
    </w:p>
    <w:p w14:paraId="289F198E" w14:textId="1DE1ABE6" w:rsidR="00871A08" w:rsidRDefault="00553351" w:rsidP="00871A08">
      <w:pPr>
        <w:jc w:val="both"/>
      </w:pPr>
      <w:r w:rsidRPr="00AE390A">
        <w:t>Fiorenzo Facchini</w:t>
      </w:r>
      <w:r>
        <w:t xml:space="preserve"> </w:t>
      </w:r>
      <w:r w:rsidR="00871A08">
        <w:t>(</w:t>
      </w:r>
      <w:r w:rsidRPr="00AE390A">
        <w:t>professor of evolutionary biology at the University of Bologna</w:t>
      </w:r>
      <w:r w:rsidR="00871A08">
        <w:t>;</w:t>
      </w:r>
      <w:r>
        <w:t xml:space="preserve"> </w:t>
      </w:r>
      <w:r w:rsidRPr="00AE390A">
        <w:t xml:space="preserve">article on intelligent design in </w:t>
      </w:r>
      <w:proofErr w:type="spellStart"/>
      <w:r w:rsidRPr="00AE390A">
        <w:rPr>
          <w:i/>
        </w:rPr>
        <w:t>L</w:t>
      </w:r>
      <w:r>
        <w:t>’</w:t>
      </w:r>
      <w:r w:rsidRPr="00AE390A">
        <w:rPr>
          <w:i/>
        </w:rPr>
        <w:t>Osservatore</w:t>
      </w:r>
      <w:proofErr w:type="spellEnd"/>
      <w:r w:rsidRPr="00AE390A">
        <w:rPr>
          <w:i/>
        </w:rPr>
        <w:t xml:space="preserve"> Romano</w:t>
      </w:r>
      <w:r w:rsidRPr="00B865F9">
        <w:t>,</w:t>
      </w:r>
      <w:r>
        <w:t xml:space="preserve"> </w:t>
      </w:r>
      <w:r w:rsidRPr="00AE390A">
        <w:t>16-17 Jan</w:t>
      </w:r>
      <w:r w:rsidRPr="00B865F9">
        <w:t xml:space="preserve">. </w:t>
      </w:r>
      <w:r w:rsidRPr="00AE390A">
        <w:t>2006</w:t>
      </w:r>
      <w:r w:rsidR="00871A08">
        <w:t>)</w:t>
      </w:r>
    </w:p>
    <w:p w14:paraId="06EB9ABE" w14:textId="77777777" w:rsidR="00871A08" w:rsidRDefault="00871A08" w:rsidP="00871A08">
      <w:pPr>
        <w:jc w:val="both"/>
      </w:pPr>
    </w:p>
    <w:p w14:paraId="2BC96DC8" w14:textId="7CE61C4E" w:rsidR="001A4250" w:rsidRPr="001A4250" w:rsidRDefault="001A4250" w:rsidP="001A4250">
      <w:pPr>
        <w:ind w:left="360"/>
        <w:jc w:val="both"/>
      </w:pPr>
      <w:r>
        <w:t>(</w:t>
      </w:r>
      <w:r w:rsidR="00553351">
        <w:t>“</w:t>
      </w:r>
      <w:proofErr w:type="spellStart"/>
      <w:r w:rsidR="00553351" w:rsidRPr="00AE390A">
        <w:rPr>
          <w:i/>
        </w:rPr>
        <w:t>L</w:t>
      </w:r>
      <w:r w:rsidR="00553351">
        <w:t>’</w:t>
      </w:r>
      <w:r w:rsidR="00553351" w:rsidRPr="00AE390A">
        <w:rPr>
          <w:i/>
        </w:rPr>
        <w:t>Osservatore</w:t>
      </w:r>
      <w:proofErr w:type="spellEnd"/>
      <w:r w:rsidR="00553351" w:rsidRPr="00AE390A">
        <w:t xml:space="preserve"> is the official newspaper of the Vatican and basically represents the Vatican</w:t>
      </w:r>
      <w:r w:rsidR="00553351">
        <w:t>’</w:t>
      </w:r>
      <w:r w:rsidR="00553351" w:rsidRPr="00AE390A">
        <w:t>s views</w:t>
      </w:r>
      <w:r w:rsidR="00553351" w:rsidRPr="00B865F9">
        <w:t>.</w:t>
      </w:r>
      <w:r w:rsidR="00553351">
        <w:t>”</w:t>
      </w:r>
      <w:r>
        <w:t xml:space="preserve"> (Fisher and Dean)</w:t>
      </w:r>
    </w:p>
    <w:p w14:paraId="4873DF7B" w14:textId="77777777" w:rsidR="001A4250" w:rsidRDefault="001A4250" w:rsidP="00871A08">
      <w:pPr>
        <w:ind w:left="360"/>
        <w:jc w:val="both"/>
      </w:pPr>
    </w:p>
    <w:p w14:paraId="0D8DC87C" w14:textId="722007E7" w:rsidR="00553351" w:rsidRPr="00AE390A" w:rsidRDefault="00553351" w:rsidP="00871A08">
      <w:pPr>
        <w:ind w:left="360"/>
        <w:jc w:val="both"/>
      </w:pPr>
      <w:r w:rsidRPr="00AE390A">
        <w:t>Facchini held that a judge in Dover</w:t>
      </w:r>
      <w:r w:rsidRPr="00B865F9">
        <w:t>,</w:t>
      </w:r>
      <w:r>
        <w:t xml:space="preserve"> </w:t>
      </w:r>
      <w:r w:rsidRPr="00AE390A">
        <w:t>Pennsylvania</w:t>
      </w:r>
      <w:r w:rsidRPr="00B865F9">
        <w:t>,</w:t>
      </w:r>
      <w:r>
        <w:t xml:space="preserve"> </w:t>
      </w:r>
      <w:r w:rsidRPr="00AE390A">
        <w:t>was correct to rule on 20 Dec</w:t>
      </w:r>
      <w:r w:rsidRPr="00B865F9">
        <w:t xml:space="preserve">. </w:t>
      </w:r>
      <w:r w:rsidRPr="00AE390A">
        <w:t>2005</w:t>
      </w:r>
      <w:r w:rsidRPr="00B865F9">
        <w:t xml:space="preserve"> </w:t>
      </w:r>
      <w:r>
        <w:t>“</w:t>
      </w:r>
      <w:r w:rsidRPr="00AE390A">
        <w:t>that intelligent design should not be taught as a scientific alternative to evolution</w:t>
      </w:r>
      <w:r w:rsidRPr="00B865F9">
        <w:t>.</w:t>
      </w:r>
      <w:r>
        <w:t>”</w:t>
      </w:r>
      <w:r w:rsidRPr="00B865F9">
        <w:t xml:space="preserve"> </w:t>
      </w:r>
      <w:r w:rsidRPr="00AE390A">
        <w:t>Facchini wrote</w:t>
      </w:r>
      <w:r w:rsidRPr="00B865F9">
        <w:t xml:space="preserve">: </w:t>
      </w:r>
      <w:r>
        <w:t>“</w:t>
      </w:r>
      <w:r w:rsidRPr="00AE390A">
        <w:t>it is not correct from a methodological point of view to stray from the field of science while pretending to do science</w:t>
      </w:r>
      <w:r w:rsidRPr="00B865F9">
        <w:t xml:space="preserve">. </w:t>
      </w:r>
      <w:r w:rsidRPr="00AE390A">
        <w:t>It only creates confusion between the scientific plane and those that are philosophical or religious</w:t>
      </w:r>
      <w:r w:rsidRPr="00B865F9">
        <w:t>.</w:t>
      </w:r>
      <w:r>
        <w:t>”</w:t>
      </w:r>
      <w:r w:rsidRPr="00B865F9">
        <w:t xml:space="preserve"> (</w:t>
      </w:r>
      <w:r w:rsidR="00BB189F">
        <w:t xml:space="preserve">Allen </w:t>
      </w:r>
      <w:r w:rsidR="00BB189F" w:rsidRPr="00B13836">
        <w:t>“Evolving Thought</w:t>
      </w:r>
      <w:r w:rsidR="00BB189F">
        <w:t>”)</w:t>
      </w:r>
    </w:p>
    <w:p w14:paraId="7787AED7" w14:textId="77777777" w:rsidR="00BF4A3D" w:rsidRDefault="00BF4A3D"/>
    <w:p w14:paraId="05958B7A" w14:textId="2BBFB777" w:rsidR="001A4250" w:rsidRDefault="001A4250">
      <w:r>
        <w:t>Pope Francis</w:t>
      </w:r>
      <w:r w:rsidR="00DE7086">
        <w:t xml:space="preserve"> (addressing the plenary assembly of the Pontifical Academy of Sciences, which gathered to discuss “Evolving Concepts of Nature,” 2014)</w:t>
      </w:r>
    </w:p>
    <w:p w14:paraId="173B8B79" w14:textId="77777777" w:rsidR="001A4250" w:rsidRDefault="001A4250"/>
    <w:p w14:paraId="70E68827" w14:textId="1537A2D7" w:rsidR="001A4250" w:rsidRDefault="001A4250" w:rsidP="001A4250">
      <w:pPr>
        <w:ind w:left="360"/>
      </w:pPr>
      <w:r>
        <w:t>“</w:t>
      </w:r>
      <w:r w:rsidRPr="001A4250">
        <w:t xml:space="preserve">Evolution in nature </w:t>
      </w:r>
      <w:r w:rsidR="00BE2585">
        <w:t xml:space="preserve">is not inconsistent </w:t>
      </w:r>
      <w:r w:rsidR="00DE7086">
        <w:t xml:space="preserve">with the </w:t>
      </w:r>
      <w:r w:rsidRPr="001A4250">
        <w:t xml:space="preserve">notion of </w:t>
      </w:r>
      <w:r w:rsidR="00DE7086">
        <w:t>c</w:t>
      </w:r>
      <w:r w:rsidRPr="001A4250">
        <w:t>reation</w:t>
      </w:r>
      <w:r w:rsidR="00BE2585">
        <w:t>,</w:t>
      </w:r>
      <w:r w:rsidRPr="001A4250">
        <w:t xml:space="preserve"> because evolution </w:t>
      </w:r>
      <w:r w:rsidR="00BE2585">
        <w:t>requires</w:t>
      </w:r>
      <w:r w:rsidRPr="001A4250">
        <w:t xml:space="preserve"> the creation of beings that evolve.</w:t>
      </w:r>
      <w:r>
        <w:t>” (</w:t>
      </w:r>
      <w:r w:rsidR="00BE2585">
        <w:t xml:space="preserve">Dias; </w:t>
      </w:r>
      <w:r w:rsidR="00DE7086">
        <w:t>Matysek</w:t>
      </w:r>
      <w:r>
        <w:t>)</w:t>
      </w:r>
    </w:p>
    <w:p w14:paraId="731E9CA2" w14:textId="77777777" w:rsidR="001A4250" w:rsidRDefault="001A4250"/>
    <w:p w14:paraId="6919E81C" w14:textId="3346827D" w:rsidR="001A4250" w:rsidRDefault="00124E32" w:rsidP="001A4250">
      <w:pPr>
        <w:jc w:val="center"/>
      </w:pPr>
      <w:r>
        <w:rPr>
          <w:smallCaps/>
        </w:rPr>
        <w:t>works cited</w:t>
      </w:r>
    </w:p>
    <w:p w14:paraId="3AA7CF15" w14:textId="77777777" w:rsidR="001A4250" w:rsidRDefault="001A4250"/>
    <w:p w14:paraId="56A161D7" w14:textId="08334A74" w:rsidR="001A4250" w:rsidRDefault="001A4250">
      <w:r w:rsidRPr="00B13836">
        <w:t xml:space="preserve">Allen, John L., Jr. “Evolving Thought: Pope’s Writings Revealing about His Evolution Views.” </w:t>
      </w:r>
      <w:r w:rsidRPr="00B13836">
        <w:rPr>
          <w:i/>
          <w:iCs/>
        </w:rPr>
        <w:t>National Catholic Reporter</w:t>
      </w:r>
      <w:r w:rsidRPr="00B13836">
        <w:t>. 6 Sept. 2006. 8 Sept. 2006. Web.</w:t>
      </w:r>
    </w:p>
    <w:p w14:paraId="04B77A9F" w14:textId="77777777" w:rsidR="001A4250" w:rsidRDefault="001A4250"/>
    <w:p w14:paraId="40D4FD53" w14:textId="0343C5E7" w:rsidR="00BE2585" w:rsidRPr="00BE2585" w:rsidRDefault="00BE2585">
      <w:r>
        <w:t>Dias, Elizabeth. “</w:t>
      </w:r>
      <w:r w:rsidRPr="00BE2585">
        <w:t>Sorry, But Media Coverage of Pope Francis is Papal Bull</w:t>
      </w:r>
      <w:r>
        <w:t xml:space="preserve">.” </w:t>
      </w:r>
      <w:r>
        <w:rPr>
          <w:i/>
          <w:iCs/>
        </w:rPr>
        <w:t>Time</w:t>
      </w:r>
      <w:r>
        <w:t>. 29 Oct. 2014. &lt;</w:t>
      </w:r>
      <w:r w:rsidRPr="00BE2585">
        <w:t>time.com/3545844/pope-</w:t>
      </w:r>
      <w:proofErr w:type="spellStart"/>
      <w:r w:rsidRPr="00BE2585">
        <w:t>francis</w:t>
      </w:r>
      <w:proofErr w:type="spellEnd"/>
      <w:r w:rsidRPr="00BE2585">
        <w:t>-evolution-creationism/</w:t>
      </w:r>
      <w:r>
        <w:t>&gt;.</w:t>
      </w:r>
    </w:p>
    <w:p w14:paraId="1C3C3775" w14:textId="77777777" w:rsidR="00BE2585" w:rsidRDefault="00BE2585"/>
    <w:p w14:paraId="618BC411" w14:textId="019545BF" w:rsidR="001A4250" w:rsidRDefault="001A4250">
      <w:r>
        <w:lastRenderedPageBreak/>
        <w:t>Fisher, Ian, and Cornelia Dean. “</w:t>
      </w:r>
      <w:r w:rsidRPr="001A4250">
        <w:t xml:space="preserve">In </w:t>
      </w:r>
      <w:r>
        <w:t>‘</w:t>
      </w:r>
      <w:r w:rsidRPr="001A4250">
        <w:t>Design</w:t>
      </w:r>
      <w:r>
        <w:t>’</w:t>
      </w:r>
      <w:r w:rsidRPr="001A4250">
        <w:t xml:space="preserve"> vs. Darwinism, Darwin Wins Point in Rome</w:t>
      </w:r>
      <w:r>
        <w:t xml:space="preserve">.” </w:t>
      </w:r>
      <w:r>
        <w:rPr>
          <w:i/>
          <w:iCs/>
        </w:rPr>
        <w:t>New York Times</w:t>
      </w:r>
      <w:r>
        <w:t>. 19 Jan. 2006. &lt;</w:t>
      </w:r>
      <w:r w:rsidRPr="001A4250">
        <w:t>nytimes.com/2006/01/19/science/sciencespecial2/in-design-vs-darwinism-darwin-wins-point-in-rome.html</w:t>
      </w:r>
      <w:r>
        <w:t>&gt;.</w:t>
      </w:r>
    </w:p>
    <w:p w14:paraId="6A368D61" w14:textId="77777777" w:rsidR="001A4250" w:rsidRDefault="001A4250"/>
    <w:p w14:paraId="14FBEE3D" w14:textId="429C5ABB" w:rsidR="00BE2585" w:rsidRDefault="00BE2585" w:rsidP="00BE2585">
      <w:pPr>
        <w:jc w:val="both"/>
      </w:pPr>
      <w:r>
        <w:t xml:space="preserve">Horn, Stephan, SDS, and Cardinal Christoph Schönborn, eds. </w:t>
      </w:r>
      <w:r w:rsidRPr="00BE2585">
        <w:rPr>
          <w:i/>
          <w:iCs/>
        </w:rPr>
        <w:t>Creation and Evolution</w:t>
      </w:r>
      <w:r w:rsidRPr="00BE2585">
        <w:t xml:space="preserve">: </w:t>
      </w:r>
      <w:r w:rsidRPr="00BE2585">
        <w:rPr>
          <w:i/>
          <w:iCs/>
        </w:rPr>
        <w:t>A Conference With Pope Benedict XVI in Castel Gandolfo</w:t>
      </w:r>
      <w:r>
        <w:t>. San Francisco: Ignatius, 2008. (</w:t>
      </w:r>
      <w:r w:rsidR="00BB189F">
        <w:t xml:space="preserve">A convening of Benedict’s </w:t>
      </w:r>
      <w:proofErr w:type="spellStart"/>
      <w:r w:rsidR="00BB189F" w:rsidRPr="00BB189F">
        <w:rPr>
          <w:i/>
          <w:iCs/>
        </w:rPr>
        <w:t>Schülerkreis</w:t>
      </w:r>
      <w:proofErr w:type="spellEnd"/>
      <w:r w:rsidR="00BB189F">
        <w:t xml:space="preserve">, former doctoral students. [Allen “Benedict’s Thinking”] </w:t>
      </w:r>
      <w:r w:rsidRPr="00BE2585">
        <w:t>Participants were Benedict XVI</w:t>
      </w:r>
      <w:r>
        <w:t>;</w:t>
      </w:r>
      <w:r w:rsidRPr="00BE2585">
        <w:t xml:space="preserve"> Peter Schuster</w:t>
      </w:r>
      <w:r>
        <w:t>,</w:t>
      </w:r>
      <w:r w:rsidRPr="00BE2585">
        <w:t xml:space="preserve"> professor of chemist</w:t>
      </w:r>
      <w:r>
        <w:t>r</w:t>
      </w:r>
      <w:r w:rsidRPr="00BE2585">
        <w:t>y at the University of Vienna</w:t>
      </w:r>
      <w:r>
        <w:t>;</w:t>
      </w:r>
      <w:r w:rsidRPr="00BE2585">
        <w:t xml:space="preserve"> Robert Spacemann</w:t>
      </w:r>
      <w:r>
        <w:t>,</w:t>
      </w:r>
      <w:r w:rsidRPr="00BE2585">
        <w:t xml:space="preserve"> professor of philosophy at the Ludwig Maximilian-University in Munich</w:t>
      </w:r>
      <w:r>
        <w:t>;</w:t>
      </w:r>
      <w:r w:rsidRPr="00BE2585">
        <w:t xml:space="preserve"> Paul Erbrich</w:t>
      </w:r>
      <w:r>
        <w:t>,</w:t>
      </w:r>
      <w:r w:rsidRPr="00BE2585">
        <w:t xml:space="preserve"> professor </w:t>
      </w:r>
      <w:r>
        <w:t xml:space="preserve">at </w:t>
      </w:r>
      <w:r w:rsidRPr="00BE2585">
        <w:t>Muhich</w:t>
      </w:r>
      <w:r>
        <w:t xml:space="preserve">; </w:t>
      </w:r>
      <w:r w:rsidRPr="00BE2585">
        <w:t xml:space="preserve">and Cardinal </w:t>
      </w:r>
      <w:r>
        <w:t xml:space="preserve">Cristoph </w:t>
      </w:r>
      <w:r w:rsidRPr="00BE2585">
        <w:t>Schonborn</w:t>
      </w:r>
      <w:r>
        <w:t>,</w:t>
      </w:r>
      <w:r w:rsidRPr="00BE2585">
        <w:t xml:space="preserve"> Archbishop of Vienna and author of </w:t>
      </w:r>
      <w:r w:rsidRPr="00BE2585">
        <w:rPr>
          <w:i/>
          <w:iCs/>
        </w:rPr>
        <w:t xml:space="preserve">Chance </w:t>
      </w:r>
      <w:r>
        <w:rPr>
          <w:i/>
          <w:iCs/>
        </w:rPr>
        <w:t>o</w:t>
      </w:r>
      <w:r w:rsidRPr="00BE2585">
        <w:rPr>
          <w:i/>
          <w:iCs/>
        </w:rPr>
        <w:t>r Purpose</w:t>
      </w:r>
      <w:r w:rsidRPr="00BE2585">
        <w:t>.</w:t>
      </w:r>
      <w:r>
        <w:t>)</w:t>
      </w:r>
    </w:p>
    <w:p w14:paraId="3D455813" w14:textId="77777777" w:rsidR="00BE2585" w:rsidRDefault="00BE2585"/>
    <w:p w14:paraId="419E845C" w14:textId="042F4DEC" w:rsidR="00DE7086" w:rsidRDefault="00DE7086" w:rsidP="00DE7086">
      <w:pPr>
        <w:jc w:val="both"/>
      </w:pPr>
      <w:r>
        <w:t>Matysek, George P., Jr, “</w:t>
      </w:r>
      <w:r w:rsidRPr="00DE7086">
        <w:t>Scopes Monkey Trial Leaves Mixed Legacy 100 Years Later</w:t>
      </w:r>
      <w:r>
        <w:t xml:space="preserve">.” </w:t>
      </w:r>
      <w:r>
        <w:rPr>
          <w:i/>
          <w:iCs/>
        </w:rPr>
        <w:t>National Catholic Reporter</w:t>
      </w:r>
      <w:r>
        <w:t>. 22 July 2025. 5 Oct. 2025. &lt;</w:t>
      </w:r>
      <w:r w:rsidRPr="00DE7086">
        <w:t>ncronline.org/news/scopes-monkey-trial-leaves-mixed-legacy-100-years-later</w:t>
      </w:r>
      <w:r>
        <w:t>&gt;.</w:t>
      </w:r>
    </w:p>
    <w:p w14:paraId="5F5160CD" w14:textId="77777777" w:rsidR="00DE7086" w:rsidRPr="00DE7086" w:rsidRDefault="00DE7086"/>
    <w:p w14:paraId="622625F2" w14:textId="35B289F0" w:rsidR="001A4250" w:rsidRDefault="001A4250" w:rsidP="001A4250">
      <w:pPr>
        <w:jc w:val="both"/>
      </w:pPr>
      <w:r>
        <w:t>McKenna, Josephine. “</w:t>
      </w:r>
      <w:r w:rsidRPr="001A4250">
        <w:t xml:space="preserve">Pope Francis: </w:t>
      </w:r>
      <w:r>
        <w:t>‘</w:t>
      </w:r>
      <w:r w:rsidRPr="001A4250">
        <w:t xml:space="preserve">Evolution </w:t>
      </w:r>
      <w:r>
        <w:t>. . .</w:t>
      </w:r>
      <w:r w:rsidRPr="001A4250">
        <w:t xml:space="preserve"> Is Not Inconsistent with the Notion of Creation</w:t>
      </w:r>
      <w:r>
        <w:t xml:space="preserve">.’” </w:t>
      </w:r>
      <w:r>
        <w:rPr>
          <w:i/>
          <w:iCs/>
        </w:rPr>
        <w:t>National Catholic Reporter</w:t>
      </w:r>
      <w:r>
        <w:t>. 27 Oct. 2014. 4 Oct. 2025. &lt;</w:t>
      </w:r>
      <w:r w:rsidRPr="001A4250">
        <w:t>ncronline.org/news/vatican/pope-francis-evolution-not-inconsistent-notion-creation</w:t>
      </w:r>
      <w:r>
        <w:t>&gt;.</w:t>
      </w:r>
    </w:p>
    <w:p w14:paraId="47AB82D3" w14:textId="77777777" w:rsidR="00487635" w:rsidRDefault="00487635" w:rsidP="001A4250">
      <w:pPr>
        <w:jc w:val="both"/>
      </w:pPr>
    </w:p>
    <w:sectPr w:rsidR="004876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C504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57214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51"/>
    <w:rsid w:val="00045AAD"/>
    <w:rsid w:val="00117A2B"/>
    <w:rsid w:val="00124E32"/>
    <w:rsid w:val="0016146F"/>
    <w:rsid w:val="001A4250"/>
    <w:rsid w:val="002B4696"/>
    <w:rsid w:val="00487635"/>
    <w:rsid w:val="005444BD"/>
    <w:rsid w:val="00553351"/>
    <w:rsid w:val="005A2312"/>
    <w:rsid w:val="00610D7B"/>
    <w:rsid w:val="00667434"/>
    <w:rsid w:val="006C3551"/>
    <w:rsid w:val="00717B6F"/>
    <w:rsid w:val="00747000"/>
    <w:rsid w:val="007C5641"/>
    <w:rsid w:val="00871A08"/>
    <w:rsid w:val="008E1062"/>
    <w:rsid w:val="00975BE0"/>
    <w:rsid w:val="00A64549"/>
    <w:rsid w:val="00AE3E7A"/>
    <w:rsid w:val="00B13836"/>
    <w:rsid w:val="00BB189F"/>
    <w:rsid w:val="00BE2585"/>
    <w:rsid w:val="00BF4A3D"/>
    <w:rsid w:val="00CF10CD"/>
    <w:rsid w:val="00D91EF8"/>
    <w:rsid w:val="00DA7A4F"/>
    <w:rsid w:val="00DE7086"/>
    <w:rsid w:val="00DF1BB6"/>
    <w:rsid w:val="00EB31F7"/>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428F"/>
  <w15:chartTrackingRefBased/>
  <w15:docId w15:val="{EFC96BD1-1D94-4055-85DF-49F20414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51"/>
    <w:pPr>
      <w:spacing w:after="0" w:line="240" w:lineRule="auto"/>
    </w:pPr>
    <w:rPr>
      <w:rFonts w:eastAsia="Times New Roman" w:cs="Times New Roman"/>
      <w:kern w:val="0"/>
      <w:szCs w:val="20"/>
    </w:rPr>
  </w:style>
  <w:style w:type="paragraph" w:styleId="Heading1">
    <w:name w:val="heading 1"/>
    <w:basedOn w:val="Normal"/>
    <w:next w:val="Normal"/>
    <w:link w:val="Heading1Char"/>
    <w:uiPriority w:val="9"/>
    <w:qFormat/>
    <w:rsid w:val="00553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53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3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3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33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33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33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33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33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53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3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3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33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33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33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33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33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33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3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3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3351"/>
    <w:pPr>
      <w:spacing w:before="160"/>
      <w:jc w:val="center"/>
    </w:pPr>
    <w:rPr>
      <w:i/>
      <w:iCs/>
      <w:color w:val="404040" w:themeColor="text1" w:themeTint="BF"/>
    </w:rPr>
  </w:style>
  <w:style w:type="character" w:customStyle="1" w:styleId="QuoteChar">
    <w:name w:val="Quote Char"/>
    <w:basedOn w:val="DefaultParagraphFont"/>
    <w:link w:val="Quote"/>
    <w:uiPriority w:val="29"/>
    <w:rsid w:val="00553351"/>
    <w:rPr>
      <w:i/>
      <w:iCs/>
      <w:color w:val="404040" w:themeColor="text1" w:themeTint="BF"/>
    </w:rPr>
  </w:style>
  <w:style w:type="paragraph" w:styleId="ListParagraph">
    <w:name w:val="List Paragraph"/>
    <w:basedOn w:val="Normal"/>
    <w:uiPriority w:val="34"/>
    <w:qFormat/>
    <w:rsid w:val="00553351"/>
    <w:pPr>
      <w:ind w:left="720"/>
      <w:contextualSpacing/>
    </w:pPr>
  </w:style>
  <w:style w:type="character" w:styleId="IntenseEmphasis">
    <w:name w:val="Intense Emphasis"/>
    <w:basedOn w:val="DefaultParagraphFont"/>
    <w:uiPriority w:val="21"/>
    <w:qFormat/>
    <w:rsid w:val="00553351"/>
    <w:rPr>
      <w:i/>
      <w:iCs/>
      <w:color w:val="0F4761" w:themeColor="accent1" w:themeShade="BF"/>
    </w:rPr>
  </w:style>
  <w:style w:type="paragraph" w:styleId="IntenseQuote">
    <w:name w:val="Intense Quote"/>
    <w:basedOn w:val="Normal"/>
    <w:next w:val="Normal"/>
    <w:link w:val="IntenseQuoteChar"/>
    <w:uiPriority w:val="30"/>
    <w:qFormat/>
    <w:rsid w:val="00553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351"/>
    <w:rPr>
      <w:i/>
      <w:iCs/>
      <w:color w:val="0F4761" w:themeColor="accent1" w:themeShade="BF"/>
    </w:rPr>
  </w:style>
  <w:style w:type="character" w:styleId="IntenseReference">
    <w:name w:val="Intense Reference"/>
    <w:basedOn w:val="DefaultParagraphFont"/>
    <w:uiPriority w:val="32"/>
    <w:qFormat/>
    <w:rsid w:val="005533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5</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9</cp:revision>
  <dcterms:created xsi:type="dcterms:W3CDTF">2025-09-05T10:30:00Z</dcterms:created>
  <dcterms:modified xsi:type="dcterms:W3CDTF">2025-10-05T20:16:00Z</dcterms:modified>
</cp:coreProperties>
</file>