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E9EB" w14:textId="1CD08303" w:rsidR="00A241C9" w:rsidRDefault="00A241C9" w:rsidP="00A241C9">
      <w:pPr>
        <w:jc w:val="center"/>
      </w:pPr>
      <w:bookmarkStart w:id="0" w:name="_Toc95430322"/>
      <w:r>
        <w:t>THE STREAMING-TV WARS</w:t>
      </w:r>
      <w:bookmarkEnd w:id="0"/>
    </w:p>
    <w:p w14:paraId="2B49929F" w14:textId="77777777" w:rsidR="00A241C9" w:rsidRDefault="00A241C9" w:rsidP="00A241C9"/>
    <w:p w14:paraId="61D1AB34" w14:textId="77777777" w:rsidR="00123E66" w:rsidRPr="00123E66" w:rsidRDefault="00123E66" w:rsidP="00123E66">
      <w:pPr>
        <w:jc w:val="center"/>
        <w:rPr>
          <w:rFonts w:eastAsia="Calibri" w:cs="Times New Roman"/>
          <w:kern w:val="0"/>
          <w:sz w:val="20"/>
          <w:szCs w:val="18"/>
        </w:rPr>
      </w:pPr>
      <w:r w:rsidRPr="00123E66">
        <w:rPr>
          <w:rFonts w:eastAsia="Calibri" w:cs="Times New Roman"/>
          <w:kern w:val="0"/>
          <w:sz w:val="20"/>
          <w:szCs w:val="18"/>
        </w:rPr>
        <w:t>Paul Hahn, Theology Department</w:t>
      </w:r>
    </w:p>
    <w:p w14:paraId="43A1D5F0" w14:textId="77777777" w:rsidR="00123E66" w:rsidRPr="00123E66" w:rsidRDefault="00123E66" w:rsidP="00123E66">
      <w:pPr>
        <w:jc w:val="center"/>
        <w:rPr>
          <w:rFonts w:eastAsia="Calibri" w:cs="Times New Roman"/>
          <w:kern w:val="0"/>
          <w:sz w:val="20"/>
          <w:szCs w:val="18"/>
        </w:rPr>
      </w:pPr>
      <w:r w:rsidRPr="00123E66">
        <w:rPr>
          <w:rFonts w:eastAsia="Calibri" w:cs="Times New Roman"/>
          <w:kern w:val="0"/>
          <w:sz w:val="20"/>
          <w:szCs w:val="18"/>
        </w:rPr>
        <w:t>University of St Thomas, Houston TX 77006</w:t>
      </w:r>
    </w:p>
    <w:p w14:paraId="1C9F2A28" w14:textId="32992F2E" w:rsidR="00A241C9" w:rsidRDefault="00123E66" w:rsidP="00123E66">
      <w:pPr>
        <w:jc w:val="center"/>
      </w:pPr>
      <w:r w:rsidRPr="00123E66">
        <w:rPr>
          <w:rFonts w:eastAsia="Calibri" w:cs="Times New Roman"/>
          <w:kern w:val="0"/>
          <w:sz w:val="20"/>
          <w:szCs w:val="18"/>
        </w:rPr>
        <w:t>© 2026, theologyplus.com</w:t>
      </w:r>
    </w:p>
    <w:p w14:paraId="2120EF5D" w14:textId="77777777" w:rsidR="00A241C9" w:rsidRDefault="00A241C9" w:rsidP="00A241C9"/>
    <w:p w14:paraId="078B8A6C" w14:textId="77777777" w:rsidR="00A241C9" w:rsidRPr="00EE123A" w:rsidRDefault="00A241C9" w:rsidP="00A241C9">
      <w:pPr>
        <w:contextualSpacing/>
        <w:rPr>
          <w:kern w:val="0"/>
        </w:rPr>
      </w:pPr>
      <w:r w:rsidRPr="00EE123A">
        <w:rPr>
          <w:kern w:val="0"/>
        </w:rPr>
        <w:t>Netflix has 208 million subscribers.</w:t>
      </w:r>
    </w:p>
    <w:p w14:paraId="0F49F73A" w14:textId="77777777" w:rsidR="00A241C9" w:rsidRPr="00EE123A" w:rsidRDefault="00A241C9" w:rsidP="00A241C9">
      <w:pPr>
        <w:contextualSpacing/>
        <w:rPr>
          <w:kern w:val="0"/>
        </w:rPr>
      </w:pPr>
      <w:r w:rsidRPr="00EE123A">
        <w:rPr>
          <w:kern w:val="0"/>
        </w:rPr>
        <w:t>Amazon Prime Video has over 200 million.</w:t>
      </w:r>
    </w:p>
    <w:p w14:paraId="239E2312" w14:textId="77777777" w:rsidR="00A241C9" w:rsidRPr="00EE123A" w:rsidRDefault="00A241C9" w:rsidP="00A241C9">
      <w:pPr>
        <w:contextualSpacing/>
        <w:rPr>
          <w:kern w:val="0"/>
        </w:rPr>
      </w:pPr>
      <w:r w:rsidRPr="00EE123A">
        <w:rPr>
          <w:kern w:val="0"/>
        </w:rPr>
        <w:t>Disney+ has 10</w:t>
      </w:r>
      <w:r>
        <w:rPr>
          <w:kern w:val="0"/>
        </w:rPr>
        <w:t>4</w:t>
      </w:r>
      <w:r w:rsidRPr="00EE123A">
        <w:rPr>
          <w:kern w:val="0"/>
        </w:rPr>
        <w:t xml:space="preserve"> million.</w:t>
      </w:r>
    </w:p>
    <w:p w14:paraId="04B42975" w14:textId="77777777" w:rsidR="00A241C9" w:rsidRDefault="00A241C9" w:rsidP="00A241C9">
      <w:pPr>
        <w:rPr>
          <w:rFonts w:eastAsia="Times New Roman"/>
          <w:kern w:val="0"/>
        </w:rPr>
      </w:pPr>
      <w:r w:rsidRPr="00120324">
        <w:rPr>
          <w:rFonts w:eastAsia="Times New Roman"/>
          <w:kern w:val="0"/>
        </w:rPr>
        <w:t>Comcast</w:t>
      </w:r>
      <w:r>
        <w:rPr>
          <w:rFonts w:eastAsia="Times New Roman"/>
          <w:kern w:val="0"/>
        </w:rPr>
        <w:t>’</w:t>
      </w:r>
      <w:r w:rsidRPr="00120324">
        <w:rPr>
          <w:rFonts w:eastAsia="Times New Roman"/>
          <w:kern w:val="0"/>
        </w:rPr>
        <w:t>s NBCUniversal</w:t>
      </w:r>
      <w:r>
        <w:rPr>
          <w:rFonts w:eastAsia="Times New Roman"/>
          <w:kern w:val="0"/>
        </w:rPr>
        <w:t>’</w:t>
      </w:r>
      <w:r w:rsidRPr="00120324">
        <w:rPr>
          <w:rFonts w:eastAsia="Times New Roman"/>
          <w:kern w:val="0"/>
        </w:rPr>
        <w:t xml:space="preserve">s Peacock </w:t>
      </w:r>
      <w:r>
        <w:rPr>
          <w:rFonts w:eastAsia="Times New Roman"/>
          <w:kern w:val="0"/>
        </w:rPr>
        <w:t xml:space="preserve">has </w:t>
      </w:r>
      <w:r w:rsidRPr="00120324">
        <w:rPr>
          <w:rFonts w:eastAsia="Times New Roman"/>
          <w:kern w:val="0"/>
        </w:rPr>
        <w:t>only 10 million</w:t>
      </w:r>
      <w:r>
        <w:rPr>
          <w:rFonts w:eastAsia="Times New Roman"/>
          <w:kern w:val="0"/>
        </w:rPr>
        <w:t>.</w:t>
      </w:r>
    </w:p>
    <w:p w14:paraId="0EA71EA9" w14:textId="77777777" w:rsidR="00A241C9" w:rsidRDefault="00A241C9" w:rsidP="00A241C9">
      <w:pPr>
        <w:rPr>
          <w:rFonts w:eastAsia="Times New Roman"/>
          <w:kern w:val="0"/>
        </w:rPr>
      </w:pPr>
    </w:p>
    <w:p w14:paraId="3C4FF2DD" w14:textId="77777777" w:rsidR="00A241C9" w:rsidRDefault="00A241C9" w:rsidP="00A241C9">
      <w:pPr>
        <w:rPr>
          <w:rFonts w:eastAsia="Times New Roman"/>
          <w:kern w:val="0"/>
        </w:rPr>
      </w:pPr>
      <w:r w:rsidRPr="00120324">
        <w:rPr>
          <w:rFonts w:eastAsia="Times New Roman"/>
          <w:kern w:val="0"/>
        </w:rPr>
        <w:t>Netflix spent $11.8 billion on new content last year. It plan</w:t>
      </w:r>
      <w:r>
        <w:rPr>
          <w:rFonts w:eastAsia="Times New Roman"/>
          <w:kern w:val="0"/>
        </w:rPr>
        <w:t>s to spend $17 billion in 2021.</w:t>
      </w:r>
    </w:p>
    <w:p w14:paraId="6224EE56" w14:textId="77777777" w:rsidR="00A241C9" w:rsidRPr="00EE123A" w:rsidRDefault="00A241C9" w:rsidP="00A241C9">
      <w:pPr>
        <w:contextualSpacing/>
        <w:rPr>
          <w:kern w:val="0"/>
        </w:rPr>
      </w:pPr>
      <w:r w:rsidRPr="00EE123A">
        <w:rPr>
          <w:kern w:val="0"/>
        </w:rPr>
        <w:t>Amazon Prime Vide</w:t>
      </w:r>
      <w:r>
        <w:rPr>
          <w:kern w:val="0"/>
        </w:rPr>
        <w:t>o spent $11 billion in 2020. It ha</w:t>
      </w:r>
      <w:r w:rsidRPr="00EE123A">
        <w:rPr>
          <w:kern w:val="0"/>
        </w:rPr>
        <w:t>s offered $8.45 billion for MGM.</w:t>
      </w:r>
    </w:p>
    <w:p w14:paraId="3DD84238" w14:textId="77777777" w:rsidR="00A241C9" w:rsidRDefault="00A241C9" w:rsidP="00A241C9">
      <w:pPr>
        <w:rPr>
          <w:rFonts w:eastAsia="Times New Roman"/>
          <w:kern w:val="0"/>
        </w:rPr>
      </w:pPr>
      <w:r w:rsidRPr="00120324">
        <w:rPr>
          <w:rFonts w:eastAsia="Times New Roman"/>
          <w:kern w:val="0"/>
        </w:rPr>
        <w:t>Disney spent about $2 billion last year and plans to s</w:t>
      </w:r>
      <w:r>
        <w:rPr>
          <w:rFonts w:eastAsia="Times New Roman"/>
          <w:kern w:val="0"/>
        </w:rPr>
        <w:t>pend around $9 billion by 2024.</w:t>
      </w:r>
    </w:p>
    <w:p w14:paraId="2C71242E" w14:textId="77777777" w:rsidR="00A241C9" w:rsidRDefault="00A241C9" w:rsidP="00A241C9">
      <w:pPr>
        <w:rPr>
          <w:rFonts w:eastAsia="Times New Roman"/>
          <w:kern w:val="0"/>
        </w:rPr>
      </w:pPr>
      <w:r w:rsidRPr="00EE123A">
        <w:rPr>
          <w:kern w:val="0"/>
        </w:rPr>
        <w:t xml:space="preserve">Peacock plans to spend $2 billion </w:t>
      </w:r>
      <w:r>
        <w:rPr>
          <w:kern w:val="0"/>
        </w:rPr>
        <w:t>in</w:t>
      </w:r>
      <w:r w:rsidRPr="00EE123A">
        <w:rPr>
          <w:kern w:val="0"/>
        </w:rPr>
        <w:t xml:space="preserve"> 2 years.</w:t>
      </w:r>
    </w:p>
    <w:p w14:paraId="0B85B748" w14:textId="77777777" w:rsidR="00A241C9" w:rsidRDefault="00A241C9" w:rsidP="00A241C9">
      <w:pPr>
        <w:contextualSpacing/>
        <w:rPr>
          <w:kern w:val="0"/>
        </w:rPr>
      </w:pPr>
    </w:p>
    <w:p w14:paraId="23D4EBF9" w14:textId="77777777" w:rsidR="00A241C9" w:rsidRDefault="00A241C9" w:rsidP="00A241C9">
      <w:pPr>
        <w:contextualSpacing/>
        <w:rPr>
          <w:kern w:val="0"/>
        </w:rPr>
      </w:pPr>
      <w:r>
        <w:rPr>
          <w:kern w:val="0"/>
        </w:rPr>
        <w:t>And c</w:t>
      </w:r>
      <w:r w:rsidRPr="00EE123A">
        <w:rPr>
          <w:kern w:val="0"/>
        </w:rPr>
        <w:t xml:space="preserve">heck this out: </w:t>
      </w:r>
      <w:r>
        <w:rPr>
          <w:kern w:val="0"/>
        </w:rPr>
        <w:t>“</w:t>
      </w:r>
      <w:r w:rsidRPr="00EE123A">
        <w:rPr>
          <w:kern w:val="0"/>
        </w:rPr>
        <w:t>AT&amp;T and Discovery to Create New Streaming Giant.</w:t>
      </w:r>
      <w:r>
        <w:rPr>
          <w:kern w:val="0"/>
        </w:rPr>
        <w:t>” (</w:t>
      </w:r>
      <w:r w:rsidRPr="00EE123A">
        <w:rPr>
          <w:kern w:val="0"/>
        </w:rPr>
        <w:t>bbc.com/news/</w:t>
      </w:r>
      <w:r>
        <w:rPr>
          <w:kern w:val="0"/>
        </w:rPr>
        <w:t xml:space="preserve"> </w:t>
      </w:r>
      <w:r w:rsidRPr="00EE123A">
        <w:rPr>
          <w:kern w:val="0"/>
        </w:rPr>
        <w:t>business-57139433</w:t>
      </w:r>
      <w:r>
        <w:rPr>
          <w:kern w:val="0"/>
        </w:rPr>
        <w:t>)</w:t>
      </w:r>
    </w:p>
    <w:p w14:paraId="3A6D6661" w14:textId="77777777" w:rsidR="00A241C9" w:rsidRPr="00EE123A" w:rsidRDefault="00A241C9" w:rsidP="00A241C9">
      <w:pPr>
        <w:contextualSpacing/>
        <w:rPr>
          <w:kern w:val="0"/>
        </w:rPr>
      </w:pPr>
    </w:p>
    <w:p w14:paraId="11FD768D" w14:textId="77777777" w:rsidR="00A241C9" w:rsidRPr="00EE123A" w:rsidRDefault="00A241C9" w:rsidP="00A241C9">
      <w:pPr>
        <w:ind w:left="360"/>
        <w:contextualSpacing/>
        <w:rPr>
          <w:kern w:val="0"/>
        </w:rPr>
      </w:pPr>
      <w:r w:rsidRPr="00EE123A">
        <w:rPr>
          <w:kern w:val="0"/>
        </w:rPr>
        <w:t>If regulators approve, the merger should conclude in Summer 2022.</w:t>
      </w:r>
    </w:p>
    <w:p w14:paraId="43B9B47F" w14:textId="77777777" w:rsidR="00A241C9" w:rsidRPr="00EE123A" w:rsidRDefault="00A241C9" w:rsidP="00A241C9">
      <w:pPr>
        <w:ind w:left="360"/>
        <w:contextualSpacing/>
        <w:rPr>
          <w:kern w:val="0"/>
        </w:rPr>
      </w:pPr>
      <w:r w:rsidRPr="00EE123A">
        <w:rPr>
          <w:kern w:val="0"/>
        </w:rPr>
        <w:t>In 2015, AT&amp;T bought satellite-system DirecTV for $67.1 billion.</w:t>
      </w:r>
    </w:p>
    <w:p w14:paraId="464E4B98" w14:textId="77777777" w:rsidR="00A241C9" w:rsidRPr="00EE123A" w:rsidRDefault="00A241C9" w:rsidP="00A241C9">
      <w:pPr>
        <w:ind w:left="360"/>
        <w:contextualSpacing/>
        <w:rPr>
          <w:kern w:val="0"/>
        </w:rPr>
      </w:pPr>
      <w:r w:rsidRPr="00EE123A">
        <w:rPr>
          <w:kern w:val="0"/>
        </w:rPr>
        <w:t>In 2018, AT&amp;T bought Time Warner for $108.7 billion.</w:t>
      </w:r>
    </w:p>
    <w:p w14:paraId="44B6EFCB" w14:textId="77777777" w:rsidR="00A241C9" w:rsidRPr="00EE123A" w:rsidRDefault="00A241C9" w:rsidP="00A241C9">
      <w:pPr>
        <w:ind w:left="720"/>
        <w:contextualSpacing/>
        <w:rPr>
          <w:kern w:val="0"/>
        </w:rPr>
      </w:pPr>
      <w:r w:rsidRPr="00EE123A">
        <w:rPr>
          <w:kern w:val="0"/>
        </w:rPr>
        <w:t>Time Warner owns CNN and Warner Bros. (</w:t>
      </w:r>
      <w:r>
        <w:rPr>
          <w:kern w:val="0"/>
        </w:rPr>
        <w:t xml:space="preserve">which includes, </w:t>
      </w:r>
      <w:r w:rsidRPr="00EE123A">
        <w:rPr>
          <w:kern w:val="0"/>
        </w:rPr>
        <w:t>e.g., the Harry Potter and Batman franchises).</w:t>
      </w:r>
    </w:p>
    <w:p w14:paraId="391A15F7" w14:textId="77777777" w:rsidR="00A241C9" w:rsidRPr="00EE123A" w:rsidRDefault="00A241C9" w:rsidP="00A241C9">
      <w:pPr>
        <w:ind w:left="720"/>
        <w:contextualSpacing/>
        <w:rPr>
          <w:kern w:val="0"/>
        </w:rPr>
      </w:pPr>
      <w:r w:rsidRPr="00EE123A">
        <w:rPr>
          <w:kern w:val="0"/>
        </w:rPr>
        <w:t>WarnerMedia owns HBO and HBO Max, which have 64 million subscribers.</w:t>
      </w:r>
    </w:p>
    <w:p w14:paraId="38C968B1" w14:textId="77777777" w:rsidR="00A241C9" w:rsidRPr="00EE123A" w:rsidRDefault="00A241C9" w:rsidP="00A241C9">
      <w:pPr>
        <w:ind w:left="360"/>
        <w:contextualSpacing/>
        <w:rPr>
          <w:kern w:val="0"/>
        </w:rPr>
      </w:pPr>
      <w:r w:rsidRPr="00EE123A">
        <w:rPr>
          <w:kern w:val="0"/>
        </w:rPr>
        <w:t xml:space="preserve">Discovery </w:t>
      </w:r>
      <w:r>
        <w:rPr>
          <w:kern w:val="0"/>
        </w:rPr>
        <w:t xml:space="preserve">includes </w:t>
      </w:r>
      <w:r w:rsidRPr="00EE123A">
        <w:rPr>
          <w:kern w:val="0"/>
        </w:rPr>
        <w:t>Discovery</w:t>
      </w:r>
      <w:r>
        <w:rPr>
          <w:kern w:val="0"/>
        </w:rPr>
        <w:t>’</w:t>
      </w:r>
      <w:r w:rsidRPr="00EE123A">
        <w:rPr>
          <w:kern w:val="0"/>
        </w:rPr>
        <w:t>s home, cooking, nature, and science shows.</w:t>
      </w:r>
    </w:p>
    <w:p w14:paraId="21C21E7A" w14:textId="77777777" w:rsidR="00A241C9" w:rsidRDefault="00A241C9" w:rsidP="00A241C9">
      <w:pPr>
        <w:rPr>
          <w:rFonts w:cs="Times New Roman"/>
          <w:kern w:val="0"/>
        </w:rPr>
      </w:pPr>
    </w:p>
    <w:p w14:paraId="2F17EF6F" w14:textId="77777777" w:rsidR="00A241C9" w:rsidRPr="00715FFE" w:rsidRDefault="00A241C9" w:rsidP="00A241C9">
      <w:pPr>
        <w:ind w:left="1440" w:right="720" w:hanging="720"/>
        <w:rPr>
          <w:rFonts w:cs="Times New Roman"/>
          <w:kern w:val="0"/>
          <w:sz w:val="20"/>
        </w:rPr>
      </w:pPr>
      <w:r w:rsidRPr="00715FFE">
        <w:rPr>
          <w:rFonts w:cs="Times New Roman"/>
          <w:kern w:val="0"/>
          <w:sz w:val="20"/>
        </w:rPr>
        <w:t xml:space="preserve">“Private Equity Turn Money-Losing Streamers into Money-Making Opportunity.” </w:t>
      </w:r>
      <w:r w:rsidRPr="00715FFE">
        <w:rPr>
          <w:rFonts w:cs="Times New Roman"/>
          <w:i/>
          <w:kern w:val="0"/>
          <w:sz w:val="20"/>
        </w:rPr>
        <w:t>TheDailyUpside</w:t>
      </w:r>
      <w:r w:rsidRPr="00715FFE">
        <w:rPr>
          <w:rFonts w:cs="Times New Roman"/>
          <w:kern w:val="0"/>
          <w:sz w:val="20"/>
        </w:rPr>
        <w:t>.</w:t>
      </w:r>
      <w:r w:rsidRPr="00715FFE">
        <w:rPr>
          <w:rFonts w:cs="Times New Roman"/>
          <w:i/>
          <w:kern w:val="0"/>
          <w:sz w:val="20"/>
        </w:rPr>
        <w:t>com</w:t>
      </w:r>
      <w:r w:rsidRPr="00715FFE">
        <w:rPr>
          <w:rFonts w:cs="Times New Roman"/>
          <w:kern w:val="0"/>
          <w:sz w:val="20"/>
        </w:rPr>
        <w:t xml:space="preserve"> (newsletter). 7 Feb. 2022. 7 Feb. 2022. Web.</w:t>
      </w:r>
    </w:p>
    <w:p w14:paraId="4449493E" w14:textId="77777777" w:rsidR="00A241C9" w:rsidRDefault="00A241C9" w:rsidP="00A241C9">
      <w:pPr>
        <w:rPr>
          <w:rFonts w:cs="Times New Roman"/>
          <w:kern w:val="0"/>
        </w:rPr>
      </w:pPr>
    </w:p>
    <w:p w14:paraId="4A8BBA25" w14:textId="77777777" w:rsidR="00A241C9" w:rsidRPr="00715FFE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>The top eight streaming companies in America are slated to spend $115 billion on content this year.</w:t>
      </w:r>
      <w:r>
        <w:rPr>
          <w:rFonts w:cs="Times New Roman"/>
          <w:kern w:val="0"/>
        </w:rPr>
        <w:t>”</w:t>
      </w:r>
    </w:p>
    <w:p w14:paraId="6D71097C" w14:textId="77777777" w:rsidR="00A241C9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In 2020</w:t>
      </w:r>
      <w:r w:rsidRPr="00715FFE">
        <w:rPr>
          <w:rFonts w:cs="Times New Roman"/>
          <w:kern w:val="0"/>
        </w:rPr>
        <w:t xml:space="preserve">, </w:t>
      </w: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>Comcast’s streaming service Peacock lost $1.7 billion, more than double the $778 mil</w:t>
      </w:r>
      <w:r>
        <w:rPr>
          <w:rFonts w:cs="Times New Roman"/>
          <w:kern w:val="0"/>
        </w:rPr>
        <w:t>lion in revenue it brought in . . .”</w:t>
      </w:r>
    </w:p>
    <w:p w14:paraId="2485D767" w14:textId="77777777" w:rsidR="00A241C9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In 2020</w:t>
      </w:r>
      <w:r w:rsidRPr="00715FFE">
        <w:rPr>
          <w:rFonts w:cs="Times New Roman"/>
          <w:kern w:val="0"/>
        </w:rPr>
        <w:t xml:space="preserve">, </w:t>
      </w: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>Disney’s streaming unit lost about $600 million.</w:t>
      </w:r>
      <w:r>
        <w:rPr>
          <w:rFonts w:cs="Times New Roman"/>
          <w:kern w:val="0"/>
        </w:rPr>
        <w:t>”</w:t>
      </w:r>
    </w:p>
    <w:p w14:paraId="3DA55FE9" w14:textId="77777777" w:rsidR="00A241C9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In 2021, “</w:t>
      </w:r>
      <w:r w:rsidRPr="00715FFE">
        <w:rPr>
          <w:rFonts w:cs="Times New Roman"/>
          <w:kern w:val="0"/>
        </w:rPr>
        <w:t>TV channels and streaming services produced a record 559 scripted English-language shows, 13% more than in 2020.</w:t>
      </w:r>
      <w:r>
        <w:rPr>
          <w:rFonts w:cs="Times New Roman"/>
          <w:kern w:val="0"/>
        </w:rPr>
        <w:t>”</w:t>
      </w:r>
    </w:p>
    <w:p w14:paraId="0C5D5127" w14:textId="77777777" w:rsidR="00A241C9" w:rsidRPr="00715FFE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>Streaming adoption in the US slowed to just 1% in the last quarter of 2021, according to Conviva.</w:t>
      </w:r>
      <w:r>
        <w:rPr>
          <w:rFonts w:cs="Times New Roman"/>
          <w:kern w:val="0"/>
        </w:rPr>
        <w:t>”</w:t>
      </w:r>
    </w:p>
    <w:p w14:paraId="72FF0108" w14:textId="77777777" w:rsidR="00A241C9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>Netflix shares, beset by disappointing subscriber numbers, are down 45%</w:t>
      </w:r>
      <w:r>
        <w:rPr>
          <w:rFonts w:cs="Times New Roman"/>
          <w:kern w:val="0"/>
        </w:rPr>
        <w:t>,”</w:t>
      </w:r>
      <w:r w:rsidRPr="00715FFE">
        <w:rPr>
          <w:rFonts w:cs="Times New Roman"/>
          <w:kern w:val="0"/>
        </w:rPr>
        <w:t xml:space="preserve"> from </w:t>
      </w:r>
      <w:r>
        <w:rPr>
          <w:rFonts w:cs="Times New Roman"/>
          <w:kern w:val="0"/>
        </w:rPr>
        <w:t>their</w:t>
      </w:r>
      <w:r w:rsidRPr="00715FFE">
        <w:rPr>
          <w:rFonts w:cs="Times New Roman"/>
          <w:kern w:val="0"/>
        </w:rPr>
        <w:t xml:space="preserve"> record high in Novem</w:t>
      </w:r>
      <w:r>
        <w:rPr>
          <w:rFonts w:cs="Times New Roman"/>
          <w:kern w:val="0"/>
        </w:rPr>
        <w:t>ber 2021 to February 2022.</w:t>
      </w:r>
    </w:p>
    <w:p w14:paraId="3BD79521" w14:textId="77777777" w:rsidR="00A241C9" w:rsidRPr="00715FFE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Nevertheless, “Private equity firms [are]</w:t>
      </w:r>
      <w:r w:rsidRPr="00715FFE">
        <w:rPr>
          <w:rFonts w:cs="Times New Roman"/>
          <w:kern w:val="0"/>
        </w:rPr>
        <w:t xml:space="preserve"> betting that streamers will keep spending on prestigious content for years to come</w:t>
      </w:r>
      <w:r>
        <w:rPr>
          <w:rFonts w:cs="Times New Roman"/>
          <w:kern w:val="0"/>
        </w:rPr>
        <w:t xml:space="preserve"> . . .”</w:t>
      </w:r>
    </w:p>
    <w:p w14:paraId="5880EB54" w14:textId="77777777" w:rsidR="00A241C9" w:rsidRDefault="00A241C9" w:rsidP="00A241C9">
      <w:pPr>
        <w:ind w:left="360"/>
        <w:rPr>
          <w:rFonts w:cs="Times New Roman"/>
          <w:kern w:val="0"/>
        </w:rPr>
      </w:pP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>Last week Apollo Global spent $760 million on a stake in China’s Legendary, the movie stu</w:t>
      </w:r>
      <w:r>
        <w:rPr>
          <w:rFonts w:cs="Times New Roman"/>
          <w:kern w:val="0"/>
        </w:rPr>
        <w:t>dio that made Dune and Godzilla . . .”</w:t>
      </w:r>
    </w:p>
    <w:p w14:paraId="64D0D546" w14:textId="77777777" w:rsidR="00A241C9" w:rsidRPr="00715FFE" w:rsidRDefault="00A241C9" w:rsidP="00A241C9">
      <w:pPr>
        <w:ind w:left="360"/>
        <w:rPr>
          <w:rFonts w:cs="Times New Roman"/>
          <w:kern w:val="0"/>
        </w:rPr>
      </w:pPr>
      <w:r>
        <w:rPr>
          <w:rFonts w:cs="Times New Roman"/>
          <w:kern w:val="0"/>
        </w:rPr>
        <w:lastRenderedPageBreak/>
        <w:t>“</w:t>
      </w:r>
      <w:r w:rsidRPr="00715FFE">
        <w:rPr>
          <w:rFonts w:cs="Times New Roman"/>
          <w:kern w:val="0"/>
        </w:rPr>
        <w:t>Blackstone is funding a new production company, Candle, which has scooped up Hello Sun</w:t>
      </w:r>
      <w:r>
        <w:rPr>
          <w:rFonts w:cs="Times New Roman"/>
          <w:kern w:val="0"/>
        </w:rPr>
        <w:t>shine (the producer of HBO’</w:t>
      </w:r>
      <w:r w:rsidRPr="00715FFE">
        <w:rPr>
          <w:rFonts w:cs="Times New Roman"/>
          <w:kern w:val="0"/>
        </w:rPr>
        <w:t xml:space="preserve">s Big Little Lies and </w:t>
      </w:r>
      <w:proofErr w:type="spellStart"/>
      <w:r w:rsidRPr="00715FFE">
        <w:rPr>
          <w:rFonts w:cs="Times New Roman"/>
          <w:kern w:val="0"/>
        </w:rPr>
        <w:t>Ap</w:t>
      </w:r>
      <w:r>
        <w:rPr>
          <w:rFonts w:cs="Times New Roman"/>
          <w:kern w:val="0"/>
        </w:rPr>
        <w:t>ple+’</w:t>
      </w:r>
      <w:r w:rsidRPr="00715FFE">
        <w:rPr>
          <w:rFonts w:cs="Times New Roman"/>
          <w:kern w:val="0"/>
        </w:rPr>
        <w:t>s</w:t>
      </w:r>
      <w:proofErr w:type="spellEnd"/>
      <w:r w:rsidRPr="00715FFE">
        <w:rPr>
          <w:rFonts w:cs="Times New Roman"/>
          <w:kern w:val="0"/>
        </w:rPr>
        <w:t xml:space="preserve"> The Morning Show), </w:t>
      </w:r>
      <w:proofErr w:type="spellStart"/>
      <w:r w:rsidRPr="00715FFE">
        <w:rPr>
          <w:rFonts w:cs="Times New Roman"/>
          <w:kern w:val="0"/>
        </w:rPr>
        <w:t>Cocomelon</w:t>
      </w:r>
      <w:proofErr w:type="spellEnd"/>
      <w:r w:rsidRPr="00715FFE">
        <w:rPr>
          <w:rFonts w:cs="Times New Roman"/>
          <w:kern w:val="0"/>
        </w:rPr>
        <w:t xml:space="preserve"> producer Moonbug, and Fauda producer Faraway Road.</w:t>
      </w:r>
      <w:r>
        <w:rPr>
          <w:rFonts w:cs="Times New Roman"/>
          <w:kern w:val="0"/>
        </w:rPr>
        <w:t>”</w:t>
      </w:r>
    </w:p>
    <w:p w14:paraId="3A92BD84" w14:textId="77777777" w:rsidR="00A241C9" w:rsidRPr="00715FFE" w:rsidRDefault="00A241C9" w:rsidP="00A241C9">
      <w:pPr>
        <w:rPr>
          <w:rFonts w:cs="Times New Roman"/>
          <w:kern w:val="0"/>
        </w:rPr>
      </w:pPr>
      <w:r>
        <w:rPr>
          <w:rFonts w:cs="Times New Roman"/>
          <w:kern w:val="0"/>
        </w:rPr>
        <w:t>“</w:t>
      </w:r>
      <w:r w:rsidRPr="00715FFE">
        <w:rPr>
          <w:rFonts w:cs="Times New Roman"/>
          <w:kern w:val="0"/>
        </w:rPr>
        <w:t xml:space="preserve">Two of the most prestigious indie film producers—A24, which </w:t>
      </w:r>
      <w:r>
        <w:rPr>
          <w:rFonts w:cs="Times New Roman"/>
          <w:kern w:val="0"/>
        </w:rPr>
        <w:t xml:space="preserve">[made] </w:t>
      </w:r>
      <w:r w:rsidRPr="00715FFE">
        <w:rPr>
          <w:rFonts w:cs="Times New Roman"/>
          <w:kern w:val="0"/>
        </w:rPr>
        <w:t>Uncut Gems and made Oscar Best Picture winner Moonlight, and Village Roadshow, which financed Joker—are exploring sales, according to The Financial Times.</w:t>
      </w:r>
      <w:r>
        <w:rPr>
          <w:rFonts w:cs="Times New Roman"/>
          <w:kern w:val="0"/>
        </w:rPr>
        <w:t>”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52BD" w14:textId="77777777" w:rsidR="0011656D" w:rsidRDefault="0011656D" w:rsidP="00DB3FBA">
      <w:r>
        <w:separator/>
      </w:r>
    </w:p>
  </w:endnote>
  <w:endnote w:type="continuationSeparator" w:id="0">
    <w:p w14:paraId="035B9A3D" w14:textId="77777777" w:rsidR="0011656D" w:rsidRDefault="0011656D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BAD7" w14:textId="77777777" w:rsidR="0011656D" w:rsidRDefault="0011656D" w:rsidP="00DB3FBA">
      <w:r>
        <w:separator/>
      </w:r>
    </w:p>
  </w:footnote>
  <w:footnote w:type="continuationSeparator" w:id="0">
    <w:p w14:paraId="7091FED1" w14:textId="77777777" w:rsidR="0011656D" w:rsidRDefault="0011656D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401"/>
    <w:rsid w:val="000D3504"/>
    <w:rsid w:val="000E4A3E"/>
    <w:rsid w:val="000F0B06"/>
    <w:rsid w:val="000F3478"/>
    <w:rsid w:val="00107DBF"/>
    <w:rsid w:val="0011656D"/>
    <w:rsid w:val="001239BB"/>
    <w:rsid w:val="00123E66"/>
    <w:rsid w:val="00145CF5"/>
    <w:rsid w:val="001B0D8E"/>
    <w:rsid w:val="001C1474"/>
    <w:rsid w:val="001F2C4D"/>
    <w:rsid w:val="001F611C"/>
    <w:rsid w:val="00203FB2"/>
    <w:rsid w:val="00210178"/>
    <w:rsid w:val="00222062"/>
    <w:rsid w:val="00232731"/>
    <w:rsid w:val="00236854"/>
    <w:rsid w:val="0025166F"/>
    <w:rsid w:val="00262188"/>
    <w:rsid w:val="003108A3"/>
    <w:rsid w:val="00325960"/>
    <w:rsid w:val="00367D2B"/>
    <w:rsid w:val="003B6060"/>
    <w:rsid w:val="003D1AC6"/>
    <w:rsid w:val="003D2B60"/>
    <w:rsid w:val="003E06F9"/>
    <w:rsid w:val="0040586D"/>
    <w:rsid w:val="004270FC"/>
    <w:rsid w:val="00493D5C"/>
    <w:rsid w:val="00494EC0"/>
    <w:rsid w:val="00496AF0"/>
    <w:rsid w:val="004C0A93"/>
    <w:rsid w:val="004D13D2"/>
    <w:rsid w:val="004E5F81"/>
    <w:rsid w:val="0050284A"/>
    <w:rsid w:val="00506366"/>
    <w:rsid w:val="00510565"/>
    <w:rsid w:val="005449D1"/>
    <w:rsid w:val="00553245"/>
    <w:rsid w:val="00557963"/>
    <w:rsid w:val="00563DB7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C7A0A"/>
    <w:rsid w:val="006E03E4"/>
    <w:rsid w:val="00706374"/>
    <w:rsid w:val="00707588"/>
    <w:rsid w:val="00723636"/>
    <w:rsid w:val="007248E6"/>
    <w:rsid w:val="00727B73"/>
    <w:rsid w:val="00736DDE"/>
    <w:rsid w:val="00740761"/>
    <w:rsid w:val="00746F82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1C9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BE7667"/>
    <w:rsid w:val="00C433B8"/>
    <w:rsid w:val="00C71751"/>
    <w:rsid w:val="00CA0F2F"/>
    <w:rsid w:val="00CB0C71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DF7274"/>
    <w:rsid w:val="00E45D10"/>
    <w:rsid w:val="00E91F75"/>
    <w:rsid w:val="00EC21B6"/>
    <w:rsid w:val="00ED2805"/>
    <w:rsid w:val="00EE7E23"/>
    <w:rsid w:val="00EF28B7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C9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George Crandall</cp:lastModifiedBy>
  <cp:revision>3</cp:revision>
  <dcterms:created xsi:type="dcterms:W3CDTF">2023-04-10T04:40:00Z</dcterms:created>
  <dcterms:modified xsi:type="dcterms:W3CDTF">2025-10-28T09:56:00Z</dcterms:modified>
</cp:coreProperties>
</file>