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4917" w14:textId="779F0680" w:rsidR="00BF4A3D" w:rsidRPr="00294272" w:rsidRDefault="00294272" w:rsidP="00294272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294272">
        <w:rPr>
          <w:rFonts w:cs="Times New Roman"/>
          <w:kern w:val="2"/>
          <w14:ligatures w14:val="standardContextual"/>
        </w:rPr>
        <w:t>SOME ASPECTS OF PAUL’S LETTERS</w:t>
      </w:r>
    </w:p>
    <w:p w14:paraId="0E462FAE" w14:textId="07734D70" w:rsidR="00294272" w:rsidRDefault="00294272" w:rsidP="0029427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FE5B3CE" w14:textId="77777777" w:rsidR="00294272" w:rsidRPr="00294272" w:rsidRDefault="00294272" w:rsidP="0029427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294272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0A2FDE2D" w14:textId="77777777" w:rsidR="00294272" w:rsidRPr="00294272" w:rsidRDefault="00294272" w:rsidP="0029427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294272">
        <w:rPr>
          <w:rFonts w:cs="Times New Roman"/>
          <w:kern w:val="2"/>
          <w:sz w:val="20"/>
          <w:szCs w:val="20"/>
          <w14:ligatures w14:val="standardContextual"/>
        </w:rPr>
        <w:t>University of St Thomas Houston TX 77006</w:t>
      </w:r>
    </w:p>
    <w:p w14:paraId="0A6EF1B6" w14:textId="696B0CE2" w:rsidR="00294272" w:rsidRPr="00294272" w:rsidRDefault="00294272" w:rsidP="0029427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294272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4F04D6E7" w14:textId="77777777" w:rsidR="00294272" w:rsidRDefault="00294272" w:rsidP="00294272">
      <w:pPr>
        <w:spacing w:after="0" w:line="240" w:lineRule="auto"/>
        <w:contextualSpacing/>
        <w:jc w:val="both"/>
        <w:rPr>
          <w:rFonts w:cs="Times New Roman"/>
          <w:kern w:val="2"/>
          <w14:ligatures w14:val="standardContextual"/>
        </w:rPr>
      </w:pPr>
    </w:p>
    <w:p w14:paraId="2CC5A482" w14:textId="77777777" w:rsidR="00294272" w:rsidRPr="00294272" w:rsidRDefault="00294272" w:rsidP="00294272">
      <w:pPr>
        <w:spacing w:after="0" w:line="240" w:lineRule="auto"/>
        <w:contextualSpacing/>
        <w:jc w:val="both"/>
        <w:rPr>
          <w:rFonts w:cs="Times New Roman"/>
          <w:kern w:val="2"/>
          <w14:ligatures w14:val="standardContextual"/>
        </w:rPr>
      </w:pPr>
    </w:p>
    <w:p w14:paraId="292DADD6" w14:textId="77777777" w:rsidR="00294272" w:rsidRDefault="00294272" w:rsidP="00294272">
      <w:pPr>
        <w:spacing w:after="0" w:line="240" w:lineRule="auto"/>
        <w:contextualSpacing/>
        <w:jc w:val="both"/>
      </w:pPr>
      <w:r>
        <w:rPr>
          <w:b/>
        </w:rPr>
        <w:t>Amanuensis</w:t>
      </w:r>
    </w:p>
    <w:p w14:paraId="5872A70F" w14:textId="77777777" w:rsidR="00294272" w:rsidRDefault="00294272" w:rsidP="00294272">
      <w:pPr>
        <w:spacing w:after="0" w:line="240" w:lineRule="auto"/>
        <w:contextualSpacing/>
        <w:jc w:val="both"/>
      </w:pPr>
    </w:p>
    <w:p w14:paraId="417FCCC1" w14:textId="77777777" w:rsidR="00294272" w:rsidRDefault="00294272" w:rsidP="00294272">
      <w:pPr>
        <w:spacing w:after="0" w:line="240" w:lineRule="auto"/>
        <w:contextualSpacing/>
        <w:jc w:val="both"/>
      </w:pPr>
      <w:r>
        <w:t>A person wanting to send a letter in the ancient world almost al</w:t>
      </w:r>
      <w:r>
        <w:softHyphen/>
        <w:t>ways used a scribe or secre</w:t>
      </w:r>
      <w:r>
        <w:softHyphen/>
        <w:t>tary</w:t>
      </w:r>
      <w:r w:rsidRPr="00B865F9">
        <w:t xml:space="preserve"> (</w:t>
      </w:r>
      <w:r>
        <w:t>in Greek</w:t>
      </w:r>
      <w:r w:rsidRPr="00B865F9">
        <w:t>,</w:t>
      </w:r>
      <w:r>
        <w:t xml:space="preserve"> </w:t>
      </w:r>
      <w:r>
        <w:rPr>
          <w:i/>
        </w:rPr>
        <w:t>amanuensis</w:t>
      </w:r>
      <w:r w:rsidRPr="00B865F9">
        <w:t xml:space="preserve">). </w:t>
      </w:r>
      <w:r>
        <w:t>Oc</w:t>
      </w:r>
      <w:r>
        <w:softHyphen/>
        <w:t>casionally the sender would dictate word for word</w:t>
      </w:r>
      <w:r w:rsidRPr="00B865F9">
        <w:t>,</w:t>
      </w:r>
      <w:r>
        <w:t xml:space="preserve"> but usual</w:t>
      </w:r>
      <w:r>
        <w:softHyphen/>
        <w:t>ly he would simply give the amanuensis an outline with instructions</w:t>
      </w:r>
      <w:r w:rsidRPr="00B865F9">
        <w:t>,</w:t>
      </w:r>
      <w:r>
        <w:t xml:space="preserve"> and sometimes he would leave the entire task to the scribe</w:t>
      </w:r>
      <w:r w:rsidRPr="00B865F9">
        <w:t xml:space="preserve">. </w:t>
      </w:r>
      <w:r>
        <w:t>Which method did Paul use</w:t>
      </w:r>
      <w:r w:rsidRPr="00B865F9">
        <w:t>?</w:t>
      </w:r>
    </w:p>
    <w:p w14:paraId="5EDEEDF0" w14:textId="77777777" w:rsidR="00294272" w:rsidRDefault="00294272" w:rsidP="00294272">
      <w:pPr>
        <w:spacing w:after="0" w:line="240" w:lineRule="auto"/>
        <w:contextualSpacing/>
        <w:jc w:val="both"/>
      </w:pPr>
    </w:p>
    <w:p w14:paraId="295B0A9F" w14:textId="77777777" w:rsidR="00294272" w:rsidRDefault="00294272" w:rsidP="00294272">
      <w:pPr>
        <w:spacing w:after="0" w:line="240" w:lineRule="auto"/>
        <w:contextualSpacing/>
        <w:jc w:val="both"/>
      </w:pPr>
      <w:r>
        <w:t>That he usually used an amanuensis is certain</w:t>
      </w:r>
      <w:r w:rsidRPr="00B865F9">
        <w:t>.</w:t>
      </w:r>
    </w:p>
    <w:p w14:paraId="24B347F6" w14:textId="77777777" w:rsidR="00294272" w:rsidRDefault="00294272" w:rsidP="00294272">
      <w:pPr>
        <w:spacing w:after="0" w:line="240" w:lineRule="auto"/>
        <w:contextualSpacing/>
        <w:jc w:val="both"/>
      </w:pPr>
    </w:p>
    <w:p w14:paraId="0CDC65D0" w14:textId="77777777" w:rsidR="00294272" w:rsidRDefault="00294272" w:rsidP="00294272">
      <w:pPr>
        <w:tabs>
          <w:tab w:val="left" w:pos="720"/>
          <w:tab w:val="right" w:leader="dot" w:pos="9360"/>
        </w:tabs>
        <w:spacing w:after="0" w:line="240" w:lineRule="auto"/>
        <w:contextualSpacing/>
        <w:jc w:val="both"/>
      </w:pPr>
      <w:r>
        <w:t>Rom 16</w:t>
      </w:r>
      <w:r w:rsidRPr="00B865F9">
        <w:t>:</w:t>
      </w:r>
      <w:r>
        <w:t>22</w:t>
      </w:r>
      <w:r>
        <w:tab/>
        <w:t>Tertius is the amanuensis</w:t>
      </w:r>
    </w:p>
    <w:p w14:paraId="7E3A8DF0" w14:textId="77777777" w:rsidR="00294272" w:rsidRDefault="00294272" w:rsidP="00294272">
      <w:pPr>
        <w:tabs>
          <w:tab w:val="left" w:pos="720"/>
          <w:tab w:val="right" w:leader="dot" w:pos="9360"/>
        </w:tabs>
        <w:spacing w:after="0" w:line="240" w:lineRule="auto"/>
        <w:contextualSpacing/>
        <w:jc w:val="both"/>
      </w:pPr>
      <w:r>
        <w:t>1 Cor 16</w:t>
      </w:r>
      <w:r w:rsidRPr="00B865F9">
        <w:t>:</w:t>
      </w:r>
      <w:r>
        <w:t>21</w:t>
      </w:r>
      <w:r w:rsidRPr="00B865F9">
        <w:t>,</w:t>
      </w:r>
      <w:r>
        <w:t xml:space="preserve"> Col 4</w:t>
      </w:r>
      <w:r w:rsidRPr="00B865F9">
        <w:t>:</w:t>
      </w:r>
      <w:r>
        <w:t>18</w:t>
      </w:r>
      <w:r w:rsidRPr="00B865F9">
        <w:t>,</w:t>
      </w:r>
      <w:r>
        <w:t xml:space="preserve"> 2 Thess 3</w:t>
      </w:r>
      <w:r w:rsidRPr="00B865F9">
        <w:t>:</w:t>
      </w:r>
      <w:r>
        <w:t>17</w:t>
      </w:r>
      <w:r>
        <w:tab/>
        <w:t>a greeting in Paul’s hand</w:t>
      </w:r>
    </w:p>
    <w:p w14:paraId="276424ED" w14:textId="77777777" w:rsidR="00294272" w:rsidRDefault="00294272" w:rsidP="00294272">
      <w:pPr>
        <w:tabs>
          <w:tab w:val="left" w:pos="720"/>
          <w:tab w:val="right" w:leader="dot" w:pos="9360"/>
        </w:tabs>
        <w:spacing w:after="0" w:line="240" w:lineRule="auto"/>
        <w:contextualSpacing/>
        <w:jc w:val="both"/>
      </w:pPr>
      <w:r>
        <w:t>Gal 6</w:t>
      </w:r>
      <w:r w:rsidRPr="00B865F9">
        <w:t>:</w:t>
      </w:r>
      <w:r>
        <w:t>11</w:t>
      </w:r>
      <w:r>
        <w:tab/>
        <w:t>Paul contrasts his handwriting</w:t>
      </w:r>
    </w:p>
    <w:p w14:paraId="47E971F0" w14:textId="77777777" w:rsidR="00294272" w:rsidRDefault="00294272" w:rsidP="00294272">
      <w:pPr>
        <w:tabs>
          <w:tab w:val="left" w:pos="720"/>
          <w:tab w:val="right" w:leader="dot" w:pos="9360"/>
        </w:tabs>
        <w:spacing w:after="0" w:line="240" w:lineRule="auto"/>
        <w:contextualSpacing/>
        <w:jc w:val="both"/>
      </w:pPr>
      <w:proofErr w:type="spellStart"/>
      <w:r>
        <w:t>Philem</w:t>
      </w:r>
      <w:proofErr w:type="spellEnd"/>
      <w:r>
        <w:t xml:space="preserve"> 19</w:t>
      </w:r>
      <w:r>
        <w:tab/>
        <w:t>“I</w:t>
      </w:r>
      <w:r w:rsidRPr="00B865F9">
        <w:t>,</w:t>
      </w:r>
      <w:r>
        <w:t xml:space="preserve"> Paul</w:t>
      </w:r>
      <w:r w:rsidRPr="00B865F9">
        <w:t>,</w:t>
      </w:r>
      <w:r>
        <w:t xml:space="preserve"> have written in my own hand”</w:t>
      </w:r>
    </w:p>
    <w:p w14:paraId="61C4D5DC" w14:textId="77777777" w:rsidR="00294272" w:rsidRDefault="00294272" w:rsidP="00294272">
      <w:pPr>
        <w:tabs>
          <w:tab w:val="left" w:pos="720"/>
          <w:tab w:val="right" w:leader="dot" w:pos="9360"/>
        </w:tabs>
        <w:spacing w:after="0" w:line="240" w:lineRule="auto"/>
        <w:contextualSpacing/>
        <w:jc w:val="both"/>
      </w:pPr>
      <w:r w:rsidRPr="00B865F9">
        <w:t>(</w:t>
      </w:r>
      <w:r>
        <w:t>cf</w:t>
      </w:r>
      <w:r w:rsidRPr="00B865F9">
        <w:t xml:space="preserve">. </w:t>
      </w:r>
      <w:r>
        <w:t>1 Pet 5</w:t>
      </w:r>
      <w:r w:rsidRPr="00B865F9">
        <w:t>:</w:t>
      </w:r>
      <w:r>
        <w:t>12</w:t>
      </w:r>
      <w:r>
        <w:tab/>
        <w:t>Silvanus is the amanuensis</w:t>
      </w:r>
      <w:r w:rsidRPr="00B865F9">
        <w:t>)</w:t>
      </w:r>
    </w:p>
    <w:p w14:paraId="574D324F" w14:textId="77777777" w:rsidR="00294272" w:rsidRDefault="00294272" w:rsidP="00294272">
      <w:pPr>
        <w:spacing w:after="0" w:line="240" w:lineRule="auto"/>
        <w:contextualSpacing/>
        <w:jc w:val="both"/>
      </w:pPr>
    </w:p>
    <w:p w14:paraId="478FF54A" w14:textId="77777777" w:rsidR="00294272" w:rsidRDefault="00294272" w:rsidP="00294272">
      <w:pPr>
        <w:spacing w:after="0" w:line="240" w:lineRule="auto"/>
        <w:contextualSpacing/>
        <w:jc w:val="both"/>
      </w:pPr>
      <w:r>
        <w:t>The very distinctive style of all of Paul’s letters suggests that he dictated word for word</w:t>
      </w:r>
      <w:r w:rsidRPr="00B865F9">
        <w:t xml:space="preserve">. </w:t>
      </w:r>
      <w:r>
        <w:t>Differences from letter to letter in vocabulary and style</w:t>
      </w:r>
      <w:r w:rsidRPr="00B865F9">
        <w:t>,</w:t>
      </w:r>
      <w:r>
        <w:t xml:space="preserve"> on the other hand</w:t>
      </w:r>
      <w:r w:rsidRPr="00B865F9">
        <w:t>,</w:t>
      </w:r>
      <w:r>
        <w:t xml:space="preserve"> suggest that he gave only an outline and instructions and let the amanuensis compose the letters</w:t>
      </w:r>
      <w:r w:rsidRPr="00B865F9">
        <w:t xml:space="preserve">. </w:t>
      </w:r>
      <w:r>
        <w:t>These dif</w:t>
      </w:r>
      <w:r>
        <w:softHyphen/>
      </w:r>
      <w:r>
        <w:softHyphen/>
      </w:r>
      <w:r>
        <w:softHyphen/>
        <w:t>fer</w:t>
      </w:r>
      <w:r>
        <w:softHyphen/>
        <w:t>ences</w:t>
      </w:r>
      <w:r w:rsidRPr="00B865F9">
        <w:t>,</w:t>
      </w:r>
      <w:r>
        <w:t xml:space="preserve"> though</w:t>
      </w:r>
      <w:r w:rsidRPr="00B865F9">
        <w:t>,</w:t>
      </w:r>
      <w:r>
        <w:t xml:space="preserve"> may be the result of pseudonym</w:t>
      </w:r>
      <w:r>
        <w:softHyphen/>
        <w:t>ity</w:t>
      </w:r>
      <w:r w:rsidRPr="00B865F9">
        <w:t xml:space="preserve">: </w:t>
      </w:r>
      <w:r>
        <w:t>some of the letters may not be by Paul but are nevertheless attributed to him</w:t>
      </w:r>
      <w:r w:rsidRPr="00B865F9">
        <w:t>.</w:t>
      </w:r>
    </w:p>
    <w:p w14:paraId="78C1E3A2" w14:textId="77777777" w:rsidR="00294272" w:rsidRDefault="00294272" w:rsidP="00294272">
      <w:pPr>
        <w:spacing w:after="0" w:line="240" w:lineRule="auto"/>
        <w:contextualSpacing/>
        <w:jc w:val="both"/>
      </w:pPr>
    </w:p>
    <w:p w14:paraId="4146B031" w14:textId="77777777" w:rsidR="00294272" w:rsidRDefault="00294272" w:rsidP="00294272">
      <w:pPr>
        <w:spacing w:after="0" w:line="240" w:lineRule="auto"/>
        <w:contextualSpacing/>
        <w:jc w:val="both"/>
      </w:pPr>
      <w:r>
        <w:rPr>
          <w:b/>
        </w:rPr>
        <w:t>Letter and Epistle</w:t>
      </w:r>
    </w:p>
    <w:p w14:paraId="4FE228D5" w14:textId="77777777" w:rsidR="00294272" w:rsidRDefault="00294272" w:rsidP="00294272">
      <w:pPr>
        <w:spacing w:after="0" w:line="240" w:lineRule="auto"/>
        <w:contextualSpacing/>
        <w:jc w:val="both"/>
      </w:pPr>
    </w:p>
    <w:p w14:paraId="324555D6" w14:textId="77777777" w:rsidR="00294272" w:rsidRDefault="00294272" w:rsidP="00294272">
      <w:pPr>
        <w:spacing w:after="0" w:line="240" w:lineRule="auto"/>
        <w:contextualSpacing/>
        <w:jc w:val="both"/>
      </w:pPr>
      <w:r>
        <w:t>Some scholars distinguish between two ancient forms</w:t>
      </w:r>
      <w:r w:rsidRPr="00B865F9">
        <w:t>,</w:t>
      </w:r>
      <w:r>
        <w:t xml:space="preserve"> the letter and the epistle</w:t>
      </w:r>
      <w:r w:rsidRPr="00B865F9">
        <w:t xml:space="preserve">. </w:t>
      </w:r>
      <w:r>
        <w:t>Letters have in mind a concrete situation and a specific addressee</w:t>
      </w:r>
      <w:r w:rsidRPr="00B865F9">
        <w:t xml:space="preserve"> (</w:t>
      </w:r>
      <w:r>
        <w:t>an addressee may be an individual or a congregation</w:t>
      </w:r>
      <w:r w:rsidRPr="00B865F9">
        <w:t xml:space="preserve">). </w:t>
      </w:r>
      <w:r>
        <w:t>Letters presuppose mutual knowledge between writer and reader</w:t>
      </w:r>
      <w:r w:rsidRPr="00B865F9">
        <w:t>,</w:t>
      </w:r>
      <w:r>
        <w:t xml:space="preserve"> their tone is confidential like conversation</w:t>
      </w:r>
      <w:r w:rsidRPr="00B865F9">
        <w:t>,</w:t>
      </w:r>
      <w:r>
        <w:t xml:space="preserve"> and the letters in a series of correspondence are indepen</w:t>
      </w:r>
      <w:r>
        <w:softHyphen/>
        <w:t>dent of each other</w:t>
      </w:r>
      <w:r w:rsidRPr="00B865F9">
        <w:t>.</w:t>
      </w:r>
    </w:p>
    <w:p w14:paraId="28FAC025" w14:textId="77777777" w:rsidR="00294272" w:rsidRDefault="00294272" w:rsidP="00294272">
      <w:pPr>
        <w:spacing w:after="0" w:line="240" w:lineRule="auto"/>
        <w:contextualSpacing/>
        <w:jc w:val="both"/>
      </w:pPr>
    </w:p>
    <w:p w14:paraId="36AA1745" w14:textId="77777777" w:rsidR="00294272" w:rsidRDefault="00294272" w:rsidP="00294272">
      <w:pPr>
        <w:spacing w:after="0" w:line="240" w:lineRule="auto"/>
        <w:contextualSpacing/>
        <w:jc w:val="both"/>
      </w:pPr>
      <w:r>
        <w:t>An epistle may or may not be occasioned by a concrete situation</w:t>
      </w:r>
      <w:r w:rsidRPr="00B865F9">
        <w:t>,</w:t>
      </w:r>
      <w:r>
        <w:t xml:space="preserve"> but it intends a more gener</w:t>
      </w:r>
      <w:r>
        <w:softHyphen/>
        <w:t>al audience than the addressee</w:t>
      </w:r>
      <w:r w:rsidRPr="00B865F9">
        <w:t xml:space="preserve">. </w:t>
      </w:r>
      <w:r>
        <w:t>The epistle is in fact an essay</w:t>
      </w:r>
      <w:r w:rsidRPr="00B865F9">
        <w:t>,</w:t>
      </w:r>
      <w:r>
        <w:t xml:space="preserve"> with the trappings of a letter artificial</w:t>
      </w:r>
      <w:r>
        <w:softHyphen/>
        <w:t>ly superimposed upon it</w:t>
      </w:r>
      <w:r w:rsidRPr="00B865F9">
        <w:t xml:space="preserve">. </w:t>
      </w:r>
      <w:r>
        <w:t>The form was developed in Greek philo</w:t>
      </w:r>
      <w:r>
        <w:softHyphen/>
        <w:t xml:space="preserve">sophical schools of the fourth century </w:t>
      </w:r>
      <w:proofErr w:type="spellStart"/>
      <w:r>
        <w:rPr>
          <w:smallCaps/>
        </w:rPr>
        <w:t>bc</w:t>
      </w:r>
      <w:proofErr w:type="spellEnd"/>
      <w:r w:rsidRPr="00B865F9">
        <w:t>.</w:t>
      </w:r>
    </w:p>
    <w:p w14:paraId="364B8503" w14:textId="77777777" w:rsidR="00294272" w:rsidRDefault="00294272" w:rsidP="00294272">
      <w:pPr>
        <w:spacing w:after="0" w:line="240" w:lineRule="auto"/>
        <w:contextualSpacing/>
        <w:jc w:val="both"/>
      </w:pPr>
    </w:p>
    <w:p w14:paraId="0A3AA0DB" w14:textId="2B7DD316" w:rsidR="00294272" w:rsidRDefault="00294272" w:rsidP="00294272">
      <w:pPr>
        <w:spacing w:after="0" w:line="240" w:lineRule="auto"/>
        <w:contextualSpacing/>
        <w:jc w:val="both"/>
      </w:pPr>
      <w:r>
        <w:t>Paul’s works are generally considered letters rather than epistles</w:t>
      </w:r>
      <w:r w:rsidRPr="00B865F9">
        <w:t>,</w:t>
      </w:r>
      <w:r>
        <w:t xml:space="preserve"> but it is better to consider the two forms to be ends of a spect</w:t>
      </w:r>
      <w:r>
        <w:softHyphen/>
        <w:t>rum</w:t>
      </w:r>
      <w:r w:rsidRPr="00B865F9">
        <w:t>,</w:t>
      </w:r>
      <w:r>
        <w:t xml:space="preserve"> along which Paul’s letters may be strung</w:t>
      </w:r>
      <w:r>
        <w:t>.</w:t>
      </w:r>
    </w:p>
    <w:p w14:paraId="0639A018" w14:textId="77777777" w:rsidR="00294272" w:rsidRDefault="00294272" w:rsidP="00294272">
      <w:pPr>
        <w:spacing w:after="0" w:line="240" w:lineRule="auto"/>
        <w:contextualSpacing/>
        <w:jc w:val="both"/>
      </w:pPr>
    </w:p>
    <w:p w14:paraId="6BBF6479" w14:textId="77777777" w:rsidR="00294272" w:rsidRDefault="00294272" w:rsidP="00294272">
      <w:pPr>
        <w:tabs>
          <w:tab w:val="right" w:pos="9360"/>
        </w:tabs>
        <w:spacing w:after="0" w:line="240" w:lineRule="auto"/>
        <w:contextualSpacing/>
        <w:jc w:val="both"/>
      </w:pPr>
      <w:r w:rsidRPr="00E414E4">
        <w:rPr>
          <w:i/>
        </w:rPr>
        <w:t>Letter</w:t>
      </w:r>
      <w:r w:rsidRPr="00B865F9">
        <w:t>:</w:t>
      </w:r>
      <w:r w:rsidRPr="00D944D9">
        <w:rPr>
          <w:b/>
        </w:rPr>
        <w:tab/>
      </w:r>
      <w:r w:rsidRPr="00E414E4">
        <w:rPr>
          <w:i/>
        </w:rPr>
        <w:t>Epistle</w:t>
      </w:r>
      <w:r w:rsidRPr="00B865F9">
        <w:t>:</w:t>
      </w:r>
    </w:p>
    <w:p w14:paraId="287E7929" w14:textId="77777777" w:rsidR="00294272" w:rsidRPr="00D944D9" w:rsidRDefault="00294272" w:rsidP="00294272">
      <w:pPr>
        <w:spacing w:after="0" w:line="240" w:lineRule="auto"/>
        <w:contextualSpacing/>
        <w:jc w:val="both"/>
      </w:pPr>
    </w:p>
    <w:p w14:paraId="16FACF79" w14:textId="77777777" w:rsidR="00294272" w:rsidRDefault="00294272" w:rsidP="00294272">
      <w:pPr>
        <w:tabs>
          <w:tab w:val="left" w:pos="1440"/>
          <w:tab w:val="left" w:pos="3060"/>
          <w:tab w:val="left" w:pos="4320"/>
          <w:tab w:val="left" w:pos="6480"/>
          <w:tab w:val="right" w:pos="9360"/>
        </w:tabs>
        <w:spacing w:after="0" w:line="240" w:lineRule="auto"/>
        <w:contextualSpacing/>
        <w:jc w:val="both"/>
      </w:pPr>
      <w:proofErr w:type="spellStart"/>
      <w:r>
        <w:t>Philem</w:t>
      </w:r>
      <w:proofErr w:type="spellEnd"/>
      <w:r>
        <w:tab/>
        <w:t>1-2 Thess</w:t>
      </w:r>
      <w:r>
        <w:tab/>
        <w:t>2 Cor</w:t>
      </w:r>
      <w:r>
        <w:tab/>
        <w:t>1 Cor</w:t>
      </w:r>
      <w:r w:rsidRPr="00B865F9">
        <w:t>,</w:t>
      </w:r>
      <w:r>
        <w:t xml:space="preserve"> Col</w:t>
      </w:r>
      <w:r w:rsidRPr="00B865F9">
        <w:t>,</w:t>
      </w:r>
      <w:r>
        <w:t xml:space="preserve"> Phil</w:t>
      </w:r>
      <w:r>
        <w:tab/>
        <w:t>1-2 Tim</w:t>
      </w:r>
      <w:r w:rsidRPr="00B865F9">
        <w:t>,</w:t>
      </w:r>
      <w:r>
        <w:t xml:space="preserve"> Titus</w:t>
      </w:r>
      <w:r>
        <w:tab/>
        <w:t>Rom</w:t>
      </w:r>
      <w:r w:rsidRPr="00B865F9">
        <w:t>,</w:t>
      </w:r>
      <w:r>
        <w:t xml:space="preserve"> Eph </w:t>
      </w:r>
    </w:p>
    <w:p w14:paraId="2EF60390" w14:textId="77777777" w:rsidR="00294272" w:rsidRDefault="00294272" w:rsidP="00294272">
      <w:pPr>
        <w:spacing w:after="0" w:line="240" w:lineRule="auto"/>
        <w:contextualSpacing/>
        <w:jc w:val="both"/>
      </w:pPr>
    </w:p>
    <w:p w14:paraId="2EF38467" w14:textId="77777777" w:rsidR="00294272" w:rsidRDefault="00294272" w:rsidP="00294272">
      <w:pPr>
        <w:spacing w:after="0" w:line="240" w:lineRule="auto"/>
        <w:contextualSpacing/>
        <w:jc w:val="both"/>
      </w:pPr>
      <w:r>
        <w:lastRenderedPageBreak/>
        <w:t>Even in the works which are most like letters</w:t>
      </w:r>
      <w:r w:rsidRPr="00B865F9">
        <w:t>,</w:t>
      </w:r>
      <w:r>
        <w:t xml:space="preserve"> Paul’s circumstances make his writings more like epistles</w:t>
      </w:r>
      <w:r w:rsidRPr="00B865F9">
        <w:t>. (</w:t>
      </w:r>
      <w:r>
        <w:t>1</w:t>
      </w:r>
      <w:r w:rsidRPr="00B865F9">
        <w:t xml:space="preserve">) </w:t>
      </w:r>
      <w:r>
        <w:t>He does not write as a private individual</w:t>
      </w:r>
      <w:r w:rsidRPr="00B865F9">
        <w:t>,</w:t>
      </w:r>
      <w:r>
        <w:t xml:space="preserve"> but as an apostle and missionary</w:t>
      </w:r>
      <w:r w:rsidRPr="00B865F9">
        <w:t>. (</w:t>
      </w:r>
      <w:r>
        <w:t>2</w:t>
      </w:r>
      <w:r w:rsidRPr="00B865F9">
        <w:t xml:space="preserve">) </w:t>
      </w:r>
      <w:r>
        <w:t>He often includes bits of kerygma</w:t>
      </w:r>
      <w:r w:rsidRPr="00B865F9">
        <w:t>,</w:t>
      </w:r>
      <w:r>
        <w:t xml:space="preserve"> sermons</w:t>
      </w:r>
      <w:r w:rsidRPr="00B865F9">
        <w:t>,</w:t>
      </w:r>
      <w:r>
        <w:t xml:space="preserve"> hymns</w:t>
      </w:r>
      <w:r w:rsidRPr="00B865F9">
        <w:t>,</w:t>
      </w:r>
      <w:r>
        <w:t xml:space="preserve"> liturgical formulas</w:t>
      </w:r>
      <w:r w:rsidRPr="00B865F9">
        <w:t>,</w:t>
      </w:r>
      <w:r>
        <w:t xml:space="preserve"> chains of Old Testament proof-texts</w:t>
      </w:r>
      <w:r w:rsidRPr="00B865F9">
        <w:t>,</w:t>
      </w:r>
      <w:r>
        <w:t xml:space="preserve"> etc</w:t>
      </w:r>
      <w:r w:rsidRPr="00B865F9">
        <w:t>. (</w:t>
      </w:r>
      <w:r>
        <w:t>3</w:t>
      </w:r>
      <w:r w:rsidRPr="00B865F9">
        <w:t xml:space="preserve">) </w:t>
      </w:r>
      <w:r>
        <w:t>The dis</w:t>
      </w:r>
      <w:r>
        <w:softHyphen/>
        <w:t>cussion of concrete problems often gives rise to small doctrinal treatises detached from the concrete situation</w:t>
      </w:r>
      <w:r w:rsidRPr="00B865F9">
        <w:t>.</w:t>
      </w:r>
    </w:p>
    <w:p w14:paraId="4F2B3C22" w14:textId="77777777" w:rsidR="00294272" w:rsidRDefault="00294272" w:rsidP="00294272">
      <w:pPr>
        <w:spacing w:after="0" w:line="240" w:lineRule="auto"/>
        <w:contextualSpacing/>
        <w:jc w:val="both"/>
      </w:pPr>
    </w:p>
    <w:p w14:paraId="48AEC097" w14:textId="77777777" w:rsidR="00294272" w:rsidRDefault="00294272" w:rsidP="00294272">
      <w:pPr>
        <w:spacing w:after="0" w:line="240" w:lineRule="auto"/>
        <w:contextualSpacing/>
        <w:jc w:val="both"/>
      </w:pPr>
      <w:r>
        <w:rPr>
          <w:b/>
        </w:rPr>
        <w:t>The Number of Paul’s Letters</w:t>
      </w:r>
    </w:p>
    <w:p w14:paraId="731F2B55" w14:textId="77777777" w:rsidR="00294272" w:rsidRDefault="00294272" w:rsidP="00294272">
      <w:pPr>
        <w:spacing w:after="0" w:line="240" w:lineRule="auto"/>
        <w:contextualSpacing/>
        <w:jc w:val="both"/>
      </w:pPr>
    </w:p>
    <w:p w14:paraId="0DCE4ADA" w14:textId="77777777" w:rsidR="00294272" w:rsidRDefault="00294272" w:rsidP="00294272">
      <w:pPr>
        <w:spacing w:after="0" w:line="240" w:lineRule="auto"/>
        <w:contextualSpacing/>
        <w:jc w:val="both"/>
      </w:pPr>
      <w:r>
        <w:t>Paul wrote several letters which are no longer extant</w:t>
      </w:r>
      <w:r w:rsidRPr="00B865F9">
        <w:t>.</w:t>
      </w:r>
    </w:p>
    <w:p w14:paraId="3E1A411F" w14:textId="77777777" w:rsidR="00294272" w:rsidRDefault="00294272" w:rsidP="00294272">
      <w:pPr>
        <w:spacing w:after="0" w:line="240" w:lineRule="auto"/>
        <w:contextualSpacing/>
        <w:jc w:val="both"/>
      </w:pPr>
    </w:p>
    <w:p w14:paraId="4D6D354D" w14:textId="78AC9CD9" w:rsidR="00294272" w:rsidRDefault="00294272" w:rsidP="00294272">
      <w:pPr>
        <w:tabs>
          <w:tab w:val="right" w:leader="dot" w:pos="9360"/>
        </w:tabs>
        <w:spacing w:after="0" w:line="240" w:lineRule="auto"/>
        <w:contextualSpacing/>
        <w:jc w:val="right"/>
      </w:pPr>
      <w:r>
        <w:t>proof:</w:t>
      </w:r>
    </w:p>
    <w:p w14:paraId="10411762" w14:textId="1517CF02" w:rsidR="00294272" w:rsidRDefault="00294272" w:rsidP="00294272">
      <w:pPr>
        <w:tabs>
          <w:tab w:val="right" w:leader="dot" w:pos="9360"/>
        </w:tabs>
        <w:spacing w:after="0" w:line="240" w:lineRule="auto"/>
        <w:contextualSpacing/>
        <w:jc w:val="both"/>
      </w:pPr>
      <w:r>
        <w:t>a letter to the Corinthians prior to 1 Corinthians</w:t>
      </w:r>
      <w:r>
        <w:tab/>
        <w:t>1 Cor 5</w:t>
      </w:r>
      <w:r w:rsidRPr="00B865F9">
        <w:t>:</w:t>
      </w:r>
      <w:r>
        <w:t>9</w:t>
      </w:r>
    </w:p>
    <w:p w14:paraId="2C2ACB44" w14:textId="77777777" w:rsidR="00294272" w:rsidRDefault="00294272" w:rsidP="00294272">
      <w:pPr>
        <w:tabs>
          <w:tab w:val="right" w:leader="dot" w:pos="9360"/>
        </w:tabs>
        <w:spacing w:after="0" w:line="240" w:lineRule="auto"/>
        <w:contextualSpacing/>
        <w:jc w:val="both"/>
      </w:pPr>
      <w:r>
        <w:t>a</w:t>
      </w:r>
      <w:r w:rsidRPr="00B865F9">
        <w:t xml:space="preserve"> </w:t>
      </w:r>
      <w:r>
        <w:t>“tearful”</w:t>
      </w:r>
      <w:r w:rsidRPr="00B865F9">
        <w:t xml:space="preserve"> </w:t>
      </w:r>
      <w:r>
        <w:t>letter to the Corinthians</w:t>
      </w:r>
      <w:r>
        <w:tab/>
        <w:t>2 Cor 2</w:t>
      </w:r>
      <w:r w:rsidRPr="00B865F9">
        <w:t>:</w:t>
      </w:r>
      <w:r>
        <w:t>3-4</w:t>
      </w:r>
    </w:p>
    <w:p w14:paraId="00C4C02E" w14:textId="77777777" w:rsidR="00294272" w:rsidRDefault="00294272" w:rsidP="00294272">
      <w:pPr>
        <w:tabs>
          <w:tab w:val="right" w:leader="dot" w:pos="9360"/>
        </w:tabs>
        <w:spacing w:after="0" w:line="240" w:lineRule="auto"/>
        <w:contextualSpacing/>
        <w:jc w:val="both"/>
      </w:pPr>
      <w:r>
        <w:t>a letter to the Laodiceans</w:t>
      </w:r>
      <w:r>
        <w:tab/>
        <w:t>Col 4</w:t>
      </w:r>
      <w:r w:rsidRPr="00B865F9">
        <w:t>:</w:t>
      </w:r>
      <w:r>
        <w:t>16</w:t>
      </w:r>
    </w:p>
    <w:p w14:paraId="170D5B56" w14:textId="77777777" w:rsidR="00294272" w:rsidRDefault="00294272" w:rsidP="00294272">
      <w:pPr>
        <w:tabs>
          <w:tab w:val="right" w:leader="dot" w:pos="9360"/>
        </w:tabs>
        <w:spacing w:after="0" w:line="240" w:lineRule="auto"/>
        <w:contextualSpacing/>
        <w:jc w:val="both"/>
      </w:pPr>
      <w:r>
        <w:t>“letters”</w:t>
      </w:r>
      <w:r w:rsidRPr="00B865F9">
        <w:t xml:space="preserve"> </w:t>
      </w:r>
      <w:r>
        <w:t>to the Philippians</w:t>
      </w:r>
      <w:r>
        <w:tab/>
        <w:t>Polycarp</w:t>
      </w:r>
      <w:r w:rsidRPr="00B865F9">
        <w:t>,</w:t>
      </w:r>
      <w:r>
        <w:t xml:space="preserve"> </w:t>
      </w:r>
      <w:r>
        <w:rPr>
          <w:i/>
        </w:rPr>
        <w:t>Ep</w:t>
      </w:r>
      <w:r w:rsidRPr="00B865F9">
        <w:t xml:space="preserve">. </w:t>
      </w:r>
      <w:r>
        <w:rPr>
          <w:i/>
        </w:rPr>
        <w:t>ad Phil</w:t>
      </w:r>
      <w:r w:rsidRPr="00B865F9">
        <w:t xml:space="preserve">. </w:t>
      </w:r>
      <w:r>
        <w:t>3</w:t>
      </w:r>
      <w:r w:rsidRPr="00B865F9">
        <w:t>:</w:t>
      </w:r>
      <w:r>
        <w:t>2</w:t>
      </w:r>
    </w:p>
    <w:p w14:paraId="7675B5AD" w14:textId="77777777" w:rsidR="00294272" w:rsidRPr="00D944D9" w:rsidRDefault="00294272" w:rsidP="00294272">
      <w:pPr>
        <w:spacing w:after="0" w:line="240" w:lineRule="auto"/>
        <w:contextualSpacing/>
        <w:jc w:val="both"/>
      </w:pPr>
    </w:p>
    <w:p w14:paraId="1CC7A579" w14:textId="36376218" w:rsidR="00294272" w:rsidRDefault="00294272" w:rsidP="00294272">
      <w:pPr>
        <w:spacing w:after="0" w:line="240" w:lineRule="auto"/>
        <w:contextualSpacing/>
        <w:jc w:val="both"/>
      </w:pPr>
      <w:r>
        <w:t>By the time of Cyril of Jerusalem</w:t>
      </w:r>
      <w:r w:rsidRPr="00B865F9">
        <w:t xml:space="preserve"> (</w:t>
      </w:r>
      <w:proofErr w:type="spellStart"/>
      <w:r>
        <w:rPr>
          <w:i/>
          <w:iCs/>
        </w:rPr>
        <w:t>Catecheses</w:t>
      </w:r>
      <w:proofErr w:type="spellEnd"/>
      <w:r>
        <w:t xml:space="preserve"> 4.33-36, </w:t>
      </w:r>
      <w:r>
        <w:t>c</w:t>
      </w:r>
      <w:r w:rsidRPr="00B865F9">
        <w:t xml:space="preserve">. </w:t>
      </w:r>
      <w:r>
        <w:t>348</w:t>
      </w:r>
      <w:r w:rsidRPr="00B865F9">
        <w:t>),</w:t>
      </w:r>
      <w:r>
        <w:t xml:space="preserve"> the Pauline corpus included fourteen letters</w:t>
      </w:r>
      <w:r w:rsidRPr="00B865F9">
        <w:t xml:space="preserve">: </w:t>
      </w:r>
      <w:r>
        <w:t>the ten letters of Romans through 2 Thessalonians plus Philemon</w:t>
      </w:r>
      <w:r w:rsidRPr="00B865F9">
        <w:t>,</w:t>
      </w:r>
      <w:r>
        <w:t xml:space="preserve"> the three Pastoral Epistles</w:t>
      </w:r>
      <w:r w:rsidRPr="00B865F9">
        <w:t xml:space="preserve"> (</w:t>
      </w:r>
      <w:r>
        <w:t>1-2 Timothy</w:t>
      </w:r>
      <w:r w:rsidRPr="00B865F9">
        <w:t>,</w:t>
      </w:r>
      <w:r>
        <w:t xml:space="preserve"> Titus</w:t>
      </w:r>
      <w:r w:rsidRPr="00B865F9">
        <w:t>),</w:t>
      </w:r>
      <w:r>
        <w:t xml:space="preserve"> and Hebrews</w:t>
      </w:r>
      <w:r w:rsidRPr="00B865F9">
        <w:t xml:space="preserve">. </w:t>
      </w:r>
      <w:r>
        <w:t>The earliest statement that Paul was Hebrew’s author is by Clement of Alexandria</w:t>
      </w:r>
      <w:r w:rsidRPr="00B865F9">
        <w:t xml:space="preserve"> (</w:t>
      </w:r>
      <w:r>
        <w:t>c</w:t>
      </w:r>
      <w:r w:rsidRPr="00B865F9">
        <w:t xml:space="preserve">. </w:t>
      </w:r>
      <w:r>
        <w:t>200</w:t>
      </w:r>
      <w:r w:rsidRPr="00B865F9">
        <w:t xml:space="preserve">); </w:t>
      </w:r>
      <w:r>
        <w:t>but about the same time</w:t>
      </w:r>
      <w:r w:rsidRPr="00B865F9">
        <w:t>,</w:t>
      </w:r>
      <w:r>
        <w:t xml:space="preserve"> Tertullian thought it was written by Barnabas</w:t>
      </w:r>
      <w:r w:rsidRPr="00B865F9">
        <w:t xml:space="preserve">. </w:t>
      </w:r>
      <w:r>
        <w:t>Fifty years later</w:t>
      </w:r>
      <w:r w:rsidRPr="00B865F9">
        <w:t>,</w:t>
      </w:r>
      <w:r>
        <w:t xml:space="preserve"> Origen</w:t>
      </w:r>
      <w:r w:rsidRPr="00B865F9">
        <w:t>,</w:t>
      </w:r>
      <w:r>
        <w:t xml:space="preserve"> a Scripture scholar</w:t>
      </w:r>
      <w:r w:rsidRPr="00B865F9">
        <w:t>,</w:t>
      </w:r>
      <w:r>
        <w:t xml:space="preserve"> carefully compared Hebrews to the other letters and concluded that it was not by Paul but by someone influenced by him</w:t>
      </w:r>
      <w:r w:rsidRPr="00B865F9">
        <w:t>.</w:t>
      </w:r>
    </w:p>
    <w:p w14:paraId="3223D951" w14:textId="77777777" w:rsidR="00294272" w:rsidRDefault="00294272" w:rsidP="00294272">
      <w:pPr>
        <w:spacing w:after="0" w:line="240" w:lineRule="auto"/>
        <w:contextualSpacing/>
        <w:jc w:val="both"/>
      </w:pPr>
    </w:p>
    <w:p w14:paraId="2454C168" w14:textId="763F0807" w:rsidR="00294272" w:rsidRDefault="00294272" w:rsidP="00294272">
      <w:pPr>
        <w:spacing w:after="0" w:line="240" w:lineRule="auto"/>
        <w:contextualSpacing/>
        <w:jc w:val="both"/>
      </w:pPr>
      <w:r>
        <w:t xml:space="preserve">Today </w:t>
      </w:r>
      <w:r>
        <w:t>most scholars think that the Pastoral Epistles are by someone other than Paul</w:t>
      </w:r>
      <w:r w:rsidRPr="00B865F9">
        <w:t>,</w:t>
      </w:r>
      <w:r>
        <w:t xml:space="preserve"> perhaps by his dis</w:t>
      </w:r>
      <w:r>
        <w:softHyphen/>
        <w:t>ciples</w:t>
      </w:r>
      <w:r w:rsidRPr="00B865F9">
        <w:t xml:space="preserve">. </w:t>
      </w:r>
      <w:r>
        <w:t>Also</w:t>
      </w:r>
      <w:r w:rsidRPr="00B865F9">
        <w:t>,</w:t>
      </w:r>
      <w:r>
        <w:t xml:space="preserve"> Ephesians and</w:t>
      </w:r>
      <w:r w:rsidRPr="00B865F9">
        <w:t>,</w:t>
      </w:r>
      <w:r>
        <w:t xml:space="preserve"> to a lesser extent</w:t>
      </w:r>
      <w:r w:rsidRPr="00B865F9">
        <w:t>,</w:t>
      </w:r>
      <w:r>
        <w:t xml:space="preserve"> Colossians are questioned by many</w:t>
      </w:r>
      <w:r w:rsidRPr="00B865F9">
        <w:t>,</w:t>
      </w:r>
      <w:r>
        <w:t xml:space="preserve"> and some scholars have questioned the Pauline authorship of 2 Thessalonians</w:t>
      </w:r>
      <w:r w:rsidRPr="00B865F9">
        <w:t>.</w:t>
      </w:r>
    </w:p>
    <w:p w14:paraId="628C8979" w14:textId="77777777" w:rsidR="00294272" w:rsidRDefault="00294272" w:rsidP="00294272">
      <w:pPr>
        <w:spacing w:after="0" w:line="240" w:lineRule="auto"/>
        <w:contextualSpacing/>
        <w:jc w:val="both"/>
      </w:pPr>
    </w:p>
    <w:p w14:paraId="4482C6DE" w14:textId="77777777" w:rsidR="00294272" w:rsidRDefault="00294272" w:rsidP="00294272">
      <w:pPr>
        <w:spacing w:after="0" w:line="240" w:lineRule="auto"/>
        <w:contextualSpacing/>
        <w:jc w:val="both"/>
      </w:pPr>
      <w:r>
        <w:rPr>
          <w:b/>
        </w:rPr>
        <w:t>Why Paul’s Letters Were Collected</w:t>
      </w:r>
    </w:p>
    <w:p w14:paraId="6813F94E" w14:textId="77777777" w:rsidR="00294272" w:rsidRDefault="00294272" w:rsidP="00294272">
      <w:pPr>
        <w:spacing w:after="0" w:line="240" w:lineRule="auto"/>
        <w:contextualSpacing/>
        <w:jc w:val="both"/>
      </w:pPr>
    </w:p>
    <w:p w14:paraId="61500A30" w14:textId="77777777" w:rsidR="00294272" w:rsidRDefault="00294272" w:rsidP="00294272">
      <w:pPr>
        <w:spacing w:after="0" w:line="240" w:lineRule="auto"/>
        <w:contextualSpacing/>
        <w:jc w:val="both"/>
      </w:pPr>
      <w:r>
        <w:t>In addition to the natural desire of the Christians to share and preserve such important documents</w:t>
      </w:r>
      <w:r w:rsidRPr="00B865F9">
        <w:t>,</w:t>
      </w:r>
      <w:r>
        <w:t xml:space="preserve"> two factors caused Paul’s letters to be collected</w:t>
      </w:r>
      <w:r w:rsidRPr="00B865F9">
        <w:t>. (</w:t>
      </w:r>
      <w:r>
        <w:t>1</w:t>
      </w:r>
      <w:r w:rsidRPr="00B865F9">
        <w:t xml:space="preserve">) </w:t>
      </w:r>
      <w:r>
        <w:t>Paul himself en</w:t>
      </w:r>
      <w:r>
        <w:softHyphen/>
        <w:t>couraged the exchange of his letters between churches</w:t>
      </w:r>
      <w:r w:rsidRPr="00B865F9">
        <w:t xml:space="preserve">. </w:t>
      </w:r>
      <w:r>
        <w:t>He was aware that his letters were circulating widely</w:t>
      </w:r>
      <w:r w:rsidRPr="00B865F9">
        <w:t xml:space="preserve"> (</w:t>
      </w:r>
      <w:r>
        <w:t>2 Cor 10</w:t>
      </w:r>
      <w:r w:rsidRPr="00B865F9">
        <w:t>:</w:t>
      </w:r>
      <w:r>
        <w:t>10</w:t>
      </w:r>
      <w:r w:rsidRPr="00B865F9">
        <w:t>),</w:t>
      </w:r>
      <w:r>
        <w:t xml:space="preserve"> and he requested that the Colossian church trade letters with the Laodiceans</w:t>
      </w:r>
      <w:r w:rsidRPr="00B865F9">
        <w:t xml:space="preserve"> (</w:t>
      </w:r>
      <w:r>
        <w:t>Col 4</w:t>
      </w:r>
      <w:r w:rsidRPr="00B865F9">
        <w:t>:</w:t>
      </w:r>
      <w:r>
        <w:t>16</w:t>
      </w:r>
      <w:r w:rsidRPr="00B865F9">
        <w:t>). (</w:t>
      </w:r>
      <w:r>
        <w:t>2</w:t>
      </w:r>
      <w:r w:rsidRPr="00B865F9">
        <w:t xml:space="preserve">) </w:t>
      </w:r>
      <w:r>
        <w:t>Authors who signed Paul’s name to their own letters were teaching doctrines different from Paul’s</w:t>
      </w:r>
      <w:r w:rsidRPr="00B865F9">
        <w:t xml:space="preserve">. </w:t>
      </w:r>
      <w:r>
        <w:t>Paul himself was aware of at least one such letter</w:t>
      </w:r>
      <w:r w:rsidRPr="00B865F9">
        <w:t xml:space="preserve"> (</w:t>
      </w:r>
      <w:r>
        <w:t>2 Thess 2</w:t>
      </w:r>
      <w:r w:rsidRPr="00B865F9">
        <w:t>:</w:t>
      </w:r>
      <w:r>
        <w:t>2</w:t>
      </w:r>
      <w:r w:rsidRPr="00B865F9">
        <w:t>).</w:t>
      </w:r>
    </w:p>
    <w:p w14:paraId="56A3C002" w14:textId="77777777" w:rsidR="00294272" w:rsidRDefault="00294272" w:rsidP="00294272">
      <w:pPr>
        <w:spacing w:after="0" w:line="240" w:lineRule="auto"/>
        <w:contextualSpacing/>
        <w:jc w:val="both"/>
      </w:pPr>
    </w:p>
    <w:p w14:paraId="6309EE22" w14:textId="77777777" w:rsidR="00294272" w:rsidRDefault="00294272" w:rsidP="00294272">
      <w:pPr>
        <w:spacing w:after="0" w:line="240" w:lineRule="auto"/>
        <w:contextualSpacing/>
        <w:jc w:val="both"/>
      </w:pPr>
      <w:r>
        <w:rPr>
          <w:b/>
        </w:rPr>
        <w:t>The Length of Paul</w:t>
      </w:r>
      <w:r w:rsidRPr="00294272">
        <w:rPr>
          <w:bCs/>
        </w:rPr>
        <w:t>’</w:t>
      </w:r>
      <w:r>
        <w:rPr>
          <w:b/>
        </w:rPr>
        <w:t>s Letters</w:t>
      </w:r>
    </w:p>
    <w:p w14:paraId="0F016D4A" w14:textId="77777777" w:rsidR="00294272" w:rsidRDefault="00294272" w:rsidP="00294272">
      <w:pPr>
        <w:spacing w:after="0" w:line="240" w:lineRule="auto"/>
        <w:contextualSpacing/>
        <w:jc w:val="both"/>
      </w:pPr>
    </w:p>
    <w:p w14:paraId="44CA68AE" w14:textId="77777777" w:rsidR="00294272" w:rsidRDefault="00294272" w:rsidP="00294272">
      <w:pPr>
        <w:spacing w:after="0" w:line="240" w:lineRule="auto"/>
        <w:contextualSpacing/>
        <w:jc w:val="both"/>
      </w:pPr>
      <w:r>
        <w:t>The longest of Paul’s letters is Romans</w:t>
      </w:r>
      <w:r w:rsidRPr="00B865F9">
        <w:t>,</w:t>
      </w:r>
      <w:r>
        <w:t xml:space="preserve"> 7101 Greek words</w:t>
      </w:r>
      <w:r w:rsidRPr="00B865F9">
        <w:t xml:space="preserve">. </w:t>
      </w:r>
      <w:r>
        <w:t>The shortest is Philemon</w:t>
      </w:r>
      <w:r w:rsidRPr="00B865F9">
        <w:t>,</w:t>
      </w:r>
      <w:r>
        <w:t xml:space="preserve"> 335 Greek words</w:t>
      </w:r>
      <w:r w:rsidRPr="00B865F9">
        <w:t xml:space="preserve">. </w:t>
      </w:r>
      <w:r>
        <w:t>If we exclude Hebrews from the Pauline corpus</w:t>
      </w:r>
      <w:r w:rsidRPr="00B865F9">
        <w:t>,</w:t>
      </w:r>
      <w:r>
        <w:t xml:space="preserve"> then the average length of his letters is 1300 words</w:t>
      </w:r>
      <w:r w:rsidRPr="00B865F9">
        <w:t xml:space="preserve">. </w:t>
      </w:r>
      <w:r>
        <w:t>This is unusually long for an ancient letter</w:t>
      </w:r>
      <w:r w:rsidRPr="00B865F9">
        <w:t xml:space="preserve">. </w:t>
      </w:r>
      <w:r>
        <w:t>The 14</w:t>
      </w:r>
      <w:r w:rsidRPr="00B865F9">
        <w:t>,</w:t>
      </w:r>
      <w:r>
        <w:t>000 letters still extant from Greek and Roman anti</w:t>
      </w:r>
      <w:r>
        <w:softHyphen/>
        <w:t>qui</w:t>
      </w:r>
      <w:r>
        <w:softHyphen/>
        <w:t>ty usually range from 18 to 209 words</w:t>
      </w:r>
      <w:r w:rsidRPr="00B865F9">
        <w:t>,</w:t>
      </w:r>
      <w:r>
        <w:t xml:space="preserve"> and their average length is 87 words</w:t>
      </w:r>
      <w:r w:rsidRPr="00B865F9">
        <w:t xml:space="preserve">. </w:t>
      </w:r>
      <w:r>
        <w:t>Seneca’s longest letter is 4134 words</w:t>
      </w:r>
      <w:r w:rsidRPr="00B865F9">
        <w:t>,</w:t>
      </w:r>
      <w:r>
        <w:t xml:space="preserve"> and Cicero’s is 2530 words</w:t>
      </w:r>
      <w:r w:rsidRPr="00B865F9">
        <w:t>.</w:t>
      </w:r>
    </w:p>
    <w:p w14:paraId="50DE827D" w14:textId="77777777" w:rsidR="00294272" w:rsidRPr="00294272" w:rsidRDefault="00294272" w:rsidP="0029427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294272" w:rsidRPr="00294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72"/>
    <w:rsid w:val="00206757"/>
    <w:rsid w:val="00294272"/>
    <w:rsid w:val="002B4696"/>
    <w:rsid w:val="00562867"/>
    <w:rsid w:val="00610D7B"/>
    <w:rsid w:val="007C5641"/>
    <w:rsid w:val="00975B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2754"/>
  <w15:chartTrackingRefBased/>
  <w15:docId w15:val="{AAE88437-3960-4D3D-BAA0-AAF00C9A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2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2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2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2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2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2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2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2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2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2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2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2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2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2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2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2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2025-09-13T04:59:00Z</dcterms:created>
  <dcterms:modified xsi:type="dcterms:W3CDTF">2025-09-13T05:09:00Z</dcterms:modified>
</cp:coreProperties>
</file>