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B0DB" w14:textId="34628F2D" w:rsidR="00D233D8" w:rsidRDefault="00D233D8" w:rsidP="00DD3EDF">
      <w:pPr>
        <w:suppressAutoHyphens/>
        <w:jc w:val="center"/>
      </w:pPr>
      <w:r>
        <w:t>THE DEVELOPMENT OF THE DOCTRINES</w:t>
      </w:r>
    </w:p>
    <w:p w14:paraId="775B7942" w14:textId="5435850B" w:rsidR="00815266" w:rsidRDefault="00D233D8" w:rsidP="00DD3EDF">
      <w:pPr>
        <w:suppressAutoHyphens/>
        <w:jc w:val="center"/>
      </w:pPr>
      <w:r>
        <w:t xml:space="preserve">OF THE </w:t>
      </w:r>
      <w:r w:rsidR="00815266">
        <w:t xml:space="preserve">TRINITY AND </w:t>
      </w:r>
      <w:r>
        <w:t xml:space="preserve">THE </w:t>
      </w:r>
      <w:r w:rsidR="00815266">
        <w:t>INCARNATION</w:t>
      </w:r>
    </w:p>
    <w:p w14:paraId="5A70C0C9" w14:textId="29A059C1" w:rsidR="00D233D8" w:rsidRDefault="00D233D8" w:rsidP="00D233D8">
      <w:pPr>
        <w:suppressAutoHyphens/>
        <w:jc w:val="center"/>
      </w:pPr>
      <w:r>
        <w:t xml:space="preserve">IN </w:t>
      </w:r>
      <w:r>
        <w:t>THE FIRST 7 ECUMENICAL COUNCILS</w:t>
      </w:r>
    </w:p>
    <w:p w14:paraId="6207EFB3" w14:textId="2EE3FA3A" w:rsidR="005774F1" w:rsidRDefault="005774F1">
      <w:pPr>
        <w:tabs>
          <w:tab w:val="left" w:pos="-720"/>
        </w:tabs>
        <w:suppressAutoHyphens/>
      </w:pPr>
    </w:p>
    <w:p w14:paraId="445741A4" w14:textId="77777777" w:rsidR="00815266" w:rsidRPr="00815266" w:rsidRDefault="00815266" w:rsidP="00815266">
      <w:pPr>
        <w:tabs>
          <w:tab w:val="left" w:pos="-720"/>
        </w:tabs>
        <w:suppressAutoHyphens/>
        <w:jc w:val="center"/>
        <w:rPr>
          <w:sz w:val="20"/>
          <w:szCs w:val="16"/>
        </w:rPr>
      </w:pPr>
      <w:r w:rsidRPr="00815266">
        <w:rPr>
          <w:sz w:val="20"/>
          <w:szCs w:val="16"/>
        </w:rPr>
        <w:t>Paul Hahn, Theology Department</w:t>
      </w:r>
    </w:p>
    <w:p w14:paraId="627E0937" w14:textId="77777777" w:rsidR="00815266" w:rsidRPr="00815266" w:rsidRDefault="00815266" w:rsidP="00815266">
      <w:pPr>
        <w:tabs>
          <w:tab w:val="left" w:pos="-720"/>
        </w:tabs>
        <w:suppressAutoHyphens/>
        <w:jc w:val="center"/>
        <w:rPr>
          <w:sz w:val="20"/>
          <w:szCs w:val="16"/>
        </w:rPr>
      </w:pPr>
      <w:r w:rsidRPr="00815266">
        <w:rPr>
          <w:sz w:val="20"/>
          <w:szCs w:val="16"/>
        </w:rPr>
        <w:t>University of St Thomas, Houston TX 77006</w:t>
      </w:r>
    </w:p>
    <w:p w14:paraId="0FF32864" w14:textId="18347E9D" w:rsidR="00815266" w:rsidRPr="00815266" w:rsidRDefault="00815266" w:rsidP="00815266">
      <w:pPr>
        <w:tabs>
          <w:tab w:val="left" w:pos="-720"/>
        </w:tabs>
        <w:suppressAutoHyphens/>
        <w:jc w:val="center"/>
        <w:rPr>
          <w:sz w:val="20"/>
          <w:szCs w:val="16"/>
        </w:rPr>
      </w:pPr>
      <w:r w:rsidRPr="00815266">
        <w:rPr>
          <w:sz w:val="20"/>
          <w:szCs w:val="16"/>
        </w:rPr>
        <w:t>© 2026, theologyplus.com</w:t>
      </w:r>
    </w:p>
    <w:p w14:paraId="6583973E" w14:textId="77777777" w:rsidR="00061A59" w:rsidRDefault="00061A59">
      <w:pPr>
        <w:tabs>
          <w:tab w:val="left" w:pos="-720"/>
        </w:tabs>
        <w:suppressAutoHyphens/>
      </w:pPr>
    </w:p>
    <w:p w14:paraId="20330473" w14:textId="77777777" w:rsidR="00815266" w:rsidRDefault="00815266">
      <w:pPr>
        <w:tabs>
          <w:tab w:val="left" w:pos="-720"/>
        </w:tabs>
        <w:suppressAutoHyphens/>
      </w:pPr>
    </w:p>
    <w:p w14:paraId="044E10F9" w14:textId="03B5DF39" w:rsidR="00061A59" w:rsidRDefault="00061A59" w:rsidP="00061A59">
      <w:r>
        <w:t>A “council,” in the Catholic Church, is a meeting of bishops. There have been hundreds of councils, if one counts local, national</w:t>
      </w:r>
      <w:r w:rsidR="000C5112">
        <w:t>, and regional</w:t>
      </w:r>
      <w:r>
        <w:t xml:space="preserve">. But </w:t>
      </w:r>
      <w:r w:rsidR="00000BF1">
        <w:t xml:space="preserve">only some of them have been </w:t>
      </w:r>
      <w:r>
        <w:t>“e</w:t>
      </w:r>
      <w:r w:rsidRPr="006B2A60">
        <w:t xml:space="preserve">cumenical” </w:t>
      </w:r>
      <w:r>
        <w:t xml:space="preserve">councils. </w:t>
      </w:r>
      <w:r w:rsidRPr="006B2A60">
        <w:t xml:space="preserve">“Ecumenical” means “worldwide.” </w:t>
      </w:r>
      <w:r w:rsidR="004B2F6C">
        <w:t>(</w:t>
      </w:r>
      <w:r w:rsidR="004B2F6C" w:rsidRPr="006B2A60">
        <w:t xml:space="preserve">“Ecumenical” </w:t>
      </w:r>
      <w:r w:rsidR="004B2F6C">
        <w:t xml:space="preserve">is from Greek </w:t>
      </w:r>
      <w:r w:rsidR="004B2F6C">
        <w:rPr>
          <w:i/>
          <w:iCs/>
        </w:rPr>
        <w:t>oikos</w:t>
      </w:r>
      <w:r w:rsidR="004B2F6C">
        <w:t>, “house”</w:t>
      </w:r>
      <w:r w:rsidR="00815266">
        <w:t xml:space="preserve">; so </w:t>
      </w:r>
      <w:proofErr w:type="spellStart"/>
      <w:r w:rsidR="00815266" w:rsidRPr="00815266">
        <w:rPr>
          <w:i/>
          <w:iCs/>
        </w:rPr>
        <w:t>oikoumenikos</w:t>
      </w:r>
      <w:proofErr w:type="spellEnd"/>
      <w:r w:rsidR="00815266" w:rsidRPr="00815266">
        <w:t xml:space="preserve"> </w:t>
      </w:r>
      <w:r w:rsidR="00815266">
        <w:t>came to mean “</w:t>
      </w:r>
      <w:r w:rsidR="00815266" w:rsidRPr="00815266">
        <w:t>from the whole world</w:t>
      </w:r>
      <w:r w:rsidR="00815266">
        <w:t>.”</w:t>
      </w:r>
      <w:r w:rsidR="004B2F6C">
        <w:t xml:space="preserve">) </w:t>
      </w:r>
      <w:r w:rsidR="00815266">
        <w:t>At an e</w:t>
      </w:r>
      <w:r w:rsidR="00815266" w:rsidRPr="006B2A60">
        <w:t xml:space="preserve">cumenical </w:t>
      </w:r>
      <w:r w:rsidR="00815266">
        <w:t xml:space="preserve">council, </w:t>
      </w:r>
      <w:r>
        <w:t xml:space="preserve">all the bishops in the world </w:t>
      </w:r>
      <w:r w:rsidR="00815266">
        <w:t xml:space="preserve">come </w:t>
      </w:r>
      <w:r>
        <w:t>together.</w:t>
      </w:r>
    </w:p>
    <w:p w14:paraId="41EDE611" w14:textId="77777777" w:rsidR="00061A59" w:rsidRDefault="00061A59" w:rsidP="00061A59"/>
    <w:p w14:paraId="2FDB4BB0" w14:textId="18ACA3F7" w:rsidR="004B2F6C" w:rsidRDefault="004B2F6C" w:rsidP="00061A59">
      <w:r>
        <w:t>There have been 21 ecumenical councils, according to the Catholic Church.</w:t>
      </w:r>
    </w:p>
    <w:p w14:paraId="39B238DD" w14:textId="77777777" w:rsidR="004B2F6C" w:rsidRDefault="004B2F6C" w:rsidP="00061A59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85"/>
        <w:gridCol w:w="3870"/>
        <w:gridCol w:w="2621"/>
      </w:tblGrid>
      <w:tr w:rsidR="00061A59" w:rsidRPr="00B821A8" w14:paraId="452F151E" w14:textId="77777777" w:rsidTr="00B821A8">
        <w:tc>
          <w:tcPr>
            <w:tcW w:w="3085" w:type="dxa"/>
          </w:tcPr>
          <w:p w14:paraId="5E9FEA33" w14:textId="77777777" w:rsidR="00061A59" w:rsidRPr="00B821A8" w:rsidRDefault="00061A59" w:rsidP="009B4664">
            <w:pPr>
              <w:jc w:val="center"/>
              <w:rPr>
                <w:szCs w:val="24"/>
              </w:rPr>
            </w:pPr>
            <w:r w:rsidRPr="00B821A8">
              <w:rPr>
                <w:i/>
                <w:szCs w:val="24"/>
              </w:rPr>
              <w:t>ancient</w:t>
            </w:r>
          </w:p>
        </w:tc>
        <w:tc>
          <w:tcPr>
            <w:tcW w:w="3870" w:type="dxa"/>
          </w:tcPr>
          <w:p w14:paraId="37E88011" w14:textId="77777777" w:rsidR="00061A59" w:rsidRPr="00B821A8" w:rsidRDefault="00061A59" w:rsidP="009B4664">
            <w:pPr>
              <w:jc w:val="center"/>
              <w:rPr>
                <w:szCs w:val="24"/>
              </w:rPr>
            </w:pPr>
            <w:r w:rsidRPr="00B821A8">
              <w:rPr>
                <w:i/>
                <w:szCs w:val="24"/>
              </w:rPr>
              <w:t>medieval</w:t>
            </w:r>
          </w:p>
        </w:tc>
        <w:tc>
          <w:tcPr>
            <w:tcW w:w="2621" w:type="dxa"/>
          </w:tcPr>
          <w:p w14:paraId="6D85E856" w14:textId="77777777" w:rsidR="00061A59" w:rsidRPr="00B821A8" w:rsidRDefault="00061A59" w:rsidP="009B4664">
            <w:pPr>
              <w:jc w:val="center"/>
              <w:rPr>
                <w:szCs w:val="24"/>
              </w:rPr>
            </w:pPr>
            <w:r w:rsidRPr="00B821A8">
              <w:rPr>
                <w:i/>
                <w:szCs w:val="24"/>
              </w:rPr>
              <w:t>modern</w:t>
            </w:r>
          </w:p>
        </w:tc>
      </w:tr>
      <w:tr w:rsidR="00061A59" w:rsidRPr="00B821A8" w14:paraId="47E3AEE4" w14:textId="77777777" w:rsidTr="00B821A8">
        <w:tc>
          <w:tcPr>
            <w:tcW w:w="3085" w:type="dxa"/>
          </w:tcPr>
          <w:p w14:paraId="3A49ECB3" w14:textId="77777777" w:rsidR="00061A59" w:rsidRPr="00B821A8" w:rsidRDefault="00061A59" w:rsidP="009B4664">
            <w:pPr>
              <w:tabs>
                <w:tab w:val="left" w:pos="360"/>
                <w:tab w:val="left" w:pos="90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1.</w:t>
            </w:r>
            <w:r w:rsidRPr="00B821A8">
              <w:rPr>
                <w:szCs w:val="24"/>
              </w:rPr>
              <w:tab/>
              <w:t>325</w:t>
            </w:r>
            <w:r w:rsidRPr="00B821A8">
              <w:rPr>
                <w:szCs w:val="24"/>
              </w:rPr>
              <w:tab/>
              <w:t>Nicaea I</w:t>
            </w:r>
          </w:p>
          <w:p w14:paraId="410A6FD6" w14:textId="77777777" w:rsidR="00061A59" w:rsidRPr="00B821A8" w:rsidRDefault="00061A59" w:rsidP="009B4664">
            <w:pPr>
              <w:tabs>
                <w:tab w:val="left" w:pos="360"/>
                <w:tab w:val="left" w:pos="90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2.</w:t>
            </w:r>
            <w:r w:rsidRPr="00B821A8">
              <w:rPr>
                <w:szCs w:val="24"/>
              </w:rPr>
              <w:tab/>
              <w:t>381</w:t>
            </w:r>
            <w:r w:rsidRPr="00B821A8">
              <w:rPr>
                <w:szCs w:val="24"/>
              </w:rPr>
              <w:tab/>
              <w:t>Constantinople I</w:t>
            </w:r>
          </w:p>
          <w:p w14:paraId="4871324B" w14:textId="77777777" w:rsidR="00061A59" w:rsidRPr="00B821A8" w:rsidRDefault="00061A59" w:rsidP="009B4664">
            <w:pPr>
              <w:tabs>
                <w:tab w:val="left" w:pos="360"/>
                <w:tab w:val="left" w:pos="90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3.</w:t>
            </w:r>
            <w:r w:rsidRPr="00B821A8">
              <w:rPr>
                <w:szCs w:val="24"/>
              </w:rPr>
              <w:tab/>
              <w:t>431</w:t>
            </w:r>
            <w:r w:rsidRPr="00B821A8">
              <w:rPr>
                <w:szCs w:val="24"/>
              </w:rPr>
              <w:tab/>
              <w:t>Ephesus</w:t>
            </w:r>
          </w:p>
          <w:p w14:paraId="39A34103" w14:textId="77777777" w:rsidR="00061A59" w:rsidRPr="00B821A8" w:rsidRDefault="00061A59" w:rsidP="009B4664">
            <w:pPr>
              <w:tabs>
                <w:tab w:val="left" w:pos="360"/>
                <w:tab w:val="left" w:pos="90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4.</w:t>
            </w:r>
            <w:r w:rsidRPr="00B821A8">
              <w:rPr>
                <w:szCs w:val="24"/>
              </w:rPr>
              <w:tab/>
              <w:t>451</w:t>
            </w:r>
            <w:r w:rsidRPr="00B821A8">
              <w:rPr>
                <w:szCs w:val="24"/>
              </w:rPr>
              <w:tab/>
              <w:t>Chalcedon</w:t>
            </w:r>
          </w:p>
          <w:p w14:paraId="4701DACB" w14:textId="77777777" w:rsidR="00061A59" w:rsidRPr="00B821A8" w:rsidRDefault="00061A59" w:rsidP="009B4664">
            <w:pPr>
              <w:tabs>
                <w:tab w:val="left" w:pos="360"/>
                <w:tab w:val="left" w:pos="90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5.</w:t>
            </w:r>
            <w:r w:rsidRPr="00B821A8">
              <w:rPr>
                <w:szCs w:val="24"/>
              </w:rPr>
              <w:tab/>
              <w:t>553</w:t>
            </w:r>
            <w:r w:rsidRPr="00B821A8">
              <w:rPr>
                <w:szCs w:val="24"/>
              </w:rPr>
              <w:tab/>
              <w:t>Constantinople II</w:t>
            </w:r>
          </w:p>
          <w:p w14:paraId="2D337B42" w14:textId="77777777" w:rsidR="00061A59" w:rsidRPr="00B821A8" w:rsidRDefault="00061A59" w:rsidP="009B4664">
            <w:pPr>
              <w:tabs>
                <w:tab w:val="left" w:pos="360"/>
                <w:tab w:val="left" w:pos="90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6.</w:t>
            </w:r>
            <w:r w:rsidRPr="00B821A8">
              <w:rPr>
                <w:szCs w:val="24"/>
              </w:rPr>
              <w:tab/>
              <w:t>680</w:t>
            </w:r>
            <w:r w:rsidRPr="00B821A8">
              <w:rPr>
                <w:szCs w:val="24"/>
              </w:rPr>
              <w:tab/>
              <w:t>Constantinople III</w:t>
            </w:r>
          </w:p>
          <w:p w14:paraId="45E3FA1B" w14:textId="77777777" w:rsidR="00061A59" w:rsidRDefault="00061A59" w:rsidP="009B4664">
            <w:pPr>
              <w:tabs>
                <w:tab w:val="left" w:pos="360"/>
                <w:tab w:val="left" w:pos="90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7.</w:t>
            </w:r>
            <w:r w:rsidRPr="00B821A8">
              <w:rPr>
                <w:szCs w:val="24"/>
              </w:rPr>
              <w:tab/>
              <w:t>787</w:t>
            </w:r>
            <w:r w:rsidRPr="00B821A8">
              <w:rPr>
                <w:szCs w:val="24"/>
              </w:rPr>
              <w:tab/>
              <w:t>Nicaea II</w:t>
            </w:r>
          </w:p>
          <w:p w14:paraId="2B0C60D4" w14:textId="55FEBB78" w:rsidR="00000BF1" w:rsidRPr="00B821A8" w:rsidRDefault="00000BF1" w:rsidP="009B4664">
            <w:pPr>
              <w:tabs>
                <w:tab w:val="left" w:pos="360"/>
                <w:tab w:val="left" w:pos="90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8.</w:t>
            </w:r>
            <w:r w:rsidRPr="00B821A8">
              <w:rPr>
                <w:szCs w:val="24"/>
              </w:rPr>
              <w:tab/>
              <w:t>869</w:t>
            </w:r>
            <w:r w:rsidRPr="00B821A8">
              <w:rPr>
                <w:szCs w:val="24"/>
              </w:rPr>
              <w:tab/>
              <w:t>Constantinople IV</w:t>
            </w:r>
          </w:p>
        </w:tc>
        <w:tc>
          <w:tcPr>
            <w:tcW w:w="3870" w:type="dxa"/>
          </w:tcPr>
          <w:p w14:paraId="27D91B78" w14:textId="77777777" w:rsidR="00061A59" w:rsidRPr="00B821A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9.</w:t>
            </w:r>
            <w:r w:rsidRPr="00B821A8">
              <w:rPr>
                <w:szCs w:val="24"/>
              </w:rPr>
              <w:tab/>
              <w:t>1123</w:t>
            </w:r>
            <w:r w:rsidRPr="00B821A8">
              <w:rPr>
                <w:szCs w:val="24"/>
              </w:rPr>
              <w:tab/>
              <w:t>Lateran I</w:t>
            </w:r>
          </w:p>
          <w:p w14:paraId="4EFF833D" w14:textId="77777777" w:rsidR="00061A59" w:rsidRPr="00B821A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10.</w:t>
            </w:r>
            <w:r w:rsidRPr="00B821A8">
              <w:rPr>
                <w:szCs w:val="24"/>
              </w:rPr>
              <w:tab/>
              <w:t>1139</w:t>
            </w:r>
            <w:r w:rsidRPr="00B821A8">
              <w:rPr>
                <w:szCs w:val="24"/>
              </w:rPr>
              <w:tab/>
              <w:t>Lateran II</w:t>
            </w:r>
          </w:p>
          <w:p w14:paraId="3B5AA14A" w14:textId="77777777" w:rsidR="00061A59" w:rsidRPr="00B821A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11.</w:t>
            </w:r>
            <w:r w:rsidRPr="00B821A8">
              <w:rPr>
                <w:szCs w:val="24"/>
              </w:rPr>
              <w:tab/>
              <w:t>1179</w:t>
            </w:r>
            <w:r w:rsidRPr="00B821A8">
              <w:rPr>
                <w:szCs w:val="24"/>
              </w:rPr>
              <w:tab/>
              <w:t>Lateran III</w:t>
            </w:r>
          </w:p>
          <w:p w14:paraId="1EEA5D77" w14:textId="77777777" w:rsidR="00061A59" w:rsidRPr="00B821A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12.</w:t>
            </w:r>
            <w:r w:rsidRPr="00B821A8">
              <w:rPr>
                <w:szCs w:val="24"/>
              </w:rPr>
              <w:tab/>
              <w:t>1215</w:t>
            </w:r>
            <w:r w:rsidRPr="00B821A8">
              <w:rPr>
                <w:szCs w:val="24"/>
              </w:rPr>
              <w:tab/>
              <w:t>Lateran IV</w:t>
            </w:r>
          </w:p>
          <w:p w14:paraId="20105FF2" w14:textId="77777777" w:rsidR="00061A59" w:rsidRPr="00B821A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13.</w:t>
            </w:r>
            <w:r w:rsidRPr="00B821A8">
              <w:rPr>
                <w:szCs w:val="24"/>
              </w:rPr>
              <w:tab/>
              <w:t>1245</w:t>
            </w:r>
            <w:r w:rsidRPr="00B821A8">
              <w:rPr>
                <w:szCs w:val="24"/>
              </w:rPr>
              <w:tab/>
              <w:t>Lyons I</w:t>
            </w:r>
          </w:p>
          <w:p w14:paraId="2F3D85DB" w14:textId="77777777" w:rsidR="00061A59" w:rsidRPr="00D233D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  <w:lang w:val="fr-FR"/>
              </w:rPr>
            </w:pPr>
            <w:r w:rsidRPr="00D233D8">
              <w:rPr>
                <w:szCs w:val="24"/>
                <w:lang w:val="fr-FR"/>
              </w:rPr>
              <w:t>14.</w:t>
            </w:r>
            <w:r w:rsidRPr="00D233D8">
              <w:rPr>
                <w:szCs w:val="24"/>
                <w:lang w:val="fr-FR"/>
              </w:rPr>
              <w:tab/>
              <w:t>1274</w:t>
            </w:r>
            <w:r w:rsidRPr="00D233D8">
              <w:rPr>
                <w:szCs w:val="24"/>
                <w:lang w:val="fr-FR"/>
              </w:rPr>
              <w:tab/>
              <w:t>Lyons II</w:t>
            </w:r>
          </w:p>
          <w:p w14:paraId="6644EC36" w14:textId="77777777" w:rsidR="00061A59" w:rsidRPr="00D233D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  <w:lang w:val="fr-FR"/>
              </w:rPr>
            </w:pPr>
            <w:r w:rsidRPr="00D233D8">
              <w:rPr>
                <w:szCs w:val="24"/>
                <w:lang w:val="fr-FR"/>
              </w:rPr>
              <w:t>15.</w:t>
            </w:r>
            <w:r w:rsidRPr="00D233D8">
              <w:rPr>
                <w:szCs w:val="24"/>
                <w:lang w:val="fr-FR"/>
              </w:rPr>
              <w:tab/>
              <w:t>1311-12</w:t>
            </w:r>
            <w:r w:rsidRPr="00D233D8">
              <w:rPr>
                <w:szCs w:val="24"/>
                <w:lang w:val="fr-FR"/>
              </w:rPr>
              <w:tab/>
              <w:t>Vienne</w:t>
            </w:r>
          </w:p>
          <w:p w14:paraId="7D26C2A8" w14:textId="77777777" w:rsidR="00061A59" w:rsidRPr="00D233D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  <w:lang w:val="fr-FR"/>
              </w:rPr>
            </w:pPr>
            <w:r w:rsidRPr="00D233D8">
              <w:rPr>
                <w:szCs w:val="24"/>
                <w:lang w:val="fr-FR"/>
              </w:rPr>
              <w:t>16.</w:t>
            </w:r>
            <w:r w:rsidRPr="00D233D8">
              <w:rPr>
                <w:szCs w:val="24"/>
                <w:lang w:val="fr-FR"/>
              </w:rPr>
              <w:tab/>
              <w:t>1414-18</w:t>
            </w:r>
            <w:r w:rsidRPr="00D233D8">
              <w:rPr>
                <w:szCs w:val="24"/>
                <w:lang w:val="fr-FR"/>
              </w:rPr>
              <w:tab/>
              <w:t>Constance</w:t>
            </w:r>
          </w:p>
          <w:p w14:paraId="5306AE93" w14:textId="77777777" w:rsidR="00061A59" w:rsidRPr="00D233D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  <w:lang w:val="fr-FR"/>
              </w:rPr>
            </w:pPr>
            <w:r w:rsidRPr="00D233D8">
              <w:rPr>
                <w:szCs w:val="24"/>
                <w:lang w:val="fr-FR"/>
              </w:rPr>
              <w:t>17.</w:t>
            </w:r>
            <w:r w:rsidRPr="00D233D8">
              <w:rPr>
                <w:szCs w:val="24"/>
                <w:lang w:val="fr-FR"/>
              </w:rPr>
              <w:tab/>
              <w:t>1431-45</w:t>
            </w:r>
            <w:r w:rsidRPr="00D233D8">
              <w:rPr>
                <w:szCs w:val="24"/>
                <w:lang w:val="fr-FR"/>
              </w:rPr>
              <w:tab/>
            </w:r>
            <w:proofErr w:type="spellStart"/>
            <w:r w:rsidRPr="00D233D8">
              <w:rPr>
                <w:szCs w:val="24"/>
                <w:lang w:val="fr-FR"/>
              </w:rPr>
              <w:t>Basle</w:t>
            </w:r>
            <w:proofErr w:type="spellEnd"/>
            <w:r w:rsidRPr="00D233D8">
              <w:rPr>
                <w:szCs w:val="24"/>
                <w:lang w:val="fr-FR"/>
              </w:rPr>
              <w:t>-Ferrara-Florence</w:t>
            </w:r>
          </w:p>
          <w:p w14:paraId="42642DDF" w14:textId="77777777" w:rsidR="00061A59" w:rsidRPr="00B821A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18.</w:t>
            </w:r>
            <w:r w:rsidRPr="00B821A8">
              <w:rPr>
                <w:szCs w:val="24"/>
              </w:rPr>
              <w:tab/>
              <w:t>1512-17</w:t>
            </w:r>
            <w:r w:rsidRPr="00B821A8">
              <w:rPr>
                <w:szCs w:val="24"/>
              </w:rPr>
              <w:tab/>
              <w:t>Lateran V</w:t>
            </w:r>
          </w:p>
        </w:tc>
        <w:tc>
          <w:tcPr>
            <w:tcW w:w="2621" w:type="dxa"/>
          </w:tcPr>
          <w:p w14:paraId="18409024" w14:textId="77777777" w:rsidR="00061A59" w:rsidRPr="00B821A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19.</w:t>
            </w:r>
            <w:r w:rsidRPr="00B821A8">
              <w:rPr>
                <w:szCs w:val="24"/>
              </w:rPr>
              <w:tab/>
              <w:t>1545-63</w:t>
            </w:r>
            <w:r w:rsidRPr="00B821A8">
              <w:rPr>
                <w:szCs w:val="24"/>
              </w:rPr>
              <w:tab/>
              <w:t>Trent</w:t>
            </w:r>
          </w:p>
          <w:p w14:paraId="7FE67D88" w14:textId="77777777" w:rsidR="00061A59" w:rsidRPr="00B821A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20.</w:t>
            </w:r>
            <w:r w:rsidRPr="00B821A8">
              <w:rPr>
                <w:szCs w:val="24"/>
              </w:rPr>
              <w:tab/>
              <w:t>1869-70</w:t>
            </w:r>
            <w:r w:rsidRPr="00B821A8">
              <w:rPr>
                <w:szCs w:val="24"/>
              </w:rPr>
              <w:tab/>
              <w:t>Vatican I</w:t>
            </w:r>
          </w:p>
          <w:p w14:paraId="486ABD0C" w14:textId="77777777" w:rsidR="00061A59" w:rsidRPr="00B821A8" w:rsidRDefault="00061A59" w:rsidP="009B4664">
            <w:pPr>
              <w:tabs>
                <w:tab w:val="left" w:pos="360"/>
                <w:tab w:val="left" w:pos="1260"/>
                <w:tab w:val="left" w:pos="3420"/>
              </w:tabs>
              <w:rPr>
                <w:szCs w:val="24"/>
              </w:rPr>
            </w:pPr>
            <w:r w:rsidRPr="00B821A8">
              <w:rPr>
                <w:szCs w:val="24"/>
              </w:rPr>
              <w:t>21.</w:t>
            </w:r>
            <w:r w:rsidRPr="00B821A8">
              <w:rPr>
                <w:szCs w:val="24"/>
              </w:rPr>
              <w:tab/>
              <w:t>1962-65</w:t>
            </w:r>
            <w:r w:rsidRPr="00B821A8">
              <w:rPr>
                <w:szCs w:val="24"/>
              </w:rPr>
              <w:tab/>
              <w:t>Vatican II</w:t>
            </w:r>
          </w:p>
          <w:p w14:paraId="41E34BE7" w14:textId="77777777" w:rsidR="00061A59" w:rsidRPr="00B821A8" w:rsidRDefault="00061A59" w:rsidP="009B4664">
            <w:pPr>
              <w:rPr>
                <w:szCs w:val="24"/>
              </w:rPr>
            </w:pPr>
          </w:p>
        </w:tc>
      </w:tr>
    </w:tbl>
    <w:p w14:paraId="04B92FBB" w14:textId="77777777" w:rsidR="00061A59" w:rsidRDefault="00061A59" w:rsidP="00061A59"/>
    <w:p w14:paraId="4F68D6AD" w14:textId="0433138F" w:rsidR="00061A59" w:rsidRDefault="00B821A8" w:rsidP="00061A59">
      <w:r>
        <w:t xml:space="preserve">Most </w:t>
      </w:r>
      <w:r w:rsidR="00061A59" w:rsidRPr="006B2A60">
        <w:t>Protestants accept ecumenical councils 1-4</w:t>
      </w:r>
      <w:r>
        <w:t>, and many accept 1-6</w:t>
      </w:r>
      <w:r w:rsidR="004B2F6C">
        <w:t>.</w:t>
      </w:r>
      <w:r w:rsidR="00061A59" w:rsidRPr="006B2A60">
        <w:t xml:space="preserve"> Eas</w:t>
      </w:r>
      <w:r w:rsidR="00061A59" w:rsidRPr="006B2A60">
        <w:softHyphen/>
        <w:t>tern Orthodox accept 1-</w:t>
      </w:r>
      <w:r w:rsidR="000C5112">
        <w:t>8</w:t>
      </w:r>
      <w:r w:rsidR="004B2F6C">
        <w:t>.</w:t>
      </w:r>
      <w:r w:rsidR="00061A59" w:rsidRPr="006B2A60">
        <w:t xml:space="preserve"> Catholics accept all 21.</w:t>
      </w:r>
    </w:p>
    <w:p w14:paraId="0400781A" w14:textId="77777777" w:rsidR="00061A59" w:rsidRDefault="00061A59" w:rsidP="00061A59"/>
    <w:p w14:paraId="210C3B57" w14:textId="440530A8" w:rsidR="00061A59" w:rsidRDefault="00061A59" w:rsidP="00061A59">
      <w:r>
        <w:t>The first 7 councils mostly clarified two dogmas, the trinity and the incarnation</w:t>
      </w:r>
      <w:r w:rsidR="009F5520">
        <w:t xml:space="preserve">. The trinity concerns the relations of Father, Son, and Spirit. The incarnation concerns the relation of </w:t>
      </w:r>
      <w:r>
        <w:t xml:space="preserve">Jesus’ </w:t>
      </w:r>
      <w:r w:rsidR="009F5520">
        <w:t>divine and human</w:t>
      </w:r>
      <w:r>
        <w:t xml:space="preserve"> natures.</w:t>
      </w:r>
    </w:p>
    <w:p w14:paraId="6D4D2D6D" w14:textId="77777777" w:rsidR="005774F1" w:rsidRDefault="005774F1">
      <w:pPr>
        <w:tabs>
          <w:tab w:val="left" w:pos="-720"/>
        </w:tabs>
        <w:suppressAutoHyphens/>
      </w:pPr>
    </w:p>
    <w:p w14:paraId="44D4B0F9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>1.</w:t>
      </w:r>
      <w:r w:rsidRPr="004930F6">
        <w:rPr>
          <w:szCs w:val="22"/>
        </w:rPr>
        <w:tab/>
        <w:t>325</w:t>
      </w:r>
      <w:r w:rsidRPr="004930F6">
        <w:rPr>
          <w:szCs w:val="22"/>
        </w:rPr>
        <w:tab/>
        <w:t>Nicaea I</w:t>
      </w:r>
      <w:r w:rsidRPr="004930F6">
        <w:rPr>
          <w:szCs w:val="22"/>
        </w:rPr>
        <w:tab/>
        <w:t>Arianism (Son is the highest creature, before time)</w:t>
      </w:r>
    </w:p>
    <w:p w14:paraId="2E961C65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ab/>
      </w:r>
      <w:r w:rsidRPr="004930F6">
        <w:rPr>
          <w:szCs w:val="22"/>
        </w:rPr>
        <w:tab/>
      </w:r>
      <w:r w:rsidRPr="004930F6">
        <w:rPr>
          <w:szCs w:val="22"/>
        </w:rPr>
        <w:tab/>
        <w:t>Father and Son are consubstantial (</w:t>
      </w:r>
      <w:proofErr w:type="spellStart"/>
      <w:r w:rsidRPr="004930F6">
        <w:rPr>
          <w:i/>
          <w:szCs w:val="22"/>
        </w:rPr>
        <w:t>homoou</w:t>
      </w:r>
      <w:r w:rsidRPr="004930F6">
        <w:rPr>
          <w:i/>
          <w:szCs w:val="22"/>
        </w:rPr>
        <w:softHyphen/>
        <w:t>sios</w:t>
      </w:r>
      <w:proofErr w:type="spellEnd"/>
      <w:r w:rsidRPr="004930F6">
        <w:rPr>
          <w:szCs w:val="22"/>
        </w:rPr>
        <w:t>)</w:t>
      </w:r>
    </w:p>
    <w:p w14:paraId="4FCC23A9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ind w:left="3420" w:hanging="3420"/>
        <w:rPr>
          <w:szCs w:val="22"/>
        </w:rPr>
      </w:pPr>
      <w:r w:rsidRPr="004930F6">
        <w:rPr>
          <w:szCs w:val="22"/>
        </w:rPr>
        <w:t>2.</w:t>
      </w:r>
      <w:r w:rsidRPr="004930F6">
        <w:rPr>
          <w:szCs w:val="22"/>
        </w:rPr>
        <w:tab/>
        <w:t>381</w:t>
      </w:r>
      <w:r w:rsidRPr="004930F6">
        <w:rPr>
          <w:szCs w:val="22"/>
        </w:rPr>
        <w:tab/>
        <w:t>Constantinople I</w:t>
      </w:r>
      <w:r w:rsidRPr="004930F6">
        <w:rPr>
          <w:szCs w:val="22"/>
        </w:rPr>
        <w:tab/>
      </w:r>
      <w:proofErr w:type="spellStart"/>
      <w:r w:rsidRPr="004930F6">
        <w:rPr>
          <w:szCs w:val="22"/>
        </w:rPr>
        <w:t>semi-Arianism</w:t>
      </w:r>
      <w:proofErr w:type="spellEnd"/>
      <w:r w:rsidRPr="004930F6">
        <w:rPr>
          <w:szCs w:val="22"/>
        </w:rPr>
        <w:t xml:space="preserve"> (Father and Son are of like substance, </w:t>
      </w:r>
      <w:proofErr w:type="spellStart"/>
      <w:r w:rsidRPr="004930F6">
        <w:rPr>
          <w:i/>
          <w:szCs w:val="22"/>
        </w:rPr>
        <w:t>homoiousios</w:t>
      </w:r>
      <w:proofErr w:type="spellEnd"/>
      <w:r w:rsidRPr="004930F6">
        <w:rPr>
          <w:szCs w:val="22"/>
        </w:rPr>
        <w:t>)</w:t>
      </w:r>
    </w:p>
    <w:p w14:paraId="6580E37B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ab/>
      </w:r>
      <w:r w:rsidRPr="004930F6">
        <w:rPr>
          <w:szCs w:val="22"/>
        </w:rPr>
        <w:tab/>
      </w:r>
      <w:r w:rsidRPr="004930F6">
        <w:rPr>
          <w:szCs w:val="22"/>
        </w:rPr>
        <w:tab/>
        <w:t>Apollinarianism (Son replaces Jesus’ human intellect and will)</w:t>
      </w:r>
    </w:p>
    <w:p w14:paraId="1CA3E4C4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ab/>
      </w:r>
      <w:r w:rsidRPr="004930F6">
        <w:rPr>
          <w:szCs w:val="22"/>
        </w:rPr>
        <w:tab/>
      </w:r>
      <w:r w:rsidRPr="004930F6">
        <w:rPr>
          <w:szCs w:val="22"/>
        </w:rPr>
        <w:tab/>
      </w:r>
      <w:proofErr w:type="spellStart"/>
      <w:r w:rsidRPr="004930F6">
        <w:rPr>
          <w:szCs w:val="22"/>
        </w:rPr>
        <w:t>Macedonianism</w:t>
      </w:r>
      <w:proofErr w:type="spellEnd"/>
      <w:r w:rsidRPr="004930F6">
        <w:rPr>
          <w:szCs w:val="22"/>
        </w:rPr>
        <w:t xml:space="preserve"> (Holy Spirit is a creature)</w:t>
      </w:r>
    </w:p>
    <w:p w14:paraId="568BE913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ab/>
      </w:r>
      <w:r w:rsidRPr="004930F6">
        <w:rPr>
          <w:szCs w:val="22"/>
        </w:rPr>
        <w:tab/>
      </w:r>
      <w:r w:rsidRPr="004930F6">
        <w:rPr>
          <w:szCs w:val="22"/>
        </w:rPr>
        <w:tab/>
        <w:t>the Holy Spirit is consubstan</w:t>
      </w:r>
      <w:r w:rsidRPr="004930F6">
        <w:rPr>
          <w:szCs w:val="22"/>
        </w:rPr>
        <w:softHyphen/>
        <w:t>tial with the Father and the Son</w:t>
      </w:r>
    </w:p>
    <w:p w14:paraId="50796EBE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>3.</w:t>
      </w:r>
      <w:r w:rsidRPr="004930F6">
        <w:rPr>
          <w:szCs w:val="22"/>
        </w:rPr>
        <w:tab/>
        <w:t>431</w:t>
      </w:r>
      <w:r w:rsidRPr="004930F6">
        <w:rPr>
          <w:szCs w:val="22"/>
        </w:rPr>
        <w:tab/>
        <w:t>Ephesus</w:t>
      </w:r>
      <w:r w:rsidRPr="004930F6">
        <w:rPr>
          <w:szCs w:val="22"/>
        </w:rPr>
        <w:tab/>
        <w:t>Nestorianism (Christ is two natures in two persons)</w:t>
      </w:r>
    </w:p>
    <w:p w14:paraId="5D9A5DFE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ab/>
      </w:r>
      <w:r w:rsidRPr="004930F6">
        <w:rPr>
          <w:szCs w:val="22"/>
        </w:rPr>
        <w:tab/>
      </w:r>
      <w:r w:rsidRPr="004930F6">
        <w:rPr>
          <w:szCs w:val="22"/>
        </w:rPr>
        <w:tab/>
        <w:t>Pelagianism (man, without grace, can avoid sin)</w:t>
      </w:r>
    </w:p>
    <w:p w14:paraId="0614B37E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ab/>
      </w:r>
      <w:r w:rsidRPr="004930F6">
        <w:rPr>
          <w:szCs w:val="22"/>
        </w:rPr>
        <w:tab/>
      </w:r>
      <w:r w:rsidRPr="004930F6">
        <w:rPr>
          <w:szCs w:val="22"/>
        </w:rPr>
        <w:tab/>
        <w:t>Christ is 2 natures in 1 person</w:t>
      </w:r>
    </w:p>
    <w:p w14:paraId="6336908F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>4.</w:t>
      </w:r>
      <w:r w:rsidRPr="004930F6">
        <w:rPr>
          <w:szCs w:val="22"/>
        </w:rPr>
        <w:tab/>
        <w:t>451</w:t>
      </w:r>
      <w:r w:rsidRPr="004930F6">
        <w:rPr>
          <w:szCs w:val="22"/>
        </w:rPr>
        <w:tab/>
        <w:t>Chalcedon</w:t>
      </w:r>
      <w:r w:rsidRPr="004930F6">
        <w:rPr>
          <w:szCs w:val="22"/>
        </w:rPr>
        <w:tab/>
      </w:r>
      <w:proofErr w:type="spellStart"/>
      <w:r w:rsidRPr="004930F6">
        <w:rPr>
          <w:szCs w:val="22"/>
        </w:rPr>
        <w:t>Eutychianism</w:t>
      </w:r>
      <w:proofErr w:type="spellEnd"/>
      <w:r w:rsidRPr="004930F6">
        <w:rPr>
          <w:szCs w:val="22"/>
        </w:rPr>
        <w:t xml:space="preserve"> (Christ is 1 nature after the incarnation)</w:t>
      </w:r>
    </w:p>
    <w:p w14:paraId="3F54A919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lastRenderedPageBreak/>
        <w:tab/>
      </w:r>
      <w:r w:rsidRPr="004930F6">
        <w:rPr>
          <w:szCs w:val="22"/>
        </w:rPr>
        <w:tab/>
      </w:r>
      <w:r w:rsidRPr="004930F6">
        <w:rPr>
          <w:szCs w:val="22"/>
        </w:rPr>
        <w:tab/>
        <w:t>hypostatic union: the Logos is the basis of the 2 natures’ union</w:t>
      </w:r>
    </w:p>
    <w:p w14:paraId="2DE7F42F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ind w:left="3420" w:hanging="3420"/>
        <w:rPr>
          <w:szCs w:val="22"/>
        </w:rPr>
      </w:pPr>
      <w:r w:rsidRPr="004930F6">
        <w:rPr>
          <w:szCs w:val="22"/>
        </w:rPr>
        <w:t>5.</w:t>
      </w:r>
      <w:r w:rsidRPr="004930F6">
        <w:rPr>
          <w:szCs w:val="22"/>
        </w:rPr>
        <w:tab/>
        <w:t>553</w:t>
      </w:r>
      <w:r w:rsidRPr="004930F6">
        <w:rPr>
          <w:szCs w:val="22"/>
        </w:rPr>
        <w:tab/>
        <w:t>Constantinople II</w:t>
      </w:r>
      <w:r w:rsidRPr="004930F6">
        <w:rPr>
          <w:szCs w:val="22"/>
        </w:rPr>
        <w:tab/>
      </w:r>
      <w:proofErr w:type="spellStart"/>
      <w:r w:rsidRPr="004930F6">
        <w:rPr>
          <w:szCs w:val="22"/>
        </w:rPr>
        <w:t>monophysitism</w:t>
      </w:r>
      <w:proofErr w:type="spellEnd"/>
      <w:r w:rsidRPr="004930F6">
        <w:rPr>
          <w:szCs w:val="22"/>
        </w:rPr>
        <w:t xml:space="preserve"> (Christ’s divine nature absorbs the human nature)</w:t>
      </w:r>
    </w:p>
    <w:p w14:paraId="48D979E6" w14:textId="77777777" w:rsidR="004930F6" w:rsidRDefault="00D5188C" w:rsidP="004930F6">
      <w:pPr>
        <w:tabs>
          <w:tab w:val="left" w:pos="360"/>
          <w:tab w:val="left" w:pos="1170"/>
          <w:tab w:val="left" w:pos="3150"/>
        </w:tabs>
        <w:ind w:left="3420" w:hanging="3420"/>
        <w:rPr>
          <w:szCs w:val="22"/>
        </w:rPr>
      </w:pPr>
      <w:r w:rsidRPr="004930F6">
        <w:rPr>
          <w:szCs w:val="22"/>
        </w:rPr>
        <w:tab/>
      </w:r>
      <w:r w:rsidRPr="004930F6">
        <w:rPr>
          <w:szCs w:val="22"/>
        </w:rPr>
        <w:tab/>
      </w:r>
      <w:r w:rsidRPr="004930F6">
        <w:rPr>
          <w:szCs w:val="22"/>
        </w:rPr>
        <w:tab/>
        <w:t>Origenism (pre-existent souls fell into matter; Son subordinate to Father)</w:t>
      </w:r>
    </w:p>
    <w:p w14:paraId="36C46163" w14:textId="515F282A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ind w:left="3420" w:hanging="3420"/>
        <w:rPr>
          <w:szCs w:val="22"/>
        </w:rPr>
      </w:pPr>
      <w:r w:rsidRPr="004930F6">
        <w:rPr>
          <w:szCs w:val="22"/>
        </w:rPr>
        <w:tab/>
        <w:t>[589</w:t>
      </w:r>
      <w:r w:rsidRPr="004930F6">
        <w:rPr>
          <w:szCs w:val="22"/>
        </w:rPr>
        <w:tab/>
        <w:t>Toledo III</w:t>
      </w:r>
      <w:r w:rsidRPr="004930F6">
        <w:rPr>
          <w:szCs w:val="22"/>
        </w:rPr>
        <w:tab/>
        <w:t xml:space="preserve">a regional, not an ecumenical, council; </w:t>
      </w:r>
      <w:r w:rsidR="004930F6">
        <w:rPr>
          <w:szCs w:val="22"/>
        </w:rPr>
        <w:t xml:space="preserve">it added </w:t>
      </w:r>
      <w:r w:rsidRPr="004930F6">
        <w:rPr>
          <w:i/>
          <w:szCs w:val="22"/>
        </w:rPr>
        <w:t>filioque</w:t>
      </w:r>
      <w:r w:rsidRPr="004930F6">
        <w:rPr>
          <w:szCs w:val="22"/>
        </w:rPr>
        <w:t xml:space="preserve"> </w:t>
      </w:r>
      <w:r w:rsidR="004930F6">
        <w:rPr>
          <w:szCs w:val="22"/>
        </w:rPr>
        <w:t xml:space="preserve">to the </w:t>
      </w:r>
      <w:r w:rsidRPr="004930F6">
        <w:rPr>
          <w:szCs w:val="22"/>
        </w:rPr>
        <w:t>creed</w:t>
      </w:r>
      <w:r w:rsidR="004930F6">
        <w:rPr>
          <w:szCs w:val="22"/>
        </w:rPr>
        <w:t xml:space="preserve">; accepted by </w:t>
      </w:r>
      <w:r w:rsidR="00C272A9">
        <w:rPr>
          <w:szCs w:val="22"/>
        </w:rPr>
        <w:t xml:space="preserve">the </w:t>
      </w:r>
      <w:r w:rsidR="00C272A9" w:rsidRPr="00C272A9">
        <w:rPr>
          <w:szCs w:val="22"/>
        </w:rPr>
        <w:t>Second Council of Lyon (1274</w:t>
      </w:r>
      <w:r w:rsidR="00C272A9">
        <w:rPr>
          <w:szCs w:val="22"/>
        </w:rPr>
        <w:t>)]</w:t>
      </w:r>
    </w:p>
    <w:p w14:paraId="26D8D6DA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Cs w:val="22"/>
        </w:rPr>
      </w:pPr>
      <w:r w:rsidRPr="004930F6">
        <w:rPr>
          <w:szCs w:val="22"/>
        </w:rPr>
        <w:t>6.</w:t>
      </w:r>
      <w:r w:rsidRPr="004930F6">
        <w:rPr>
          <w:szCs w:val="22"/>
        </w:rPr>
        <w:tab/>
        <w:t>680</w:t>
      </w:r>
      <w:r w:rsidR="00A410BB" w:rsidRPr="004930F6">
        <w:rPr>
          <w:szCs w:val="22"/>
        </w:rPr>
        <w:t>-81</w:t>
      </w:r>
      <w:r w:rsidRPr="004930F6">
        <w:rPr>
          <w:szCs w:val="22"/>
        </w:rPr>
        <w:tab/>
        <w:t>Constantinople III</w:t>
      </w:r>
      <w:r w:rsidRPr="004930F6">
        <w:rPr>
          <w:szCs w:val="22"/>
        </w:rPr>
        <w:tab/>
      </w:r>
      <w:proofErr w:type="spellStart"/>
      <w:r w:rsidRPr="004930F6">
        <w:rPr>
          <w:szCs w:val="22"/>
        </w:rPr>
        <w:t>monotheletism</w:t>
      </w:r>
      <w:proofErr w:type="spellEnd"/>
    </w:p>
    <w:p w14:paraId="67B73266" w14:textId="77777777" w:rsidR="00D5188C" w:rsidRPr="004930F6" w:rsidRDefault="00D5188C" w:rsidP="004930F6">
      <w:pPr>
        <w:tabs>
          <w:tab w:val="left" w:pos="360"/>
          <w:tab w:val="left" w:pos="1170"/>
          <w:tab w:val="left" w:pos="3150"/>
        </w:tabs>
        <w:rPr>
          <w:sz w:val="28"/>
          <w:szCs w:val="22"/>
        </w:rPr>
      </w:pPr>
      <w:r w:rsidRPr="004930F6">
        <w:rPr>
          <w:szCs w:val="22"/>
        </w:rPr>
        <w:t>7.</w:t>
      </w:r>
      <w:r w:rsidRPr="004930F6">
        <w:rPr>
          <w:szCs w:val="22"/>
        </w:rPr>
        <w:tab/>
        <w:t>787</w:t>
      </w:r>
      <w:r w:rsidRPr="004930F6">
        <w:rPr>
          <w:szCs w:val="22"/>
        </w:rPr>
        <w:tab/>
        <w:t>Nicaea II</w:t>
      </w:r>
      <w:r w:rsidRPr="004930F6">
        <w:rPr>
          <w:szCs w:val="22"/>
        </w:rPr>
        <w:tab/>
        <w:t>iconoclasm (use of images in worship is wrong)</w:t>
      </w:r>
    </w:p>
    <w:p w14:paraId="7A155EA6" w14:textId="77777777" w:rsidR="00DD3EDF" w:rsidRDefault="00DD3EDF"/>
    <w:p w14:paraId="20DD0037" w14:textId="77777777" w:rsidR="002047AA" w:rsidRDefault="002047AA" w:rsidP="002047AA">
      <w:pPr>
        <w:jc w:val="center"/>
      </w:pPr>
      <w:r w:rsidRPr="002047AA">
        <w:rPr>
          <w:smallCaps/>
        </w:rPr>
        <w:t>Trinity</w:t>
      </w:r>
    </w:p>
    <w:p w14:paraId="595E05D6" w14:textId="77777777" w:rsidR="002047AA" w:rsidRDefault="002047AA"/>
    <w:p w14:paraId="0712C401" w14:textId="16287094" w:rsidR="009553C5" w:rsidRDefault="00B331C2">
      <w:r>
        <w:t xml:space="preserve">The first 2 ecumenical councils </w:t>
      </w:r>
      <w:r w:rsidR="00715CDA">
        <w:t>made two affirmations that give us the full trinity</w:t>
      </w:r>
      <w:r w:rsidR="009553C5">
        <w:t>.</w:t>
      </w:r>
    </w:p>
    <w:p w14:paraId="75F604FF" w14:textId="77777777" w:rsidR="009553C5" w:rsidRDefault="009553C5"/>
    <w:p w14:paraId="7A2A9209" w14:textId="0D253EAB" w:rsidR="00071AB2" w:rsidRPr="00071AB2" w:rsidRDefault="00071AB2" w:rsidP="009F5520">
      <w:pPr>
        <w:ind w:left="360"/>
      </w:pPr>
      <w:proofErr w:type="spellStart"/>
      <w:r w:rsidRPr="009F5520">
        <w:rPr>
          <w:i/>
          <w:iCs/>
        </w:rPr>
        <w:t>Nicea</w:t>
      </w:r>
      <w:proofErr w:type="spellEnd"/>
      <w:r w:rsidRPr="009F5520">
        <w:rPr>
          <w:i/>
          <w:iCs/>
        </w:rPr>
        <w:t xml:space="preserve"> I</w:t>
      </w:r>
      <w:r w:rsidR="009F5520">
        <w:t>:</w:t>
      </w:r>
      <w:r>
        <w:t xml:space="preserve"> </w:t>
      </w:r>
      <w:r w:rsidR="009F5520">
        <w:t xml:space="preserve">this council </w:t>
      </w:r>
      <w:r>
        <w:t xml:space="preserve">said the </w:t>
      </w:r>
      <w:r w:rsidRPr="009E2F6C">
        <w:t xml:space="preserve">Father and </w:t>
      </w:r>
      <w:r>
        <w:t xml:space="preserve">the </w:t>
      </w:r>
      <w:r w:rsidRPr="009E2F6C">
        <w:t xml:space="preserve">Son are </w:t>
      </w:r>
      <w:proofErr w:type="spellStart"/>
      <w:r w:rsidRPr="009E2F6C">
        <w:rPr>
          <w:i/>
        </w:rPr>
        <w:t>homoou</w:t>
      </w:r>
      <w:r w:rsidRPr="009E2F6C">
        <w:rPr>
          <w:i/>
        </w:rPr>
        <w:softHyphen/>
        <w:t>sios</w:t>
      </w:r>
      <w:proofErr w:type="spellEnd"/>
      <w:r w:rsidR="00715CDA">
        <w:t>. That</w:t>
      </w:r>
      <w:r>
        <w:t xml:space="preserve"> word is often translated “of one substance” or “</w:t>
      </w:r>
      <w:r w:rsidRPr="009E2F6C">
        <w:t>consubstantial</w:t>
      </w:r>
      <w:r>
        <w:t xml:space="preserve">.” But </w:t>
      </w:r>
      <w:r w:rsidR="00042C1E">
        <w:t xml:space="preserve">Greek </w:t>
      </w:r>
      <w:r>
        <w:rPr>
          <w:i/>
        </w:rPr>
        <w:t>homo</w:t>
      </w:r>
      <w:r>
        <w:t xml:space="preserve"> </w:t>
      </w:r>
      <w:r w:rsidR="00715CDA">
        <w:t xml:space="preserve">means </w:t>
      </w:r>
      <w:r>
        <w:t xml:space="preserve">“same” and </w:t>
      </w:r>
      <w:proofErr w:type="spellStart"/>
      <w:r>
        <w:rPr>
          <w:i/>
        </w:rPr>
        <w:t>ousios</w:t>
      </w:r>
      <w:proofErr w:type="spellEnd"/>
      <w:r w:rsidR="00042C1E">
        <w:t xml:space="preserve"> means “being</w:t>
      </w:r>
      <w:r>
        <w:t>”</w:t>
      </w:r>
      <w:r w:rsidR="00042C1E">
        <w:t>;</w:t>
      </w:r>
      <w:r>
        <w:t xml:space="preserve"> so </w:t>
      </w:r>
      <w:r w:rsidR="004B2F6C">
        <w:t xml:space="preserve">a better translation is </w:t>
      </w:r>
      <w:r>
        <w:t>“</w:t>
      </w:r>
      <w:r w:rsidR="00017AA7">
        <w:t>same</w:t>
      </w:r>
      <w:r>
        <w:t xml:space="preserve"> in being” (sharing the same act of existing).</w:t>
      </w:r>
    </w:p>
    <w:p w14:paraId="77A2C625" w14:textId="77777777" w:rsidR="009F5520" w:rsidRDefault="009F5520" w:rsidP="009F5520"/>
    <w:p w14:paraId="4E315695" w14:textId="4A94BF87" w:rsidR="00071AB2" w:rsidRDefault="009F5520" w:rsidP="009F5520">
      <w:pPr>
        <w:ind w:left="360"/>
      </w:pPr>
      <w:r w:rsidRPr="009F5520">
        <w:rPr>
          <w:i/>
          <w:iCs/>
        </w:rPr>
        <w:t>Constantinople I</w:t>
      </w:r>
      <w:r>
        <w:t>: a</w:t>
      </w:r>
      <w:r w:rsidR="00017AA7">
        <w:t xml:space="preserve">fter </w:t>
      </w:r>
      <w:proofErr w:type="spellStart"/>
      <w:r w:rsidR="00017AA7">
        <w:t>Nicea</w:t>
      </w:r>
      <w:proofErr w:type="spellEnd"/>
      <w:r w:rsidR="00017AA7">
        <w:t xml:space="preserve">, some conceded that the </w:t>
      </w:r>
      <w:r w:rsidR="009553C5">
        <w:t xml:space="preserve">Father and </w:t>
      </w:r>
      <w:r w:rsidR="00017AA7">
        <w:t>the Son are God</w:t>
      </w:r>
      <w:r w:rsidR="004B2F6C">
        <w:t>,</w:t>
      </w:r>
      <w:r w:rsidR="009553C5">
        <w:t xml:space="preserve"> </w:t>
      </w:r>
      <w:r w:rsidR="00017AA7">
        <w:t xml:space="preserve">but </w:t>
      </w:r>
      <w:r w:rsidR="009553C5">
        <w:t>the</w:t>
      </w:r>
      <w:r w:rsidR="00017AA7">
        <w:t>y denied that the</w:t>
      </w:r>
      <w:r w:rsidR="009553C5">
        <w:t xml:space="preserve"> </w:t>
      </w:r>
      <w:r w:rsidR="009553C5" w:rsidRPr="009E2F6C">
        <w:t>Holy Spir</w:t>
      </w:r>
      <w:r w:rsidR="00017AA7">
        <w:t>it is God:</w:t>
      </w:r>
      <w:r w:rsidR="009553C5">
        <w:t xml:space="preserve"> </w:t>
      </w:r>
      <w:r w:rsidR="004B2F6C">
        <w:t xml:space="preserve">the Holy Spirit, they said, </w:t>
      </w:r>
      <w:r w:rsidR="009553C5">
        <w:t xml:space="preserve">is </w:t>
      </w:r>
      <w:r w:rsidR="009553C5" w:rsidRPr="009E2F6C">
        <w:t>a creature</w:t>
      </w:r>
      <w:r w:rsidR="009553C5">
        <w:t>, something created by God</w:t>
      </w:r>
      <w:r w:rsidR="00017AA7">
        <w:t>.</w:t>
      </w:r>
      <w:r w:rsidR="009553C5">
        <w:t xml:space="preserve"> (</w:t>
      </w:r>
      <w:r w:rsidR="00017AA7">
        <w:t xml:space="preserve">This </w:t>
      </w:r>
      <w:r w:rsidR="009553C5">
        <w:t xml:space="preserve">heresy </w:t>
      </w:r>
      <w:r w:rsidR="00017AA7">
        <w:t xml:space="preserve">was </w:t>
      </w:r>
      <w:r w:rsidR="009553C5">
        <w:t xml:space="preserve">known as </w:t>
      </w:r>
      <w:proofErr w:type="spellStart"/>
      <w:r w:rsidR="009553C5">
        <w:t>Macedonianism</w:t>
      </w:r>
      <w:proofErr w:type="spellEnd"/>
      <w:r w:rsidR="00017AA7">
        <w:t>.</w:t>
      </w:r>
      <w:r w:rsidR="009553C5" w:rsidRPr="009E2F6C">
        <w:t>)</w:t>
      </w:r>
      <w:r w:rsidR="009553C5">
        <w:t xml:space="preserve"> </w:t>
      </w:r>
      <w:r w:rsidR="00017AA7">
        <w:t xml:space="preserve">In 381, the Council of </w:t>
      </w:r>
      <w:r w:rsidR="009553C5" w:rsidRPr="009E2F6C">
        <w:t>Constantinople I</w:t>
      </w:r>
      <w:r w:rsidR="009553C5">
        <w:t xml:space="preserve"> said </w:t>
      </w:r>
      <w:r w:rsidR="009553C5" w:rsidRPr="009E2F6C">
        <w:t xml:space="preserve">the Holy Spirit is </w:t>
      </w:r>
      <w:proofErr w:type="spellStart"/>
      <w:r w:rsidR="009553C5" w:rsidRPr="009E2F6C">
        <w:rPr>
          <w:i/>
        </w:rPr>
        <w:t>homoou</w:t>
      </w:r>
      <w:r w:rsidR="009553C5" w:rsidRPr="009E2F6C">
        <w:rPr>
          <w:i/>
        </w:rPr>
        <w:softHyphen/>
        <w:t>sios</w:t>
      </w:r>
      <w:proofErr w:type="spellEnd"/>
      <w:r w:rsidR="009553C5" w:rsidRPr="009E2F6C">
        <w:t xml:space="preserve"> </w:t>
      </w:r>
      <w:r w:rsidR="009553C5">
        <w:t xml:space="preserve">(sharing the same act of existing) </w:t>
      </w:r>
      <w:r w:rsidR="009553C5" w:rsidRPr="009E2F6C">
        <w:t>with the Father and the Son</w:t>
      </w:r>
      <w:r w:rsidR="004B2F6C">
        <w:t>.</w:t>
      </w:r>
      <w:r w:rsidR="00017AA7">
        <w:t xml:space="preserve"> </w:t>
      </w:r>
      <w:r w:rsidR="004B2F6C">
        <w:t>H</w:t>
      </w:r>
      <w:r w:rsidR="00017AA7">
        <w:t xml:space="preserve">ence, all three are the one </w:t>
      </w:r>
      <w:r w:rsidR="00042C1E">
        <w:t xml:space="preserve">same </w:t>
      </w:r>
      <w:r w:rsidR="00017AA7">
        <w:t>God</w:t>
      </w:r>
      <w:r w:rsidR="009553C5">
        <w:t>.</w:t>
      </w:r>
    </w:p>
    <w:p w14:paraId="55D380F2" w14:textId="77777777" w:rsidR="009553C5" w:rsidRDefault="009553C5"/>
    <w:p w14:paraId="32B6FFE2" w14:textId="7EBD1046" w:rsidR="002F5333" w:rsidRPr="00215943" w:rsidRDefault="002F5333" w:rsidP="002F5333">
      <w:pPr>
        <w:rPr>
          <w:kern w:val="2"/>
          <w:szCs w:val="24"/>
          <w:lang w:bidi="he-IL"/>
        </w:rPr>
      </w:pPr>
      <w:r>
        <w:t>A third affirmation concerning the trinity occurred later. O</w:t>
      </w:r>
      <w:r>
        <w:rPr>
          <w:kern w:val="2"/>
          <w:szCs w:val="24"/>
          <w:lang w:bidi="he-IL"/>
        </w:rPr>
        <w:t xml:space="preserve">ne Church Father, Origen (c. 185-254), held that, though </w:t>
      </w:r>
      <w:r w:rsidRPr="00215943">
        <w:rPr>
          <w:kern w:val="0"/>
          <w:szCs w:val="26"/>
          <w:shd w:val="clear" w:color="auto" w:fill="FFFFFF"/>
        </w:rPr>
        <w:t xml:space="preserve">the Son </w:t>
      </w:r>
      <w:r>
        <w:rPr>
          <w:kern w:val="0"/>
          <w:szCs w:val="26"/>
          <w:shd w:val="clear" w:color="auto" w:fill="FFFFFF"/>
        </w:rPr>
        <w:t xml:space="preserve">was divine, he was </w:t>
      </w:r>
      <w:r w:rsidRPr="00215943">
        <w:rPr>
          <w:kern w:val="0"/>
          <w:szCs w:val="26"/>
          <w:shd w:val="clear" w:color="auto" w:fill="FFFFFF"/>
        </w:rPr>
        <w:t xml:space="preserve">subordinate </w:t>
      </w:r>
      <w:r>
        <w:rPr>
          <w:kern w:val="0"/>
          <w:szCs w:val="26"/>
          <w:shd w:val="clear" w:color="auto" w:fill="FFFFFF"/>
        </w:rPr>
        <w:t xml:space="preserve">to </w:t>
      </w:r>
      <w:r w:rsidRPr="00215943">
        <w:rPr>
          <w:kern w:val="0"/>
          <w:szCs w:val="26"/>
          <w:shd w:val="clear" w:color="auto" w:fill="FFFFFF"/>
        </w:rPr>
        <w:t>the Father in substance, power, and rank</w:t>
      </w:r>
      <w:r>
        <w:rPr>
          <w:kern w:val="0"/>
          <w:szCs w:val="26"/>
          <w:shd w:val="clear" w:color="auto" w:fill="FFFFFF"/>
        </w:rPr>
        <w:t xml:space="preserve">. Origenism was condemned by the </w:t>
      </w:r>
      <w:r w:rsidR="009F5520">
        <w:rPr>
          <w:kern w:val="0"/>
          <w:szCs w:val="26"/>
          <w:shd w:val="clear" w:color="auto" w:fill="FFFFFF"/>
        </w:rPr>
        <w:t>fifth ecumenical c</w:t>
      </w:r>
      <w:r>
        <w:rPr>
          <w:kern w:val="0"/>
          <w:szCs w:val="26"/>
          <w:shd w:val="clear" w:color="auto" w:fill="FFFFFF"/>
        </w:rPr>
        <w:t>ouncil</w:t>
      </w:r>
      <w:r w:rsidR="009F5520">
        <w:rPr>
          <w:kern w:val="0"/>
          <w:szCs w:val="26"/>
          <w:shd w:val="clear" w:color="auto" w:fill="FFFFFF"/>
        </w:rPr>
        <w:t>,</w:t>
      </w:r>
      <w:r>
        <w:rPr>
          <w:kern w:val="0"/>
          <w:szCs w:val="26"/>
          <w:shd w:val="clear" w:color="auto" w:fill="FFFFFF"/>
        </w:rPr>
        <w:t xml:space="preserve"> </w:t>
      </w:r>
      <w:r w:rsidRPr="00C01E4C">
        <w:t>Constantinople II</w:t>
      </w:r>
      <w:r w:rsidR="009F5520">
        <w:t>,</w:t>
      </w:r>
      <w:r>
        <w:t xml:space="preserve"> in 553.</w:t>
      </w:r>
    </w:p>
    <w:p w14:paraId="448EBB5F" w14:textId="77777777" w:rsidR="002F5333" w:rsidRDefault="002F5333"/>
    <w:p w14:paraId="2E06B68E" w14:textId="3B89A3E2" w:rsidR="000875FA" w:rsidRDefault="002F5333">
      <w:r>
        <w:t>A</w:t>
      </w:r>
      <w:r w:rsidR="00715CDA">
        <w:t xml:space="preserve"> </w:t>
      </w:r>
      <w:r>
        <w:t xml:space="preserve">fourth </w:t>
      </w:r>
      <w:r w:rsidR="009553C5">
        <w:t xml:space="preserve">affirmation concerning the trinity </w:t>
      </w:r>
      <w:r>
        <w:t>occurred soon thereafter.</w:t>
      </w:r>
      <w:r w:rsidR="008B57B6">
        <w:t xml:space="preserve"> When</w:t>
      </w:r>
      <w:r w:rsidR="0001579C" w:rsidRPr="00FC3392">
        <w:t xml:space="preserve"> </w:t>
      </w:r>
      <w:r w:rsidR="0001579C">
        <w:t xml:space="preserve">the Council of </w:t>
      </w:r>
      <w:proofErr w:type="spellStart"/>
      <w:r w:rsidR="0001579C">
        <w:t>Nicea</w:t>
      </w:r>
      <w:proofErr w:type="spellEnd"/>
      <w:r w:rsidR="00C272A9">
        <w:t xml:space="preserve"> I</w:t>
      </w:r>
      <w:r w:rsidR="0001579C">
        <w:t xml:space="preserve"> created the Nicene Creed</w:t>
      </w:r>
      <w:r w:rsidR="008B57B6">
        <w:t xml:space="preserve"> in 325</w:t>
      </w:r>
      <w:r w:rsidR="0001579C">
        <w:t xml:space="preserve">, </w:t>
      </w:r>
      <w:r w:rsidR="008B57B6">
        <w:t>it made a contrast between the Son and the Spirit. Of the Son, it said:</w:t>
      </w:r>
      <w:r w:rsidR="0001579C">
        <w:t xml:space="preserve"> </w:t>
      </w:r>
      <w:r w:rsidR="008B57B6">
        <w:t>“</w:t>
      </w:r>
      <w:r w:rsidR="008B57B6" w:rsidRPr="00FC3392">
        <w:t>We believe in one Lord, Jesus Christ,</w:t>
      </w:r>
      <w:r w:rsidR="008B57B6">
        <w:t xml:space="preserve"> </w:t>
      </w:r>
      <w:r w:rsidR="008B57B6" w:rsidRPr="00FC3392">
        <w:t>the only Son of God</w:t>
      </w:r>
      <w:r w:rsidR="008B57B6">
        <w:t xml:space="preserve">, </w:t>
      </w:r>
      <w:r w:rsidR="008B57B6" w:rsidRPr="00FC3392">
        <w:t>e</w:t>
      </w:r>
      <w:r w:rsidR="008B57B6">
        <w:t>ternally begotten</w:t>
      </w:r>
      <w:r w:rsidR="009F5520">
        <w:t xml:space="preserve"> [</w:t>
      </w:r>
      <w:proofErr w:type="spellStart"/>
      <w:r w:rsidR="009F5520" w:rsidRPr="006C20BA">
        <w:t>γεννηθέντ</w:t>
      </w:r>
      <w:proofErr w:type="spellEnd"/>
      <w:r w:rsidR="009F5520" w:rsidRPr="006C20BA">
        <w:t>α</w:t>
      </w:r>
      <w:r w:rsidR="009F5520">
        <w:t xml:space="preserve">, </w:t>
      </w:r>
      <w:proofErr w:type="spellStart"/>
      <w:r w:rsidR="009F5520" w:rsidRPr="004B2F6C">
        <w:rPr>
          <w:i/>
          <w:iCs/>
        </w:rPr>
        <w:t>genn</w:t>
      </w:r>
      <w:r w:rsidR="009F5520">
        <w:rPr>
          <w:i/>
          <w:iCs/>
        </w:rPr>
        <w:t>ē</w:t>
      </w:r>
      <w:r w:rsidR="009F5520" w:rsidRPr="004B2F6C">
        <w:rPr>
          <w:i/>
          <w:iCs/>
        </w:rPr>
        <w:t>thenta</w:t>
      </w:r>
      <w:proofErr w:type="spellEnd"/>
      <w:r w:rsidR="009F5520">
        <w:t>]</w:t>
      </w:r>
      <w:r w:rsidR="008B57B6">
        <w:t xml:space="preserve"> of the Father.” Of the Spirit, it said: </w:t>
      </w:r>
      <w:r w:rsidR="0001579C">
        <w:t>“</w:t>
      </w:r>
      <w:r w:rsidR="0001579C" w:rsidRPr="00FC3392">
        <w:t>We believe in the Holy Spirit,</w:t>
      </w:r>
      <w:r w:rsidR="0001579C">
        <w:t xml:space="preserve"> </w:t>
      </w:r>
      <w:r w:rsidR="0001579C" w:rsidRPr="00FC3392">
        <w:t>the Lord, the giver of life,</w:t>
      </w:r>
      <w:r w:rsidR="0001579C">
        <w:t xml:space="preserve"> </w:t>
      </w:r>
      <w:r w:rsidR="0001579C" w:rsidRPr="00FC3392">
        <w:t>who proceeds</w:t>
      </w:r>
      <w:r w:rsidR="009F5520">
        <w:t xml:space="preserve"> [</w:t>
      </w:r>
      <w:proofErr w:type="spellStart"/>
      <w:r w:rsidR="009F5520" w:rsidRPr="006C20BA">
        <w:t>ἐκ</w:t>
      </w:r>
      <w:proofErr w:type="spellEnd"/>
      <w:r w:rsidR="009F5520" w:rsidRPr="006C20BA">
        <w:t>πορευόμενον</w:t>
      </w:r>
      <w:r w:rsidR="009F5520">
        <w:t xml:space="preserve">, </w:t>
      </w:r>
      <w:proofErr w:type="spellStart"/>
      <w:r w:rsidR="009F5520">
        <w:rPr>
          <w:i/>
          <w:iCs/>
        </w:rPr>
        <w:t>ekporeuomenon</w:t>
      </w:r>
      <w:proofErr w:type="spellEnd"/>
      <w:r w:rsidR="009F5520">
        <w:t>]</w:t>
      </w:r>
      <w:r w:rsidR="0001579C" w:rsidRPr="00FC3392">
        <w:t xml:space="preserve"> from the Father</w:t>
      </w:r>
      <w:r w:rsidR="0001579C">
        <w:t>.”</w:t>
      </w:r>
      <w:r w:rsidR="008B57B6">
        <w:t xml:space="preserve"> So </w:t>
      </w:r>
      <w:r w:rsidR="000875FA">
        <w:t>there is a contrast: the Son is “begotten</w:t>
      </w:r>
      <w:r w:rsidR="009F5520">
        <w:t>,</w:t>
      </w:r>
      <w:r w:rsidR="000875FA">
        <w:t>” but the Spirit “proceeds</w:t>
      </w:r>
      <w:r w:rsidR="009F5520">
        <w:t>.</w:t>
      </w:r>
      <w:r w:rsidR="000875FA">
        <w:t>”</w:t>
      </w:r>
    </w:p>
    <w:p w14:paraId="16F74CDD" w14:textId="77777777" w:rsidR="004B2F6C" w:rsidRDefault="004B2F6C"/>
    <w:p w14:paraId="52963BFA" w14:textId="19D7D4F5" w:rsidR="000875FA" w:rsidRDefault="00D233D8">
      <w:bookmarkStart w:id="0" w:name="_Hlk211505144"/>
      <w:r>
        <w:t>Pope Leo I (440-461, also known as Pope Leo the Great) asserted</w:t>
      </w:r>
      <w:r>
        <w:t xml:space="preserve"> in 447 that </w:t>
      </w:r>
      <w:r>
        <w:t xml:space="preserve">the </w:t>
      </w:r>
      <w:r>
        <w:t xml:space="preserve">Holy </w:t>
      </w:r>
      <w:r>
        <w:t>Spirit proceeds</w:t>
      </w:r>
      <w:r>
        <w:t xml:space="preserve"> from the Father “and the Son” (</w:t>
      </w:r>
      <w:r>
        <w:rPr>
          <w:i/>
          <w:iCs/>
        </w:rPr>
        <w:t>filioque</w:t>
      </w:r>
      <w:r>
        <w:t xml:space="preserve">). </w:t>
      </w:r>
      <w:r w:rsidR="008B57B6">
        <w:t>In 589</w:t>
      </w:r>
      <w:r w:rsidR="006C20BA">
        <w:t>,</w:t>
      </w:r>
      <w:r w:rsidR="009553C5">
        <w:t xml:space="preserve"> </w:t>
      </w:r>
      <w:r w:rsidR="0059537E">
        <w:t xml:space="preserve">Spanish </w:t>
      </w:r>
      <w:r w:rsidR="008B57B6">
        <w:t xml:space="preserve">bishops at the </w:t>
      </w:r>
      <w:r w:rsidR="0001579C">
        <w:t xml:space="preserve">Third Council of Toledo </w:t>
      </w:r>
      <w:r w:rsidR="004B2F6C">
        <w:t xml:space="preserve">(a local, not an ecumenical, council) </w:t>
      </w:r>
      <w:r>
        <w:t xml:space="preserve">made it official by </w:t>
      </w:r>
      <w:r w:rsidR="008B57B6">
        <w:t>add</w:t>
      </w:r>
      <w:r>
        <w:t>ing</w:t>
      </w:r>
      <w:r w:rsidR="009553C5">
        <w:t xml:space="preserve"> </w:t>
      </w:r>
      <w:r w:rsidR="009553C5">
        <w:rPr>
          <w:i/>
        </w:rPr>
        <w:t>filioque</w:t>
      </w:r>
      <w:r w:rsidR="00EE3FBC">
        <w:t xml:space="preserve"> </w:t>
      </w:r>
      <w:r w:rsidR="008B57B6">
        <w:t xml:space="preserve">to the </w:t>
      </w:r>
      <w:r>
        <w:t xml:space="preserve">Nicene Creed. The </w:t>
      </w:r>
      <w:r>
        <w:t>Creed</w:t>
      </w:r>
      <w:r>
        <w:t xml:space="preserve"> </w:t>
      </w:r>
      <w:r w:rsidR="002047AA">
        <w:t xml:space="preserve">now </w:t>
      </w:r>
      <w:r>
        <w:t>read</w:t>
      </w:r>
      <w:r w:rsidR="00715CDA">
        <w:t>, “</w:t>
      </w:r>
      <w:r w:rsidR="00715CDA" w:rsidRPr="00715CDA">
        <w:t>We believe in the Holy Spirit, the Lord, the giver of life, who proceeds from the Father</w:t>
      </w:r>
      <w:r w:rsidR="00715CDA">
        <w:t xml:space="preserve"> </w:t>
      </w:r>
      <w:r w:rsidR="00715CDA">
        <w:rPr>
          <w:i/>
        </w:rPr>
        <w:t>and the Son</w:t>
      </w:r>
      <w:r w:rsidR="00715CDA">
        <w:t>.</w:t>
      </w:r>
      <w:r w:rsidR="00715CDA" w:rsidRPr="00715CDA">
        <w:t>”</w:t>
      </w:r>
    </w:p>
    <w:bookmarkEnd w:id="0"/>
    <w:p w14:paraId="0C90011C" w14:textId="77777777" w:rsidR="004B2F6C" w:rsidRDefault="004B2F6C"/>
    <w:p w14:paraId="679474EC" w14:textId="283B42C8" w:rsidR="004B2F6C" w:rsidRDefault="004B2F6C">
      <w:pPr>
        <w:rPr>
          <w:kern w:val="2"/>
          <w:szCs w:val="24"/>
          <w:lang w:bidi="he-IL"/>
        </w:rPr>
      </w:pPr>
      <w:r>
        <w:t xml:space="preserve">Because </w:t>
      </w:r>
      <w:r w:rsidR="0001579C">
        <w:t>Toledo III was a regional</w:t>
      </w:r>
      <w:r>
        <w:t>,</w:t>
      </w:r>
      <w:r w:rsidR="0001579C">
        <w:t xml:space="preserve"> not </w:t>
      </w:r>
      <w:r w:rsidR="002047AA">
        <w:t>an ecumenical (worldwide) council</w:t>
      </w:r>
      <w:r>
        <w:t>,</w:t>
      </w:r>
      <w:r w:rsidR="0001579C">
        <w:t xml:space="preserve"> its </w:t>
      </w:r>
      <w:r w:rsidR="002047AA">
        <w:t xml:space="preserve">addition of </w:t>
      </w:r>
      <w:r w:rsidR="0001579C">
        <w:rPr>
          <w:i/>
        </w:rPr>
        <w:t>filioque</w:t>
      </w:r>
      <w:r w:rsidR="0001579C">
        <w:t xml:space="preserve"> was not binding on all Christians.</w:t>
      </w:r>
      <w:r w:rsidR="00017AA7">
        <w:t xml:space="preserve"> </w:t>
      </w:r>
      <w:r w:rsidR="002047AA">
        <w:t xml:space="preserve">But </w:t>
      </w:r>
      <w:r w:rsidR="002047AA">
        <w:rPr>
          <w:kern w:val="2"/>
          <w:szCs w:val="24"/>
          <w:lang w:bidi="he-IL"/>
        </w:rPr>
        <w:t xml:space="preserve">Rome adopted it around 1015; </w:t>
      </w:r>
      <w:r w:rsidR="002047AA">
        <w:t xml:space="preserve">and </w:t>
      </w:r>
      <w:r w:rsidR="00715CDA">
        <w:t xml:space="preserve">in 1274, the ecumenical </w:t>
      </w:r>
      <w:r w:rsidR="00715CDA" w:rsidRPr="002C762E">
        <w:rPr>
          <w:kern w:val="2"/>
          <w:szCs w:val="24"/>
          <w:lang w:bidi="he-IL"/>
        </w:rPr>
        <w:t>Council of Lyons</w:t>
      </w:r>
      <w:r w:rsidR="00715CDA">
        <w:rPr>
          <w:kern w:val="2"/>
          <w:szCs w:val="24"/>
          <w:lang w:bidi="he-IL"/>
        </w:rPr>
        <w:t xml:space="preserve"> II</w:t>
      </w:r>
      <w:r w:rsidR="00715CDA" w:rsidRPr="002C762E">
        <w:rPr>
          <w:kern w:val="2"/>
          <w:szCs w:val="24"/>
          <w:lang w:bidi="he-IL"/>
        </w:rPr>
        <w:t xml:space="preserve"> declared</w:t>
      </w:r>
      <w:r w:rsidR="009F5520">
        <w:rPr>
          <w:kern w:val="2"/>
          <w:szCs w:val="24"/>
          <w:lang w:bidi="he-IL"/>
        </w:rPr>
        <w:t>,</w:t>
      </w:r>
      <w:r w:rsidR="00715CDA">
        <w:rPr>
          <w:kern w:val="2"/>
          <w:szCs w:val="24"/>
          <w:lang w:bidi="he-IL"/>
        </w:rPr>
        <w:t xml:space="preserve"> “</w:t>
      </w:r>
      <w:r w:rsidR="00715CDA" w:rsidRPr="002C762E">
        <w:rPr>
          <w:kern w:val="2"/>
          <w:szCs w:val="24"/>
          <w:lang w:bidi="he-IL"/>
        </w:rPr>
        <w:t xml:space="preserve">The </w:t>
      </w:r>
      <w:r w:rsidR="00715CDA">
        <w:rPr>
          <w:kern w:val="2"/>
          <w:szCs w:val="24"/>
          <w:lang w:bidi="he-IL"/>
        </w:rPr>
        <w:t>Holy Spirit</w:t>
      </w:r>
      <w:r w:rsidR="00715CDA" w:rsidRPr="002C762E">
        <w:rPr>
          <w:kern w:val="2"/>
          <w:szCs w:val="24"/>
          <w:lang w:bidi="he-IL"/>
        </w:rPr>
        <w:t xml:space="preserve"> eternally proceeds from Father and Son as from one principle and by one spiration.</w:t>
      </w:r>
      <w:r w:rsidR="00715CDA">
        <w:rPr>
          <w:kern w:val="2"/>
          <w:szCs w:val="24"/>
          <w:lang w:bidi="he-IL"/>
        </w:rPr>
        <w:t>”</w:t>
      </w:r>
      <w:r>
        <w:rPr>
          <w:kern w:val="2"/>
          <w:szCs w:val="24"/>
          <w:lang w:bidi="he-IL"/>
        </w:rPr>
        <w:t xml:space="preserve"> (</w:t>
      </w:r>
      <w:r>
        <w:rPr>
          <w:i/>
          <w:iCs/>
          <w:kern w:val="2"/>
          <w:szCs w:val="24"/>
          <w:lang w:bidi="he-IL"/>
        </w:rPr>
        <w:t>Spir</w:t>
      </w:r>
      <w:r>
        <w:rPr>
          <w:kern w:val="2"/>
          <w:szCs w:val="24"/>
          <w:lang w:bidi="he-IL"/>
        </w:rPr>
        <w:t xml:space="preserve">- </w:t>
      </w:r>
      <w:r w:rsidR="009F5520">
        <w:rPr>
          <w:kern w:val="2"/>
          <w:szCs w:val="24"/>
          <w:lang w:bidi="he-IL"/>
        </w:rPr>
        <w:t xml:space="preserve">is the Latin root for </w:t>
      </w:r>
      <w:r>
        <w:rPr>
          <w:kern w:val="2"/>
          <w:szCs w:val="24"/>
          <w:lang w:bidi="he-IL"/>
        </w:rPr>
        <w:t>breath, so one “out-breathing.”)</w:t>
      </w:r>
    </w:p>
    <w:p w14:paraId="22AF86C4" w14:textId="77777777" w:rsidR="004B2F6C" w:rsidRDefault="004B2F6C">
      <w:pPr>
        <w:rPr>
          <w:kern w:val="2"/>
          <w:szCs w:val="24"/>
          <w:lang w:bidi="he-IL"/>
        </w:rPr>
      </w:pPr>
    </w:p>
    <w:p w14:paraId="6887D037" w14:textId="1B93EF50" w:rsidR="009553C5" w:rsidRDefault="004B2F6C" w:rsidP="004B2F6C">
      <w:pPr>
        <w:rPr>
          <w:kern w:val="2"/>
          <w:szCs w:val="24"/>
          <w:lang w:bidi="he-IL"/>
        </w:rPr>
      </w:pPr>
      <w:r>
        <w:rPr>
          <w:kern w:val="2"/>
          <w:szCs w:val="24"/>
          <w:lang w:bidi="he-IL"/>
        </w:rPr>
        <w:lastRenderedPageBreak/>
        <w:t>Eastern Orthodox Christians and Catholic Christians</w:t>
      </w:r>
      <w:r w:rsidR="009F5520">
        <w:rPr>
          <w:kern w:val="2"/>
          <w:szCs w:val="24"/>
          <w:lang w:bidi="he-IL"/>
        </w:rPr>
        <w:t>, however,</w:t>
      </w:r>
      <w:r>
        <w:rPr>
          <w:kern w:val="2"/>
          <w:szCs w:val="24"/>
          <w:lang w:bidi="he-IL"/>
        </w:rPr>
        <w:t xml:space="preserve"> split in 1054. Consequently, </w:t>
      </w:r>
      <w:r w:rsidR="0001579C">
        <w:rPr>
          <w:kern w:val="2"/>
          <w:szCs w:val="24"/>
          <w:lang w:bidi="he-IL"/>
        </w:rPr>
        <w:t xml:space="preserve">Eastern Orthodox Christians </w:t>
      </w:r>
      <w:r w:rsidR="002047AA">
        <w:rPr>
          <w:kern w:val="2"/>
          <w:szCs w:val="24"/>
          <w:lang w:bidi="he-IL"/>
        </w:rPr>
        <w:t xml:space="preserve">do not </w:t>
      </w:r>
      <w:r>
        <w:rPr>
          <w:kern w:val="2"/>
          <w:szCs w:val="24"/>
          <w:lang w:bidi="he-IL"/>
        </w:rPr>
        <w:t xml:space="preserve">accept </w:t>
      </w:r>
      <w:r w:rsidR="009F5520">
        <w:rPr>
          <w:kern w:val="2"/>
          <w:szCs w:val="24"/>
          <w:lang w:bidi="he-IL"/>
        </w:rPr>
        <w:t xml:space="preserve">the addition to the Nicene Creed of </w:t>
      </w:r>
      <w:r w:rsidR="0001579C">
        <w:rPr>
          <w:kern w:val="2"/>
          <w:szCs w:val="24"/>
          <w:lang w:bidi="he-IL"/>
        </w:rPr>
        <w:t xml:space="preserve">“and the Son” </w:t>
      </w:r>
      <w:r>
        <w:rPr>
          <w:kern w:val="2"/>
          <w:szCs w:val="24"/>
          <w:lang w:bidi="he-IL"/>
        </w:rPr>
        <w:t xml:space="preserve">as a clarification. </w:t>
      </w:r>
      <w:r w:rsidR="0001579C">
        <w:rPr>
          <w:kern w:val="2"/>
          <w:szCs w:val="24"/>
          <w:lang w:bidi="he-IL"/>
        </w:rPr>
        <w:t>Western Christians</w:t>
      </w:r>
      <w:r w:rsidR="00EE3FBC">
        <w:rPr>
          <w:kern w:val="2"/>
          <w:szCs w:val="24"/>
          <w:lang w:bidi="he-IL"/>
        </w:rPr>
        <w:t xml:space="preserve">, </w:t>
      </w:r>
      <w:r>
        <w:rPr>
          <w:kern w:val="2"/>
          <w:szCs w:val="24"/>
          <w:lang w:bidi="he-IL"/>
        </w:rPr>
        <w:t>however</w:t>
      </w:r>
      <w:r w:rsidR="009F5520">
        <w:rPr>
          <w:kern w:val="2"/>
          <w:szCs w:val="24"/>
          <w:lang w:bidi="he-IL"/>
        </w:rPr>
        <w:t>—</w:t>
      </w:r>
      <w:r w:rsidR="00EE3FBC">
        <w:rPr>
          <w:kern w:val="2"/>
          <w:szCs w:val="24"/>
          <w:lang w:bidi="he-IL"/>
        </w:rPr>
        <w:t>both Catholics and most Protestants</w:t>
      </w:r>
      <w:r w:rsidR="009F5520">
        <w:rPr>
          <w:kern w:val="2"/>
          <w:szCs w:val="24"/>
          <w:lang w:bidi="he-IL"/>
        </w:rPr>
        <w:t>—</w:t>
      </w:r>
      <w:r w:rsidR="00C272A9">
        <w:rPr>
          <w:kern w:val="2"/>
          <w:szCs w:val="24"/>
          <w:lang w:bidi="he-IL"/>
        </w:rPr>
        <w:t xml:space="preserve">accept </w:t>
      </w:r>
      <w:r w:rsidR="00EE3FBC">
        <w:rPr>
          <w:kern w:val="2"/>
          <w:szCs w:val="24"/>
          <w:lang w:bidi="he-IL"/>
        </w:rPr>
        <w:t>it</w:t>
      </w:r>
      <w:r w:rsidR="0001579C">
        <w:rPr>
          <w:kern w:val="2"/>
          <w:szCs w:val="24"/>
          <w:lang w:bidi="he-IL"/>
        </w:rPr>
        <w:t>.</w:t>
      </w:r>
    </w:p>
    <w:p w14:paraId="2BBC3EB7" w14:textId="77777777" w:rsidR="00F761B5" w:rsidRDefault="00F761B5"/>
    <w:p w14:paraId="6FBEB337" w14:textId="77777777" w:rsidR="00F761B5" w:rsidRDefault="002047AA" w:rsidP="002047AA">
      <w:pPr>
        <w:jc w:val="center"/>
      </w:pPr>
      <w:r w:rsidRPr="002047AA">
        <w:rPr>
          <w:smallCaps/>
        </w:rPr>
        <w:t>Incarnation</w:t>
      </w:r>
    </w:p>
    <w:p w14:paraId="01EE42CA" w14:textId="77777777" w:rsidR="00F761B5" w:rsidRDefault="00F761B5"/>
    <w:p w14:paraId="2C84F1F6" w14:textId="59575B1D" w:rsidR="00071AB2" w:rsidRDefault="00FD4291" w:rsidP="00071AB2">
      <w:r>
        <w:t xml:space="preserve">The dogma of the incarnation concerns the relation of </w:t>
      </w:r>
      <w:r w:rsidR="00B331C2">
        <w:t>the divine and human</w:t>
      </w:r>
      <w:r>
        <w:t xml:space="preserve"> natures</w:t>
      </w:r>
      <w:r w:rsidR="00B331C2">
        <w:t xml:space="preserve"> in Jesus</w:t>
      </w:r>
      <w:r>
        <w:t xml:space="preserve">. </w:t>
      </w:r>
      <w:r w:rsidR="00B331C2" w:rsidRPr="00B331C2">
        <w:t xml:space="preserve">The first 7 councils </w:t>
      </w:r>
      <w:r w:rsidR="00B331C2">
        <w:t xml:space="preserve">made several </w:t>
      </w:r>
      <w:r>
        <w:t>affirmations</w:t>
      </w:r>
      <w:r w:rsidR="00071AB2">
        <w:t xml:space="preserve"> concerning the incarnation.</w:t>
      </w:r>
    </w:p>
    <w:p w14:paraId="03433527" w14:textId="77777777" w:rsidR="00071AB2" w:rsidRDefault="00071AB2" w:rsidP="00071AB2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6"/>
        <w:gridCol w:w="896"/>
        <w:gridCol w:w="7638"/>
      </w:tblGrid>
      <w:tr w:rsidR="00071AB2" w:rsidRPr="002F5333" w14:paraId="15771110" w14:textId="77777777" w:rsidTr="00FD4291">
        <w:tc>
          <w:tcPr>
            <w:tcW w:w="828" w:type="dxa"/>
          </w:tcPr>
          <w:p w14:paraId="445AC7EC" w14:textId="77777777" w:rsidR="00071AB2" w:rsidRPr="002F5333" w:rsidRDefault="00071AB2" w:rsidP="00132BDE">
            <w:pPr>
              <w:jc w:val="center"/>
              <w:rPr>
                <w:i/>
                <w:szCs w:val="24"/>
              </w:rPr>
            </w:pPr>
            <w:r w:rsidRPr="002F5333">
              <w:rPr>
                <w:i/>
                <w:szCs w:val="24"/>
              </w:rPr>
              <w:t>divine</w:t>
            </w:r>
          </w:p>
          <w:p w14:paraId="69B48FC3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i/>
                <w:szCs w:val="24"/>
              </w:rPr>
              <w:t>nature</w:t>
            </w:r>
          </w:p>
        </w:tc>
        <w:tc>
          <w:tcPr>
            <w:tcW w:w="900" w:type="dxa"/>
          </w:tcPr>
          <w:p w14:paraId="4EFC1351" w14:textId="77777777" w:rsidR="00071AB2" w:rsidRPr="002F5333" w:rsidRDefault="00071AB2" w:rsidP="00132BDE">
            <w:pPr>
              <w:jc w:val="center"/>
              <w:rPr>
                <w:i/>
                <w:szCs w:val="24"/>
              </w:rPr>
            </w:pPr>
            <w:r w:rsidRPr="002F5333">
              <w:rPr>
                <w:i/>
                <w:szCs w:val="24"/>
              </w:rPr>
              <w:t>human</w:t>
            </w:r>
          </w:p>
          <w:p w14:paraId="377DDE59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i/>
                <w:szCs w:val="24"/>
              </w:rPr>
              <w:t>nature</w:t>
            </w:r>
          </w:p>
        </w:tc>
        <w:tc>
          <w:tcPr>
            <w:tcW w:w="7848" w:type="dxa"/>
          </w:tcPr>
          <w:p w14:paraId="72C7C097" w14:textId="77777777" w:rsidR="00FD4291" w:rsidRPr="002F5333" w:rsidRDefault="00FD4291" w:rsidP="00FD4291">
            <w:pPr>
              <w:rPr>
                <w:szCs w:val="24"/>
              </w:rPr>
            </w:pPr>
          </w:p>
          <w:p w14:paraId="74344CE6" w14:textId="77777777" w:rsidR="00071AB2" w:rsidRPr="002F5333" w:rsidRDefault="00071AB2" w:rsidP="00071AB2">
            <w:pPr>
              <w:jc w:val="center"/>
              <w:rPr>
                <w:i/>
                <w:szCs w:val="24"/>
              </w:rPr>
            </w:pPr>
            <w:r w:rsidRPr="002F5333">
              <w:rPr>
                <w:i/>
                <w:szCs w:val="24"/>
              </w:rPr>
              <w:t>heresy and council</w:t>
            </w:r>
          </w:p>
        </w:tc>
      </w:tr>
      <w:tr w:rsidR="00071AB2" w:rsidRPr="002F5333" w14:paraId="2D6C8500" w14:textId="77777777" w:rsidTr="00FD4291">
        <w:tc>
          <w:tcPr>
            <w:tcW w:w="828" w:type="dxa"/>
          </w:tcPr>
          <w:p w14:paraId="13D64FE2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14:paraId="1FC34601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</w:p>
        </w:tc>
        <w:tc>
          <w:tcPr>
            <w:tcW w:w="7848" w:type="dxa"/>
          </w:tcPr>
          <w:p w14:paraId="216150FC" w14:textId="77777777" w:rsidR="00071AB2" w:rsidRPr="002F5333" w:rsidRDefault="00071AB2" w:rsidP="00132BDE">
            <w:pPr>
              <w:rPr>
                <w:szCs w:val="24"/>
              </w:rPr>
            </w:pPr>
          </w:p>
        </w:tc>
      </w:tr>
      <w:tr w:rsidR="00071AB2" w:rsidRPr="002F5333" w14:paraId="210B3DA3" w14:textId="77777777" w:rsidTr="00FD4291">
        <w:tc>
          <w:tcPr>
            <w:tcW w:w="828" w:type="dxa"/>
          </w:tcPr>
          <w:p w14:paraId="37372658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0%</w:t>
            </w:r>
          </w:p>
        </w:tc>
        <w:tc>
          <w:tcPr>
            <w:tcW w:w="900" w:type="dxa"/>
          </w:tcPr>
          <w:p w14:paraId="59C6D389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100%</w:t>
            </w:r>
          </w:p>
        </w:tc>
        <w:tc>
          <w:tcPr>
            <w:tcW w:w="7848" w:type="dxa"/>
          </w:tcPr>
          <w:p w14:paraId="3BAE193E" w14:textId="30A9EDFD" w:rsidR="00071AB2" w:rsidRPr="002F5333" w:rsidRDefault="006F2BC0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Adoptionism </w:t>
            </w:r>
            <w:r w:rsidR="00071AB2" w:rsidRPr="002F5333">
              <w:rPr>
                <w:szCs w:val="24"/>
              </w:rPr>
              <w:t>sa</w:t>
            </w:r>
            <w:r w:rsidR="009F5520">
              <w:rPr>
                <w:szCs w:val="24"/>
              </w:rPr>
              <w:t>id</w:t>
            </w:r>
            <w:r w:rsidR="00071AB2" w:rsidRPr="002F5333">
              <w:rPr>
                <w:szCs w:val="24"/>
              </w:rPr>
              <w:t xml:space="preserve"> God adopted Jesus, a human being, because of his goodness</w:t>
            </w:r>
            <w:r w:rsidR="00CF190C">
              <w:rPr>
                <w:szCs w:val="24"/>
              </w:rPr>
              <w:t>.</w:t>
            </w:r>
          </w:p>
        </w:tc>
      </w:tr>
      <w:tr w:rsidR="00071AB2" w:rsidRPr="002F5333" w14:paraId="2A8282A8" w14:textId="77777777" w:rsidTr="00FD4291">
        <w:tc>
          <w:tcPr>
            <w:tcW w:w="828" w:type="dxa"/>
          </w:tcPr>
          <w:p w14:paraId="47484F16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14:paraId="3C0ED3A9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</w:p>
        </w:tc>
        <w:tc>
          <w:tcPr>
            <w:tcW w:w="7848" w:type="dxa"/>
          </w:tcPr>
          <w:p w14:paraId="1FDADDFA" w14:textId="43626075" w:rsidR="00071AB2" w:rsidRPr="002F5333" w:rsidRDefault="006F2BC0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No </w:t>
            </w:r>
            <w:r w:rsidR="00071AB2" w:rsidRPr="002F5333">
              <w:rPr>
                <w:szCs w:val="24"/>
              </w:rPr>
              <w:t>council</w:t>
            </w:r>
            <w:r w:rsidRPr="002F5333">
              <w:rPr>
                <w:szCs w:val="24"/>
              </w:rPr>
              <w:t xml:space="preserve"> condemn</w:t>
            </w:r>
            <w:r w:rsidR="002F5333">
              <w:rPr>
                <w:szCs w:val="24"/>
              </w:rPr>
              <w:t>ed</w:t>
            </w:r>
            <w:r w:rsidRPr="002F5333">
              <w:rPr>
                <w:szCs w:val="24"/>
              </w:rPr>
              <w:t xml:space="preserve"> </w:t>
            </w:r>
            <w:r w:rsidR="002F5333">
              <w:rPr>
                <w:szCs w:val="24"/>
              </w:rPr>
              <w:t>adoptionism</w:t>
            </w:r>
            <w:r w:rsidR="00071AB2" w:rsidRPr="002F5333">
              <w:rPr>
                <w:szCs w:val="24"/>
              </w:rPr>
              <w:t xml:space="preserve">: </w:t>
            </w:r>
            <w:r w:rsidRPr="002F5333">
              <w:rPr>
                <w:szCs w:val="24"/>
              </w:rPr>
              <w:t>it die</w:t>
            </w:r>
            <w:r w:rsidR="002F5333">
              <w:rPr>
                <w:szCs w:val="24"/>
              </w:rPr>
              <w:t>d</w:t>
            </w:r>
            <w:r w:rsidR="00071AB2" w:rsidRPr="002F5333">
              <w:rPr>
                <w:szCs w:val="24"/>
              </w:rPr>
              <w:t xml:space="preserve"> out on its own</w:t>
            </w:r>
            <w:r w:rsidRPr="002F5333">
              <w:rPr>
                <w:szCs w:val="24"/>
              </w:rPr>
              <w:t>.</w:t>
            </w:r>
          </w:p>
        </w:tc>
      </w:tr>
      <w:tr w:rsidR="00071AB2" w:rsidRPr="002F5333" w14:paraId="4F8A3A21" w14:textId="77777777" w:rsidTr="00FD4291">
        <w:tc>
          <w:tcPr>
            <w:tcW w:w="828" w:type="dxa"/>
          </w:tcPr>
          <w:p w14:paraId="6BDB41C4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100%</w:t>
            </w:r>
          </w:p>
        </w:tc>
        <w:tc>
          <w:tcPr>
            <w:tcW w:w="900" w:type="dxa"/>
          </w:tcPr>
          <w:p w14:paraId="5576FB21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0%</w:t>
            </w:r>
          </w:p>
        </w:tc>
        <w:tc>
          <w:tcPr>
            <w:tcW w:w="7848" w:type="dxa"/>
          </w:tcPr>
          <w:p w14:paraId="508D15CD" w14:textId="1A566ADE" w:rsidR="00071AB2" w:rsidRPr="002F5333" w:rsidRDefault="006F2BC0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Docetism </w:t>
            </w:r>
            <w:r w:rsidR="009F5520" w:rsidRPr="002F5333">
              <w:rPr>
                <w:szCs w:val="24"/>
              </w:rPr>
              <w:t>sa</w:t>
            </w:r>
            <w:r w:rsidR="009F5520">
              <w:rPr>
                <w:szCs w:val="24"/>
              </w:rPr>
              <w:t>id</w:t>
            </w:r>
            <w:r w:rsidR="009F5520" w:rsidRPr="002F5333">
              <w:rPr>
                <w:szCs w:val="24"/>
              </w:rPr>
              <w:t xml:space="preserve"> </w:t>
            </w:r>
            <w:r w:rsidR="00071AB2" w:rsidRPr="002F5333">
              <w:rPr>
                <w:szCs w:val="24"/>
              </w:rPr>
              <w:t>God only appeared to be human (by causing mass hallucinations)</w:t>
            </w:r>
            <w:r w:rsidRPr="002F5333">
              <w:rPr>
                <w:szCs w:val="24"/>
              </w:rPr>
              <w:t>.</w:t>
            </w:r>
          </w:p>
        </w:tc>
      </w:tr>
      <w:tr w:rsidR="00071AB2" w:rsidRPr="002F5333" w14:paraId="17F9F197" w14:textId="77777777" w:rsidTr="00FD4291">
        <w:tc>
          <w:tcPr>
            <w:tcW w:w="828" w:type="dxa"/>
          </w:tcPr>
          <w:p w14:paraId="04E4E9F8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14:paraId="5CF08ABC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</w:p>
        </w:tc>
        <w:tc>
          <w:tcPr>
            <w:tcW w:w="7848" w:type="dxa"/>
          </w:tcPr>
          <w:p w14:paraId="13073E9E" w14:textId="799A2A18" w:rsidR="00071AB2" w:rsidRPr="002F5333" w:rsidRDefault="006F2BC0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No council </w:t>
            </w:r>
            <w:r w:rsidR="002F5333" w:rsidRPr="002F5333">
              <w:rPr>
                <w:szCs w:val="24"/>
              </w:rPr>
              <w:t>condemn</w:t>
            </w:r>
            <w:r w:rsidR="002F5333">
              <w:rPr>
                <w:szCs w:val="24"/>
              </w:rPr>
              <w:t>ed</w:t>
            </w:r>
            <w:r w:rsidR="002F5333" w:rsidRPr="002F5333">
              <w:rPr>
                <w:szCs w:val="24"/>
              </w:rPr>
              <w:t xml:space="preserve"> </w:t>
            </w:r>
            <w:proofErr w:type="spellStart"/>
            <w:r w:rsidR="002F5333">
              <w:rPr>
                <w:szCs w:val="24"/>
              </w:rPr>
              <w:t>docetism</w:t>
            </w:r>
            <w:proofErr w:type="spellEnd"/>
            <w:r w:rsidR="002F5333" w:rsidRPr="002F5333">
              <w:rPr>
                <w:szCs w:val="24"/>
              </w:rPr>
              <w:t>: it die</w:t>
            </w:r>
            <w:r w:rsidR="002F5333">
              <w:rPr>
                <w:szCs w:val="24"/>
              </w:rPr>
              <w:t>d</w:t>
            </w:r>
            <w:r w:rsidR="002F5333" w:rsidRPr="002F5333">
              <w:rPr>
                <w:szCs w:val="24"/>
              </w:rPr>
              <w:t xml:space="preserve"> </w:t>
            </w:r>
            <w:r w:rsidRPr="002F5333">
              <w:rPr>
                <w:szCs w:val="24"/>
              </w:rPr>
              <w:t>out on its own.</w:t>
            </w:r>
          </w:p>
        </w:tc>
      </w:tr>
      <w:tr w:rsidR="00071AB2" w:rsidRPr="002F5333" w14:paraId="52A29200" w14:textId="77777777" w:rsidTr="00FD4291">
        <w:tc>
          <w:tcPr>
            <w:tcW w:w="828" w:type="dxa"/>
          </w:tcPr>
          <w:p w14:paraId="6AB5FE8D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0%</w:t>
            </w:r>
          </w:p>
        </w:tc>
        <w:tc>
          <w:tcPr>
            <w:tcW w:w="900" w:type="dxa"/>
          </w:tcPr>
          <w:p w14:paraId="62F3591D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0%</w:t>
            </w:r>
          </w:p>
        </w:tc>
        <w:tc>
          <w:tcPr>
            <w:tcW w:w="7848" w:type="dxa"/>
          </w:tcPr>
          <w:p w14:paraId="2CAE8AF9" w14:textId="79A08D58" w:rsidR="00071AB2" w:rsidRPr="002F5333" w:rsidRDefault="00071AB2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Arianism </w:t>
            </w:r>
            <w:r w:rsidR="009F5520" w:rsidRPr="002F5333">
              <w:rPr>
                <w:szCs w:val="24"/>
              </w:rPr>
              <w:t>sa</w:t>
            </w:r>
            <w:r w:rsidR="009F5520">
              <w:rPr>
                <w:szCs w:val="24"/>
              </w:rPr>
              <w:t>id</w:t>
            </w:r>
            <w:r w:rsidR="009F5520" w:rsidRPr="002F5333">
              <w:rPr>
                <w:szCs w:val="24"/>
              </w:rPr>
              <w:t xml:space="preserve"> </w:t>
            </w:r>
            <w:r w:rsidR="006F2BC0" w:rsidRPr="002F5333">
              <w:rPr>
                <w:szCs w:val="24"/>
              </w:rPr>
              <w:t>Jesus</w:t>
            </w:r>
            <w:r w:rsidRPr="002F5333">
              <w:rPr>
                <w:szCs w:val="24"/>
              </w:rPr>
              <w:t xml:space="preserve"> is the highest creature, a kind of “</w:t>
            </w:r>
            <w:proofErr w:type="spellStart"/>
            <w:r w:rsidRPr="002F5333">
              <w:rPr>
                <w:szCs w:val="24"/>
              </w:rPr>
              <w:t>superangel</w:t>
            </w:r>
            <w:proofErr w:type="spellEnd"/>
            <w:r w:rsidR="006F2BC0" w:rsidRPr="002F5333">
              <w:rPr>
                <w:szCs w:val="24"/>
              </w:rPr>
              <w:t>.</w:t>
            </w:r>
            <w:r w:rsidRPr="002F5333">
              <w:rPr>
                <w:szCs w:val="24"/>
              </w:rPr>
              <w:t>”</w:t>
            </w:r>
          </w:p>
          <w:p w14:paraId="3F163957" w14:textId="7D7CF6A7" w:rsidR="00071AB2" w:rsidRPr="002F5333" w:rsidRDefault="00B331C2" w:rsidP="00B331C2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The </w:t>
            </w:r>
            <w:r w:rsidR="006F2BC0" w:rsidRPr="002F5333">
              <w:rPr>
                <w:szCs w:val="24"/>
              </w:rPr>
              <w:t xml:space="preserve">Council of </w:t>
            </w:r>
            <w:proofErr w:type="spellStart"/>
            <w:r w:rsidR="00071AB2" w:rsidRPr="002F5333">
              <w:rPr>
                <w:szCs w:val="24"/>
              </w:rPr>
              <w:t>Nicea</w:t>
            </w:r>
            <w:proofErr w:type="spellEnd"/>
            <w:r w:rsidR="00071AB2" w:rsidRPr="002F5333">
              <w:rPr>
                <w:szCs w:val="24"/>
              </w:rPr>
              <w:t xml:space="preserve"> I (</w:t>
            </w:r>
            <w:r w:rsidR="00071AB2" w:rsidRPr="002F5333">
              <w:rPr>
                <w:smallCaps/>
                <w:szCs w:val="24"/>
              </w:rPr>
              <w:t>ad</w:t>
            </w:r>
            <w:r w:rsidR="00071AB2" w:rsidRPr="002F5333">
              <w:rPr>
                <w:szCs w:val="24"/>
              </w:rPr>
              <w:t xml:space="preserve"> 325) </w:t>
            </w:r>
            <w:r w:rsidR="00042C1E" w:rsidRPr="002F5333">
              <w:rPr>
                <w:szCs w:val="24"/>
              </w:rPr>
              <w:t>condemn</w:t>
            </w:r>
            <w:r w:rsidR="009F5520">
              <w:rPr>
                <w:szCs w:val="24"/>
              </w:rPr>
              <w:t>ed</w:t>
            </w:r>
            <w:r w:rsidR="00042C1E" w:rsidRPr="002F5333">
              <w:rPr>
                <w:szCs w:val="24"/>
              </w:rPr>
              <w:t xml:space="preserve"> Arianism</w:t>
            </w:r>
            <w:r w:rsidR="00071AB2" w:rsidRPr="002F5333">
              <w:rPr>
                <w:szCs w:val="24"/>
              </w:rPr>
              <w:t xml:space="preserve">: Father and Son </w:t>
            </w:r>
            <w:r w:rsidR="00042C1E" w:rsidRPr="002F5333">
              <w:rPr>
                <w:szCs w:val="24"/>
              </w:rPr>
              <w:t xml:space="preserve">have </w:t>
            </w:r>
            <w:r w:rsidR="00071AB2" w:rsidRPr="002F5333">
              <w:rPr>
                <w:szCs w:val="24"/>
              </w:rPr>
              <w:t xml:space="preserve">“the same </w:t>
            </w:r>
            <w:r w:rsidRPr="002F5333">
              <w:rPr>
                <w:szCs w:val="24"/>
              </w:rPr>
              <w:t>being</w:t>
            </w:r>
            <w:r w:rsidR="006F2BC0" w:rsidRPr="002F5333">
              <w:rPr>
                <w:szCs w:val="24"/>
              </w:rPr>
              <w:t>.</w:t>
            </w:r>
            <w:r w:rsidR="00071AB2" w:rsidRPr="002F5333">
              <w:rPr>
                <w:szCs w:val="24"/>
              </w:rPr>
              <w:t>”</w:t>
            </w:r>
          </w:p>
        </w:tc>
      </w:tr>
      <w:tr w:rsidR="00071AB2" w:rsidRPr="002F5333" w14:paraId="02F85498" w14:textId="77777777" w:rsidTr="00FD4291">
        <w:tc>
          <w:tcPr>
            <w:tcW w:w="828" w:type="dxa"/>
          </w:tcPr>
          <w:p w14:paraId="41C7EA35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100%</w:t>
            </w:r>
          </w:p>
        </w:tc>
        <w:tc>
          <w:tcPr>
            <w:tcW w:w="900" w:type="dxa"/>
          </w:tcPr>
          <w:p w14:paraId="2D70D5C9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50%</w:t>
            </w:r>
          </w:p>
        </w:tc>
        <w:tc>
          <w:tcPr>
            <w:tcW w:w="7848" w:type="dxa"/>
          </w:tcPr>
          <w:p w14:paraId="5CC65463" w14:textId="70330A08" w:rsidR="00071AB2" w:rsidRPr="002F5333" w:rsidRDefault="00071AB2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Apollinarianism </w:t>
            </w:r>
            <w:r w:rsidR="009F5520" w:rsidRPr="002F5333">
              <w:rPr>
                <w:szCs w:val="24"/>
              </w:rPr>
              <w:t>sa</w:t>
            </w:r>
            <w:r w:rsidR="009F5520">
              <w:rPr>
                <w:szCs w:val="24"/>
              </w:rPr>
              <w:t>id</w:t>
            </w:r>
            <w:r w:rsidR="009F5520" w:rsidRPr="002F5333">
              <w:rPr>
                <w:szCs w:val="24"/>
              </w:rPr>
              <w:t xml:space="preserve"> </w:t>
            </w:r>
            <w:r w:rsidRPr="002F5333">
              <w:rPr>
                <w:szCs w:val="24"/>
              </w:rPr>
              <w:t>the Son replaces J</w:t>
            </w:r>
            <w:r w:rsidR="006F2BC0" w:rsidRPr="002F5333">
              <w:rPr>
                <w:szCs w:val="24"/>
              </w:rPr>
              <w:t>esus’ human intellect and will.</w:t>
            </w:r>
          </w:p>
          <w:p w14:paraId="3FA04809" w14:textId="50941924" w:rsidR="00071AB2" w:rsidRPr="002F5333" w:rsidRDefault="00B331C2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The Council of </w:t>
            </w:r>
            <w:r w:rsidR="00071AB2" w:rsidRPr="002F5333">
              <w:rPr>
                <w:szCs w:val="24"/>
              </w:rPr>
              <w:t xml:space="preserve">Constantinople I (381) </w:t>
            </w:r>
            <w:r w:rsidR="00042C1E" w:rsidRPr="002F5333">
              <w:rPr>
                <w:szCs w:val="24"/>
              </w:rPr>
              <w:t>condemn</w:t>
            </w:r>
            <w:r w:rsidR="009F5520">
              <w:rPr>
                <w:szCs w:val="24"/>
              </w:rPr>
              <w:t>ed</w:t>
            </w:r>
            <w:r w:rsidR="00042C1E" w:rsidRPr="002F5333">
              <w:rPr>
                <w:szCs w:val="24"/>
              </w:rPr>
              <w:t xml:space="preserve"> Apollinarianism</w:t>
            </w:r>
            <w:r w:rsidR="006F2BC0" w:rsidRPr="002F5333">
              <w:rPr>
                <w:szCs w:val="24"/>
              </w:rPr>
              <w:t>.</w:t>
            </w:r>
          </w:p>
        </w:tc>
      </w:tr>
      <w:tr w:rsidR="00071AB2" w:rsidRPr="002F5333" w14:paraId="1F20AC40" w14:textId="77777777" w:rsidTr="00FD4291">
        <w:tc>
          <w:tcPr>
            <w:tcW w:w="828" w:type="dxa"/>
          </w:tcPr>
          <w:p w14:paraId="0BD1FE19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100%</w:t>
            </w:r>
          </w:p>
        </w:tc>
        <w:tc>
          <w:tcPr>
            <w:tcW w:w="900" w:type="dxa"/>
          </w:tcPr>
          <w:p w14:paraId="120DC560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100%</w:t>
            </w:r>
          </w:p>
        </w:tc>
        <w:tc>
          <w:tcPr>
            <w:tcW w:w="7848" w:type="dxa"/>
          </w:tcPr>
          <w:p w14:paraId="3559B880" w14:textId="6642E13E" w:rsidR="00071AB2" w:rsidRPr="002F5333" w:rsidRDefault="00071AB2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Nestorianism </w:t>
            </w:r>
            <w:r w:rsidR="009F5520" w:rsidRPr="002F5333">
              <w:rPr>
                <w:szCs w:val="24"/>
              </w:rPr>
              <w:t>sa</w:t>
            </w:r>
            <w:r w:rsidR="009F5520">
              <w:rPr>
                <w:szCs w:val="24"/>
              </w:rPr>
              <w:t>id</w:t>
            </w:r>
            <w:r w:rsidR="009F5520" w:rsidRPr="002F5333">
              <w:rPr>
                <w:szCs w:val="24"/>
              </w:rPr>
              <w:t xml:space="preserve"> </w:t>
            </w:r>
            <w:r w:rsidRPr="002F5333">
              <w:rPr>
                <w:szCs w:val="24"/>
              </w:rPr>
              <w:t>Christ’s two natures are separate entities: he is 2 natures in 2 persons</w:t>
            </w:r>
            <w:r w:rsidR="006F2BC0" w:rsidRPr="002F5333">
              <w:rPr>
                <w:szCs w:val="24"/>
              </w:rPr>
              <w:t>.</w:t>
            </w:r>
          </w:p>
          <w:p w14:paraId="4E07DFC7" w14:textId="664840B6" w:rsidR="00071AB2" w:rsidRPr="002F5333" w:rsidRDefault="00B331C2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The Council of </w:t>
            </w:r>
            <w:r w:rsidR="00071AB2" w:rsidRPr="002F5333">
              <w:rPr>
                <w:szCs w:val="24"/>
              </w:rPr>
              <w:t xml:space="preserve">Ephesus (431) </w:t>
            </w:r>
            <w:r w:rsidR="00042C1E" w:rsidRPr="002F5333">
              <w:rPr>
                <w:szCs w:val="24"/>
              </w:rPr>
              <w:t>condemn</w:t>
            </w:r>
            <w:r w:rsidR="009F5520">
              <w:rPr>
                <w:szCs w:val="24"/>
              </w:rPr>
              <w:t>ed</w:t>
            </w:r>
            <w:r w:rsidR="00042C1E" w:rsidRPr="002F5333">
              <w:rPr>
                <w:szCs w:val="24"/>
              </w:rPr>
              <w:t xml:space="preserve"> Nestorianism</w:t>
            </w:r>
            <w:r w:rsidR="00071AB2" w:rsidRPr="002F5333">
              <w:rPr>
                <w:szCs w:val="24"/>
              </w:rPr>
              <w:t>: Christ is 2 natures in 1 person</w:t>
            </w:r>
            <w:r w:rsidR="006F2BC0" w:rsidRPr="002F5333">
              <w:rPr>
                <w:szCs w:val="24"/>
              </w:rPr>
              <w:t>.</w:t>
            </w:r>
          </w:p>
        </w:tc>
      </w:tr>
      <w:tr w:rsidR="00071AB2" w:rsidRPr="002F5333" w14:paraId="7A8DFE12" w14:textId="77777777" w:rsidTr="00FD4291">
        <w:tc>
          <w:tcPr>
            <w:tcW w:w="828" w:type="dxa"/>
          </w:tcPr>
          <w:p w14:paraId="437CD20A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100%</w:t>
            </w:r>
          </w:p>
        </w:tc>
        <w:tc>
          <w:tcPr>
            <w:tcW w:w="900" w:type="dxa"/>
          </w:tcPr>
          <w:p w14:paraId="2692ABB7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0%</w:t>
            </w:r>
          </w:p>
        </w:tc>
        <w:tc>
          <w:tcPr>
            <w:tcW w:w="7848" w:type="dxa"/>
          </w:tcPr>
          <w:p w14:paraId="63D25C67" w14:textId="0DB825D1" w:rsidR="00071AB2" w:rsidRPr="002F5333" w:rsidRDefault="006F2BC0" w:rsidP="00132BDE">
            <w:pPr>
              <w:ind w:left="432" w:hanging="432"/>
              <w:rPr>
                <w:szCs w:val="24"/>
              </w:rPr>
            </w:pPr>
            <w:r w:rsidRPr="002F5333">
              <w:rPr>
                <w:szCs w:val="24"/>
              </w:rPr>
              <w:t xml:space="preserve">Monophysitism </w:t>
            </w:r>
            <w:r w:rsidR="00CF190C" w:rsidRPr="002F5333">
              <w:rPr>
                <w:szCs w:val="24"/>
              </w:rPr>
              <w:t>sa</w:t>
            </w:r>
            <w:r w:rsidR="00CF190C">
              <w:rPr>
                <w:szCs w:val="24"/>
              </w:rPr>
              <w:t>id</w:t>
            </w:r>
            <w:r w:rsidR="00CF190C" w:rsidRPr="002F5333">
              <w:rPr>
                <w:szCs w:val="24"/>
              </w:rPr>
              <w:t xml:space="preserve"> </w:t>
            </w:r>
            <w:r w:rsidR="00071AB2" w:rsidRPr="002F5333">
              <w:rPr>
                <w:szCs w:val="24"/>
              </w:rPr>
              <w:t>Christ’s divine nature absorbed his human nature</w:t>
            </w:r>
            <w:r w:rsidRPr="002F5333">
              <w:rPr>
                <w:szCs w:val="24"/>
              </w:rPr>
              <w:t>.</w:t>
            </w:r>
          </w:p>
          <w:p w14:paraId="182FBBDA" w14:textId="26895D77" w:rsidR="00071AB2" w:rsidRPr="002F5333" w:rsidRDefault="00071AB2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>Chalcedon (451)</w:t>
            </w:r>
            <w:r w:rsidR="00042C1E" w:rsidRPr="002F5333">
              <w:rPr>
                <w:szCs w:val="24"/>
              </w:rPr>
              <w:t xml:space="preserve"> condemn</w:t>
            </w:r>
            <w:r w:rsidR="00CF190C">
              <w:rPr>
                <w:szCs w:val="24"/>
              </w:rPr>
              <w:t>ed</w:t>
            </w:r>
            <w:r w:rsidR="00042C1E" w:rsidRPr="002F5333">
              <w:rPr>
                <w:szCs w:val="24"/>
              </w:rPr>
              <w:t xml:space="preserve"> </w:t>
            </w:r>
            <w:proofErr w:type="spellStart"/>
            <w:r w:rsidR="00042C1E" w:rsidRPr="002F5333">
              <w:rPr>
                <w:szCs w:val="24"/>
              </w:rPr>
              <w:t>monophysitism</w:t>
            </w:r>
            <w:proofErr w:type="spellEnd"/>
            <w:r w:rsidRPr="002F5333">
              <w:rPr>
                <w:szCs w:val="24"/>
              </w:rPr>
              <w:t>: the two natures are inseparable but unmixed</w:t>
            </w:r>
            <w:r w:rsidR="006F2BC0" w:rsidRPr="002F5333">
              <w:rPr>
                <w:szCs w:val="24"/>
              </w:rPr>
              <w:t>.</w:t>
            </w:r>
          </w:p>
          <w:p w14:paraId="7A466B44" w14:textId="50077EF6" w:rsidR="00071AB2" w:rsidRPr="002F5333" w:rsidRDefault="00071AB2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>Constantinople II (553) reaffirm</w:t>
            </w:r>
            <w:r w:rsidR="00CF190C">
              <w:rPr>
                <w:szCs w:val="24"/>
              </w:rPr>
              <w:t>ed</w:t>
            </w:r>
            <w:r w:rsidRPr="002F5333">
              <w:rPr>
                <w:szCs w:val="24"/>
              </w:rPr>
              <w:t xml:space="preserve"> Chalcedon</w:t>
            </w:r>
            <w:r w:rsidR="006F2BC0" w:rsidRPr="002F5333">
              <w:rPr>
                <w:szCs w:val="24"/>
              </w:rPr>
              <w:t>.</w:t>
            </w:r>
          </w:p>
        </w:tc>
      </w:tr>
      <w:tr w:rsidR="00071AB2" w:rsidRPr="002F5333" w14:paraId="191A02A1" w14:textId="77777777" w:rsidTr="00FD4291">
        <w:tc>
          <w:tcPr>
            <w:tcW w:w="828" w:type="dxa"/>
          </w:tcPr>
          <w:p w14:paraId="3458E7CF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100%</w:t>
            </w:r>
          </w:p>
        </w:tc>
        <w:tc>
          <w:tcPr>
            <w:tcW w:w="900" w:type="dxa"/>
          </w:tcPr>
          <w:p w14:paraId="51C1BFFF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75%</w:t>
            </w:r>
          </w:p>
        </w:tc>
        <w:tc>
          <w:tcPr>
            <w:tcW w:w="7848" w:type="dxa"/>
          </w:tcPr>
          <w:p w14:paraId="10EF84A3" w14:textId="3BCEDC18" w:rsidR="00071AB2" w:rsidRPr="002F5333" w:rsidRDefault="006F2BC0" w:rsidP="00132BDE">
            <w:pPr>
              <w:rPr>
                <w:szCs w:val="24"/>
              </w:rPr>
            </w:pPr>
            <w:proofErr w:type="spellStart"/>
            <w:r w:rsidRPr="002F5333">
              <w:rPr>
                <w:szCs w:val="24"/>
              </w:rPr>
              <w:t>Monotheletism</w:t>
            </w:r>
            <w:proofErr w:type="spellEnd"/>
            <w:r w:rsidRPr="002F5333">
              <w:rPr>
                <w:szCs w:val="24"/>
              </w:rPr>
              <w:t xml:space="preserve"> </w:t>
            </w:r>
            <w:r w:rsidR="00CF190C" w:rsidRPr="002F5333">
              <w:rPr>
                <w:szCs w:val="24"/>
              </w:rPr>
              <w:t>sa</w:t>
            </w:r>
            <w:r w:rsidR="00CF190C">
              <w:rPr>
                <w:szCs w:val="24"/>
              </w:rPr>
              <w:t>id</w:t>
            </w:r>
            <w:r w:rsidR="00CF190C" w:rsidRPr="002F5333">
              <w:rPr>
                <w:szCs w:val="24"/>
              </w:rPr>
              <w:t xml:space="preserve"> </w:t>
            </w:r>
            <w:r w:rsidR="00071AB2" w:rsidRPr="002F5333">
              <w:rPr>
                <w:szCs w:val="24"/>
              </w:rPr>
              <w:t xml:space="preserve">the Son’s </w:t>
            </w:r>
            <w:r w:rsidR="00B331C2" w:rsidRPr="002F5333">
              <w:rPr>
                <w:szCs w:val="24"/>
              </w:rPr>
              <w:t xml:space="preserve">divine </w:t>
            </w:r>
            <w:r w:rsidR="00071AB2" w:rsidRPr="002F5333">
              <w:rPr>
                <w:szCs w:val="24"/>
              </w:rPr>
              <w:t>will replaced Jesus’ human will</w:t>
            </w:r>
            <w:r w:rsidRPr="002F5333">
              <w:rPr>
                <w:szCs w:val="24"/>
              </w:rPr>
              <w:t>.</w:t>
            </w:r>
          </w:p>
          <w:p w14:paraId="4FC02360" w14:textId="50F2EE77" w:rsidR="00071AB2" w:rsidRPr="002F5333" w:rsidRDefault="00B331C2" w:rsidP="00132BDE">
            <w:pPr>
              <w:rPr>
                <w:szCs w:val="24"/>
              </w:rPr>
            </w:pPr>
            <w:r w:rsidRPr="002F5333">
              <w:rPr>
                <w:szCs w:val="24"/>
              </w:rPr>
              <w:t xml:space="preserve">The Council of </w:t>
            </w:r>
            <w:r w:rsidR="00071AB2" w:rsidRPr="002F5333">
              <w:rPr>
                <w:szCs w:val="24"/>
              </w:rPr>
              <w:t xml:space="preserve">Constantinople III (680) </w:t>
            </w:r>
            <w:r w:rsidR="00042C1E" w:rsidRPr="002F5333">
              <w:rPr>
                <w:szCs w:val="24"/>
              </w:rPr>
              <w:t>condemn</w:t>
            </w:r>
            <w:r w:rsidR="00CF190C">
              <w:rPr>
                <w:szCs w:val="24"/>
              </w:rPr>
              <w:t>ed</w:t>
            </w:r>
            <w:r w:rsidR="00042C1E" w:rsidRPr="002F5333">
              <w:rPr>
                <w:szCs w:val="24"/>
              </w:rPr>
              <w:t xml:space="preserve"> </w:t>
            </w:r>
            <w:proofErr w:type="spellStart"/>
            <w:r w:rsidR="00042C1E" w:rsidRPr="002F5333">
              <w:rPr>
                <w:szCs w:val="24"/>
              </w:rPr>
              <w:t>monotheletism</w:t>
            </w:r>
            <w:proofErr w:type="spellEnd"/>
            <w:r w:rsidR="006F2BC0" w:rsidRPr="002F5333">
              <w:rPr>
                <w:szCs w:val="24"/>
              </w:rPr>
              <w:t>.</w:t>
            </w:r>
          </w:p>
        </w:tc>
      </w:tr>
      <w:tr w:rsidR="00071AB2" w:rsidRPr="002F5333" w14:paraId="30FA5288" w14:textId="77777777" w:rsidTr="00FD4291">
        <w:tc>
          <w:tcPr>
            <w:tcW w:w="828" w:type="dxa"/>
          </w:tcPr>
          <w:p w14:paraId="15E38B6B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100%</w:t>
            </w:r>
          </w:p>
        </w:tc>
        <w:tc>
          <w:tcPr>
            <w:tcW w:w="900" w:type="dxa"/>
          </w:tcPr>
          <w:p w14:paraId="556852CC" w14:textId="77777777" w:rsidR="00071AB2" w:rsidRPr="002F5333" w:rsidRDefault="00071AB2" w:rsidP="00132BDE">
            <w:pPr>
              <w:jc w:val="center"/>
              <w:rPr>
                <w:szCs w:val="24"/>
              </w:rPr>
            </w:pPr>
            <w:r w:rsidRPr="002F5333">
              <w:rPr>
                <w:szCs w:val="24"/>
              </w:rPr>
              <w:t>100%</w:t>
            </w:r>
          </w:p>
        </w:tc>
        <w:tc>
          <w:tcPr>
            <w:tcW w:w="7848" w:type="dxa"/>
          </w:tcPr>
          <w:p w14:paraId="1E3D4E87" w14:textId="77777777" w:rsidR="00071AB2" w:rsidRPr="002F5333" w:rsidRDefault="006F2BC0" w:rsidP="005D7E23">
            <w:pPr>
              <w:rPr>
                <w:szCs w:val="24"/>
              </w:rPr>
            </w:pPr>
            <w:r w:rsidRPr="002F5333">
              <w:rPr>
                <w:szCs w:val="24"/>
              </w:rPr>
              <w:t>Conclusion</w:t>
            </w:r>
            <w:r w:rsidR="00071AB2" w:rsidRPr="002F5333">
              <w:rPr>
                <w:szCs w:val="24"/>
              </w:rPr>
              <w:t xml:space="preserve">: the orthodox Christian belief is that Jesus is 100% </w:t>
            </w:r>
            <w:r w:rsidR="005D7E23" w:rsidRPr="002F5333">
              <w:rPr>
                <w:szCs w:val="24"/>
              </w:rPr>
              <w:t xml:space="preserve">God </w:t>
            </w:r>
            <w:r w:rsidR="00071AB2" w:rsidRPr="002F5333">
              <w:rPr>
                <w:szCs w:val="24"/>
              </w:rPr>
              <w:t xml:space="preserve">and 100% </w:t>
            </w:r>
            <w:r w:rsidR="005D7E23" w:rsidRPr="002F5333">
              <w:rPr>
                <w:szCs w:val="24"/>
              </w:rPr>
              <w:t>human</w:t>
            </w:r>
            <w:r w:rsidR="00071AB2" w:rsidRPr="002F5333">
              <w:rPr>
                <w:szCs w:val="24"/>
              </w:rPr>
              <w:t>;</w:t>
            </w:r>
            <w:r w:rsidRPr="002F5333">
              <w:rPr>
                <w:szCs w:val="24"/>
              </w:rPr>
              <w:t xml:space="preserve"> </w:t>
            </w:r>
            <w:r w:rsidR="00071AB2" w:rsidRPr="002F5333">
              <w:rPr>
                <w:szCs w:val="24"/>
              </w:rPr>
              <w:t>the two natures are inseparable but unmixed: Jesus is a single entity</w:t>
            </w:r>
            <w:r w:rsidRPr="002F5333">
              <w:rPr>
                <w:szCs w:val="24"/>
              </w:rPr>
              <w:t>.</w:t>
            </w:r>
          </w:p>
        </w:tc>
      </w:tr>
    </w:tbl>
    <w:p w14:paraId="0E3CFBCF" w14:textId="77777777" w:rsidR="00071AB2" w:rsidRDefault="00071AB2"/>
    <w:p w14:paraId="01BCC364" w14:textId="061C3FBD" w:rsidR="00CF190C" w:rsidRDefault="00CF190C" w:rsidP="00CF190C">
      <w:r>
        <w:t xml:space="preserve">(Notice that the percentages tell how much of Jesus’ divine nature is posited, or how much of Jesus’ human nature is posited; they do </w:t>
      </w:r>
      <w:r>
        <w:rPr>
          <w:i/>
        </w:rPr>
        <w:t>not</w:t>
      </w:r>
      <w:r>
        <w:t xml:space="preserve"> tell how much of Jesus’ total nature is posited. For example, Nestorianism posits that Jesus had 100% of a divine nature and 100% of a human nature. But each was 50% of the whole. Nestorianism did not posit that there was 200% of him!)</w:t>
      </w:r>
    </w:p>
    <w:p w14:paraId="41A0865B" w14:textId="77777777" w:rsidR="00CF190C" w:rsidRDefault="00CF190C" w:rsidP="00CF190C"/>
    <w:p w14:paraId="5494E3DA" w14:textId="2A4DC2A5" w:rsidR="00FD4291" w:rsidRDefault="00FD4291">
      <w:r>
        <w:t xml:space="preserve">Adoptionism was a very early heresy; it said Jesus had a human nature but no divine nature. The human, Jesus, was simply adopted by God (some said at his baptism; others, at his resurrection). </w:t>
      </w:r>
      <w:r w:rsidR="005D7E23">
        <w:t xml:space="preserve">Adoptionism </w:t>
      </w:r>
      <w:r>
        <w:t>died out without an ecumenical council condemning it.</w:t>
      </w:r>
    </w:p>
    <w:p w14:paraId="6EF6101D" w14:textId="77777777" w:rsidR="00FD4291" w:rsidRDefault="00FD4291"/>
    <w:p w14:paraId="4936E5EF" w14:textId="688E8777" w:rsidR="00FD4291" w:rsidRDefault="00FD4291">
      <w:r>
        <w:lastRenderedPageBreak/>
        <w:t xml:space="preserve">Docetism gets its name from the Greek word </w:t>
      </w:r>
      <w:proofErr w:type="spellStart"/>
      <w:r>
        <w:rPr>
          <w:i/>
        </w:rPr>
        <w:t>dokein</w:t>
      </w:r>
      <w:proofErr w:type="spellEnd"/>
      <w:r>
        <w:t xml:space="preserve">, which means “to seem.” It was the opposite of adoptionism: Jesus had a fully divine nature but no human nature. </w:t>
      </w:r>
      <w:r w:rsidR="005D7E23">
        <w:t>Docetism died out without an ecumenical council condemning it.</w:t>
      </w:r>
    </w:p>
    <w:p w14:paraId="5A1FDB96" w14:textId="77777777" w:rsidR="00FD4291" w:rsidRDefault="00FD4291"/>
    <w:p w14:paraId="1337FA90" w14:textId="382B9B76" w:rsidR="00FD4291" w:rsidRPr="00FD4291" w:rsidRDefault="00FD4291">
      <w:r>
        <w:t>Arianism is named for Arius</w:t>
      </w:r>
      <w:r w:rsidR="00EE5E29">
        <w:t xml:space="preserve"> (c. 250-336)</w:t>
      </w:r>
      <w:r>
        <w:t xml:space="preserve">, a priest in Alexandria. Around 318 </w:t>
      </w:r>
      <w:r w:rsidR="00F57653">
        <w:t xml:space="preserve">he began preaching to his congregation that Jesus was not divine but a creature (part of creation). Jesus was, however, the highest of all creatures, even higher than the angels (hence my </w:t>
      </w:r>
      <w:r w:rsidR="00CF190C">
        <w:t xml:space="preserve">invented </w:t>
      </w:r>
      <w:r w:rsidR="00F57653">
        <w:t>term, “</w:t>
      </w:r>
      <w:proofErr w:type="spellStart"/>
      <w:r w:rsidR="00F57653">
        <w:t>superangel</w:t>
      </w:r>
      <w:proofErr w:type="spellEnd"/>
      <w:r w:rsidR="00F57653">
        <w:t xml:space="preserve">”). Arius’ bishop, Athanasius, </w:t>
      </w:r>
      <w:r w:rsidR="00EE5E29">
        <w:t xml:space="preserve">opposed </w:t>
      </w:r>
      <w:r w:rsidR="00F57653">
        <w:t>him</w:t>
      </w:r>
      <w:r w:rsidR="00CF190C">
        <w:t>;</w:t>
      </w:r>
      <w:r w:rsidR="00F57653">
        <w:t xml:space="preserve"> but Arius’</w:t>
      </w:r>
      <w:r w:rsidR="00EE5E29">
        <w:t xml:space="preserve"> heresy spread quickly.</w:t>
      </w:r>
      <w:r w:rsidR="00F57653">
        <w:t xml:space="preserve"> </w:t>
      </w:r>
      <w:r w:rsidR="00EE5E29">
        <w:t>So a</w:t>
      </w:r>
      <w:r w:rsidR="00F57653">
        <w:t>ll the bishops in the world (</w:t>
      </w:r>
      <w:r w:rsidR="00EE5E29">
        <w:t>around 300</w:t>
      </w:r>
      <w:r w:rsidR="00F57653">
        <w:t xml:space="preserve"> at the time)</w:t>
      </w:r>
      <w:r w:rsidR="00EE5E29">
        <w:t xml:space="preserve"> </w:t>
      </w:r>
      <w:r w:rsidR="00F57653">
        <w:t xml:space="preserve">met to deal with the matter. </w:t>
      </w:r>
      <w:r w:rsidR="00CF190C">
        <w:t xml:space="preserve">At the First Council of </w:t>
      </w:r>
      <w:proofErr w:type="spellStart"/>
      <w:r w:rsidR="00CF190C">
        <w:t>Nicea</w:t>
      </w:r>
      <w:proofErr w:type="spellEnd"/>
      <w:r w:rsidR="00CF190C">
        <w:t>, t</w:t>
      </w:r>
      <w:r w:rsidR="00F57653">
        <w:t xml:space="preserve">hey affirmed that the </w:t>
      </w:r>
      <w:r w:rsidR="00F57653" w:rsidRPr="009E2F6C">
        <w:t xml:space="preserve">Father and </w:t>
      </w:r>
      <w:r w:rsidR="00F57653">
        <w:t xml:space="preserve">the </w:t>
      </w:r>
      <w:r w:rsidR="00F57653" w:rsidRPr="009E2F6C">
        <w:t xml:space="preserve">Son are </w:t>
      </w:r>
      <w:r w:rsidR="0078021F">
        <w:t>“</w:t>
      </w:r>
      <w:r w:rsidR="00F57653" w:rsidRPr="009E2F6C">
        <w:t>consubstantial</w:t>
      </w:r>
      <w:r w:rsidR="0078021F">
        <w:t>”</w:t>
      </w:r>
      <w:r w:rsidR="00F57653" w:rsidRPr="009E2F6C">
        <w:t xml:space="preserve"> (</w:t>
      </w:r>
      <w:proofErr w:type="spellStart"/>
      <w:r w:rsidR="00CF190C">
        <w:t>ὁμοούσιος</w:t>
      </w:r>
      <w:proofErr w:type="spellEnd"/>
      <w:r w:rsidR="00CF190C">
        <w:t xml:space="preserve">, </w:t>
      </w:r>
      <w:proofErr w:type="spellStart"/>
      <w:r w:rsidR="00F57653" w:rsidRPr="009E2F6C">
        <w:rPr>
          <w:i/>
        </w:rPr>
        <w:t>homoou</w:t>
      </w:r>
      <w:r w:rsidR="00F57653" w:rsidRPr="009E2F6C">
        <w:rPr>
          <w:i/>
        </w:rPr>
        <w:softHyphen/>
        <w:t>sios</w:t>
      </w:r>
      <w:proofErr w:type="spellEnd"/>
      <w:r w:rsidR="00F57653" w:rsidRPr="009E2F6C">
        <w:t>)</w:t>
      </w:r>
      <w:r w:rsidR="0078021F">
        <w:t>,</w:t>
      </w:r>
      <w:r w:rsidR="00F57653">
        <w:t xml:space="preserve"> i.e., </w:t>
      </w:r>
      <w:r w:rsidR="0078021F">
        <w:t xml:space="preserve">are </w:t>
      </w:r>
      <w:r w:rsidR="00F57653">
        <w:t>both the one God.</w:t>
      </w:r>
    </w:p>
    <w:p w14:paraId="65941D75" w14:textId="77777777" w:rsidR="00FD4291" w:rsidRDefault="00FD4291"/>
    <w:p w14:paraId="7E3B05B7" w14:textId="7D34A20A" w:rsidR="00F57653" w:rsidRPr="00F57653" w:rsidRDefault="00F57653">
      <w:r>
        <w:t>After</w:t>
      </w:r>
      <w:r w:rsidR="00CF190C">
        <w:t>ward</w:t>
      </w:r>
      <w:r>
        <w:t xml:space="preserve">, </w:t>
      </w:r>
      <w:r w:rsidR="00CF190C">
        <w:t xml:space="preserve">however, </w:t>
      </w:r>
      <w:r>
        <w:t>some Arians tried to prom</w:t>
      </w:r>
      <w:r w:rsidR="0078021F">
        <w:t xml:space="preserve">ote a modified Arianism, called </w:t>
      </w:r>
      <w:proofErr w:type="spellStart"/>
      <w:r w:rsidR="0078021F">
        <w:t>semi-Arianism</w:t>
      </w:r>
      <w:proofErr w:type="spellEnd"/>
      <w:r w:rsidR="0078021F">
        <w:t>. They</w:t>
      </w:r>
      <w:r>
        <w:t xml:space="preserve"> said that the </w:t>
      </w:r>
      <w:r w:rsidRPr="009E2F6C">
        <w:t xml:space="preserve">Father and </w:t>
      </w:r>
      <w:r>
        <w:t xml:space="preserve">the </w:t>
      </w:r>
      <w:r w:rsidRPr="009E2F6C">
        <w:t xml:space="preserve">Son are of </w:t>
      </w:r>
      <w:r>
        <w:t>“</w:t>
      </w:r>
      <w:r w:rsidRPr="009E2F6C">
        <w:t>like</w:t>
      </w:r>
      <w:r>
        <w:t>” substance</w:t>
      </w:r>
      <w:r w:rsidRPr="009E2F6C">
        <w:t xml:space="preserve"> </w:t>
      </w:r>
      <w:r>
        <w:t>(</w:t>
      </w:r>
      <w:proofErr w:type="spellStart"/>
      <w:r w:rsidR="00CF190C">
        <w:t>ὁμοιούσιος</w:t>
      </w:r>
      <w:proofErr w:type="spellEnd"/>
      <w:r w:rsidR="00CF190C">
        <w:t xml:space="preserve">, </w:t>
      </w:r>
      <w:proofErr w:type="spellStart"/>
      <w:r w:rsidRPr="009E2F6C">
        <w:rPr>
          <w:i/>
        </w:rPr>
        <w:t>homoiousios</w:t>
      </w:r>
      <w:proofErr w:type="spellEnd"/>
      <w:r w:rsidRPr="009E2F6C">
        <w:t>)</w:t>
      </w:r>
      <w:r>
        <w:t xml:space="preserve">. </w:t>
      </w:r>
      <w:proofErr w:type="spellStart"/>
      <w:r w:rsidR="00546804">
        <w:t>Nicea</w:t>
      </w:r>
      <w:proofErr w:type="spellEnd"/>
      <w:r>
        <w:t xml:space="preserve"> had said “same” (</w:t>
      </w:r>
      <w:r>
        <w:rPr>
          <w:i/>
        </w:rPr>
        <w:t>homo</w:t>
      </w:r>
      <w:r>
        <w:t xml:space="preserve">-) substance; the semi-Arians </w:t>
      </w:r>
      <w:r w:rsidR="0078021F">
        <w:t xml:space="preserve">now tried </w:t>
      </w:r>
      <w:r>
        <w:t>to substitute “like” (</w:t>
      </w:r>
      <w:proofErr w:type="spellStart"/>
      <w:r>
        <w:rPr>
          <w:i/>
        </w:rPr>
        <w:t>homoi</w:t>
      </w:r>
      <w:proofErr w:type="spellEnd"/>
      <w:r>
        <w:t>-) substance.</w:t>
      </w:r>
      <w:r w:rsidR="0030165C">
        <w:t xml:space="preserve"> </w:t>
      </w:r>
      <w:r w:rsidR="00546804">
        <w:t xml:space="preserve">In 381, the First Council of Constantinople condemned </w:t>
      </w:r>
      <w:proofErr w:type="spellStart"/>
      <w:r w:rsidR="00282827">
        <w:t>s</w:t>
      </w:r>
      <w:r w:rsidR="00546804">
        <w:t>emi-Arianism</w:t>
      </w:r>
      <w:proofErr w:type="spellEnd"/>
      <w:r w:rsidR="00546804">
        <w:t>.</w:t>
      </w:r>
    </w:p>
    <w:p w14:paraId="3957331E" w14:textId="77777777" w:rsidR="00F57653" w:rsidRDefault="00F57653"/>
    <w:p w14:paraId="6150E6A1" w14:textId="4F8F9AA7" w:rsidR="00546804" w:rsidRDefault="005D7E23">
      <w:r>
        <w:t>Apollinarism (</w:t>
      </w:r>
      <w:r w:rsidR="00CF190C">
        <w:t xml:space="preserve">aka </w:t>
      </w:r>
      <w:r w:rsidR="002406D0" w:rsidRPr="000A093A">
        <w:t>Apollinarianism</w:t>
      </w:r>
      <w:r>
        <w:t>)</w:t>
      </w:r>
      <w:r w:rsidR="002406D0">
        <w:t xml:space="preserve"> was another heresy of </w:t>
      </w:r>
      <w:r w:rsidR="0078021F">
        <w:t>the late 300s</w:t>
      </w:r>
      <w:r w:rsidR="002406D0">
        <w:t>. Apollinaris</w:t>
      </w:r>
      <w:r w:rsidR="001E2FEB">
        <w:t xml:space="preserve"> (d. 382)</w:t>
      </w:r>
      <w:r w:rsidR="0078021F">
        <w:t>,</w:t>
      </w:r>
      <w:r w:rsidR="002406D0">
        <w:t xml:space="preserve"> </w:t>
      </w:r>
      <w:r w:rsidR="0078021F">
        <w:t xml:space="preserve">bishop </w:t>
      </w:r>
      <w:r w:rsidR="002406D0">
        <w:t>of Laodic</w:t>
      </w:r>
      <w:r w:rsidR="001E2FEB">
        <w:t>e</w:t>
      </w:r>
      <w:r w:rsidR="002406D0">
        <w:t>a</w:t>
      </w:r>
      <w:r w:rsidR="0078021F">
        <w:t>,</w:t>
      </w:r>
      <w:r w:rsidR="002406D0" w:rsidRPr="000A093A">
        <w:t xml:space="preserve"> </w:t>
      </w:r>
      <w:r w:rsidR="002406D0">
        <w:t xml:space="preserve">said </w:t>
      </w:r>
      <w:r w:rsidR="0078021F">
        <w:t xml:space="preserve">that in Jesus, </w:t>
      </w:r>
      <w:r w:rsidR="002406D0">
        <w:t xml:space="preserve">the divine nature </w:t>
      </w:r>
      <w:r w:rsidR="002406D0" w:rsidRPr="000A093A">
        <w:t xml:space="preserve">replaces </w:t>
      </w:r>
      <w:r w:rsidR="002406D0">
        <w:t xml:space="preserve">the </w:t>
      </w:r>
      <w:r w:rsidR="002406D0" w:rsidRPr="000A093A">
        <w:t>human in</w:t>
      </w:r>
      <w:r w:rsidR="002406D0">
        <w:t xml:space="preserve">tellect and will. </w:t>
      </w:r>
      <w:r w:rsidR="0078021F">
        <w:t xml:space="preserve">This meant that </w:t>
      </w:r>
      <w:r w:rsidR="002406D0">
        <w:t xml:space="preserve">Jesus was like a hand in a glove: the divine nature occupied </w:t>
      </w:r>
      <w:r w:rsidR="0078021F">
        <w:t xml:space="preserve">and manipulated </w:t>
      </w:r>
      <w:r w:rsidR="000C2F88">
        <w:t>the</w:t>
      </w:r>
      <w:r w:rsidR="002406D0">
        <w:t xml:space="preserve"> human body. Constantinople I </w:t>
      </w:r>
      <w:r w:rsidR="009C4391">
        <w:t xml:space="preserve">condemned </w:t>
      </w:r>
      <w:r>
        <w:t>Apollinarism</w:t>
      </w:r>
      <w:r w:rsidR="000C2F88">
        <w:t>:</w:t>
      </w:r>
      <w:r w:rsidR="004913DA">
        <w:t xml:space="preserve"> </w:t>
      </w:r>
      <w:r w:rsidR="000C2F88">
        <w:t xml:space="preserve">Jesus </w:t>
      </w:r>
      <w:r w:rsidR="004913DA">
        <w:t>did not have only 50% of human nature</w:t>
      </w:r>
      <w:r>
        <w:t xml:space="preserve"> (a body)</w:t>
      </w:r>
      <w:r w:rsidR="004913DA">
        <w:t>, but all of it.</w:t>
      </w:r>
    </w:p>
    <w:p w14:paraId="77AC9B6E" w14:textId="77777777" w:rsidR="00546804" w:rsidRDefault="00546804"/>
    <w:p w14:paraId="33D3CF36" w14:textId="60EA9DE2" w:rsidR="009C4391" w:rsidRDefault="009C4391">
      <w:r>
        <w:t xml:space="preserve">In the next century, </w:t>
      </w:r>
      <w:r w:rsidR="00EE5E29">
        <w:t>Nestorius, the patriarch of Constantinople, taught that Chris</w:t>
      </w:r>
      <w:r w:rsidR="004913DA">
        <w:t>t was not 2 natures in 1 person</w:t>
      </w:r>
      <w:r w:rsidR="000C2F88">
        <w:t>,</w:t>
      </w:r>
      <w:r w:rsidR="00EE5E29">
        <w:t xml:space="preserve"> </w:t>
      </w:r>
      <w:r w:rsidR="004913DA">
        <w:t xml:space="preserve">as </w:t>
      </w:r>
      <w:proofErr w:type="spellStart"/>
      <w:r w:rsidR="004913DA">
        <w:t>Nicea</w:t>
      </w:r>
      <w:proofErr w:type="spellEnd"/>
      <w:r w:rsidR="004913DA">
        <w:t xml:space="preserve"> I had </w:t>
      </w:r>
      <w:r w:rsidR="000C2F88">
        <w:t>said,</w:t>
      </w:r>
      <w:r w:rsidR="00EE5E29">
        <w:t xml:space="preserve"> but 2 natures in 2 persons. </w:t>
      </w:r>
      <w:r w:rsidR="00132BDE">
        <w:t xml:space="preserve">If Jesus had a complete divine nature and a complete human nature, then each of them was a different person, a distinct center of subjectivity. </w:t>
      </w:r>
      <w:r w:rsidR="001E2FEB">
        <w:t xml:space="preserve">According to orthodox belief, </w:t>
      </w:r>
      <w:r w:rsidR="00132BDE">
        <w:t xml:space="preserve">Nestorius </w:t>
      </w:r>
      <w:r w:rsidR="0059537E">
        <w:t xml:space="preserve">was right to say that Jesus had all </w:t>
      </w:r>
      <w:r w:rsidR="001E2FEB">
        <w:t xml:space="preserve">of </w:t>
      </w:r>
      <w:r w:rsidR="0059537E">
        <w:t xml:space="preserve">divine nature (100%) and all of human nature (100%); but he was wrong to </w:t>
      </w:r>
      <w:r w:rsidR="00132BDE">
        <w:t>separat</w:t>
      </w:r>
      <w:r w:rsidR="0059537E">
        <w:t>e</w:t>
      </w:r>
      <w:r w:rsidR="00132BDE">
        <w:t xml:space="preserve"> the two na</w:t>
      </w:r>
      <w:r w:rsidR="0059537E">
        <w:t>tures, as if</w:t>
      </w:r>
      <w:r w:rsidR="00132BDE">
        <w:t xml:space="preserve"> they were two distinct per</w:t>
      </w:r>
      <w:r w:rsidR="0059537E">
        <w:t>sons</w:t>
      </w:r>
      <w:r w:rsidR="00132BDE">
        <w:t xml:space="preserve"> riding around in one body. </w:t>
      </w:r>
      <w:r w:rsidR="0059537E">
        <w:t>Th</w:t>
      </w:r>
      <w:r w:rsidR="001E2FEB">
        <w:t>at would</w:t>
      </w:r>
      <w:r w:rsidR="0059537E">
        <w:t xml:space="preserve"> result </w:t>
      </w:r>
      <w:r w:rsidR="001E2FEB">
        <w:t xml:space="preserve">in </w:t>
      </w:r>
      <w:r w:rsidR="0059537E">
        <w:t xml:space="preserve">a schizophrenic Jesus, or a case of multiple personality. Naturally, when the Council of Ephesus met in 431, it condemned Nestorianism: the Council reaffirmed that </w:t>
      </w:r>
      <w:r w:rsidR="0059537E" w:rsidRPr="002F37B9">
        <w:t xml:space="preserve">Christ is 2 natures in </w:t>
      </w:r>
      <w:r w:rsidR="0059537E" w:rsidRPr="0059537E">
        <w:rPr>
          <w:i/>
        </w:rPr>
        <w:t>1 person</w:t>
      </w:r>
      <w:r w:rsidR="0059537E">
        <w:t>.</w:t>
      </w:r>
    </w:p>
    <w:p w14:paraId="5FC11505" w14:textId="77777777" w:rsidR="009C4391" w:rsidRDefault="009C4391"/>
    <w:p w14:paraId="0D5048D2" w14:textId="75379534" w:rsidR="00282827" w:rsidRDefault="00282827">
      <w:r>
        <w:t xml:space="preserve">A schism occurred when some churches refused to accept the condemnation of Nestorianism. </w:t>
      </w:r>
      <w:r w:rsidR="008E6612">
        <w:t>These Nestorian</w:t>
      </w:r>
      <w:r w:rsidR="008A57C8">
        <w:t>s</w:t>
      </w:r>
      <w:r w:rsidR="008E6612">
        <w:t xml:space="preserve"> </w:t>
      </w:r>
      <w:r w:rsidR="008A57C8">
        <w:t xml:space="preserve">moved </w:t>
      </w:r>
      <w:r w:rsidR="006B2230">
        <w:t xml:space="preserve">from Syria </w:t>
      </w:r>
      <w:r w:rsidR="008A57C8">
        <w:t xml:space="preserve">to Persia, </w:t>
      </w:r>
      <w:r w:rsidR="006B2230">
        <w:t xml:space="preserve">and then through Central Asia </w:t>
      </w:r>
      <w:r w:rsidR="008A57C8">
        <w:t>to India and China</w:t>
      </w:r>
      <w:r w:rsidR="006B2230">
        <w:t>.</w:t>
      </w:r>
      <w:r w:rsidR="008A57C8">
        <w:t xml:space="preserve"> </w:t>
      </w:r>
      <w:r w:rsidR="006B2230">
        <w:t>B</w:t>
      </w:r>
      <w:r w:rsidR="008A57C8">
        <w:t xml:space="preserve">ut </w:t>
      </w:r>
      <w:r w:rsidR="001E2FEB">
        <w:t xml:space="preserve">under the Timurid Empire in Persia (founded by Timur, 1320s-1405; it was a Turco-Mongol empire, 1370-1507), they all but died out; and </w:t>
      </w:r>
      <w:r w:rsidR="008A57C8">
        <w:t xml:space="preserve">under the </w:t>
      </w:r>
      <w:r w:rsidR="002F5333">
        <w:t>Ming dynasty in China (1368-</w:t>
      </w:r>
      <w:r w:rsidR="002F5333" w:rsidRPr="006B2230">
        <w:t>1644</w:t>
      </w:r>
      <w:r w:rsidR="002F5333">
        <w:t>), they waned.</w:t>
      </w:r>
      <w:r w:rsidR="004930F6">
        <w:t xml:space="preserve"> </w:t>
      </w:r>
      <w:r w:rsidR="001E2FEB">
        <w:t xml:space="preserve">But some survived. </w:t>
      </w:r>
      <w:r w:rsidR="008A57C8">
        <w:t xml:space="preserve">A schism in 1964 resulted in two groups today: </w:t>
      </w:r>
      <w:r w:rsidR="004930F6" w:rsidRPr="008A57C8">
        <w:t xml:space="preserve">the Ancient Assyrian Church of the East </w:t>
      </w:r>
      <w:r w:rsidR="001E2FEB">
        <w:t>(</w:t>
      </w:r>
      <w:r w:rsidR="004930F6">
        <w:t xml:space="preserve">c. </w:t>
      </w:r>
      <w:r w:rsidR="004930F6" w:rsidRPr="008A57C8">
        <w:t>100,000</w:t>
      </w:r>
      <w:r w:rsidR="001E2FEB">
        <w:t>), headquartered in Baghdad,</w:t>
      </w:r>
      <w:r w:rsidR="004930F6">
        <w:t xml:space="preserve"> and </w:t>
      </w:r>
      <w:r w:rsidR="008A57C8" w:rsidRPr="008A57C8">
        <w:t>the Assyrian Church of the East</w:t>
      </w:r>
      <w:r w:rsidR="008A57C8">
        <w:t xml:space="preserve"> </w:t>
      </w:r>
      <w:r w:rsidR="001E2FEB">
        <w:t>(</w:t>
      </w:r>
      <w:r w:rsidR="006B2230">
        <w:t xml:space="preserve">c. </w:t>
      </w:r>
      <w:r w:rsidR="008A57C8">
        <w:t>500,000</w:t>
      </w:r>
      <w:r w:rsidR="001E2FEB">
        <w:t xml:space="preserve">), </w:t>
      </w:r>
      <w:r w:rsidR="004930F6">
        <w:t xml:space="preserve">headquartered </w:t>
      </w:r>
      <w:r w:rsidR="006F2BC0">
        <w:t xml:space="preserve">in Chicago </w:t>
      </w:r>
      <w:r w:rsidR="001E2FEB">
        <w:t>(</w:t>
      </w:r>
      <w:r w:rsidR="006F2BC0">
        <w:t>its patriarch fled during the Iran-Iraq War,</w:t>
      </w:r>
      <w:r w:rsidR="004930F6">
        <w:t xml:space="preserve"> </w:t>
      </w:r>
      <w:r w:rsidR="006F2BC0">
        <w:t>1980-88</w:t>
      </w:r>
      <w:r w:rsidR="001E2FEB">
        <w:t>)</w:t>
      </w:r>
      <w:r w:rsidR="006B2230">
        <w:t>.</w:t>
      </w:r>
    </w:p>
    <w:p w14:paraId="5C065842" w14:textId="71FBA690" w:rsidR="008A57C8" w:rsidRDefault="008A57C8"/>
    <w:p w14:paraId="6ADE02CB" w14:textId="77777777" w:rsidR="00500A04" w:rsidRDefault="00365A1E">
      <w:r>
        <w:t xml:space="preserve">In reaction to Nestorianism, its opposite now flourished: </w:t>
      </w:r>
      <w:proofErr w:type="spellStart"/>
      <w:r>
        <w:t>monophysitism</w:t>
      </w:r>
      <w:proofErr w:type="spellEnd"/>
      <w:r>
        <w:t>.</w:t>
      </w:r>
      <w:r w:rsidR="004930F6">
        <w:t xml:space="preserve"> </w:t>
      </w:r>
      <w:r w:rsidR="004930F6">
        <w:rPr>
          <w:i/>
        </w:rPr>
        <w:t>Mono</w:t>
      </w:r>
      <w:r w:rsidR="004930F6">
        <w:t>- is Greek for “one,” and</w:t>
      </w:r>
      <w:r>
        <w:t xml:space="preserve"> </w:t>
      </w:r>
      <w:r w:rsidR="004930F6">
        <w:rPr>
          <w:i/>
        </w:rPr>
        <w:t>p</w:t>
      </w:r>
      <w:r>
        <w:rPr>
          <w:i/>
        </w:rPr>
        <w:t>hysis</w:t>
      </w:r>
      <w:r>
        <w:t xml:space="preserve"> is Greek for “nature”; so “</w:t>
      </w:r>
      <w:proofErr w:type="spellStart"/>
      <w:r>
        <w:t>monophysitism</w:t>
      </w:r>
      <w:proofErr w:type="spellEnd"/>
      <w:r>
        <w:t xml:space="preserve">” literally means “one-nature-ism.” The primary proponent was Eutyches, who in the 430s and 440s suggested that, yes, Jesus had two natures at the moment he incarnated (the moment of conception); but </w:t>
      </w:r>
      <w:r w:rsidR="001E2FEB">
        <w:t xml:space="preserve">at the same moment, </w:t>
      </w:r>
      <w:r w:rsidR="004930F6">
        <w:t>the moment of contact</w:t>
      </w:r>
      <w:r>
        <w:t xml:space="preserve">, the divine nature so overpowered the human nature that it absorbed it, as the </w:t>
      </w:r>
      <w:r>
        <w:lastRenderedPageBreak/>
        <w:t>ocean absorbs a drop of wine. Eutyches accepted Ephesus’ formula, “2 natures in 1 person”</w:t>
      </w:r>
      <w:r w:rsidR="004930F6">
        <w:t>;</w:t>
      </w:r>
      <w:r>
        <w:t xml:space="preserve"> but </w:t>
      </w:r>
      <w:r w:rsidR="004930F6">
        <w:t xml:space="preserve">he claimed that the formula </w:t>
      </w:r>
      <w:r>
        <w:t xml:space="preserve">only </w:t>
      </w:r>
      <w:r w:rsidR="004930F6">
        <w:t>applied to</w:t>
      </w:r>
      <w:r>
        <w:t xml:space="preserve"> a split second: thereafter Jesus was 1 nature in 1 person.</w:t>
      </w:r>
    </w:p>
    <w:p w14:paraId="36E54C95" w14:textId="77777777" w:rsidR="00500A04" w:rsidRDefault="00500A04"/>
    <w:p w14:paraId="7A74D01D" w14:textId="56C8042D" w:rsidR="00FB228C" w:rsidRDefault="00365A1E">
      <w:r>
        <w:t xml:space="preserve">When the Council of </w:t>
      </w:r>
      <w:bookmarkStart w:id="1" w:name="_Hlk209675517"/>
      <w:r>
        <w:t xml:space="preserve">Chalcedon met in 451 to condemn </w:t>
      </w:r>
      <w:proofErr w:type="spellStart"/>
      <w:r>
        <w:t>monophysitism</w:t>
      </w:r>
      <w:bookmarkEnd w:id="1"/>
      <w:proofErr w:type="spellEnd"/>
      <w:r>
        <w:t>, it wanted to make sure that there were no possible misunderstandings</w:t>
      </w:r>
      <w:r w:rsidR="004930F6">
        <w:t>.</w:t>
      </w:r>
      <w:r>
        <w:t xml:space="preserve"> </w:t>
      </w:r>
      <w:r w:rsidR="004930F6">
        <w:t xml:space="preserve">It </w:t>
      </w:r>
      <w:r w:rsidR="006D0E1F">
        <w:t>therefore</w:t>
      </w:r>
      <w:r>
        <w:t xml:space="preserve"> </w:t>
      </w:r>
      <w:r w:rsidR="00705C46">
        <w:t>decreed</w:t>
      </w:r>
      <w:r>
        <w:t>:</w:t>
      </w:r>
    </w:p>
    <w:p w14:paraId="6E60D734" w14:textId="77777777" w:rsidR="00365A1E" w:rsidRDefault="00365A1E" w:rsidP="00365A1E"/>
    <w:p w14:paraId="142CCAAC" w14:textId="77777777" w:rsidR="00365A1E" w:rsidRPr="00FC3392" w:rsidRDefault="00365A1E" w:rsidP="00365A1E">
      <w:pPr>
        <w:ind w:left="720" w:right="720"/>
      </w:pPr>
      <w:r>
        <w:t>[</w:t>
      </w:r>
      <w:r w:rsidRPr="00FC3392">
        <w:t xml:space="preserve">Christ </w:t>
      </w:r>
      <w:r w:rsidR="00282827">
        <w:t>ha</w:t>
      </w:r>
      <w:r>
        <w:t xml:space="preserve">s] </w:t>
      </w:r>
      <w:r w:rsidRPr="00FC3392">
        <w:t>two natures,</w:t>
      </w:r>
      <w:r>
        <w:t xml:space="preserve"> </w:t>
      </w:r>
      <w:r w:rsidRPr="00FC3392">
        <w:t>without confusion, without change, without division, without separation;</w:t>
      </w:r>
      <w:r>
        <w:t xml:space="preserve"> </w:t>
      </w:r>
      <w:r w:rsidRPr="00FC3392">
        <w:t xml:space="preserve">the distinction of </w:t>
      </w:r>
      <w:proofErr w:type="spellStart"/>
      <w:r w:rsidRPr="00FC3392">
        <w:t>natures</w:t>
      </w:r>
      <w:proofErr w:type="spellEnd"/>
      <w:r w:rsidRPr="00FC3392">
        <w:t xml:space="preserve"> being in no way annulled by the union,</w:t>
      </w:r>
      <w:r>
        <w:t xml:space="preserve"> </w:t>
      </w:r>
      <w:r w:rsidRPr="00FC3392">
        <w:t>but rather the characteristics of each nature being pre</w:t>
      </w:r>
      <w:r w:rsidRPr="00FC3392">
        <w:softHyphen/>
        <w:t>served and coming together to form one person</w:t>
      </w:r>
      <w:r w:rsidR="006D0E1F">
        <w:t xml:space="preserve"> </w:t>
      </w:r>
      <w:r w:rsidRPr="00FC3392">
        <w:t>and subsistence,</w:t>
      </w:r>
      <w:r>
        <w:t xml:space="preserve"> </w:t>
      </w:r>
      <w:r w:rsidRPr="00FC3392">
        <w:t>not as parted or separated into two persons,</w:t>
      </w:r>
      <w:r>
        <w:t xml:space="preserve"> </w:t>
      </w:r>
      <w:r w:rsidRPr="00FC3392">
        <w:t xml:space="preserve">but one and the same Son and Only-begotten God the Word, Lord Jesus Christ . . . </w:t>
      </w:r>
      <w:r w:rsidRPr="00365A1E">
        <w:rPr>
          <w:sz w:val="20"/>
        </w:rPr>
        <w:t>(</w:t>
      </w:r>
      <w:r w:rsidR="00282827">
        <w:rPr>
          <w:sz w:val="20"/>
        </w:rPr>
        <w:t xml:space="preserve">Qtd. </w:t>
      </w:r>
      <w:r w:rsidR="002E20AE">
        <w:rPr>
          <w:sz w:val="20"/>
        </w:rPr>
        <w:t>from</w:t>
      </w:r>
      <w:r w:rsidR="00282827">
        <w:rPr>
          <w:sz w:val="20"/>
        </w:rPr>
        <w:t xml:space="preserve"> </w:t>
      </w:r>
      <w:proofErr w:type="spellStart"/>
      <w:r w:rsidRPr="003C5E33">
        <w:rPr>
          <w:sz w:val="20"/>
        </w:rPr>
        <w:t>Bettenson</w:t>
      </w:r>
      <w:proofErr w:type="spellEnd"/>
      <w:r w:rsidRPr="003C5E33">
        <w:rPr>
          <w:sz w:val="20"/>
        </w:rPr>
        <w:t xml:space="preserve">, Henry, ed. </w:t>
      </w:r>
      <w:r w:rsidRPr="003C5E33">
        <w:rPr>
          <w:i/>
          <w:sz w:val="20"/>
        </w:rPr>
        <w:t>Documents of the Christian Church</w:t>
      </w:r>
      <w:r w:rsidRPr="003C5E33">
        <w:rPr>
          <w:sz w:val="20"/>
        </w:rPr>
        <w:t>. 2nd ed. Lon</w:t>
      </w:r>
      <w:r w:rsidRPr="003C5E33">
        <w:rPr>
          <w:sz w:val="20"/>
        </w:rPr>
        <w:softHyphen/>
        <w:t>don: OUP, 1963.</w:t>
      </w:r>
      <w:r w:rsidRPr="00365A1E">
        <w:rPr>
          <w:sz w:val="20"/>
        </w:rPr>
        <w:t xml:space="preserve"> 51</w:t>
      </w:r>
      <w:r>
        <w:rPr>
          <w:sz w:val="20"/>
        </w:rPr>
        <w:t>.</w:t>
      </w:r>
      <w:r w:rsidRPr="00365A1E">
        <w:rPr>
          <w:sz w:val="20"/>
        </w:rPr>
        <w:t>)</w:t>
      </w:r>
    </w:p>
    <w:p w14:paraId="1567E7CD" w14:textId="77777777" w:rsidR="00365A1E" w:rsidRDefault="00365A1E" w:rsidP="00365A1E"/>
    <w:p w14:paraId="4E34699B" w14:textId="740ED821" w:rsidR="00CD0484" w:rsidRDefault="008E6612">
      <w:r>
        <w:t>One emphasis in this definition is the “</w:t>
      </w:r>
      <w:r w:rsidR="00A667AD">
        <w:t>hypostatic union</w:t>
      </w:r>
      <w:r>
        <w:t>”</w:t>
      </w:r>
      <w:r w:rsidR="00A667AD">
        <w:t>:</w:t>
      </w:r>
      <w:r>
        <w:t xml:space="preserve"> the two natures form “</w:t>
      </w:r>
      <w:r w:rsidRPr="00FC3392">
        <w:t>one person</w:t>
      </w:r>
      <w:r>
        <w:t xml:space="preserve"> [</w:t>
      </w:r>
      <w:r w:rsidRPr="006D0E1F">
        <w:t>π</w:t>
      </w:r>
      <w:proofErr w:type="spellStart"/>
      <w:r w:rsidRPr="006D0E1F">
        <w:t>ρόσω</w:t>
      </w:r>
      <w:proofErr w:type="spellEnd"/>
      <w:r w:rsidRPr="006D0E1F">
        <w:t>πον</w:t>
      </w:r>
      <w:r w:rsidR="004930F6">
        <w:t xml:space="preserve">, </w:t>
      </w:r>
      <w:proofErr w:type="spellStart"/>
      <w:r w:rsidR="004930F6">
        <w:rPr>
          <w:i/>
        </w:rPr>
        <w:t>pros</w:t>
      </w:r>
      <w:r w:rsidR="004930F6">
        <w:rPr>
          <w:i/>
        </w:rPr>
        <w:softHyphen/>
        <w:t>ōpon</w:t>
      </w:r>
      <w:proofErr w:type="spellEnd"/>
      <w:r>
        <w:t>]</w:t>
      </w:r>
      <w:r w:rsidRPr="00FC3392">
        <w:t xml:space="preserve"> and subsistence [</w:t>
      </w:r>
      <w:r w:rsidRPr="00FC3392">
        <w:rPr>
          <w:kern w:val="0"/>
          <w:szCs w:val="22"/>
          <w:lang w:bidi="he-IL"/>
        </w:rPr>
        <w:t>ὑ</w:t>
      </w:r>
      <w:r w:rsidRPr="00FC3392">
        <w:rPr>
          <w:kern w:val="0"/>
        </w:rPr>
        <w:t>π</w:t>
      </w:r>
      <w:proofErr w:type="spellStart"/>
      <w:r w:rsidRPr="00FC3392">
        <w:rPr>
          <w:kern w:val="0"/>
        </w:rPr>
        <w:t>όστ</w:t>
      </w:r>
      <w:proofErr w:type="spellEnd"/>
      <w:r w:rsidRPr="00FC3392">
        <w:rPr>
          <w:kern w:val="0"/>
        </w:rPr>
        <w:t>ασις</w:t>
      </w:r>
      <w:r w:rsidR="004930F6">
        <w:rPr>
          <w:kern w:val="0"/>
        </w:rPr>
        <w:t xml:space="preserve">, </w:t>
      </w:r>
      <w:r w:rsidR="004930F6">
        <w:rPr>
          <w:i/>
        </w:rPr>
        <w:t>hypostasis</w:t>
      </w:r>
      <w:r w:rsidRPr="00FC3392">
        <w:t>]</w:t>
      </w:r>
      <w:r>
        <w:t xml:space="preserve"> . . .”</w:t>
      </w:r>
      <w:r w:rsidR="00A667AD">
        <w:t xml:space="preserve"> </w:t>
      </w:r>
      <w:r>
        <w:t xml:space="preserve">Naturally, </w:t>
      </w:r>
      <w:r w:rsidR="00A667AD" w:rsidRPr="002F7843">
        <w:t>the Logos</w:t>
      </w:r>
      <w:r>
        <w:t>, not the human nature,</w:t>
      </w:r>
      <w:r w:rsidR="00A667AD" w:rsidRPr="002F7843">
        <w:t xml:space="preserve"> is the basis of the </w:t>
      </w:r>
      <w:r w:rsidR="00B821A8">
        <w:t>two</w:t>
      </w:r>
      <w:r w:rsidR="00A667AD" w:rsidRPr="002F7843">
        <w:t xml:space="preserve"> natures’ union</w:t>
      </w:r>
      <w:r>
        <w:t>: God can unite divine and human natures, but a human nature cannot.</w:t>
      </w:r>
    </w:p>
    <w:p w14:paraId="4BC439BF" w14:textId="77777777" w:rsidR="00132BDE" w:rsidRDefault="00132BDE"/>
    <w:p w14:paraId="41E83771" w14:textId="23006D52" w:rsidR="00282827" w:rsidRDefault="00282827" w:rsidP="00282827">
      <w:r>
        <w:t xml:space="preserve">A schism occurred when several groups of churches refused to accept the condemnation of </w:t>
      </w:r>
      <w:proofErr w:type="spellStart"/>
      <w:r>
        <w:t>monophysitism</w:t>
      </w:r>
      <w:proofErr w:type="spellEnd"/>
      <w:r>
        <w:t>. Collectively they are known as “</w:t>
      </w:r>
      <w:r w:rsidRPr="00921B69">
        <w:t>Oriental Orthodoxy</w:t>
      </w:r>
      <w:r>
        <w:t>,”</w:t>
      </w:r>
      <w:r w:rsidRPr="00921B69">
        <w:t xml:space="preserve"> </w:t>
      </w:r>
      <w:r>
        <w:t xml:space="preserve">and they accept </w:t>
      </w:r>
      <w:r w:rsidRPr="00921B69">
        <w:t xml:space="preserve">only the first </w:t>
      </w:r>
      <w:r>
        <w:t>3 ecumenical councils</w:t>
      </w:r>
      <w:r w:rsidRPr="00921B69">
        <w:t xml:space="preserve">. </w:t>
      </w:r>
      <w:r>
        <w:t>The</w:t>
      </w:r>
      <w:r w:rsidR="00215943">
        <w:t>y</w:t>
      </w:r>
      <w:r>
        <w:t xml:space="preserve"> are</w:t>
      </w:r>
      <w:r w:rsidRPr="00921B69">
        <w:t xml:space="preserve"> the Coptic</w:t>
      </w:r>
      <w:r>
        <w:t xml:space="preserve"> [Egyptian]</w:t>
      </w:r>
      <w:r w:rsidR="00215943">
        <w:t xml:space="preserve"> Church</w:t>
      </w:r>
      <w:r w:rsidRPr="00921B69">
        <w:t>, the Ethiopian, the Eritrean, the Syriac Orthodox, the Armenian</w:t>
      </w:r>
      <w:r>
        <w:t>,</w:t>
      </w:r>
      <w:r w:rsidRPr="00921B69">
        <w:t xml:space="preserve"> and the Malankara Orthodox Syrian </w:t>
      </w:r>
      <w:r w:rsidR="00000BF1">
        <w:t xml:space="preserve">(mostly in the state of Kerala, </w:t>
      </w:r>
      <w:r w:rsidR="00215943">
        <w:t>India</w:t>
      </w:r>
      <w:r w:rsidR="00000BF1">
        <w:t>)</w:t>
      </w:r>
      <w:r>
        <w:t xml:space="preserve">. They total about </w:t>
      </w:r>
      <w:bookmarkStart w:id="2" w:name="_Hlk209675617"/>
      <w:r w:rsidRPr="00921B69">
        <w:t>84 million</w:t>
      </w:r>
      <w:bookmarkEnd w:id="2"/>
      <w:r w:rsidRPr="00921B69">
        <w:t>.</w:t>
      </w:r>
    </w:p>
    <w:p w14:paraId="04A3C8D7" w14:textId="77777777" w:rsidR="00282827" w:rsidRDefault="00282827" w:rsidP="00282827"/>
    <w:p w14:paraId="1A5C8AF8" w14:textId="6E39B6D3" w:rsidR="005D7E23" w:rsidRDefault="00061A59">
      <w:r>
        <w:t xml:space="preserve">A </w:t>
      </w:r>
      <w:r w:rsidR="00215943">
        <w:t xml:space="preserve">last attempt to merge the two natures </w:t>
      </w:r>
      <w:r w:rsidR="00B17385">
        <w:t xml:space="preserve">in some way </w:t>
      </w:r>
      <w:r w:rsidR="00215943">
        <w:t xml:space="preserve">was </w:t>
      </w:r>
      <w:proofErr w:type="spellStart"/>
      <w:r w:rsidR="00B17385">
        <w:t>m</w:t>
      </w:r>
      <w:r w:rsidR="00215943">
        <w:t>onotheletism</w:t>
      </w:r>
      <w:proofErr w:type="spellEnd"/>
      <w:r w:rsidR="00B17385">
        <w:t xml:space="preserve">. Greek </w:t>
      </w:r>
      <w:r w:rsidR="00B17385">
        <w:rPr>
          <w:i/>
        </w:rPr>
        <w:t>mono</w:t>
      </w:r>
      <w:r w:rsidR="00B17385">
        <w:t>-</w:t>
      </w:r>
      <w:r w:rsidR="00215943">
        <w:t xml:space="preserve"> </w:t>
      </w:r>
      <w:r w:rsidR="00B17385">
        <w:t xml:space="preserve">is “one” and </w:t>
      </w:r>
      <w:proofErr w:type="spellStart"/>
      <w:r w:rsidR="00B17385" w:rsidRPr="00B17385">
        <w:rPr>
          <w:i/>
        </w:rPr>
        <w:t>theletos</w:t>
      </w:r>
      <w:proofErr w:type="spellEnd"/>
      <w:r w:rsidR="00B17385">
        <w:t xml:space="preserve"> is “will</w:t>
      </w:r>
      <w:r w:rsidR="005E0C65">
        <w:t>,</w:t>
      </w:r>
      <w:r w:rsidR="00B17385">
        <w:t>” so “</w:t>
      </w:r>
      <w:proofErr w:type="spellStart"/>
      <w:r w:rsidR="00B17385">
        <w:t>monotheletism</w:t>
      </w:r>
      <w:proofErr w:type="spellEnd"/>
      <w:r w:rsidR="00B17385">
        <w:t xml:space="preserve">” means “one-will-ism.” </w:t>
      </w:r>
      <w:proofErr w:type="spellStart"/>
      <w:r w:rsidR="00B821A8">
        <w:t>Monotheletism</w:t>
      </w:r>
      <w:proofErr w:type="spellEnd"/>
      <w:r w:rsidR="00B821A8">
        <w:t xml:space="preserve"> said </w:t>
      </w:r>
      <w:r w:rsidR="00B17385">
        <w:t xml:space="preserve">Jesus had a complete divine nature and a complete human nature, </w:t>
      </w:r>
      <w:r w:rsidR="00B17385" w:rsidRPr="00A410BB">
        <w:rPr>
          <w:i/>
        </w:rPr>
        <w:t>except</w:t>
      </w:r>
      <w:r w:rsidR="00B17385">
        <w:t xml:space="preserve"> </w:t>
      </w:r>
      <w:r w:rsidR="00A410BB">
        <w:t xml:space="preserve">that he </w:t>
      </w:r>
      <w:r w:rsidR="00B821A8">
        <w:t xml:space="preserve">lacked a human will; he had </w:t>
      </w:r>
      <w:r w:rsidR="00A410BB">
        <w:t xml:space="preserve">only </w:t>
      </w:r>
      <w:r w:rsidR="00B821A8">
        <w:t xml:space="preserve">a divine </w:t>
      </w:r>
      <w:r w:rsidR="00A410BB">
        <w:t xml:space="preserve">will. This teaching was condemned by the Ecumenical Council of </w:t>
      </w:r>
      <w:r w:rsidR="00A410BB" w:rsidRPr="008078B0">
        <w:t>Constantinople III</w:t>
      </w:r>
      <w:r w:rsidR="00A410BB">
        <w:t xml:space="preserve"> in 681.</w:t>
      </w:r>
    </w:p>
    <w:p w14:paraId="6B4BFBAC" w14:textId="77777777" w:rsidR="00921B69" w:rsidRDefault="00921B69"/>
    <w:p w14:paraId="5D02DC6F" w14:textId="05505727" w:rsidR="00061A59" w:rsidRDefault="00061A59" w:rsidP="00061A59">
      <w:r>
        <w:t xml:space="preserve">The decisions of the first 7 councils concerning </w:t>
      </w:r>
      <w:r w:rsidR="00000BF1">
        <w:t xml:space="preserve">the </w:t>
      </w:r>
      <w:r>
        <w:t xml:space="preserve">incarnation result in </w:t>
      </w:r>
      <w:r w:rsidRPr="00125FC7">
        <w:t>the orthodox Christian be</w:t>
      </w:r>
      <w:r>
        <w:t xml:space="preserve">lief about the relation between Jesus’ natures. </w:t>
      </w:r>
      <w:r w:rsidR="000C5112">
        <w:t xml:space="preserve">This view is accepted by </w:t>
      </w:r>
      <w:r w:rsidR="000C5112" w:rsidRPr="00B16199">
        <w:rPr>
          <w:kern w:val="2"/>
          <w:szCs w:val="22"/>
          <w14:ligatures w14:val="standardContextual"/>
        </w:rPr>
        <w:t>Catholic</w:t>
      </w:r>
      <w:r w:rsidR="000C5112">
        <w:rPr>
          <w:kern w:val="2"/>
          <w:szCs w:val="22"/>
          <w14:ligatures w14:val="standardContextual"/>
        </w:rPr>
        <w:t xml:space="preserve">s, </w:t>
      </w:r>
      <w:r w:rsidR="000C5112" w:rsidRPr="00B16199">
        <w:rPr>
          <w:kern w:val="2"/>
          <w:szCs w:val="22"/>
          <w14:ligatures w14:val="standardContextual"/>
        </w:rPr>
        <w:t>Eastern Orthodox</w:t>
      </w:r>
      <w:r w:rsidR="000C5112">
        <w:rPr>
          <w:kern w:val="2"/>
          <w:szCs w:val="22"/>
          <w14:ligatures w14:val="standardContextual"/>
        </w:rPr>
        <w:t xml:space="preserve">, and </w:t>
      </w:r>
      <w:r w:rsidR="000C5112" w:rsidRPr="00B16199">
        <w:rPr>
          <w:szCs w:val="16"/>
        </w:rPr>
        <w:t>Protestant</w:t>
      </w:r>
      <w:r w:rsidR="000C5112">
        <w:rPr>
          <w:szCs w:val="16"/>
        </w:rPr>
        <w:t xml:space="preserve">s today. </w:t>
      </w:r>
      <w:r w:rsidR="000C5112">
        <w:t xml:space="preserve">It </w:t>
      </w:r>
      <w:r w:rsidR="004930F6">
        <w:t xml:space="preserve">affirms that </w:t>
      </w:r>
      <w:r w:rsidRPr="00125FC7">
        <w:t>Je</w:t>
      </w:r>
      <w:r>
        <w:t xml:space="preserve">sus is 100% God </w:t>
      </w:r>
      <w:r w:rsidR="004930F6">
        <w:t xml:space="preserve">(all of God is present) </w:t>
      </w:r>
      <w:r>
        <w:t>and 100% a human being</w:t>
      </w:r>
      <w:r w:rsidR="004930F6">
        <w:t xml:space="preserve"> (all of a human being is present)</w:t>
      </w:r>
      <w:r>
        <w:t xml:space="preserve">. His </w:t>
      </w:r>
      <w:r w:rsidRPr="00125FC7">
        <w:t>two natures are inseparable but unmixed</w:t>
      </w:r>
      <w:r>
        <w:t>.</w:t>
      </w:r>
      <w:r w:rsidRPr="00125FC7">
        <w:t xml:space="preserve"> </w:t>
      </w:r>
      <w:r w:rsidR="004C3103">
        <w:t xml:space="preserve">And </w:t>
      </w:r>
      <w:r>
        <w:t xml:space="preserve">Jesus’ two natures are hypostatically united: </w:t>
      </w:r>
      <w:r w:rsidRPr="00125FC7">
        <w:t>Jesus is a single entity</w:t>
      </w:r>
      <w:r>
        <w:t>.</w:t>
      </w:r>
    </w:p>
    <w:p w14:paraId="51CF7E57" w14:textId="77777777" w:rsidR="00F742B1" w:rsidRDefault="00F742B1" w:rsidP="00F742B1"/>
    <w:p w14:paraId="433CC9C3" w14:textId="7FEB593E" w:rsidR="00500A04" w:rsidRDefault="00500A04" w:rsidP="00F742B1">
      <w:r>
        <w:t>As a result of the divisions from these early centuries of Christianity, several groups now exist, with differing understandings of the incarnation.</w:t>
      </w:r>
      <w:r w:rsidR="000C5112">
        <w:t xml:space="preserve"> (The later divisions are added for comparison.)</w:t>
      </w:r>
    </w:p>
    <w:p w14:paraId="2399A4C4" w14:textId="77777777" w:rsidR="000C5112" w:rsidRDefault="000C5112" w:rsidP="00F742B1"/>
    <w:p w14:paraId="14465CBB" w14:textId="3426FE6F" w:rsidR="000C5112" w:rsidRPr="00B16199" w:rsidRDefault="000C5112" w:rsidP="000C5112">
      <w:pPr>
        <w:widowControl w:val="0"/>
        <w:tabs>
          <w:tab w:val="center" w:pos="720"/>
          <w:tab w:val="center" w:pos="2700"/>
          <w:tab w:val="center" w:pos="4680"/>
          <w:tab w:val="center" w:pos="6660"/>
          <w:tab w:val="center" w:pos="8640"/>
        </w:tabs>
        <w:rPr>
          <w:kern w:val="2"/>
          <w:szCs w:val="18"/>
          <w14:ligatures w14:val="standardContextual"/>
        </w:rPr>
      </w:pPr>
      <w:r>
        <w:rPr>
          <w:rFonts w:eastAsiaTheme="minorHAnsi"/>
          <w:color w:val="auto"/>
          <w:kern w:val="2"/>
          <w:szCs w:val="18"/>
          <w14:ligatures w14:val="standardContextual"/>
        </w:rPr>
        <w:tab/>
      </w:r>
      <w:r>
        <w:rPr>
          <w:rFonts w:eastAsiaTheme="minorHAnsi"/>
          <w:color w:val="auto"/>
          <w:kern w:val="2"/>
          <w:szCs w:val="18"/>
          <w14:ligatures w14:val="standardContextual"/>
        </w:rPr>
        <w:tab/>
      </w:r>
      <w:r>
        <w:rPr>
          <w:rFonts w:eastAsiaTheme="minorHAnsi"/>
          <w:color w:val="auto"/>
          <w:kern w:val="2"/>
          <w:szCs w:val="18"/>
          <w14:ligatures w14:val="standardContextual"/>
        </w:rPr>
        <w:tab/>
      </w:r>
      <w:r w:rsidRPr="00B16199">
        <w:rPr>
          <w:rFonts w:eastAsiaTheme="minorHAnsi"/>
          <w:color w:val="auto"/>
          <w:kern w:val="2"/>
          <w:szCs w:val="18"/>
          <w14:ligatures w14:val="standardContextual"/>
        </w:rPr>
        <w:t>Christianity</w:t>
      </w:r>
    </w:p>
    <w:p w14:paraId="6A602781" w14:textId="77777777" w:rsidR="000C5112" w:rsidRPr="00B16199" w:rsidRDefault="000C5112" w:rsidP="000C5112">
      <w:pPr>
        <w:widowControl w:val="0"/>
        <w:tabs>
          <w:tab w:val="center" w:pos="720"/>
          <w:tab w:val="center" w:pos="2700"/>
          <w:tab w:val="center" w:pos="4680"/>
          <w:tab w:val="center" w:pos="6660"/>
          <w:tab w:val="center" w:pos="8640"/>
        </w:tabs>
        <w:rPr>
          <w:kern w:val="2"/>
          <w:szCs w:val="18"/>
          <w14:ligatures w14:val="standardContextual"/>
        </w:rPr>
      </w:pPr>
      <w:r w:rsidRPr="00B16199">
        <w:rPr>
          <w:kern w:val="2"/>
          <w:szCs w:val="18"/>
          <w14:ligatures w14:val="standardContextual"/>
        </w:rPr>
        <w:tab/>
      </w:r>
      <w:r w:rsidRPr="00B16199">
        <w:rPr>
          <w:kern w:val="2"/>
          <w:szCs w:val="18"/>
          <w14:ligatures w14:val="standardContextual"/>
        </w:rPr>
        <w:tab/>
      </w:r>
      <w:r w:rsidRPr="00B16199">
        <w:rPr>
          <w:kern w:val="2"/>
          <w:szCs w:val="18"/>
          <w14:ligatures w14:val="standardContextual"/>
        </w:rPr>
        <w:tab/>
        <w:t>(2.4 billion)</w:t>
      </w:r>
    </w:p>
    <w:p w14:paraId="5CFB0641" w14:textId="77777777" w:rsidR="000C5112" w:rsidRPr="00B16199" w:rsidRDefault="000C5112" w:rsidP="000C5112">
      <w:pPr>
        <w:widowControl w:val="0"/>
        <w:tabs>
          <w:tab w:val="center" w:pos="720"/>
          <w:tab w:val="center" w:pos="2700"/>
          <w:tab w:val="center" w:pos="4680"/>
          <w:tab w:val="center" w:pos="6660"/>
          <w:tab w:val="center" w:pos="8640"/>
        </w:tabs>
        <w:rPr>
          <w:kern w:val="2"/>
          <w:szCs w:val="18"/>
          <w14:ligatures w14:val="standardContextual"/>
        </w:rPr>
      </w:pPr>
      <w:r w:rsidRPr="00B16199">
        <w:rPr>
          <w:kern w:val="2"/>
          <w:szCs w:val="18"/>
          <w14:ligatures w14:val="standardContextual"/>
        </w:rPr>
        <w:tab/>
      </w:r>
      <w:r w:rsidRPr="00B16199">
        <w:rPr>
          <w:kern w:val="2"/>
          <w:szCs w:val="18"/>
          <w:u w:val="single"/>
          <w14:ligatures w14:val="standardContextual"/>
        </w:rPr>
        <w:tab/>
      </w:r>
      <w:r w:rsidRPr="00B16199">
        <w:rPr>
          <w:kern w:val="2"/>
          <w:szCs w:val="18"/>
          <w:u w:val="single"/>
          <w14:ligatures w14:val="standardContextual"/>
        </w:rPr>
        <w:tab/>
        <w:t>│</w:t>
      </w:r>
      <w:r w:rsidRPr="00B16199">
        <w:rPr>
          <w:kern w:val="2"/>
          <w:szCs w:val="18"/>
          <w:u w:val="single"/>
          <w14:ligatures w14:val="standardContextual"/>
        </w:rPr>
        <w:tab/>
      </w:r>
      <w:r w:rsidRPr="00B16199">
        <w:rPr>
          <w:kern w:val="2"/>
          <w:szCs w:val="18"/>
          <w:u w:val="single"/>
          <w14:ligatures w14:val="standardContextual"/>
        </w:rPr>
        <w:tab/>
      </w:r>
    </w:p>
    <w:p w14:paraId="252BC455" w14:textId="77777777" w:rsidR="000C5112" w:rsidRPr="00B16199" w:rsidRDefault="000C5112" w:rsidP="000C5112">
      <w:pPr>
        <w:widowControl w:val="0"/>
        <w:tabs>
          <w:tab w:val="center" w:pos="720"/>
          <w:tab w:val="center" w:pos="2700"/>
          <w:tab w:val="center" w:pos="4680"/>
          <w:tab w:val="center" w:pos="6660"/>
          <w:tab w:val="center" w:pos="8640"/>
        </w:tabs>
        <w:rPr>
          <w:kern w:val="2"/>
          <w:szCs w:val="18"/>
          <w14:ligatures w14:val="standardContextual"/>
        </w:rPr>
      </w:pPr>
      <w:r w:rsidRPr="00B16199">
        <w:rPr>
          <w:kern w:val="2"/>
          <w:szCs w:val="18"/>
          <w14:ligatures w14:val="standardContextual"/>
        </w:rPr>
        <w:tab/>
        <w:t>│</w:t>
      </w:r>
      <w:r w:rsidRPr="00B16199">
        <w:rPr>
          <w:kern w:val="2"/>
          <w:szCs w:val="18"/>
          <w14:ligatures w14:val="standardContextual"/>
        </w:rPr>
        <w:tab/>
        <w:t>│</w:t>
      </w:r>
      <w:r w:rsidRPr="00B16199">
        <w:rPr>
          <w:kern w:val="2"/>
          <w:szCs w:val="18"/>
          <w14:ligatures w14:val="standardContextual"/>
        </w:rPr>
        <w:tab/>
        <w:t>│</w:t>
      </w:r>
      <w:r w:rsidRPr="00B16199">
        <w:rPr>
          <w:kern w:val="2"/>
          <w:szCs w:val="18"/>
          <w14:ligatures w14:val="standardContextual"/>
        </w:rPr>
        <w:tab/>
        <w:t>│</w:t>
      </w:r>
      <w:r w:rsidRPr="00B16199">
        <w:rPr>
          <w:kern w:val="2"/>
          <w:szCs w:val="18"/>
          <w14:ligatures w14:val="standardContextual"/>
        </w:rPr>
        <w:tab/>
        <w:t>│</w:t>
      </w:r>
    </w:p>
    <w:p w14:paraId="75650497" w14:textId="63491FEB" w:rsidR="000C5112" w:rsidRPr="00D233D8" w:rsidRDefault="000C5112" w:rsidP="000C5112">
      <w:pPr>
        <w:widowControl w:val="0"/>
        <w:tabs>
          <w:tab w:val="center" w:pos="720"/>
          <w:tab w:val="center" w:pos="2700"/>
          <w:tab w:val="center" w:pos="4680"/>
          <w:tab w:val="center" w:pos="6660"/>
          <w:tab w:val="center" w:pos="8640"/>
        </w:tabs>
        <w:rPr>
          <w:kern w:val="2"/>
          <w:szCs w:val="22"/>
          <w:lang w:val="fr-FR"/>
          <w14:ligatures w14:val="standardContextual"/>
        </w:rPr>
      </w:pPr>
      <w:r w:rsidRPr="00B16199">
        <w:rPr>
          <w:kern w:val="2"/>
          <w:szCs w:val="16"/>
          <w14:ligatures w14:val="standardContextual"/>
        </w:rPr>
        <w:tab/>
      </w:r>
      <w:r w:rsidRPr="00D233D8">
        <w:rPr>
          <w:kern w:val="2"/>
          <w:szCs w:val="22"/>
          <w:lang w:val="fr-FR"/>
          <w14:ligatures w14:val="standardContextual"/>
        </w:rPr>
        <w:t>431 CE</w:t>
      </w:r>
      <w:r w:rsidRPr="00D233D8">
        <w:rPr>
          <w:kern w:val="2"/>
          <w:szCs w:val="22"/>
          <w:lang w:val="fr-FR"/>
          <w14:ligatures w14:val="standardContextual"/>
        </w:rPr>
        <w:tab/>
      </w:r>
      <w:r w:rsidRPr="00D233D8">
        <w:rPr>
          <w:szCs w:val="22"/>
          <w:lang w:val="fr-FR"/>
        </w:rPr>
        <w:t>451 CE</w:t>
      </w:r>
      <w:r w:rsidRPr="00D233D8">
        <w:rPr>
          <w:szCs w:val="22"/>
          <w:lang w:val="fr-FR"/>
        </w:rPr>
        <w:tab/>
        <w:t>1054 CE</w:t>
      </w:r>
      <w:r w:rsidRPr="00D233D8">
        <w:rPr>
          <w:szCs w:val="16"/>
          <w:lang w:val="fr-FR"/>
        </w:rPr>
        <w:tab/>
      </w:r>
      <w:r w:rsidRPr="00D233D8">
        <w:rPr>
          <w:kern w:val="2"/>
          <w:szCs w:val="22"/>
          <w:lang w:val="fr-FR"/>
          <w14:ligatures w14:val="standardContextual"/>
        </w:rPr>
        <w:t>1054 CE</w:t>
      </w:r>
      <w:r w:rsidRPr="00D233D8">
        <w:rPr>
          <w:kern w:val="2"/>
          <w:szCs w:val="22"/>
          <w:lang w:val="fr-FR"/>
          <w14:ligatures w14:val="standardContextual"/>
        </w:rPr>
        <w:tab/>
        <w:t>1517 CE</w:t>
      </w:r>
    </w:p>
    <w:p w14:paraId="3F6E03D3" w14:textId="2B80D1E4" w:rsidR="000C5112" w:rsidRPr="00B16199" w:rsidRDefault="000C5112" w:rsidP="000C5112">
      <w:pPr>
        <w:widowControl w:val="0"/>
        <w:tabs>
          <w:tab w:val="center" w:pos="720"/>
          <w:tab w:val="center" w:pos="2700"/>
          <w:tab w:val="center" w:pos="4680"/>
          <w:tab w:val="center" w:pos="6660"/>
          <w:tab w:val="center" w:pos="8640"/>
        </w:tabs>
        <w:rPr>
          <w:kern w:val="2"/>
          <w:szCs w:val="22"/>
          <w14:ligatures w14:val="standardContextual"/>
        </w:rPr>
      </w:pPr>
      <w:r w:rsidRPr="00D233D8">
        <w:rPr>
          <w:kern w:val="2"/>
          <w:szCs w:val="22"/>
          <w:lang w:val="fr-FR"/>
          <w14:ligatures w14:val="standardContextual"/>
        </w:rPr>
        <w:tab/>
      </w:r>
      <w:r w:rsidR="00D233D8">
        <w:rPr>
          <w:kern w:val="2"/>
          <w:szCs w:val="22"/>
          <w14:ligatures w14:val="standardContextual"/>
        </w:rPr>
        <w:t xml:space="preserve">Church </w:t>
      </w:r>
      <w:r w:rsidRPr="00B16199">
        <w:rPr>
          <w:kern w:val="2"/>
          <w:szCs w:val="22"/>
          <w14:ligatures w14:val="standardContextual"/>
        </w:rPr>
        <w:t>of the East</w:t>
      </w:r>
      <w:r w:rsidRPr="00B16199">
        <w:rPr>
          <w:kern w:val="2"/>
          <w:szCs w:val="22"/>
          <w14:ligatures w14:val="standardContextual"/>
        </w:rPr>
        <w:tab/>
      </w:r>
      <w:r w:rsidR="00D233D8">
        <w:rPr>
          <w:kern w:val="2"/>
          <w:szCs w:val="22"/>
          <w14:ligatures w14:val="standardContextual"/>
        </w:rPr>
        <w:t xml:space="preserve">  Oriental </w:t>
      </w:r>
      <w:r w:rsidRPr="00B16199">
        <w:rPr>
          <w:szCs w:val="22"/>
        </w:rPr>
        <w:t>Orthodoxy</w:t>
      </w:r>
      <w:r w:rsidRPr="00B16199">
        <w:rPr>
          <w:szCs w:val="22"/>
        </w:rPr>
        <w:tab/>
      </w:r>
      <w:r w:rsidRPr="00B16199">
        <w:rPr>
          <w:kern w:val="2"/>
          <w:szCs w:val="22"/>
          <w14:ligatures w14:val="standardContextual"/>
        </w:rPr>
        <w:t>Catholic</w:t>
      </w:r>
      <w:r>
        <w:rPr>
          <w:kern w:val="2"/>
          <w:szCs w:val="22"/>
          <w14:ligatures w14:val="standardContextual"/>
        </w:rPr>
        <w:t>s</w:t>
      </w:r>
      <w:r w:rsidRPr="00B16199">
        <w:rPr>
          <w:szCs w:val="16"/>
        </w:rPr>
        <w:tab/>
      </w:r>
      <w:r w:rsidRPr="00B16199">
        <w:rPr>
          <w:kern w:val="2"/>
          <w:szCs w:val="22"/>
          <w14:ligatures w14:val="standardContextual"/>
        </w:rPr>
        <w:t>Eastern Orthodox</w:t>
      </w:r>
      <w:r w:rsidRPr="00B16199">
        <w:rPr>
          <w:szCs w:val="16"/>
        </w:rPr>
        <w:tab/>
        <w:t>Protestant</w:t>
      </w:r>
    </w:p>
    <w:p w14:paraId="7A958FF0" w14:textId="77777777" w:rsidR="000C5112" w:rsidRPr="00B16199" w:rsidRDefault="000C5112" w:rsidP="000C5112">
      <w:pPr>
        <w:widowControl w:val="0"/>
        <w:tabs>
          <w:tab w:val="center" w:pos="720"/>
          <w:tab w:val="center" w:pos="2700"/>
          <w:tab w:val="center" w:pos="4680"/>
          <w:tab w:val="center" w:pos="6660"/>
          <w:tab w:val="center" w:pos="8640"/>
        </w:tabs>
        <w:rPr>
          <w:szCs w:val="22"/>
          <w:lang w:val="fr-FR"/>
        </w:rPr>
      </w:pPr>
      <w:r w:rsidRPr="00B16199">
        <w:rPr>
          <w:kern w:val="2"/>
          <w:szCs w:val="22"/>
          <w14:ligatures w14:val="standardContextual"/>
        </w:rPr>
        <w:tab/>
      </w:r>
      <w:r w:rsidRPr="00B16199">
        <w:rPr>
          <w:kern w:val="2"/>
          <w:szCs w:val="22"/>
          <w:lang w:val="fr-FR"/>
          <w14:ligatures w14:val="standardContextual"/>
        </w:rPr>
        <w:t>(</w:t>
      </w:r>
      <w:proofErr w:type="spellStart"/>
      <w:r w:rsidRPr="00B16199">
        <w:rPr>
          <w:kern w:val="2"/>
          <w:szCs w:val="22"/>
          <w:lang w:val="fr-FR"/>
          <w14:ligatures w14:val="standardContextual"/>
        </w:rPr>
        <w:t>Nestorians</w:t>
      </w:r>
      <w:proofErr w:type="spellEnd"/>
      <w:r w:rsidRPr="00B16199">
        <w:rPr>
          <w:kern w:val="2"/>
          <w:szCs w:val="22"/>
          <w:lang w:val="fr-FR"/>
          <w14:ligatures w14:val="standardContextual"/>
        </w:rPr>
        <w:t>)</w:t>
      </w:r>
      <w:r w:rsidRPr="00B16199">
        <w:rPr>
          <w:kern w:val="2"/>
          <w:szCs w:val="22"/>
          <w:lang w:val="fr-FR"/>
          <w14:ligatures w14:val="standardContextual"/>
        </w:rPr>
        <w:tab/>
        <w:t>(</w:t>
      </w:r>
      <w:proofErr w:type="spellStart"/>
      <w:r w:rsidRPr="00B16199">
        <w:rPr>
          <w:szCs w:val="22"/>
        </w:rPr>
        <w:t>monophysites</w:t>
      </w:r>
      <w:proofErr w:type="spellEnd"/>
      <w:r w:rsidRPr="00B16199">
        <w:rPr>
          <w:szCs w:val="22"/>
        </w:rPr>
        <w:t>)</w:t>
      </w:r>
      <w:r w:rsidRPr="00B16199">
        <w:rPr>
          <w:szCs w:val="22"/>
          <w:lang w:val="fr-FR"/>
        </w:rPr>
        <w:tab/>
      </w:r>
      <w:r w:rsidRPr="00B16199">
        <w:rPr>
          <w:kern w:val="2"/>
          <w:szCs w:val="22"/>
          <w:lang w:val="fr-FR"/>
          <w14:ligatures w14:val="standardContextual"/>
        </w:rPr>
        <w:t>(</w:t>
      </w:r>
      <w:r w:rsidRPr="00B16199">
        <w:rPr>
          <w:szCs w:val="16"/>
          <w:lang w:val="fr-FR"/>
        </w:rPr>
        <w:t>1.</w:t>
      </w:r>
      <w:r>
        <w:rPr>
          <w:szCs w:val="16"/>
          <w:lang w:val="fr-FR"/>
        </w:rPr>
        <w:t>3</w:t>
      </w:r>
      <w:r w:rsidRPr="00B16199">
        <w:rPr>
          <w:szCs w:val="16"/>
          <w:lang w:val="fr-FR"/>
        </w:rPr>
        <w:t xml:space="preserve"> billion)</w:t>
      </w:r>
      <w:r w:rsidRPr="00B16199">
        <w:rPr>
          <w:szCs w:val="22"/>
          <w:lang w:val="fr-FR"/>
        </w:rPr>
        <w:tab/>
      </w:r>
      <w:r w:rsidRPr="00B16199">
        <w:rPr>
          <w:szCs w:val="16"/>
          <w:lang w:val="fr-FR"/>
        </w:rPr>
        <w:t>(25</w:t>
      </w:r>
      <w:r>
        <w:rPr>
          <w:szCs w:val="16"/>
          <w:lang w:val="fr-FR"/>
        </w:rPr>
        <w:t>0</w:t>
      </w:r>
      <w:r w:rsidRPr="00B16199">
        <w:rPr>
          <w:szCs w:val="16"/>
          <w:lang w:val="fr-FR"/>
        </w:rPr>
        <w:t xml:space="preserve"> million)</w:t>
      </w:r>
      <w:r w:rsidRPr="00B16199">
        <w:rPr>
          <w:szCs w:val="22"/>
          <w:lang w:val="fr-FR"/>
        </w:rPr>
        <w:tab/>
        <w:t>(830 million)</w:t>
      </w:r>
    </w:p>
    <w:p w14:paraId="56BFE5AB" w14:textId="77777777" w:rsidR="000C5112" w:rsidRPr="00B16199" w:rsidRDefault="000C5112" w:rsidP="000C5112">
      <w:pPr>
        <w:widowControl w:val="0"/>
        <w:tabs>
          <w:tab w:val="center" w:pos="720"/>
          <w:tab w:val="center" w:pos="2700"/>
          <w:tab w:val="center" w:pos="4680"/>
          <w:tab w:val="center" w:pos="6660"/>
          <w:tab w:val="center" w:pos="8640"/>
        </w:tabs>
        <w:rPr>
          <w:kern w:val="2"/>
          <w:szCs w:val="22"/>
          <w14:ligatures w14:val="standardContextual"/>
        </w:rPr>
      </w:pPr>
      <w:r w:rsidRPr="00B16199">
        <w:rPr>
          <w:kern w:val="2"/>
          <w:szCs w:val="22"/>
          <w:lang w:val="fr-FR"/>
          <w14:ligatures w14:val="standardContextual"/>
        </w:rPr>
        <w:tab/>
      </w:r>
      <w:r w:rsidRPr="00B16199">
        <w:rPr>
          <w:kern w:val="2"/>
          <w:szCs w:val="22"/>
          <w14:ligatures w14:val="standardContextual"/>
        </w:rPr>
        <w:t>(1 million)</w:t>
      </w:r>
      <w:r w:rsidRPr="00B16199">
        <w:rPr>
          <w:kern w:val="2"/>
          <w:szCs w:val="22"/>
          <w14:ligatures w14:val="standardContextual"/>
        </w:rPr>
        <w:tab/>
      </w:r>
      <w:r w:rsidRPr="00B16199">
        <w:rPr>
          <w:szCs w:val="22"/>
          <w:lang w:val="fr-FR"/>
        </w:rPr>
        <w:t>(</w:t>
      </w:r>
      <w:r>
        <w:rPr>
          <w:szCs w:val="22"/>
          <w:lang w:val="fr-FR"/>
        </w:rPr>
        <w:t>6</w:t>
      </w:r>
      <w:r w:rsidRPr="00B16199">
        <w:rPr>
          <w:szCs w:val="22"/>
          <w:lang w:val="fr-FR"/>
        </w:rPr>
        <w:t>0 million)</w:t>
      </w:r>
    </w:p>
    <w:p w14:paraId="7AD33933" w14:textId="77777777" w:rsidR="000C5112" w:rsidRDefault="000C5112" w:rsidP="00F742B1"/>
    <w:sectPr w:rsidR="000C5112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EA26" w14:textId="77777777" w:rsidR="00A84A49" w:rsidRDefault="00A84A49">
      <w:r>
        <w:separator/>
      </w:r>
    </w:p>
  </w:endnote>
  <w:endnote w:type="continuationSeparator" w:id="0">
    <w:p w14:paraId="784B452F" w14:textId="77777777" w:rsidR="00A84A49" w:rsidRDefault="00A8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E9E3" w14:textId="77777777" w:rsidR="00A84A49" w:rsidRDefault="00A84A49">
      <w:r>
        <w:separator/>
      </w:r>
    </w:p>
  </w:footnote>
  <w:footnote w:type="continuationSeparator" w:id="0">
    <w:p w14:paraId="41F98BE8" w14:textId="77777777" w:rsidR="00A84A49" w:rsidRDefault="00A8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CBE1" w14:textId="77777777" w:rsidR="00132BDE" w:rsidRDefault="00132B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16555" w14:textId="77777777" w:rsidR="00132BDE" w:rsidRDefault="00132BD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A8CB" w14:textId="77777777" w:rsidR="00132BDE" w:rsidRDefault="00132BDE">
    <w:pPr>
      <w:pStyle w:val="Header"/>
      <w:framePr w:wrap="around" w:vAnchor="text" w:hAnchor="margin" w:xAlign="right" w:y="1"/>
      <w:rPr>
        <w:rStyle w:val="PageNumber"/>
      </w:rPr>
    </w:pPr>
  </w:p>
  <w:p w14:paraId="3B0636A8" w14:textId="77777777" w:rsidR="00132BDE" w:rsidRDefault="00132BD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176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63C24932"/>
    <w:multiLevelType w:val="hybridMultilevel"/>
    <w:tmpl w:val="9356C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490307">
    <w:abstractNumId w:val="0"/>
  </w:num>
  <w:num w:numId="2" w16cid:durableId="28523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ctiveWritingStyle w:appName="MSWord" w:lang="en-US" w:vendorID="8" w:dllVersion="513" w:checkStyle="1"/>
  <w:proofState w:spelling="clean"/>
  <w:revisionView w:insDel="0" w:formatting="0" w:inkAnnotations="0"/>
  <w:defaultTabStop w:val="720"/>
  <w:autoHyphenation/>
  <w:hyphenationZone w:val="1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FB"/>
    <w:rsid w:val="00000BF1"/>
    <w:rsid w:val="0001579C"/>
    <w:rsid w:val="00017AA7"/>
    <w:rsid w:val="00042C1E"/>
    <w:rsid w:val="00061A59"/>
    <w:rsid w:val="00071AB2"/>
    <w:rsid w:val="000875FA"/>
    <w:rsid w:val="000917B2"/>
    <w:rsid w:val="000A0E5C"/>
    <w:rsid w:val="000C2F88"/>
    <w:rsid w:val="000C5112"/>
    <w:rsid w:val="00132BDE"/>
    <w:rsid w:val="001E2FEB"/>
    <w:rsid w:val="002047AA"/>
    <w:rsid w:val="00215943"/>
    <w:rsid w:val="002406D0"/>
    <w:rsid w:val="00282827"/>
    <w:rsid w:val="002E20AE"/>
    <w:rsid w:val="002F5333"/>
    <w:rsid w:val="0030165C"/>
    <w:rsid w:val="00365A1E"/>
    <w:rsid w:val="00460235"/>
    <w:rsid w:val="004913DA"/>
    <w:rsid w:val="004930F6"/>
    <w:rsid w:val="004B2F6C"/>
    <w:rsid w:val="004C3103"/>
    <w:rsid w:val="004F1194"/>
    <w:rsid w:val="00500A04"/>
    <w:rsid w:val="00525839"/>
    <w:rsid w:val="00546804"/>
    <w:rsid w:val="005774F1"/>
    <w:rsid w:val="0059537E"/>
    <w:rsid w:val="005D7E23"/>
    <w:rsid w:val="005E0C65"/>
    <w:rsid w:val="00692219"/>
    <w:rsid w:val="006B2230"/>
    <w:rsid w:val="006C20BA"/>
    <w:rsid w:val="006D0E1F"/>
    <w:rsid w:val="006F0B23"/>
    <w:rsid w:val="006F2BC0"/>
    <w:rsid w:val="00705C46"/>
    <w:rsid w:val="00715CDA"/>
    <w:rsid w:val="0078021F"/>
    <w:rsid w:val="007C5C48"/>
    <w:rsid w:val="00815266"/>
    <w:rsid w:val="00897EB6"/>
    <w:rsid w:val="008A57C8"/>
    <w:rsid w:val="008B57B6"/>
    <w:rsid w:val="008E6612"/>
    <w:rsid w:val="00921B69"/>
    <w:rsid w:val="009322BA"/>
    <w:rsid w:val="009553C5"/>
    <w:rsid w:val="009C4391"/>
    <w:rsid w:val="009F5520"/>
    <w:rsid w:val="00A410BB"/>
    <w:rsid w:val="00A667AD"/>
    <w:rsid w:val="00A84A49"/>
    <w:rsid w:val="00AB3060"/>
    <w:rsid w:val="00B17385"/>
    <w:rsid w:val="00B331C2"/>
    <w:rsid w:val="00B70342"/>
    <w:rsid w:val="00B821A8"/>
    <w:rsid w:val="00C272A9"/>
    <w:rsid w:val="00CD0484"/>
    <w:rsid w:val="00CF190C"/>
    <w:rsid w:val="00D233D8"/>
    <w:rsid w:val="00D5188C"/>
    <w:rsid w:val="00DD1554"/>
    <w:rsid w:val="00DD3EDF"/>
    <w:rsid w:val="00E70050"/>
    <w:rsid w:val="00EE3FBC"/>
    <w:rsid w:val="00EE4D22"/>
    <w:rsid w:val="00EE5E29"/>
    <w:rsid w:val="00F03480"/>
    <w:rsid w:val="00F35F31"/>
    <w:rsid w:val="00F57653"/>
    <w:rsid w:val="00F742B1"/>
    <w:rsid w:val="00F761B5"/>
    <w:rsid w:val="00FB228C"/>
    <w:rsid w:val="00FC74FB"/>
    <w:rsid w:val="00F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2711D"/>
  <w15:docId w15:val="{6B80CDFA-984E-41BF-8070-93FB4FE7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46"/>
    <w:pPr>
      <w:jc w:val="both"/>
    </w:pPr>
    <w:rPr>
      <w:color w:val="000000"/>
      <w:kern w:val="1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indent">
    <w:name w:val="hanging indent"/>
    <w:basedOn w:val="Normal"/>
    <w:pPr>
      <w:ind w:left="720" w:hanging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doubleindent">
    <w:name w:val="double indent"/>
    <w:basedOn w:val="Normal"/>
    <w:next w:val="Normal"/>
    <w:pPr>
      <w:ind w:left="1440" w:right="720" w:hanging="720"/>
    </w:pPr>
    <w:rPr>
      <w:sz w:val="20"/>
    </w:rPr>
  </w:style>
  <w:style w:type="paragraph" w:styleId="FootnoteText">
    <w:name w:val="footnote text"/>
    <w:basedOn w:val="Normal"/>
    <w:semiHidden/>
    <w:pPr>
      <w:ind w:firstLine="720"/>
    </w:pPr>
    <w:rPr>
      <w:sz w:val="20"/>
    </w:rPr>
  </w:style>
  <w:style w:type="paragraph" w:customStyle="1" w:styleId="NormalIndent1">
    <w:name w:val="Normal Indent1"/>
    <w:basedOn w:val="Normal"/>
    <w:next w:val="Normal"/>
    <w:pPr>
      <w:ind w:firstLine="720"/>
    </w:pPr>
  </w:style>
  <w:style w:type="paragraph" w:customStyle="1" w:styleId="q">
    <w:name w:val="q"/>
    <w:basedOn w:val="Normal"/>
    <w:pPr>
      <w:ind w:left="540" w:firstLine="360"/>
    </w:pPr>
  </w:style>
  <w:style w:type="paragraph" w:customStyle="1" w:styleId="blockquotation">
    <w:name w:val="block quotation"/>
    <w:basedOn w:val="Normal"/>
    <w:next w:val="Normal"/>
    <w:pPr>
      <w:widowControl w:val="0"/>
      <w:tabs>
        <w:tab w:val="left" w:pos="-720"/>
      </w:tabs>
      <w:suppressAutoHyphens/>
      <w:ind w:left="720" w:right="720"/>
    </w:pPr>
    <w:rPr>
      <w:color w:val="auto"/>
      <w:spacing w:val="-3"/>
    </w:rPr>
  </w:style>
  <w:style w:type="paragraph" w:customStyle="1" w:styleId="Style1">
    <w:name w:val="Style1"/>
    <w:basedOn w:val="Normal"/>
    <w:next w:val="Normal"/>
    <w:pPr>
      <w:tabs>
        <w:tab w:val="left" w:pos="4320"/>
      </w:tabs>
    </w:pPr>
  </w:style>
  <w:style w:type="paragraph" w:styleId="Closing">
    <w:name w:val="Closing"/>
    <w:aliases w:val="justify left at center"/>
    <w:basedOn w:val="Normal"/>
    <w:next w:val="Normal"/>
    <w:semiHidden/>
    <w:pPr>
      <w:ind w:left="4320"/>
    </w:pPr>
  </w:style>
  <w:style w:type="paragraph" w:styleId="Footer">
    <w:name w:val="footer"/>
    <w:basedOn w:val="Normal"/>
    <w:link w:val="FooterChar"/>
    <w:uiPriority w:val="99"/>
    <w:unhideWhenUsed/>
    <w:rsid w:val="00FC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4FB"/>
    <w:rPr>
      <w:color w:val="000000"/>
      <w:kern w:val="16"/>
      <w:sz w:val="24"/>
    </w:rPr>
  </w:style>
  <w:style w:type="table" w:styleId="TableGrid">
    <w:name w:val="Table Grid"/>
    <w:basedOn w:val="TableNormal"/>
    <w:uiPriority w:val="59"/>
    <w:rsid w:val="007C5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</vt:lpstr>
    </vt:vector>
  </TitlesOfParts>
  <Company>University of St. Thomas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Paul D. Hahn</dc:creator>
  <cp:lastModifiedBy>Paul Hahn</cp:lastModifiedBy>
  <cp:revision>5</cp:revision>
  <dcterms:created xsi:type="dcterms:W3CDTF">2025-09-25T12:52:00Z</dcterms:created>
  <dcterms:modified xsi:type="dcterms:W3CDTF">2025-10-16T16:12:00Z</dcterms:modified>
</cp:coreProperties>
</file>