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1BFF" w14:textId="4A9308E8" w:rsidR="00BA1B2B" w:rsidRPr="008C19CB" w:rsidRDefault="00BA1B2B" w:rsidP="00BA1B2B">
      <w:pPr>
        <w:jc w:val="center"/>
      </w:pPr>
      <w:bookmarkStart w:id="0" w:name="_Toc95430257"/>
      <w:r w:rsidRPr="008C19CB">
        <w:t xml:space="preserve">THE PRESENCE </w:t>
      </w:r>
      <w:r>
        <w:t>O</w:t>
      </w:r>
      <w:r w:rsidRPr="008C19CB">
        <w:t>F GOD</w:t>
      </w:r>
      <w:bookmarkEnd w:id="0"/>
    </w:p>
    <w:p w14:paraId="5935E11F" w14:textId="77777777" w:rsidR="00BA1B2B" w:rsidRDefault="00BA1B2B" w:rsidP="00BA1B2B">
      <w:pPr>
        <w:contextualSpacing/>
      </w:pPr>
    </w:p>
    <w:p w14:paraId="7FC345FB" w14:textId="4893D356" w:rsidR="00BA1B2B" w:rsidRPr="0081413E" w:rsidRDefault="00BA1B2B" w:rsidP="00667592">
      <w:pPr>
        <w:contextualSpacing/>
        <w:jc w:val="center"/>
        <w:rPr>
          <w:sz w:val="20"/>
          <w:szCs w:val="20"/>
        </w:rPr>
      </w:pPr>
      <w:r w:rsidRPr="0081413E">
        <w:rPr>
          <w:sz w:val="20"/>
          <w:szCs w:val="20"/>
        </w:rPr>
        <w:t>Paul Hahn</w:t>
      </w:r>
      <w:r w:rsidR="00667592">
        <w:rPr>
          <w:sz w:val="20"/>
          <w:szCs w:val="20"/>
        </w:rPr>
        <w:t xml:space="preserve">, </w:t>
      </w:r>
      <w:r w:rsidRPr="0081413E">
        <w:rPr>
          <w:sz w:val="20"/>
          <w:szCs w:val="20"/>
        </w:rPr>
        <w:t>Theology Department</w:t>
      </w:r>
    </w:p>
    <w:p w14:paraId="7598D780" w14:textId="1C64C1D7" w:rsidR="00BA1B2B" w:rsidRPr="0081413E" w:rsidRDefault="00BA1B2B" w:rsidP="00667592">
      <w:pPr>
        <w:contextualSpacing/>
        <w:jc w:val="center"/>
        <w:rPr>
          <w:sz w:val="20"/>
          <w:szCs w:val="20"/>
        </w:rPr>
      </w:pPr>
      <w:r w:rsidRPr="0081413E">
        <w:rPr>
          <w:sz w:val="20"/>
          <w:szCs w:val="20"/>
        </w:rPr>
        <w:t>University of St Thomas</w:t>
      </w:r>
      <w:r w:rsidR="00667592">
        <w:rPr>
          <w:sz w:val="20"/>
          <w:szCs w:val="20"/>
        </w:rPr>
        <w:t xml:space="preserve">, Houston </w:t>
      </w:r>
      <w:r w:rsidRPr="0081413E">
        <w:rPr>
          <w:sz w:val="20"/>
          <w:szCs w:val="20"/>
        </w:rPr>
        <w:t>77006</w:t>
      </w:r>
    </w:p>
    <w:p w14:paraId="03904A3B" w14:textId="6F6FA819" w:rsidR="00BA1B2B" w:rsidRPr="0081413E" w:rsidRDefault="00BA1B2B" w:rsidP="00BA1B2B">
      <w:pPr>
        <w:contextualSpacing/>
        <w:jc w:val="center"/>
        <w:rPr>
          <w:sz w:val="20"/>
          <w:szCs w:val="20"/>
        </w:rPr>
      </w:pPr>
      <w:r w:rsidRPr="0081413E">
        <w:rPr>
          <w:sz w:val="20"/>
          <w:szCs w:val="20"/>
        </w:rPr>
        <w:t>© 202</w:t>
      </w:r>
      <w:r w:rsidR="00D738BB">
        <w:rPr>
          <w:sz w:val="20"/>
          <w:szCs w:val="20"/>
        </w:rPr>
        <w:t>6</w:t>
      </w:r>
      <w:r w:rsidR="00D660C3">
        <w:rPr>
          <w:sz w:val="20"/>
          <w:szCs w:val="20"/>
        </w:rPr>
        <w:t>,</w:t>
      </w:r>
      <w:r w:rsidR="00D660C3" w:rsidRPr="00D660C3">
        <w:rPr>
          <w:sz w:val="20"/>
          <w:szCs w:val="20"/>
        </w:rPr>
        <w:t xml:space="preserve"> </w:t>
      </w:r>
      <w:r w:rsidR="00D660C3">
        <w:rPr>
          <w:sz w:val="20"/>
          <w:szCs w:val="20"/>
        </w:rPr>
        <w:t>theologyplus.com</w:t>
      </w:r>
    </w:p>
    <w:p w14:paraId="40997E94" w14:textId="77777777" w:rsidR="00667592" w:rsidRPr="009C4DEB" w:rsidRDefault="00667592" w:rsidP="00667592">
      <w:pPr>
        <w:jc w:val="center"/>
        <w:rPr>
          <w:sz w:val="20"/>
        </w:rPr>
      </w:pPr>
      <w:r>
        <w:rPr>
          <w:rFonts w:cs="Times New Roman"/>
          <w:kern w:val="0"/>
          <w:sz w:val="20"/>
        </w:rPr>
        <w:t>Scripture quotations are from the New Revised Standard Version updated edition.</w:t>
      </w:r>
    </w:p>
    <w:p w14:paraId="517C7AB2" w14:textId="77777777" w:rsidR="00BA1B2B" w:rsidRDefault="00BA1B2B" w:rsidP="00BA1B2B">
      <w:pPr>
        <w:contextualSpacing/>
      </w:pPr>
    </w:p>
    <w:p w14:paraId="2F7BE086" w14:textId="77777777" w:rsidR="00BA1B2B" w:rsidRDefault="00BA1B2B" w:rsidP="00BA1B2B">
      <w:pPr>
        <w:contextualSpacing/>
      </w:pPr>
    </w:p>
    <w:p w14:paraId="3E6130B3" w14:textId="27C480AC" w:rsidR="00BA1B2B" w:rsidRDefault="00BA1B2B" w:rsidP="00BA1B2B">
      <w:pPr>
        <w:contextualSpacing/>
      </w:pPr>
      <w:r>
        <w:t xml:space="preserve">I had a dream about my wife Karen last night, no doubt because </w:t>
      </w:r>
      <w:r w:rsidR="00F46B80">
        <w:t xml:space="preserve">I had been </w:t>
      </w:r>
      <w:r>
        <w:t xml:space="preserve">thinking </w:t>
      </w:r>
      <w:r w:rsidR="00F46B80">
        <w:t xml:space="preserve">throughout the day </w:t>
      </w:r>
      <w:r>
        <w:t xml:space="preserve">about the </w:t>
      </w:r>
      <w:r w:rsidR="00DA2563">
        <w:t xml:space="preserve">two-year </w:t>
      </w:r>
      <w:r>
        <w:t>anniversary of her death. In the dream, I don’t know where she</w:t>
      </w:r>
      <w:r w:rsidRPr="00970B17">
        <w:t xml:space="preserve"> </w:t>
      </w:r>
      <w:r>
        <w:t>and I were; but we were enjoying each other, just being silly, like the old days. So nice to be with her again. Till I woke up.</w:t>
      </w:r>
    </w:p>
    <w:p w14:paraId="31960976" w14:textId="77777777" w:rsidR="00BA1B2B" w:rsidRDefault="00BA1B2B" w:rsidP="00BA1B2B">
      <w:pPr>
        <w:contextualSpacing/>
      </w:pPr>
    </w:p>
    <w:p w14:paraId="63F5C3D0" w14:textId="77777777" w:rsidR="00BA1B2B" w:rsidRDefault="00BA1B2B" w:rsidP="00BA1B2B">
      <w:pPr>
        <w:contextualSpacing/>
      </w:pPr>
      <w:r>
        <w:t>There’s a fair amount of chatter on the internet about the “loneliness of the pandemic.” With my wife dead and my children scattered to other states, what do I do for company? Actually, I’m not lonely.</w:t>
      </w:r>
    </w:p>
    <w:p w14:paraId="6665FB7F" w14:textId="77777777" w:rsidR="00BA1B2B" w:rsidRDefault="00BA1B2B" w:rsidP="00BA1B2B">
      <w:pPr>
        <w:contextualSpacing/>
      </w:pPr>
    </w:p>
    <w:p w14:paraId="716E176B" w14:textId="090F786E" w:rsidR="00BA1B2B" w:rsidRDefault="00BA1B2B" w:rsidP="00BA1B2B">
      <w:pPr>
        <w:contextualSpacing/>
      </w:pPr>
      <w:r>
        <w:t xml:space="preserve">That’s because I always have someone with me: God. I’m not kidding. Half a dozen times a day, I become aware of a gift that God has given me. I might see the color orange (my favorite). Or I might taste Romaine lettuce (thank you, Granddaughter, for ordering groceries for me). Or I might notice how incredible it is that fingers have grown out of the end of my arm, and that they grasp in answer to my will. Immediately after becoming aware of such a gift, my next thought automatically directs itself to God: “Thank you! Thank you! You are </w:t>
      </w:r>
      <w:r w:rsidR="00D660C3">
        <w:t>amazing</w:t>
      </w:r>
      <w:r>
        <w:t>. You are so good to me.”</w:t>
      </w:r>
    </w:p>
    <w:p w14:paraId="27854D5F" w14:textId="77777777" w:rsidR="00BA1B2B" w:rsidRDefault="00BA1B2B" w:rsidP="00BA1B2B">
      <w:pPr>
        <w:contextualSpacing/>
      </w:pPr>
    </w:p>
    <w:p w14:paraId="3FF605C3" w14:textId="2ECD391F" w:rsidR="00BA1B2B" w:rsidRDefault="00BA1B2B" w:rsidP="00BA1B2B">
      <w:pPr>
        <w:contextualSpacing/>
      </w:pPr>
      <w:r>
        <w:t xml:space="preserve">Even between these moments of explicit gratitude, God never leaves my thoughts. I may be studying something on computer. I’m not thinking about God directly, but I know he’s present. It’s like when Karen and I would sit, of an evening, in our side-by-side recliners, each with our laptop. I would be thinking about what I was studying; but, without it drifting into the spotlight of my focused consciousness, I would remain peripherally aware that Karen was in the room, and I would enjoy her presence. So with God: he is a permanent presence, </w:t>
      </w:r>
      <w:r w:rsidR="00D660C3">
        <w:t>the</w:t>
      </w:r>
      <w:r>
        <w:t xml:space="preserve"> canvas on which my life is painted.</w:t>
      </w:r>
    </w:p>
    <w:p w14:paraId="5C47D1EB" w14:textId="77777777" w:rsidR="00BA1B2B" w:rsidRDefault="00BA1B2B" w:rsidP="00BA1B2B">
      <w:pPr>
        <w:contextualSpacing/>
      </w:pPr>
    </w:p>
    <w:p w14:paraId="4A4D1A88" w14:textId="37D92083" w:rsidR="00BA1B2B" w:rsidRDefault="00BA1B2B" w:rsidP="00BA1B2B">
      <w:pPr>
        <w:autoSpaceDE w:val="0"/>
        <w:autoSpaceDN w:val="0"/>
        <w:adjustRightInd w:val="0"/>
        <w:rPr>
          <w:szCs w:val="20"/>
        </w:rPr>
      </w:pPr>
      <w:r w:rsidRPr="00E05875">
        <w:t xml:space="preserve">And to think that </w:t>
      </w:r>
      <w:r>
        <w:t xml:space="preserve">he </w:t>
      </w:r>
      <w:r w:rsidRPr="00E05875">
        <w:t xml:space="preserve">shall someday be </w:t>
      </w:r>
      <w:r w:rsidR="00D660C3">
        <w:t xml:space="preserve">more </w:t>
      </w:r>
      <w:r w:rsidRPr="00E05875">
        <w:t xml:space="preserve">fully </w:t>
      </w:r>
      <w:r>
        <w:t>present to me</w:t>
      </w:r>
      <w:r w:rsidRPr="00E05875">
        <w:t>. No one has said it better than Paul</w:t>
      </w:r>
      <w:r w:rsidR="00D660C3">
        <w:t>:</w:t>
      </w:r>
      <w:r>
        <w:t xml:space="preserve"> 1 Cor 13:12,</w:t>
      </w:r>
      <w:r w:rsidRPr="00E05875">
        <w:t xml:space="preserve"> “</w:t>
      </w:r>
      <w:r w:rsidRPr="00E05875">
        <w:rPr>
          <w:szCs w:val="20"/>
        </w:rPr>
        <w:t>For now we see in a mirror, dimly</w:t>
      </w:r>
      <w:r>
        <w:rPr>
          <w:szCs w:val="20"/>
        </w:rPr>
        <w:t xml:space="preserve"> [</w:t>
      </w:r>
      <w:r>
        <w:t>the mirror is creation, from which we infer God, Rom 1:19-20</w:t>
      </w:r>
      <w:r>
        <w:rPr>
          <w:szCs w:val="20"/>
        </w:rPr>
        <w:t>]</w:t>
      </w:r>
      <w:r w:rsidRPr="00E05875">
        <w:rPr>
          <w:szCs w:val="20"/>
        </w:rPr>
        <w:t>, but then we will see face to face. Now I know only in part; then I will know fully, even as I have been fully known.</w:t>
      </w:r>
      <w:r>
        <w:rPr>
          <w:szCs w:val="20"/>
        </w:rPr>
        <w:t>” Similarly, Phil 1:21, “</w:t>
      </w:r>
      <w:r w:rsidRPr="00E05875">
        <w:rPr>
          <w:szCs w:val="20"/>
        </w:rPr>
        <w:t>For to me, living is Christ and dying is gain.</w:t>
      </w:r>
      <w:r>
        <w:rPr>
          <w:szCs w:val="20"/>
        </w:rPr>
        <w:t>” To be in God’s presence now is a great joy. How much more wonderful will God’s presence be after death!</w:t>
      </w:r>
    </w:p>
    <w:p w14:paraId="7AAFC972" w14:textId="77777777" w:rsidR="00FB65C1" w:rsidRDefault="00FB65C1">
      <w:pPr>
        <w:contextualSpacing/>
      </w:pPr>
    </w:p>
    <w:sectPr w:rsidR="00FB65C1" w:rsidSect="00D51877">
      <w:footnotePr>
        <w:pos w:val="beneathText"/>
      </w:footnotePr>
      <w:pgSz w:w="12240" w:h="15840"/>
      <w:pgMar w:top="1440" w:right="1440" w:bottom="1440" w:left="1440" w:header="0" w:footer="28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14"/>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2B"/>
    <w:rsid w:val="00055475"/>
    <w:rsid w:val="00075850"/>
    <w:rsid w:val="00085D12"/>
    <w:rsid w:val="000A7A27"/>
    <w:rsid w:val="000D3504"/>
    <w:rsid w:val="000F0B06"/>
    <w:rsid w:val="00107DBF"/>
    <w:rsid w:val="001B0D8E"/>
    <w:rsid w:val="001C1474"/>
    <w:rsid w:val="00210178"/>
    <w:rsid w:val="00232731"/>
    <w:rsid w:val="0025166F"/>
    <w:rsid w:val="003108A3"/>
    <w:rsid w:val="00325960"/>
    <w:rsid w:val="00367D2B"/>
    <w:rsid w:val="003A3E56"/>
    <w:rsid w:val="003B6060"/>
    <w:rsid w:val="003D2B60"/>
    <w:rsid w:val="004270FC"/>
    <w:rsid w:val="004C0A93"/>
    <w:rsid w:val="004D13D2"/>
    <w:rsid w:val="0050284A"/>
    <w:rsid w:val="00506366"/>
    <w:rsid w:val="00510565"/>
    <w:rsid w:val="005449D1"/>
    <w:rsid w:val="00576E48"/>
    <w:rsid w:val="005C4FAA"/>
    <w:rsid w:val="005C610B"/>
    <w:rsid w:val="005D1BF8"/>
    <w:rsid w:val="005F0A8B"/>
    <w:rsid w:val="00602A9D"/>
    <w:rsid w:val="00624644"/>
    <w:rsid w:val="006437FA"/>
    <w:rsid w:val="00667592"/>
    <w:rsid w:val="006720B7"/>
    <w:rsid w:val="00684741"/>
    <w:rsid w:val="00696680"/>
    <w:rsid w:val="00696C56"/>
    <w:rsid w:val="006B67A6"/>
    <w:rsid w:val="006E03E4"/>
    <w:rsid w:val="00707588"/>
    <w:rsid w:val="00723636"/>
    <w:rsid w:val="007248E6"/>
    <w:rsid w:val="00727B73"/>
    <w:rsid w:val="00736DDE"/>
    <w:rsid w:val="00775F3A"/>
    <w:rsid w:val="00792CF3"/>
    <w:rsid w:val="007E7D87"/>
    <w:rsid w:val="00803333"/>
    <w:rsid w:val="00803B5B"/>
    <w:rsid w:val="0080736C"/>
    <w:rsid w:val="008A186F"/>
    <w:rsid w:val="008A1EF2"/>
    <w:rsid w:val="008A37E2"/>
    <w:rsid w:val="008B1CED"/>
    <w:rsid w:val="008C5CE4"/>
    <w:rsid w:val="008F01C0"/>
    <w:rsid w:val="00920754"/>
    <w:rsid w:val="00925EDB"/>
    <w:rsid w:val="0093214A"/>
    <w:rsid w:val="00932477"/>
    <w:rsid w:val="00942A03"/>
    <w:rsid w:val="009D5420"/>
    <w:rsid w:val="009F2C63"/>
    <w:rsid w:val="00A24E6D"/>
    <w:rsid w:val="00A84A4B"/>
    <w:rsid w:val="00AB1E8D"/>
    <w:rsid w:val="00AF59AC"/>
    <w:rsid w:val="00B21EAF"/>
    <w:rsid w:val="00B22DE1"/>
    <w:rsid w:val="00B422F7"/>
    <w:rsid w:val="00B515AA"/>
    <w:rsid w:val="00B64097"/>
    <w:rsid w:val="00BA1B2B"/>
    <w:rsid w:val="00BA346B"/>
    <w:rsid w:val="00C433B8"/>
    <w:rsid w:val="00CB54D7"/>
    <w:rsid w:val="00CE289E"/>
    <w:rsid w:val="00CF37D2"/>
    <w:rsid w:val="00D51877"/>
    <w:rsid w:val="00D660C3"/>
    <w:rsid w:val="00D6654F"/>
    <w:rsid w:val="00D738BB"/>
    <w:rsid w:val="00D77A70"/>
    <w:rsid w:val="00DA2563"/>
    <w:rsid w:val="00E45D10"/>
    <w:rsid w:val="00E91F75"/>
    <w:rsid w:val="00EC21B6"/>
    <w:rsid w:val="00ED2805"/>
    <w:rsid w:val="00EE4D22"/>
    <w:rsid w:val="00EE7E23"/>
    <w:rsid w:val="00EF28B7"/>
    <w:rsid w:val="00F46B80"/>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1CBA"/>
  <w15:chartTrackingRefBased/>
  <w15:docId w15:val="{1EFF9A6D-1045-486F-8B07-6FCC0F1D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2B"/>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George Crandall</cp:lastModifiedBy>
  <cp:revision>7</cp:revision>
  <dcterms:created xsi:type="dcterms:W3CDTF">2023-04-10T00:34:00Z</dcterms:created>
  <dcterms:modified xsi:type="dcterms:W3CDTF">2025-10-25T15:44:00Z</dcterms:modified>
</cp:coreProperties>
</file>