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1DE9" w14:textId="77777777" w:rsidR="00C641F6" w:rsidRDefault="00C641F6" w:rsidP="00C641F6">
      <w:pPr>
        <w:jc w:val="center"/>
        <w:rPr>
          <w:rFonts w:cs="Times New Roman"/>
          <w:kern w:val="2"/>
          <w14:ligatures w14:val="standardContextual"/>
        </w:rPr>
      </w:pPr>
      <w:r w:rsidRPr="00AC1CB2">
        <w:t>TOP TAXONS</w:t>
      </w:r>
      <w:r>
        <w:t xml:space="preserve"> IN BIOLOGY</w:t>
      </w:r>
    </w:p>
    <w:p w14:paraId="52681B81" w14:textId="77777777" w:rsidR="00C641F6" w:rsidRDefault="00C641F6" w:rsidP="00C641F6"/>
    <w:p w14:paraId="7EF415FA" w14:textId="77777777" w:rsidR="00C641F6" w:rsidRPr="00BB77CC" w:rsidRDefault="00C641F6" w:rsidP="00C641F6">
      <w:pPr>
        <w:jc w:val="center"/>
        <w:rPr>
          <w:kern w:val="2"/>
          <w:sz w:val="20"/>
          <w:szCs w:val="18"/>
          <w14:ligatures w14:val="standardContextual"/>
        </w:rPr>
      </w:pPr>
      <w:r w:rsidRPr="00BB77CC">
        <w:rPr>
          <w:kern w:val="2"/>
          <w:sz w:val="20"/>
          <w:szCs w:val="18"/>
          <w14:ligatures w14:val="standardContextual"/>
        </w:rPr>
        <w:t>Paul Hahn, Theology Department</w:t>
      </w:r>
    </w:p>
    <w:p w14:paraId="74FC0A28" w14:textId="77777777" w:rsidR="00C641F6" w:rsidRPr="00BB77CC" w:rsidRDefault="00C641F6" w:rsidP="00C641F6">
      <w:pPr>
        <w:jc w:val="center"/>
        <w:rPr>
          <w:kern w:val="2"/>
          <w:sz w:val="20"/>
          <w:szCs w:val="18"/>
          <w14:ligatures w14:val="standardContextual"/>
        </w:rPr>
      </w:pPr>
      <w:r w:rsidRPr="00BB77CC">
        <w:rPr>
          <w:kern w:val="2"/>
          <w:sz w:val="20"/>
          <w:szCs w:val="18"/>
          <w14:ligatures w14:val="standardContextual"/>
        </w:rPr>
        <w:t>University of St Thomas, Houston TX 77006</w:t>
      </w:r>
    </w:p>
    <w:p w14:paraId="041EA7EE" w14:textId="77777777" w:rsidR="00C641F6" w:rsidRPr="00BB77CC" w:rsidRDefault="00C641F6" w:rsidP="00C641F6">
      <w:pPr>
        <w:jc w:val="center"/>
        <w:rPr>
          <w:kern w:val="2"/>
          <w:sz w:val="20"/>
          <w:szCs w:val="18"/>
          <w14:ligatures w14:val="standardContextual"/>
        </w:rPr>
      </w:pPr>
      <w:r w:rsidRPr="00BB77CC">
        <w:rPr>
          <w:kern w:val="2"/>
          <w:sz w:val="20"/>
          <w:szCs w:val="18"/>
          <w14:ligatures w14:val="standardContextual"/>
        </w:rPr>
        <w:t>© 2026, theologyplus.com</w:t>
      </w:r>
    </w:p>
    <w:p w14:paraId="271D11A1" w14:textId="77777777" w:rsidR="00C641F6" w:rsidRDefault="00C641F6" w:rsidP="00C641F6">
      <w:pPr>
        <w:rPr>
          <w:kern w:val="2"/>
          <w14:ligatures w14:val="standardContextual"/>
        </w:rPr>
      </w:pPr>
    </w:p>
    <w:p w14:paraId="2F038C3A" w14:textId="77777777" w:rsidR="005F2E14" w:rsidRDefault="005F2E14" w:rsidP="00F64BD7">
      <w:pPr>
        <w:contextualSpacing/>
        <w:rPr>
          <w:rFonts w:cs="Times New Roman"/>
          <w:kern w:val="2"/>
          <w14:ligatures w14:val="standardContextual"/>
        </w:rPr>
      </w:pPr>
    </w:p>
    <w:p w14:paraId="4D1BB343" w14:textId="65171E3A" w:rsidR="005F2E14" w:rsidRPr="00F64BD7" w:rsidRDefault="005F2E14" w:rsidP="00F64BD7">
      <w:pPr>
        <w:contextualSpacing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The current taxonomy (classification) of living organisms in biology </w:t>
      </w:r>
      <w:r w:rsidR="00C641F6">
        <w:rPr>
          <w:rFonts w:cs="Times New Roman"/>
          <w:kern w:val="2"/>
          <w14:ligatures w14:val="standardContextual"/>
        </w:rPr>
        <w:t xml:space="preserve">divides all living things into </w:t>
      </w:r>
      <w:r w:rsidR="00870F2B">
        <w:rPr>
          <w:rFonts w:cs="Times New Roman"/>
          <w:kern w:val="2"/>
          <w14:ligatures w14:val="standardContextual"/>
        </w:rPr>
        <w:t xml:space="preserve">three </w:t>
      </w:r>
      <w:r>
        <w:rPr>
          <w:rFonts w:cs="Times New Roman"/>
          <w:kern w:val="2"/>
          <w14:ligatures w14:val="standardContextual"/>
        </w:rPr>
        <w:t>domains</w:t>
      </w:r>
      <w:r w:rsidR="00C641F6">
        <w:rPr>
          <w:rFonts w:cs="Times New Roman"/>
          <w:kern w:val="2"/>
          <w14:ligatures w14:val="standardContextual"/>
        </w:rPr>
        <w:t>.</w:t>
      </w:r>
      <w:r w:rsidR="00870F2B">
        <w:rPr>
          <w:rFonts w:cs="Times New Roman"/>
          <w:kern w:val="2"/>
          <w14:ligatures w14:val="standardContextual"/>
        </w:rPr>
        <w:t xml:space="preserve"> </w:t>
      </w:r>
      <w:r w:rsidR="00C641F6">
        <w:rPr>
          <w:rFonts w:cs="Times New Roman"/>
          <w:kern w:val="2"/>
          <w14:ligatures w14:val="standardContextual"/>
        </w:rPr>
        <w:t xml:space="preserve">Two </w:t>
      </w:r>
      <w:r w:rsidR="00C641F6">
        <w:rPr>
          <w:rFonts w:cs="Times New Roman"/>
          <w:kern w:val="2"/>
          <w14:ligatures w14:val="standardContextual"/>
        </w:rPr>
        <w:t>domains</w:t>
      </w:r>
      <w:r w:rsidR="00C641F6">
        <w:rPr>
          <w:rFonts w:cs="Times New Roman"/>
          <w:kern w:val="2"/>
          <w14:ligatures w14:val="standardContextual"/>
        </w:rPr>
        <w:t xml:space="preserve"> </w:t>
      </w:r>
      <w:r w:rsidR="00870F2B">
        <w:rPr>
          <w:rFonts w:cs="Times New Roman"/>
          <w:kern w:val="2"/>
          <w14:ligatures w14:val="standardContextual"/>
        </w:rPr>
        <w:t>(</w:t>
      </w:r>
      <w:r w:rsidR="00870F2B">
        <w:t>bacteria and archaea</w:t>
      </w:r>
      <w:r w:rsidR="00870F2B">
        <w:rPr>
          <w:rFonts w:cs="Times New Roman"/>
          <w:kern w:val="2"/>
          <w14:ligatures w14:val="standardContextual"/>
        </w:rPr>
        <w:t>) contain prokaryotes (</w:t>
      </w:r>
      <w:r w:rsidR="00870F2B">
        <w:rPr>
          <w:rFonts w:cs="Times New Roman"/>
          <w:i/>
          <w:iCs/>
          <w:kern w:val="2"/>
          <w14:ligatures w14:val="standardContextual"/>
        </w:rPr>
        <w:t>pro</w:t>
      </w:r>
      <w:r w:rsidR="00870F2B">
        <w:rPr>
          <w:rFonts w:cs="Times New Roman"/>
          <w:kern w:val="2"/>
          <w14:ligatures w14:val="standardContextual"/>
        </w:rPr>
        <w:t xml:space="preserve">- before + </w:t>
      </w:r>
      <w:r w:rsidR="00870F2B" w:rsidRPr="00870F2B">
        <w:rPr>
          <w:rFonts w:cs="Times New Roman"/>
          <w:i/>
          <w:iCs/>
          <w:kern w:val="2"/>
          <w14:ligatures w14:val="standardContextual"/>
        </w:rPr>
        <w:t>kary</w:t>
      </w:r>
      <w:r w:rsidR="00870F2B">
        <w:rPr>
          <w:rFonts w:cs="Times New Roman"/>
          <w:i/>
          <w:iCs/>
          <w:kern w:val="2"/>
          <w14:ligatures w14:val="standardContextual"/>
        </w:rPr>
        <w:t>on</w:t>
      </w:r>
      <w:r w:rsidR="00870F2B">
        <w:rPr>
          <w:rFonts w:cs="Times New Roman"/>
          <w:kern w:val="2"/>
          <w14:ligatures w14:val="standardContextual"/>
        </w:rPr>
        <w:t xml:space="preserve"> kernel, meaning nucleus)</w:t>
      </w:r>
      <w:r w:rsidR="00C641F6">
        <w:rPr>
          <w:rFonts w:cs="Times New Roman"/>
          <w:kern w:val="2"/>
          <w14:ligatures w14:val="standardContextual"/>
        </w:rPr>
        <w:t>.</w:t>
      </w:r>
      <w:r w:rsidR="00870F2B">
        <w:rPr>
          <w:rFonts w:cs="Times New Roman"/>
          <w:kern w:val="2"/>
          <w14:ligatures w14:val="standardContextual"/>
        </w:rPr>
        <w:t xml:space="preserve"> </w:t>
      </w:r>
      <w:r w:rsidR="00C641F6">
        <w:rPr>
          <w:rFonts w:cs="Times New Roman"/>
          <w:kern w:val="2"/>
          <w14:ligatures w14:val="standardContextual"/>
        </w:rPr>
        <w:t xml:space="preserve">One domain </w:t>
      </w:r>
      <w:r w:rsidR="00870F2B">
        <w:rPr>
          <w:rFonts w:cs="Times New Roman"/>
          <w:kern w:val="2"/>
          <w14:ligatures w14:val="standardContextual"/>
        </w:rPr>
        <w:t>contain</w:t>
      </w:r>
      <w:r w:rsidR="00C641F6">
        <w:rPr>
          <w:rFonts w:cs="Times New Roman"/>
          <w:kern w:val="2"/>
          <w14:ligatures w14:val="standardContextual"/>
        </w:rPr>
        <w:t>s</w:t>
      </w:r>
      <w:r w:rsidR="00870F2B">
        <w:rPr>
          <w:rFonts w:cs="Times New Roman"/>
          <w:kern w:val="2"/>
          <w14:ligatures w14:val="standardContextual"/>
        </w:rPr>
        <w:t xml:space="preserve"> eukaryotes (</w:t>
      </w:r>
      <w:proofErr w:type="spellStart"/>
      <w:r w:rsidR="00870F2B">
        <w:rPr>
          <w:rFonts w:cs="Times New Roman"/>
          <w:i/>
          <w:iCs/>
          <w:kern w:val="2"/>
          <w14:ligatures w14:val="standardContextual"/>
        </w:rPr>
        <w:t>eu</w:t>
      </w:r>
      <w:proofErr w:type="spellEnd"/>
      <w:r w:rsidR="00870F2B">
        <w:rPr>
          <w:rFonts w:cs="Times New Roman"/>
          <w:kern w:val="2"/>
          <w14:ligatures w14:val="standardContextual"/>
        </w:rPr>
        <w:t xml:space="preserve">- good </w:t>
      </w:r>
      <w:r w:rsidR="00870F2B">
        <w:rPr>
          <w:rFonts w:cs="Times New Roman"/>
          <w:kern w:val="2"/>
          <w14:ligatures w14:val="standardContextual"/>
        </w:rPr>
        <w:t xml:space="preserve">+ </w:t>
      </w:r>
      <w:r w:rsidR="00870F2B" w:rsidRPr="00870F2B">
        <w:rPr>
          <w:rFonts w:cs="Times New Roman"/>
          <w:i/>
          <w:iCs/>
          <w:kern w:val="2"/>
          <w14:ligatures w14:val="standardContextual"/>
        </w:rPr>
        <w:t>kary</w:t>
      </w:r>
      <w:r w:rsidR="00870F2B">
        <w:rPr>
          <w:rFonts w:cs="Times New Roman"/>
          <w:i/>
          <w:iCs/>
          <w:kern w:val="2"/>
          <w14:ligatures w14:val="standardContextual"/>
        </w:rPr>
        <w:t>on</w:t>
      </w:r>
      <w:r w:rsidR="00870F2B">
        <w:rPr>
          <w:rFonts w:cs="Times New Roman"/>
          <w:kern w:val="2"/>
          <w14:ligatures w14:val="standardContextual"/>
        </w:rPr>
        <w:t xml:space="preserve"> kernel</w:t>
      </w:r>
      <w:r w:rsidR="00870F2B">
        <w:rPr>
          <w:rFonts w:cs="Times New Roman"/>
          <w:kern w:val="2"/>
          <w14:ligatures w14:val="standardContextual"/>
        </w:rPr>
        <w:t>).</w:t>
      </w:r>
    </w:p>
    <w:p w14:paraId="793DE768" w14:textId="77777777" w:rsidR="00F64BD7" w:rsidRDefault="00F64BD7" w:rsidP="00F64BD7">
      <w:pPr>
        <w:contextualSpacing/>
        <w:rPr>
          <w:rFonts w:cs="Times New Roman"/>
          <w:kern w:val="2"/>
          <w14:ligatures w14:val="standardContextual"/>
        </w:rPr>
      </w:pPr>
    </w:p>
    <w:p w14:paraId="211291E0" w14:textId="078B1ABA" w:rsidR="007B04DB" w:rsidRDefault="00403BCE" w:rsidP="00403BCE">
      <w:pPr>
        <w:contextualSpacing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The </w:t>
      </w:r>
      <w:r w:rsidR="007B04DB">
        <w:rPr>
          <w:rFonts w:cs="Times New Roman"/>
          <w:kern w:val="2"/>
          <w14:ligatures w14:val="standardContextual"/>
        </w:rPr>
        <w:t xml:space="preserve">last universal common ancestor (LUCA) </w:t>
      </w:r>
      <w:r>
        <w:rPr>
          <w:rFonts w:cs="Times New Roman"/>
          <w:kern w:val="2"/>
          <w14:ligatures w14:val="standardContextual"/>
        </w:rPr>
        <w:t xml:space="preserve">was </w:t>
      </w:r>
      <w:r w:rsidR="007B04DB">
        <w:t>4.33-4.09 billion</w:t>
      </w:r>
      <w:r>
        <w:t xml:space="preserve"> years ago. </w:t>
      </w:r>
      <w:r w:rsidR="00C641F6">
        <w:t>From t</w:t>
      </w:r>
      <w:r w:rsidR="007B04DB">
        <w:t>he LUCA</w:t>
      </w:r>
      <w:r w:rsidR="00C641F6">
        <w:t>,</w:t>
      </w:r>
      <w:r w:rsidR="007B04DB">
        <w:t xml:space="preserve"> </w:t>
      </w:r>
      <w:r w:rsidR="00C641F6">
        <w:t xml:space="preserve">the </w:t>
      </w:r>
      <w:r w:rsidR="007B04DB">
        <w:t xml:space="preserve">bacteria and </w:t>
      </w:r>
      <w:r w:rsidR="00C641F6">
        <w:t xml:space="preserve">the </w:t>
      </w:r>
      <w:r w:rsidR="007B04DB">
        <w:t>archaea</w:t>
      </w:r>
      <w:r w:rsidR="00C641F6">
        <w:t xml:space="preserve"> diverged</w:t>
      </w:r>
      <w:r w:rsidR="007B04DB">
        <w:t>.</w:t>
      </w:r>
      <w:r w:rsidR="007B04DB">
        <w:rPr>
          <w:rStyle w:val="FootnoteReference"/>
        </w:rPr>
        <w:footnoteReference w:id="1"/>
      </w:r>
    </w:p>
    <w:p w14:paraId="4B2D5B16" w14:textId="77777777" w:rsidR="007B04DB" w:rsidRDefault="007B04DB" w:rsidP="00F64BD7">
      <w:pPr>
        <w:contextualSpacing/>
        <w:rPr>
          <w:rFonts w:cs="Times New Roman"/>
          <w:kern w:val="2"/>
          <w14:ligatures w14:val="standardContextual"/>
        </w:rPr>
      </w:pPr>
    </w:p>
    <w:p w14:paraId="01750124" w14:textId="77777777" w:rsidR="00403BCE" w:rsidRPr="00F64BD7" w:rsidRDefault="00403BCE" w:rsidP="00F64BD7">
      <w:pPr>
        <w:contextualSpacing/>
        <w:rPr>
          <w:rFonts w:cs="Times New Roman"/>
          <w:kern w:val="2"/>
          <w14:ligatures w14:val="standardContextual"/>
        </w:rPr>
      </w:pPr>
    </w:p>
    <w:p w14:paraId="695F4E8D" w14:textId="00B976C2" w:rsidR="00F64BD7" w:rsidRPr="00F64BD7" w:rsidRDefault="00A31C60" w:rsidP="00F64BD7">
      <w:pPr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eastAsia="Times New Roman" w:cs="Times New Roman"/>
          <w:kern w:val="2"/>
          <w14:ligatures w14:val="standardContextual"/>
        </w:rPr>
        <w:t>d</w:t>
      </w:r>
      <w:r w:rsidR="00F64BD7" w:rsidRPr="00F64BD7">
        <w:rPr>
          <w:rFonts w:eastAsia="Times New Roman" w:cs="Times New Roman"/>
          <w:kern w:val="2"/>
          <w14:ligatures w14:val="standardContextual"/>
        </w:rPr>
        <w:t xml:space="preserve">omain </w:t>
      </w:r>
      <w:r w:rsidR="007B04DB">
        <w:rPr>
          <w:rFonts w:eastAsia="Times New Roman" w:cs="Times New Roman"/>
          <w:kern w:val="2"/>
          <w14:ligatures w14:val="standardContextual"/>
        </w:rPr>
        <w:t>B</w:t>
      </w:r>
      <w:r w:rsidR="007B04DB" w:rsidRPr="00F64BD7">
        <w:rPr>
          <w:rFonts w:eastAsia="Times New Roman" w:cs="Times New Roman"/>
          <w:kern w:val="2"/>
          <w14:ligatures w14:val="standardContextual"/>
        </w:rPr>
        <w:t>acteria</w:t>
      </w:r>
      <w:r w:rsidR="007B04DB">
        <w:rPr>
          <w:rFonts w:eastAsia="Times New Roman" w:cs="Times New Roman"/>
          <w:kern w:val="2"/>
          <w14:ligatures w14:val="standardContextual"/>
        </w:rPr>
        <w:t xml:space="preserve"> </w:t>
      </w:r>
      <w:r>
        <w:rPr>
          <w:rFonts w:eastAsia="Times New Roman" w:cs="Times New Roman"/>
          <w:kern w:val="2"/>
          <w14:ligatures w14:val="standardContextual"/>
        </w:rPr>
        <w:t>(last common ancestor: 4.49-4.05 billion)</w:t>
      </w:r>
    </w:p>
    <w:p w14:paraId="5B4DCCAF" w14:textId="427DA40A" w:rsidR="00A31C60" w:rsidRDefault="00C641F6" w:rsidP="00A31C60">
      <w:pPr>
        <w:ind w:left="36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eastAsia="Times New Roman" w:cs="Times New Roman"/>
          <w:kern w:val="2"/>
          <w14:ligatures w14:val="standardContextual"/>
        </w:rPr>
        <w:t>These are s</w:t>
      </w:r>
      <w:r w:rsidR="00A31C60" w:rsidRPr="00F64BD7">
        <w:rPr>
          <w:rFonts w:eastAsia="Times New Roman" w:cs="Times New Roman"/>
          <w:kern w:val="2"/>
          <w14:ligatures w14:val="standardContextual"/>
        </w:rPr>
        <w:t>ingle</w:t>
      </w:r>
      <w:r w:rsidR="00A31C60">
        <w:rPr>
          <w:rFonts w:eastAsia="Times New Roman" w:cs="Times New Roman"/>
          <w:kern w:val="2"/>
          <w14:ligatures w14:val="standardContextual"/>
        </w:rPr>
        <w:t xml:space="preserve"> </w:t>
      </w:r>
      <w:r w:rsidR="00F64BD7" w:rsidRPr="00F64BD7">
        <w:rPr>
          <w:rFonts w:eastAsia="Times New Roman" w:cs="Times New Roman"/>
          <w:kern w:val="2"/>
          <w14:ligatures w14:val="standardContextual"/>
        </w:rPr>
        <w:t>cell</w:t>
      </w:r>
      <w:r w:rsidR="00A31C60">
        <w:rPr>
          <w:rFonts w:eastAsia="Times New Roman" w:cs="Times New Roman"/>
          <w:kern w:val="2"/>
          <w14:ligatures w14:val="standardContextual"/>
        </w:rPr>
        <w:t>s</w:t>
      </w:r>
      <w:r w:rsidR="00F64BD7" w:rsidRPr="00F64BD7">
        <w:rPr>
          <w:rFonts w:eastAsia="Times New Roman" w:cs="Times New Roman"/>
          <w:kern w:val="2"/>
          <w14:ligatures w14:val="standardContextual"/>
        </w:rPr>
        <w:t xml:space="preserve"> </w:t>
      </w:r>
      <w:r w:rsidR="00A31C60">
        <w:rPr>
          <w:rFonts w:eastAsia="Times New Roman" w:cs="Times New Roman"/>
          <w:kern w:val="2"/>
          <w14:ligatures w14:val="standardContextual"/>
        </w:rPr>
        <w:t xml:space="preserve">with no </w:t>
      </w:r>
      <w:r w:rsidR="00F64BD7" w:rsidRPr="00F64BD7">
        <w:rPr>
          <w:rFonts w:eastAsia="Times New Roman" w:cs="Times New Roman"/>
          <w:kern w:val="2"/>
          <w14:ligatures w14:val="standardContextual"/>
        </w:rPr>
        <w:t xml:space="preserve">nucleus </w:t>
      </w:r>
      <w:r w:rsidR="00A31C60">
        <w:rPr>
          <w:rFonts w:eastAsia="Times New Roman" w:cs="Times New Roman"/>
          <w:kern w:val="2"/>
          <w14:ligatures w14:val="standardContextual"/>
        </w:rPr>
        <w:t xml:space="preserve">or </w:t>
      </w:r>
      <w:r w:rsidR="00F64BD7" w:rsidRPr="00F64BD7">
        <w:rPr>
          <w:rFonts w:eastAsia="Times New Roman" w:cs="Times New Roman"/>
          <w:kern w:val="2"/>
          <w14:ligatures w14:val="standardContextual"/>
        </w:rPr>
        <w:t>other membrane-bound organelles.</w:t>
      </w:r>
    </w:p>
    <w:p w14:paraId="69433762" w14:textId="13F7E678" w:rsidR="007B04DB" w:rsidRDefault="00C641F6" w:rsidP="00A31C60">
      <w:pPr>
        <w:ind w:left="36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The domain </w:t>
      </w:r>
      <w:r>
        <w:rPr>
          <w:rFonts w:cs="Times New Roman"/>
          <w:kern w:val="2"/>
          <w14:ligatures w14:val="standardContextual"/>
        </w:rPr>
        <w:t xml:space="preserve">Bacteria </w:t>
      </w:r>
      <w:r>
        <w:rPr>
          <w:rFonts w:cs="Times New Roman"/>
          <w:kern w:val="2"/>
          <w14:ligatures w14:val="standardContextual"/>
        </w:rPr>
        <w:t>has over 40 phyla but 5 major ones.</w:t>
      </w:r>
    </w:p>
    <w:p w14:paraId="50DF0D43" w14:textId="1D9198A5" w:rsidR="00F64BD7" w:rsidRPr="00F64BD7" w:rsidRDefault="00F64BD7" w:rsidP="007B04DB">
      <w:pPr>
        <w:ind w:left="72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>Proteobacteria</w:t>
      </w:r>
    </w:p>
    <w:p w14:paraId="37CC3250" w14:textId="77777777" w:rsidR="00DA4E0A" w:rsidRDefault="00F64BD7" w:rsidP="007B04DB">
      <w:pPr>
        <w:ind w:left="72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>Cyanobacteria</w:t>
      </w:r>
    </w:p>
    <w:p w14:paraId="37A6177F" w14:textId="2FC5B81D" w:rsidR="00F64BD7" w:rsidRPr="00F64BD7" w:rsidRDefault="00DA4E0A" w:rsidP="00DA4E0A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eastAsia="Times New Roman" w:cs="Times New Roman"/>
          <w:kern w:val="2"/>
          <w14:ligatures w14:val="standardContextual"/>
        </w:rPr>
        <w:t>Called “</w:t>
      </w:r>
      <w:r w:rsidR="00F64BD7" w:rsidRPr="00F64BD7">
        <w:rPr>
          <w:rFonts w:eastAsia="Times New Roman" w:cs="Times New Roman"/>
          <w:kern w:val="2"/>
          <w14:ligatures w14:val="standardContextual"/>
        </w:rPr>
        <w:t>blue-green algae</w:t>
      </w:r>
      <w:r w:rsidR="00A31C60">
        <w:rPr>
          <w:rFonts w:eastAsia="Times New Roman" w:cs="Times New Roman"/>
          <w:kern w:val="2"/>
          <w14:ligatures w14:val="standardContextual"/>
        </w:rPr>
        <w:t>”</w:t>
      </w:r>
      <w:r>
        <w:rPr>
          <w:rFonts w:eastAsia="Times New Roman" w:cs="Times New Roman"/>
          <w:kern w:val="2"/>
          <w14:ligatures w14:val="standardContextual"/>
        </w:rPr>
        <w:t>;</w:t>
      </w:r>
      <w:r w:rsidR="00F64BD7" w:rsidRPr="00F64BD7">
        <w:rPr>
          <w:rFonts w:eastAsia="Times New Roman" w:cs="Times New Roman"/>
          <w:kern w:val="2"/>
          <w14:ligatures w14:val="standardContextual"/>
        </w:rPr>
        <w:t xml:space="preserve"> </w:t>
      </w:r>
      <w:r>
        <w:rPr>
          <w:rFonts w:eastAsia="Times New Roman" w:cs="Times New Roman"/>
          <w:kern w:val="2"/>
          <w14:ligatures w14:val="standardContextual"/>
        </w:rPr>
        <w:t xml:space="preserve">they </w:t>
      </w:r>
      <w:r w:rsidR="00F64BD7" w:rsidRPr="00F64BD7">
        <w:rPr>
          <w:rFonts w:eastAsia="Times New Roman" w:cs="Times New Roman"/>
          <w:kern w:val="2"/>
          <w14:ligatures w14:val="standardContextual"/>
        </w:rPr>
        <w:t>perform photosynthesis and produc</w:t>
      </w:r>
      <w:r>
        <w:rPr>
          <w:rFonts w:eastAsia="Times New Roman" w:cs="Times New Roman"/>
          <w:kern w:val="2"/>
          <w14:ligatures w14:val="standardContextual"/>
        </w:rPr>
        <w:t>ed</w:t>
      </w:r>
      <w:r w:rsidR="00F64BD7" w:rsidRPr="00F64BD7">
        <w:rPr>
          <w:rFonts w:eastAsia="Times New Roman" w:cs="Times New Roman"/>
          <w:kern w:val="2"/>
          <w14:ligatures w14:val="standardContextual"/>
        </w:rPr>
        <w:t xml:space="preserve"> </w:t>
      </w:r>
      <w:r>
        <w:rPr>
          <w:rFonts w:eastAsia="Times New Roman" w:cs="Times New Roman"/>
          <w:kern w:val="2"/>
          <w14:ligatures w14:val="standardContextual"/>
        </w:rPr>
        <w:t xml:space="preserve">most </w:t>
      </w:r>
      <w:r w:rsidR="00F64BD7" w:rsidRPr="00F64BD7">
        <w:rPr>
          <w:rFonts w:eastAsia="Times New Roman" w:cs="Times New Roman"/>
          <w:kern w:val="2"/>
          <w14:ligatures w14:val="standardContextual"/>
        </w:rPr>
        <w:t>of the Earth's oxygen</w:t>
      </w:r>
      <w:r>
        <w:rPr>
          <w:rFonts w:eastAsia="Times New Roman" w:cs="Times New Roman"/>
          <w:kern w:val="2"/>
          <w14:ligatures w14:val="standardContextual"/>
        </w:rPr>
        <w:t>.</w:t>
      </w:r>
    </w:p>
    <w:p w14:paraId="2DA7308C" w14:textId="77777777" w:rsidR="00DA4E0A" w:rsidRDefault="00F64BD7" w:rsidP="007B04DB">
      <w:pPr>
        <w:ind w:left="72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>Firmicutes</w:t>
      </w:r>
    </w:p>
    <w:p w14:paraId="275159DF" w14:textId="48FA1F30" w:rsidR="00F64BD7" w:rsidRPr="00F64BD7" w:rsidRDefault="00F64BD7" w:rsidP="00DA4E0A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>Gram-positive bacteria</w:t>
      </w:r>
      <w:r w:rsidR="00DA4E0A">
        <w:rPr>
          <w:rFonts w:eastAsia="Times New Roman" w:cs="Times New Roman"/>
          <w:kern w:val="2"/>
          <w14:ligatures w14:val="standardContextual"/>
        </w:rPr>
        <w:t>;</w:t>
      </w:r>
      <w:r w:rsidRPr="00F64BD7">
        <w:rPr>
          <w:rFonts w:eastAsia="Times New Roman" w:cs="Times New Roman"/>
          <w:kern w:val="2"/>
          <w14:ligatures w14:val="standardContextual"/>
        </w:rPr>
        <w:t xml:space="preserve"> some are involved in fermentation.</w:t>
      </w:r>
    </w:p>
    <w:p w14:paraId="302C6AE6" w14:textId="77777777" w:rsidR="00DA4E0A" w:rsidRDefault="00F64BD7" w:rsidP="007B04DB">
      <w:pPr>
        <w:ind w:left="72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>Spirochaetes</w:t>
      </w:r>
    </w:p>
    <w:p w14:paraId="281C11C2" w14:textId="163CA902" w:rsidR="00F64BD7" w:rsidRPr="00F64BD7" w:rsidRDefault="00F64BD7" w:rsidP="00DA4E0A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>Corkscrew-shaped bacteria.</w:t>
      </w:r>
    </w:p>
    <w:p w14:paraId="698ACA31" w14:textId="77777777" w:rsidR="00DA4E0A" w:rsidRDefault="00F64BD7" w:rsidP="007B04DB">
      <w:pPr>
        <w:ind w:left="720"/>
        <w:contextualSpacing/>
        <w:rPr>
          <w:rFonts w:eastAsia="Times New Roman" w:cs="Times New Roman"/>
          <w:kern w:val="2"/>
          <w14:ligatures w14:val="standardContextual"/>
        </w:rPr>
      </w:pPr>
      <w:proofErr w:type="spellStart"/>
      <w:r w:rsidRPr="00F64BD7">
        <w:rPr>
          <w:rFonts w:eastAsia="Times New Roman" w:cs="Times New Roman"/>
          <w:kern w:val="2"/>
          <w14:ligatures w14:val="standardContextual"/>
        </w:rPr>
        <w:t>Chlamydiae</w:t>
      </w:r>
      <w:proofErr w:type="spellEnd"/>
    </w:p>
    <w:p w14:paraId="1282C8B2" w14:textId="660282C3" w:rsidR="00F64BD7" w:rsidRPr="00F64BD7" w:rsidRDefault="00DA4E0A" w:rsidP="00DA4E0A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 xml:space="preserve">Parasitic </w:t>
      </w:r>
      <w:r w:rsidR="00F64BD7" w:rsidRPr="00F64BD7">
        <w:rPr>
          <w:rFonts w:eastAsia="Times New Roman" w:cs="Times New Roman"/>
          <w:kern w:val="2"/>
          <w14:ligatures w14:val="standardContextual"/>
        </w:rPr>
        <w:t>bacteria.</w:t>
      </w:r>
    </w:p>
    <w:p w14:paraId="3AA3623C" w14:textId="77777777" w:rsidR="00F64BD7" w:rsidRPr="00F64BD7" w:rsidRDefault="00F64BD7" w:rsidP="00F64BD7">
      <w:pPr>
        <w:contextualSpacing/>
        <w:rPr>
          <w:rFonts w:eastAsia="Times New Roman" w:cs="Times New Roman"/>
          <w:kern w:val="2"/>
          <w14:ligatures w14:val="standardContextual"/>
        </w:rPr>
      </w:pPr>
    </w:p>
    <w:p w14:paraId="28FC6247" w14:textId="660D9830" w:rsidR="00F64BD7" w:rsidRPr="00F64BD7" w:rsidRDefault="00A31C60" w:rsidP="00F64BD7">
      <w:pPr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 xml:space="preserve">domain </w:t>
      </w:r>
      <w:r w:rsidR="007B04DB" w:rsidRPr="00F64BD7">
        <w:rPr>
          <w:rFonts w:eastAsia="Times New Roman" w:cs="Times New Roman"/>
          <w:kern w:val="2"/>
          <w14:ligatures w14:val="standardContextual"/>
        </w:rPr>
        <w:t>Archaea</w:t>
      </w:r>
      <w:r w:rsidR="007B04DB">
        <w:rPr>
          <w:rFonts w:eastAsia="Times New Roman" w:cs="Times New Roman"/>
          <w:kern w:val="2"/>
          <w14:ligatures w14:val="standardContextual"/>
        </w:rPr>
        <w:t xml:space="preserve"> </w:t>
      </w:r>
      <w:r>
        <w:rPr>
          <w:rFonts w:eastAsia="Times New Roman" w:cs="Times New Roman"/>
          <w:kern w:val="2"/>
          <w14:ligatures w14:val="standardContextual"/>
        </w:rPr>
        <w:t>(last common ancestor: 3.95-3.37 billion)</w:t>
      </w:r>
    </w:p>
    <w:p w14:paraId="627FC40B" w14:textId="6905044C" w:rsidR="005F2E14" w:rsidRDefault="00C641F6" w:rsidP="005F2E14">
      <w:pPr>
        <w:ind w:left="36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eastAsia="Times New Roman" w:cs="Times New Roman"/>
          <w:kern w:val="2"/>
          <w14:ligatures w14:val="standardContextual"/>
        </w:rPr>
        <w:t>These are s</w:t>
      </w:r>
      <w:r w:rsidR="005F2E14" w:rsidRPr="00F64BD7">
        <w:rPr>
          <w:rFonts w:eastAsia="Times New Roman" w:cs="Times New Roman"/>
          <w:kern w:val="2"/>
          <w14:ligatures w14:val="standardContextual"/>
        </w:rPr>
        <w:t>ingle</w:t>
      </w:r>
      <w:r w:rsidR="005F2E14">
        <w:rPr>
          <w:rFonts w:eastAsia="Times New Roman" w:cs="Times New Roman"/>
          <w:kern w:val="2"/>
          <w14:ligatures w14:val="standardContextual"/>
        </w:rPr>
        <w:t xml:space="preserve"> </w:t>
      </w:r>
      <w:r w:rsidR="005F2E14" w:rsidRPr="00F64BD7">
        <w:rPr>
          <w:rFonts w:eastAsia="Times New Roman" w:cs="Times New Roman"/>
          <w:kern w:val="2"/>
          <w14:ligatures w14:val="standardContextual"/>
        </w:rPr>
        <w:t>cell</w:t>
      </w:r>
      <w:r w:rsidR="005F2E14">
        <w:rPr>
          <w:rFonts w:eastAsia="Times New Roman" w:cs="Times New Roman"/>
          <w:kern w:val="2"/>
          <w14:ligatures w14:val="standardContextual"/>
        </w:rPr>
        <w:t>s</w:t>
      </w:r>
      <w:r w:rsidR="005F2E14" w:rsidRPr="00F64BD7">
        <w:rPr>
          <w:rFonts w:eastAsia="Times New Roman" w:cs="Times New Roman"/>
          <w:kern w:val="2"/>
          <w14:ligatures w14:val="standardContextual"/>
        </w:rPr>
        <w:t xml:space="preserve"> </w:t>
      </w:r>
      <w:r w:rsidR="005F2E14">
        <w:rPr>
          <w:rFonts w:eastAsia="Times New Roman" w:cs="Times New Roman"/>
          <w:kern w:val="2"/>
          <w14:ligatures w14:val="standardContextual"/>
        </w:rPr>
        <w:t xml:space="preserve">with no </w:t>
      </w:r>
      <w:r w:rsidR="005F2E14" w:rsidRPr="00F64BD7">
        <w:rPr>
          <w:rFonts w:eastAsia="Times New Roman" w:cs="Times New Roman"/>
          <w:kern w:val="2"/>
          <w14:ligatures w14:val="standardContextual"/>
        </w:rPr>
        <w:t xml:space="preserve">nucleus </w:t>
      </w:r>
      <w:r w:rsidR="005F2E14">
        <w:rPr>
          <w:rFonts w:eastAsia="Times New Roman" w:cs="Times New Roman"/>
          <w:kern w:val="2"/>
          <w14:ligatures w14:val="standardContextual"/>
        </w:rPr>
        <w:t xml:space="preserve">or </w:t>
      </w:r>
      <w:r w:rsidR="005F2E14" w:rsidRPr="00F64BD7">
        <w:rPr>
          <w:rFonts w:eastAsia="Times New Roman" w:cs="Times New Roman"/>
          <w:kern w:val="2"/>
          <w14:ligatures w14:val="standardContextual"/>
        </w:rPr>
        <w:t>other membrane-bound organelles.</w:t>
      </w:r>
    </w:p>
    <w:p w14:paraId="32676AEB" w14:textId="77777777" w:rsidR="005A0B1B" w:rsidRDefault="005F2E14" w:rsidP="005F2E14">
      <w:pPr>
        <w:ind w:left="360"/>
        <w:contextualSpacing/>
        <w:rPr>
          <w:rFonts w:eastAsia="Times New Roman" w:cs="Times New Roman"/>
          <w:kern w:val="2"/>
          <w14:ligatures w14:val="standardContextual"/>
        </w:rPr>
      </w:pPr>
      <w:r w:rsidRPr="005F2E14">
        <w:rPr>
          <w:rFonts w:eastAsia="Times New Roman" w:cs="Times New Roman"/>
          <w:kern w:val="2"/>
          <w14:ligatures w14:val="standardContextual"/>
        </w:rPr>
        <w:t xml:space="preserve">They are </w:t>
      </w:r>
      <w:r w:rsidR="005A0B1B">
        <w:rPr>
          <w:rFonts w:eastAsia="Times New Roman" w:cs="Times New Roman"/>
          <w:kern w:val="2"/>
          <w14:ligatures w14:val="standardContextual"/>
        </w:rPr>
        <w:t xml:space="preserve">less </w:t>
      </w:r>
      <w:r w:rsidRPr="005F2E14">
        <w:rPr>
          <w:rFonts w:eastAsia="Times New Roman" w:cs="Times New Roman"/>
          <w:kern w:val="2"/>
          <w14:ligatures w14:val="standardContextual"/>
        </w:rPr>
        <w:t xml:space="preserve">closely related to </w:t>
      </w:r>
      <w:r w:rsidR="005A0B1B">
        <w:rPr>
          <w:rFonts w:eastAsia="Times New Roman" w:cs="Times New Roman"/>
          <w:kern w:val="2"/>
          <w14:ligatures w14:val="standardContextual"/>
        </w:rPr>
        <w:t xml:space="preserve">bacteria and more closely related to </w:t>
      </w:r>
      <w:r w:rsidRPr="005F2E14">
        <w:rPr>
          <w:rFonts w:eastAsia="Times New Roman" w:cs="Times New Roman"/>
          <w:kern w:val="2"/>
          <w14:ligatures w14:val="standardContextual"/>
        </w:rPr>
        <w:t>eukaryotes</w:t>
      </w:r>
      <w:r w:rsidR="005A0B1B">
        <w:rPr>
          <w:rFonts w:eastAsia="Times New Roman" w:cs="Times New Roman"/>
          <w:kern w:val="2"/>
          <w14:ligatures w14:val="standardContextual"/>
        </w:rPr>
        <w:t>.</w:t>
      </w:r>
    </w:p>
    <w:p w14:paraId="0181DFB5" w14:textId="4255F684" w:rsidR="005F2E14" w:rsidRDefault="005A0B1B" w:rsidP="005F2E14">
      <w:pPr>
        <w:ind w:left="36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eastAsia="Times New Roman" w:cs="Times New Roman"/>
          <w:kern w:val="2"/>
          <w14:ligatures w14:val="standardContextual"/>
        </w:rPr>
        <w:t xml:space="preserve">Some </w:t>
      </w:r>
      <w:r w:rsidRPr="005F2E14">
        <w:rPr>
          <w:rFonts w:eastAsia="Times New Roman" w:cs="Times New Roman"/>
          <w:kern w:val="2"/>
          <w14:ligatures w14:val="standardContextual"/>
        </w:rPr>
        <w:t>are found in moderate environments</w:t>
      </w:r>
      <w:r>
        <w:rPr>
          <w:rFonts w:eastAsia="Times New Roman" w:cs="Times New Roman"/>
          <w:kern w:val="2"/>
          <w14:ligatures w14:val="standardContextual"/>
        </w:rPr>
        <w:t>,</w:t>
      </w:r>
      <w:r w:rsidRPr="005F2E14">
        <w:rPr>
          <w:rFonts w:eastAsia="Times New Roman" w:cs="Times New Roman"/>
          <w:kern w:val="2"/>
          <w14:ligatures w14:val="standardContextual"/>
        </w:rPr>
        <w:t xml:space="preserve"> </w:t>
      </w:r>
      <w:r>
        <w:rPr>
          <w:rFonts w:eastAsia="Times New Roman" w:cs="Times New Roman"/>
          <w:kern w:val="2"/>
          <w14:ligatures w14:val="standardContextual"/>
        </w:rPr>
        <w:t>but m</w:t>
      </w:r>
      <w:r w:rsidR="005F2E14" w:rsidRPr="005F2E14">
        <w:rPr>
          <w:rFonts w:eastAsia="Times New Roman" w:cs="Times New Roman"/>
          <w:kern w:val="2"/>
          <w14:ligatures w14:val="standardContextual"/>
        </w:rPr>
        <w:t>any</w:t>
      </w:r>
      <w:r w:rsidR="00DA4E0A">
        <w:rPr>
          <w:rFonts w:eastAsia="Times New Roman" w:cs="Times New Roman"/>
          <w:kern w:val="2"/>
          <w14:ligatures w14:val="standardContextual"/>
        </w:rPr>
        <w:t xml:space="preserve"> </w:t>
      </w:r>
      <w:r>
        <w:rPr>
          <w:rFonts w:eastAsia="Times New Roman" w:cs="Times New Roman"/>
          <w:kern w:val="2"/>
          <w14:ligatures w14:val="standardContextual"/>
        </w:rPr>
        <w:t xml:space="preserve">prefer </w:t>
      </w:r>
      <w:r w:rsidRPr="005F2E14">
        <w:rPr>
          <w:rFonts w:eastAsia="Times New Roman" w:cs="Times New Roman"/>
          <w:kern w:val="2"/>
          <w14:ligatures w14:val="standardContextual"/>
        </w:rPr>
        <w:t>harsh environments</w:t>
      </w:r>
      <w:r>
        <w:rPr>
          <w:rFonts w:eastAsia="Times New Roman" w:cs="Times New Roman"/>
          <w:kern w:val="2"/>
          <w14:ligatures w14:val="standardContextual"/>
        </w:rPr>
        <w:t xml:space="preserve"> such as deep-sea hydrothermal vents</w:t>
      </w:r>
      <w:r w:rsidR="00DA4E0A" w:rsidRPr="005F2E14">
        <w:rPr>
          <w:rFonts w:eastAsia="Times New Roman" w:cs="Times New Roman"/>
          <w:kern w:val="2"/>
          <w14:ligatures w14:val="standardContextual"/>
        </w:rPr>
        <w:t xml:space="preserve"> </w:t>
      </w:r>
      <w:r w:rsidR="00DA4E0A">
        <w:rPr>
          <w:rFonts w:eastAsia="Times New Roman" w:cs="Times New Roman"/>
          <w:kern w:val="2"/>
          <w14:ligatures w14:val="standardContextual"/>
        </w:rPr>
        <w:t>and are called “</w:t>
      </w:r>
      <w:r w:rsidR="00DA4E0A" w:rsidRPr="005F2E14">
        <w:rPr>
          <w:rFonts w:eastAsia="Times New Roman" w:cs="Times New Roman"/>
          <w:kern w:val="2"/>
          <w14:ligatures w14:val="standardContextual"/>
        </w:rPr>
        <w:t>extremophiles</w:t>
      </w:r>
      <w:r>
        <w:rPr>
          <w:rFonts w:eastAsia="Times New Roman" w:cs="Times New Roman"/>
          <w:kern w:val="2"/>
          <w14:ligatures w14:val="standardContextual"/>
        </w:rPr>
        <w:t>.</w:t>
      </w:r>
      <w:r w:rsidR="00DA4E0A">
        <w:rPr>
          <w:rFonts w:eastAsia="Times New Roman" w:cs="Times New Roman"/>
          <w:kern w:val="2"/>
          <w14:ligatures w14:val="standardContextual"/>
        </w:rPr>
        <w:t>”</w:t>
      </w:r>
    </w:p>
    <w:p w14:paraId="33230054" w14:textId="130AB8A5" w:rsidR="00C641F6" w:rsidRDefault="00C641F6" w:rsidP="00F64BD7">
      <w:pPr>
        <w:ind w:left="36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The domain </w:t>
      </w:r>
      <w:r>
        <w:rPr>
          <w:rFonts w:cs="Times New Roman"/>
          <w:kern w:val="2"/>
          <w14:ligatures w14:val="standardContextual"/>
        </w:rPr>
        <w:t xml:space="preserve">Archaea </w:t>
      </w:r>
      <w:r>
        <w:rPr>
          <w:rFonts w:cs="Times New Roman"/>
          <w:kern w:val="2"/>
          <w14:ligatures w14:val="standardContextual"/>
        </w:rPr>
        <w:t>has around 26 phyla but 4 major ones.</w:t>
      </w:r>
    </w:p>
    <w:p w14:paraId="7D097A63" w14:textId="77777777" w:rsidR="00DA4E0A" w:rsidRDefault="00F64BD7" w:rsidP="00C641F6">
      <w:pPr>
        <w:ind w:left="720"/>
        <w:contextualSpacing/>
        <w:rPr>
          <w:rFonts w:eastAsia="Times New Roman" w:cs="Times New Roman"/>
          <w:kern w:val="2"/>
          <w14:ligatures w14:val="standardContextual"/>
        </w:rPr>
      </w:pPr>
      <w:proofErr w:type="spellStart"/>
      <w:r w:rsidRPr="00F64BD7">
        <w:rPr>
          <w:rFonts w:eastAsia="Times New Roman" w:cs="Times New Roman"/>
          <w:kern w:val="2"/>
          <w14:ligatures w14:val="standardContextual"/>
        </w:rPr>
        <w:t>Euryarchaeota</w:t>
      </w:r>
      <w:proofErr w:type="spellEnd"/>
    </w:p>
    <w:p w14:paraId="0D295146" w14:textId="706A29F0" w:rsidR="00F64BD7" w:rsidRPr="00F64BD7" w:rsidRDefault="00DA4E0A" w:rsidP="00DA4E0A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eastAsia="Times New Roman" w:cs="Times New Roman"/>
          <w:kern w:val="2"/>
          <w14:ligatures w14:val="standardContextual"/>
        </w:rPr>
        <w:t>I</w:t>
      </w:r>
      <w:r w:rsidR="00F64BD7" w:rsidRPr="00F64BD7">
        <w:rPr>
          <w:rFonts w:eastAsia="Times New Roman" w:cs="Times New Roman"/>
          <w:kern w:val="2"/>
          <w14:ligatures w14:val="standardContextual"/>
        </w:rPr>
        <w:t>ncludes methanogens (methane producers) and halophiles (salt lovers)</w:t>
      </w:r>
      <w:r>
        <w:rPr>
          <w:rFonts w:eastAsia="Times New Roman" w:cs="Times New Roman"/>
          <w:kern w:val="2"/>
          <w14:ligatures w14:val="standardContextual"/>
        </w:rPr>
        <w:t>.</w:t>
      </w:r>
    </w:p>
    <w:p w14:paraId="367F7B43" w14:textId="77777777" w:rsidR="00DA4E0A" w:rsidRDefault="00F64BD7" w:rsidP="00C641F6">
      <w:pPr>
        <w:ind w:left="720"/>
        <w:contextualSpacing/>
        <w:rPr>
          <w:rFonts w:eastAsia="Times New Roman" w:cs="Times New Roman"/>
          <w:kern w:val="2"/>
          <w14:ligatures w14:val="standardContextual"/>
        </w:rPr>
      </w:pPr>
      <w:proofErr w:type="spellStart"/>
      <w:r w:rsidRPr="00F64BD7">
        <w:rPr>
          <w:rFonts w:eastAsia="Times New Roman" w:cs="Times New Roman"/>
          <w:kern w:val="2"/>
          <w14:ligatures w14:val="standardContextual"/>
        </w:rPr>
        <w:t>Crenarchaeota</w:t>
      </w:r>
      <w:proofErr w:type="spellEnd"/>
    </w:p>
    <w:p w14:paraId="27393321" w14:textId="19A3A862" w:rsidR="00F64BD7" w:rsidRPr="00F64BD7" w:rsidRDefault="00F64BD7" w:rsidP="00DA4E0A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>Mostly thermophiles (heat lovers) and acidophiles (acid lovers).</w:t>
      </w:r>
    </w:p>
    <w:p w14:paraId="46A57DBB" w14:textId="77777777" w:rsidR="00DA4E0A" w:rsidRDefault="00F64BD7" w:rsidP="00C641F6">
      <w:pPr>
        <w:ind w:left="720"/>
        <w:contextualSpacing/>
        <w:rPr>
          <w:rFonts w:eastAsia="Times New Roman" w:cs="Times New Roman"/>
          <w:kern w:val="2"/>
          <w14:ligatures w14:val="standardContextual"/>
        </w:rPr>
      </w:pPr>
      <w:proofErr w:type="spellStart"/>
      <w:r w:rsidRPr="00F64BD7">
        <w:rPr>
          <w:rFonts w:eastAsia="Times New Roman" w:cs="Times New Roman"/>
          <w:kern w:val="2"/>
          <w14:ligatures w14:val="standardContextual"/>
        </w:rPr>
        <w:t>Korarchaeota</w:t>
      </w:r>
      <w:proofErr w:type="spellEnd"/>
    </w:p>
    <w:p w14:paraId="312EEE2B" w14:textId="6E28309C" w:rsidR="00F64BD7" w:rsidRDefault="00DA4E0A" w:rsidP="00DA4E0A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 xml:space="preserve">Only </w:t>
      </w:r>
      <w:r w:rsidR="00F64BD7" w:rsidRPr="00F64BD7">
        <w:rPr>
          <w:rFonts w:eastAsia="Times New Roman" w:cs="Times New Roman"/>
          <w:kern w:val="2"/>
          <w14:ligatures w14:val="standardContextual"/>
        </w:rPr>
        <w:t>found in high-temperature environments.</w:t>
      </w:r>
    </w:p>
    <w:p w14:paraId="6EA9538A" w14:textId="658818DE" w:rsidR="00F64BD7" w:rsidRPr="00F64BD7" w:rsidRDefault="00F64BD7" w:rsidP="00F64BD7">
      <w:pPr>
        <w:contextualSpacing/>
        <w:rPr>
          <w:rFonts w:eastAsia="Times New Roman" w:cs="Times New Roman"/>
          <w:kern w:val="2"/>
          <w14:ligatures w14:val="standardContextual"/>
        </w:rPr>
      </w:pPr>
    </w:p>
    <w:p w14:paraId="70F6BF61" w14:textId="3294591E" w:rsidR="00F64BD7" w:rsidRPr="00F64BD7" w:rsidRDefault="00A31C60" w:rsidP="00F64BD7">
      <w:pPr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 xml:space="preserve">domain </w:t>
      </w:r>
      <w:r w:rsidR="007B04DB" w:rsidRPr="00F64BD7">
        <w:rPr>
          <w:rFonts w:eastAsia="Times New Roman" w:cs="Times New Roman"/>
          <w:kern w:val="2"/>
          <w14:ligatures w14:val="standardContextual"/>
        </w:rPr>
        <w:t>Eukarya</w:t>
      </w:r>
      <w:r w:rsidR="007B04DB">
        <w:rPr>
          <w:rFonts w:eastAsia="Times New Roman" w:cs="Times New Roman"/>
          <w:kern w:val="2"/>
          <w14:ligatures w14:val="standardContextual"/>
        </w:rPr>
        <w:t xml:space="preserve"> (last common ancestor: 2 billion)</w:t>
      </w:r>
    </w:p>
    <w:p w14:paraId="536907E6" w14:textId="570492D9" w:rsidR="00A31C60" w:rsidRDefault="007B04DB" w:rsidP="00A31C60">
      <w:pPr>
        <w:ind w:left="36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eastAsia="Times New Roman" w:cs="Times New Roman"/>
          <w:kern w:val="2"/>
          <w14:ligatures w14:val="standardContextual"/>
        </w:rPr>
        <w:lastRenderedPageBreak/>
        <w:t>Eukaryotes’ c</w:t>
      </w:r>
      <w:r w:rsidR="00A31C60" w:rsidRPr="00F64BD7">
        <w:rPr>
          <w:rFonts w:eastAsia="Times New Roman" w:cs="Times New Roman"/>
          <w:kern w:val="2"/>
          <w14:ligatures w14:val="standardContextual"/>
        </w:rPr>
        <w:t xml:space="preserve">ells </w:t>
      </w:r>
      <w:r w:rsidR="00F64BD7" w:rsidRPr="00F64BD7">
        <w:rPr>
          <w:rFonts w:eastAsia="Times New Roman" w:cs="Times New Roman"/>
          <w:kern w:val="2"/>
          <w14:ligatures w14:val="standardContextual"/>
        </w:rPr>
        <w:t>have membrane-bound nucle</w:t>
      </w:r>
      <w:r w:rsidR="00DA4E0A">
        <w:rPr>
          <w:rFonts w:eastAsia="Times New Roman" w:cs="Times New Roman"/>
          <w:kern w:val="2"/>
          <w14:ligatures w14:val="standardContextual"/>
        </w:rPr>
        <w:t>i</w:t>
      </w:r>
      <w:r w:rsidR="00F64BD7" w:rsidRPr="00F64BD7">
        <w:rPr>
          <w:rFonts w:eastAsia="Times New Roman" w:cs="Times New Roman"/>
          <w:kern w:val="2"/>
          <w14:ligatures w14:val="standardContextual"/>
        </w:rPr>
        <w:t xml:space="preserve"> and other organelles.</w:t>
      </w:r>
    </w:p>
    <w:p w14:paraId="3A269184" w14:textId="77777777" w:rsidR="007B04DB" w:rsidRDefault="007B04DB" w:rsidP="007B04DB">
      <w:pPr>
        <w:ind w:left="36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eastAsia="Times New Roman" w:cs="Times New Roman"/>
          <w:kern w:val="2"/>
          <w14:ligatures w14:val="standardContextual"/>
        </w:rPr>
        <w:t>Eukaryotes probably derived from archaea.</w:t>
      </w:r>
    </w:p>
    <w:p w14:paraId="1F22F378" w14:textId="081DBF99" w:rsidR="00F64BD7" w:rsidRDefault="00C641F6" w:rsidP="00A31C60">
      <w:pPr>
        <w:ind w:left="36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The </w:t>
      </w:r>
      <w:r w:rsidRPr="00F64BD7">
        <w:rPr>
          <w:rFonts w:eastAsia="Times New Roman" w:cs="Times New Roman"/>
          <w:kern w:val="2"/>
          <w14:ligatures w14:val="standardContextual"/>
        </w:rPr>
        <w:t xml:space="preserve">domain </w:t>
      </w:r>
      <w:r>
        <w:rPr>
          <w:rFonts w:eastAsia="Times New Roman" w:cs="Times New Roman"/>
          <w:kern w:val="2"/>
          <w14:ligatures w14:val="standardContextual"/>
        </w:rPr>
        <w:t>E</w:t>
      </w:r>
      <w:r w:rsidRPr="00F64BD7">
        <w:rPr>
          <w:rFonts w:eastAsia="Times New Roman" w:cs="Times New Roman"/>
          <w:kern w:val="2"/>
          <w14:ligatures w14:val="standardContextual"/>
        </w:rPr>
        <w:t>ukarya</w:t>
      </w:r>
      <w:r>
        <w:rPr>
          <w:rFonts w:eastAsia="Times New Roman" w:cs="Times New Roman"/>
          <w:kern w:val="2"/>
          <w14:ligatures w14:val="standardContextual"/>
        </w:rPr>
        <w:t xml:space="preserve"> </w:t>
      </w:r>
      <w:r w:rsidR="00DA4E0A">
        <w:rPr>
          <w:rFonts w:eastAsia="Times New Roman" w:cs="Times New Roman"/>
          <w:kern w:val="2"/>
          <w14:ligatures w14:val="standardContextual"/>
        </w:rPr>
        <w:t xml:space="preserve">has </w:t>
      </w:r>
      <w:r>
        <w:rPr>
          <w:rFonts w:eastAsia="Times New Roman" w:cs="Times New Roman"/>
          <w:kern w:val="2"/>
          <w14:ligatures w14:val="standardContextual"/>
        </w:rPr>
        <w:t xml:space="preserve">5 </w:t>
      </w:r>
      <w:r w:rsidRPr="00F64BD7">
        <w:rPr>
          <w:rFonts w:eastAsia="Times New Roman" w:cs="Times New Roman"/>
          <w:kern w:val="2"/>
          <w14:ligatures w14:val="standardContextual"/>
        </w:rPr>
        <w:t>supergroups</w:t>
      </w:r>
      <w:r>
        <w:rPr>
          <w:rFonts w:eastAsia="Times New Roman" w:cs="Times New Roman"/>
          <w:kern w:val="2"/>
          <w14:ligatures w14:val="standardContextual"/>
        </w:rPr>
        <w:t>.</w:t>
      </w:r>
    </w:p>
    <w:p w14:paraId="275E1942" w14:textId="69ED01E3" w:rsidR="00E456A5" w:rsidRPr="00F64BD7" w:rsidRDefault="00E456A5" w:rsidP="00E456A5">
      <w:pPr>
        <w:ind w:left="720"/>
        <w:contextualSpacing/>
        <w:rPr>
          <w:rFonts w:eastAsia="Times New Roman" w:cs="Times New Roman"/>
          <w:kern w:val="2"/>
          <w14:ligatures w14:val="standardContextual"/>
        </w:rPr>
      </w:pPr>
      <w:proofErr w:type="spellStart"/>
      <w:r w:rsidRPr="00F64BD7">
        <w:rPr>
          <w:rFonts w:eastAsia="Times New Roman" w:cs="Times New Roman"/>
          <w:kern w:val="2"/>
          <w14:ligatures w14:val="standardContextual"/>
        </w:rPr>
        <w:t>Excavata</w:t>
      </w:r>
      <w:proofErr w:type="spellEnd"/>
      <w:r w:rsidRPr="00F64BD7">
        <w:rPr>
          <w:rFonts w:eastAsia="Times New Roman" w:cs="Times New Roman"/>
          <w:kern w:val="2"/>
          <w14:ligatures w14:val="standardContextual"/>
        </w:rPr>
        <w:t>:</w:t>
      </w:r>
      <w:r>
        <w:rPr>
          <w:rFonts w:eastAsia="Times New Roman" w:cs="Times New Roman"/>
          <w:kern w:val="2"/>
          <w14:ligatures w14:val="standardContextual"/>
        </w:rPr>
        <w:t xml:space="preserve"> </w:t>
      </w:r>
      <w:r w:rsidR="007006B2">
        <w:rPr>
          <w:rFonts w:eastAsia="Times New Roman" w:cs="Times New Roman"/>
          <w:kern w:val="2"/>
          <w14:ligatures w14:val="standardContextual"/>
        </w:rPr>
        <w:t xml:space="preserve">all have a ventral feeding groove; all are </w:t>
      </w:r>
      <w:r w:rsidRPr="00F64BD7">
        <w:rPr>
          <w:rFonts w:eastAsia="Times New Roman" w:cs="Times New Roman"/>
          <w:kern w:val="2"/>
          <w14:ligatures w14:val="standardContextual"/>
        </w:rPr>
        <w:t>flagellate</w:t>
      </w:r>
      <w:r>
        <w:rPr>
          <w:rFonts w:eastAsia="Times New Roman" w:cs="Times New Roman"/>
          <w:kern w:val="2"/>
          <w14:ligatures w14:val="standardContextual"/>
        </w:rPr>
        <w:t>s</w:t>
      </w:r>
      <w:r w:rsidR="007006B2">
        <w:rPr>
          <w:rFonts w:eastAsia="Times New Roman" w:cs="Times New Roman"/>
          <w:kern w:val="2"/>
          <w14:ligatures w14:val="standardContextual"/>
        </w:rPr>
        <w:t xml:space="preserve"> </w:t>
      </w:r>
      <w:r w:rsidR="007006B2">
        <w:rPr>
          <w:rFonts w:eastAsia="Times New Roman" w:cs="Times New Roman"/>
          <w:kern w:val="2"/>
          <w14:ligatures w14:val="standardContextual"/>
        </w:rPr>
        <w:t>at some stage</w:t>
      </w:r>
    </w:p>
    <w:p w14:paraId="4C247FFB" w14:textId="37CE52D2" w:rsidR="00F64BD7" w:rsidRDefault="00F64BD7" w:rsidP="00A31C60">
      <w:pPr>
        <w:ind w:left="72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 xml:space="preserve">Amoebozoa: </w:t>
      </w:r>
      <w:r w:rsidR="00E456A5">
        <w:rPr>
          <w:rFonts w:eastAsia="Times New Roman" w:cs="Times New Roman"/>
          <w:kern w:val="2"/>
          <w14:ligatures w14:val="standardContextual"/>
        </w:rPr>
        <w:t xml:space="preserve">have </w:t>
      </w:r>
      <w:r w:rsidRPr="00F64BD7">
        <w:rPr>
          <w:rFonts w:eastAsia="Times New Roman" w:cs="Times New Roman"/>
          <w:kern w:val="2"/>
          <w14:ligatures w14:val="standardContextual"/>
        </w:rPr>
        <w:t>lobe-shaped pseudopods for movement and feeding</w:t>
      </w:r>
      <w:r w:rsidR="00E456A5">
        <w:rPr>
          <w:rFonts w:eastAsia="Times New Roman" w:cs="Times New Roman"/>
          <w:kern w:val="2"/>
          <w14:ligatures w14:val="standardContextual"/>
        </w:rPr>
        <w:t xml:space="preserve"> (c. 1-1.6 billion)</w:t>
      </w:r>
    </w:p>
    <w:p w14:paraId="734CE2CF" w14:textId="617AD859" w:rsidR="00F64BD7" w:rsidRPr="00F64BD7" w:rsidRDefault="00F64BD7" w:rsidP="00A31C60">
      <w:pPr>
        <w:ind w:left="72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>SAR (</w:t>
      </w:r>
      <w:proofErr w:type="spellStart"/>
      <w:r w:rsidRPr="00F64BD7">
        <w:rPr>
          <w:rFonts w:eastAsia="Times New Roman" w:cs="Times New Roman"/>
          <w:kern w:val="2"/>
          <w14:ligatures w14:val="standardContextual"/>
        </w:rPr>
        <w:t>Stramenopiles</w:t>
      </w:r>
      <w:proofErr w:type="spellEnd"/>
      <w:r w:rsidRPr="00F64BD7">
        <w:rPr>
          <w:rFonts w:eastAsia="Times New Roman" w:cs="Times New Roman"/>
          <w:kern w:val="2"/>
          <w14:ligatures w14:val="standardContextual"/>
        </w:rPr>
        <w:t xml:space="preserve">, Alveolates, and </w:t>
      </w:r>
      <w:proofErr w:type="spellStart"/>
      <w:r w:rsidRPr="00F64BD7">
        <w:rPr>
          <w:rFonts w:eastAsia="Times New Roman" w:cs="Times New Roman"/>
          <w:kern w:val="2"/>
          <w14:ligatures w14:val="standardContextual"/>
        </w:rPr>
        <w:t>Rhizarians</w:t>
      </w:r>
      <w:proofErr w:type="spellEnd"/>
      <w:r w:rsidRPr="00F64BD7">
        <w:rPr>
          <w:rFonts w:eastAsia="Times New Roman" w:cs="Times New Roman"/>
          <w:kern w:val="2"/>
          <w14:ligatures w14:val="standardContextual"/>
        </w:rPr>
        <w:t>)</w:t>
      </w:r>
    </w:p>
    <w:p w14:paraId="67A614AF" w14:textId="02E522B0" w:rsidR="00F64BD7" w:rsidRPr="00F64BD7" w:rsidRDefault="00F64BD7" w:rsidP="00A31C60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proofErr w:type="spellStart"/>
      <w:r w:rsidRPr="00F64BD7">
        <w:rPr>
          <w:rFonts w:eastAsia="Times New Roman" w:cs="Times New Roman"/>
          <w:kern w:val="2"/>
          <w14:ligatures w14:val="standardContextual"/>
        </w:rPr>
        <w:t>Stramenopiles</w:t>
      </w:r>
      <w:proofErr w:type="spellEnd"/>
      <w:r w:rsidRPr="00F64BD7">
        <w:rPr>
          <w:rFonts w:eastAsia="Times New Roman" w:cs="Times New Roman"/>
          <w:kern w:val="2"/>
          <w14:ligatures w14:val="standardContextual"/>
        </w:rPr>
        <w:t xml:space="preserve">: </w:t>
      </w:r>
      <w:r w:rsidR="002176EE" w:rsidRPr="00122B4E">
        <w:rPr>
          <w:szCs w:val="28"/>
        </w:rPr>
        <w:t>(</w:t>
      </w:r>
      <w:proofErr w:type="spellStart"/>
      <w:r w:rsidR="002176EE" w:rsidRPr="00122B4E">
        <w:rPr>
          <w:i/>
          <w:szCs w:val="28"/>
        </w:rPr>
        <w:t>stramen</w:t>
      </w:r>
      <w:proofErr w:type="spellEnd"/>
      <w:r w:rsidR="002176EE" w:rsidRPr="00122B4E">
        <w:rPr>
          <w:szCs w:val="28"/>
        </w:rPr>
        <w:t xml:space="preserve"> straw + </w:t>
      </w:r>
      <w:r w:rsidR="002176EE" w:rsidRPr="00122B4E">
        <w:rPr>
          <w:i/>
          <w:szCs w:val="28"/>
        </w:rPr>
        <w:t>pilus</w:t>
      </w:r>
      <w:r w:rsidR="002176EE" w:rsidRPr="00122B4E">
        <w:rPr>
          <w:szCs w:val="28"/>
        </w:rPr>
        <w:t xml:space="preserve"> hair</w:t>
      </w:r>
      <w:r w:rsidR="002176EE">
        <w:rPr>
          <w:szCs w:val="28"/>
        </w:rPr>
        <w:t>)</w:t>
      </w:r>
      <w:r w:rsidR="002176EE" w:rsidRPr="00122B4E">
        <w:rPr>
          <w:szCs w:val="28"/>
        </w:rPr>
        <w:t xml:space="preserve"> anterior flagell</w:t>
      </w:r>
      <w:r w:rsidR="002176EE">
        <w:rPr>
          <w:szCs w:val="28"/>
        </w:rPr>
        <w:t xml:space="preserve">a </w:t>
      </w:r>
      <w:r w:rsidR="002176EE" w:rsidRPr="00122B4E">
        <w:rPr>
          <w:szCs w:val="28"/>
        </w:rPr>
        <w:t xml:space="preserve">with short hairlike </w:t>
      </w:r>
      <w:r w:rsidR="002176EE">
        <w:rPr>
          <w:szCs w:val="28"/>
        </w:rPr>
        <w:t>appendage</w:t>
      </w:r>
      <w:r w:rsidR="002176EE" w:rsidRPr="00122B4E">
        <w:rPr>
          <w:szCs w:val="28"/>
        </w:rPr>
        <w:t>s</w:t>
      </w:r>
      <w:r w:rsidR="002176EE">
        <w:rPr>
          <w:szCs w:val="28"/>
        </w:rPr>
        <w:t xml:space="preserve"> pull rather than push</w:t>
      </w:r>
      <w:r w:rsidR="002176EE">
        <w:rPr>
          <w:rFonts w:eastAsia="Times New Roman" w:cs="Times New Roman"/>
          <w:kern w:val="2"/>
          <w14:ligatures w14:val="standardContextual"/>
        </w:rPr>
        <w:t xml:space="preserve">; </w:t>
      </w:r>
      <w:r w:rsidR="00E456A5">
        <w:rPr>
          <w:rFonts w:eastAsia="Times New Roman" w:cs="Times New Roman"/>
          <w:kern w:val="2"/>
          <w14:ligatures w14:val="standardContextual"/>
        </w:rPr>
        <w:t>i</w:t>
      </w:r>
      <w:r w:rsidRPr="00F64BD7">
        <w:rPr>
          <w:rFonts w:eastAsia="Times New Roman" w:cs="Times New Roman"/>
          <w:kern w:val="2"/>
          <w14:ligatures w14:val="standardContextual"/>
        </w:rPr>
        <w:t>ncludes diatoms, brown algae, and water molds</w:t>
      </w:r>
    </w:p>
    <w:p w14:paraId="69747695" w14:textId="1F731301" w:rsidR="00F64BD7" w:rsidRPr="00F64BD7" w:rsidRDefault="00F64BD7" w:rsidP="00A31C60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 xml:space="preserve">Alveolates: </w:t>
      </w:r>
      <w:r w:rsidR="00E456A5">
        <w:rPr>
          <w:rFonts w:eastAsia="Times New Roman" w:cs="Times New Roman"/>
          <w:kern w:val="2"/>
          <w14:ligatures w14:val="standardContextual"/>
        </w:rPr>
        <w:t>i</w:t>
      </w:r>
      <w:r w:rsidRPr="00F64BD7">
        <w:rPr>
          <w:rFonts w:eastAsia="Times New Roman" w:cs="Times New Roman"/>
          <w:kern w:val="2"/>
          <w14:ligatures w14:val="standardContextual"/>
        </w:rPr>
        <w:t>ncludes ciliates and apicomplexans (</w:t>
      </w:r>
      <w:r w:rsidR="002176EE">
        <w:rPr>
          <w:rFonts w:eastAsia="Times New Roman" w:cs="Times New Roman"/>
          <w:kern w:val="2"/>
          <w14:ligatures w14:val="standardContextual"/>
        </w:rPr>
        <w:t xml:space="preserve">mainly </w:t>
      </w:r>
      <w:r w:rsidRPr="00F64BD7">
        <w:rPr>
          <w:rFonts w:eastAsia="Times New Roman" w:cs="Times New Roman"/>
          <w:kern w:val="2"/>
          <w14:ligatures w14:val="standardContextual"/>
        </w:rPr>
        <w:t>parasites)</w:t>
      </w:r>
    </w:p>
    <w:p w14:paraId="33F61962" w14:textId="4EB96B12" w:rsidR="00F64BD7" w:rsidRPr="00F64BD7" w:rsidRDefault="00F64BD7" w:rsidP="00A31C60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proofErr w:type="spellStart"/>
      <w:r w:rsidRPr="00F64BD7">
        <w:rPr>
          <w:rFonts w:eastAsia="Times New Roman" w:cs="Times New Roman"/>
          <w:kern w:val="2"/>
          <w14:ligatures w14:val="standardContextual"/>
        </w:rPr>
        <w:t>Rhizarians</w:t>
      </w:r>
      <w:proofErr w:type="spellEnd"/>
      <w:r w:rsidRPr="00F64BD7">
        <w:rPr>
          <w:rFonts w:eastAsia="Times New Roman" w:cs="Times New Roman"/>
          <w:kern w:val="2"/>
          <w14:ligatures w14:val="standardContextual"/>
        </w:rPr>
        <w:t xml:space="preserve">: </w:t>
      </w:r>
      <w:r w:rsidR="00E456A5">
        <w:rPr>
          <w:rFonts w:eastAsia="Times New Roman" w:cs="Times New Roman"/>
          <w:kern w:val="2"/>
          <w14:ligatures w14:val="standardContextual"/>
        </w:rPr>
        <w:t>i</w:t>
      </w:r>
      <w:r w:rsidRPr="00F64BD7">
        <w:rPr>
          <w:rFonts w:eastAsia="Times New Roman" w:cs="Times New Roman"/>
          <w:kern w:val="2"/>
          <w14:ligatures w14:val="standardContextual"/>
        </w:rPr>
        <w:t>ncludes foraminiferans and radiolarians</w:t>
      </w:r>
    </w:p>
    <w:p w14:paraId="7606726A" w14:textId="6C89739A" w:rsidR="00E456A5" w:rsidRDefault="00E456A5" w:rsidP="00E456A5">
      <w:pPr>
        <w:ind w:left="72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>Archaeplastida: eukaryotes that obtain energy through photosynthesis</w:t>
      </w:r>
    </w:p>
    <w:p w14:paraId="70604537" w14:textId="66063C17" w:rsidR="00E456A5" w:rsidRPr="00F64BD7" w:rsidRDefault="005B55A2" w:rsidP="00E456A5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eastAsia="Times New Roman" w:cs="Times New Roman"/>
          <w:kern w:val="2"/>
          <w14:ligatures w14:val="standardContextual"/>
        </w:rPr>
        <w:t>k</w:t>
      </w:r>
      <w:r w:rsidR="00E456A5" w:rsidRPr="00F64BD7">
        <w:rPr>
          <w:rFonts w:eastAsia="Times New Roman" w:cs="Times New Roman"/>
          <w:kern w:val="2"/>
          <w14:ligatures w14:val="standardContextual"/>
        </w:rPr>
        <w:t>ingdom Plantae</w:t>
      </w:r>
    </w:p>
    <w:p w14:paraId="384C40CC" w14:textId="77777777" w:rsidR="00E456A5" w:rsidRPr="00E456A5" w:rsidRDefault="00E456A5" w:rsidP="00E456A5">
      <w:pPr>
        <w:ind w:left="1440"/>
        <w:contextualSpacing/>
        <w:rPr>
          <w:rFonts w:eastAsia="Times New Roman" w:cs="Times New Roman"/>
          <w:kern w:val="2"/>
          <w14:ligatures w14:val="standardContextual"/>
        </w:rPr>
      </w:pPr>
      <w:r w:rsidRPr="00E456A5">
        <w:rPr>
          <w:rFonts w:eastAsia="Times New Roman" w:cs="Times New Roman"/>
          <w:kern w:val="2"/>
          <w14:ligatures w14:val="standardContextual"/>
        </w:rPr>
        <w:t>Bryophytes: non-vascular plants (e.g., mosses)</w:t>
      </w:r>
    </w:p>
    <w:p w14:paraId="605EA8A6" w14:textId="77777777" w:rsidR="00E456A5" w:rsidRPr="00F64BD7" w:rsidRDefault="00E456A5" w:rsidP="00E456A5">
      <w:pPr>
        <w:ind w:left="144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 xml:space="preserve">Pteridophytes: </w:t>
      </w:r>
      <w:r>
        <w:rPr>
          <w:rFonts w:eastAsia="Times New Roman" w:cs="Times New Roman"/>
          <w:kern w:val="2"/>
          <w14:ligatures w14:val="standardContextual"/>
        </w:rPr>
        <w:t>s</w:t>
      </w:r>
      <w:r w:rsidRPr="00F64BD7">
        <w:rPr>
          <w:rFonts w:eastAsia="Times New Roman" w:cs="Times New Roman"/>
          <w:kern w:val="2"/>
          <w14:ligatures w14:val="standardContextual"/>
        </w:rPr>
        <w:t>eedless vascular plants (e.g., ferns)</w:t>
      </w:r>
    </w:p>
    <w:p w14:paraId="2A78E0A4" w14:textId="77777777" w:rsidR="00E456A5" w:rsidRPr="00F64BD7" w:rsidRDefault="00E456A5" w:rsidP="00E456A5">
      <w:pPr>
        <w:ind w:left="144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 xml:space="preserve">Gymnosperms: </w:t>
      </w:r>
      <w:r>
        <w:rPr>
          <w:rFonts w:eastAsia="Times New Roman" w:cs="Times New Roman"/>
          <w:kern w:val="2"/>
          <w14:ligatures w14:val="standardContextual"/>
        </w:rPr>
        <w:t>c</w:t>
      </w:r>
      <w:r w:rsidRPr="00F64BD7">
        <w:rPr>
          <w:rFonts w:eastAsia="Times New Roman" w:cs="Times New Roman"/>
          <w:kern w:val="2"/>
          <w14:ligatures w14:val="standardContextual"/>
        </w:rPr>
        <w:t>one-bearing plants (e.g., pine trees)</w:t>
      </w:r>
    </w:p>
    <w:p w14:paraId="7A4EC279" w14:textId="77777777" w:rsidR="00E456A5" w:rsidRPr="00F64BD7" w:rsidRDefault="00E456A5" w:rsidP="00E456A5">
      <w:pPr>
        <w:ind w:left="144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 xml:space="preserve">Angiosperms: </w:t>
      </w:r>
      <w:r>
        <w:rPr>
          <w:rFonts w:eastAsia="Times New Roman" w:cs="Times New Roman"/>
          <w:kern w:val="2"/>
          <w14:ligatures w14:val="standardContextual"/>
        </w:rPr>
        <w:t>f</w:t>
      </w:r>
      <w:r w:rsidRPr="00F64BD7">
        <w:rPr>
          <w:rFonts w:eastAsia="Times New Roman" w:cs="Times New Roman"/>
          <w:kern w:val="2"/>
          <w14:ligatures w14:val="standardContextual"/>
        </w:rPr>
        <w:t>lowering plants (e.g., dandelions)</w:t>
      </w:r>
    </w:p>
    <w:p w14:paraId="07048CD5" w14:textId="549B8AF7" w:rsidR="00403BCE" w:rsidRDefault="00E456A5" w:rsidP="00E456A5">
      <w:pPr>
        <w:ind w:left="720"/>
        <w:contextualSpacing/>
        <w:rPr>
          <w:rFonts w:eastAsia="Times New Roman" w:cs="Times New Roman"/>
          <w:kern w:val="2"/>
          <w14:ligatures w14:val="standardContextual"/>
        </w:rPr>
      </w:pPr>
      <w:proofErr w:type="spellStart"/>
      <w:r w:rsidRPr="00F64BD7">
        <w:rPr>
          <w:rFonts w:eastAsia="Times New Roman" w:cs="Times New Roman"/>
          <w:kern w:val="2"/>
          <w14:ligatures w14:val="standardContextual"/>
        </w:rPr>
        <w:t>Opisthokonta</w:t>
      </w:r>
      <w:proofErr w:type="spellEnd"/>
      <w:r w:rsidR="00403BCE">
        <w:rPr>
          <w:rFonts w:eastAsia="Times New Roman" w:cs="Times New Roman"/>
          <w:kern w:val="2"/>
          <w14:ligatures w14:val="standardContextual"/>
        </w:rPr>
        <w:t xml:space="preserve"> (</w:t>
      </w:r>
      <w:proofErr w:type="spellStart"/>
      <w:r w:rsidR="00403BCE">
        <w:rPr>
          <w:rFonts w:eastAsia="Times New Roman" w:cs="Times New Roman"/>
          <w:i/>
          <w:iCs/>
          <w:kern w:val="2"/>
          <w14:ligatures w14:val="standardContextual"/>
        </w:rPr>
        <w:t>opisthios</w:t>
      </w:r>
      <w:proofErr w:type="spellEnd"/>
      <w:r w:rsidR="00403BCE">
        <w:rPr>
          <w:rFonts w:eastAsia="Times New Roman" w:cs="Times New Roman"/>
          <w:kern w:val="2"/>
          <w14:ligatures w14:val="standardContextual"/>
        </w:rPr>
        <w:t xml:space="preserve"> rear + </w:t>
      </w:r>
      <w:proofErr w:type="spellStart"/>
      <w:r w:rsidR="00403BCE">
        <w:rPr>
          <w:rFonts w:eastAsia="Times New Roman" w:cs="Times New Roman"/>
          <w:i/>
          <w:iCs/>
          <w:kern w:val="2"/>
          <w14:ligatures w14:val="standardContextual"/>
        </w:rPr>
        <w:t>kontos</w:t>
      </w:r>
      <w:proofErr w:type="spellEnd"/>
      <w:r w:rsidR="00403BCE">
        <w:rPr>
          <w:rFonts w:eastAsia="Times New Roman" w:cs="Times New Roman"/>
          <w:kern w:val="2"/>
          <w14:ligatures w14:val="standardContextual"/>
        </w:rPr>
        <w:t xml:space="preserve"> pole = flagellum)</w:t>
      </w:r>
      <w:r>
        <w:rPr>
          <w:rFonts w:eastAsia="Times New Roman" w:cs="Times New Roman"/>
          <w:kern w:val="2"/>
          <w14:ligatures w14:val="standardContextual"/>
        </w:rPr>
        <w:t xml:space="preserve">: </w:t>
      </w:r>
      <w:r w:rsidR="00403BCE">
        <w:rPr>
          <w:rFonts w:eastAsia="Times New Roman" w:cs="Times New Roman"/>
          <w:kern w:val="2"/>
          <w14:ligatures w14:val="standardContextual"/>
        </w:rPr>
        <w:t xml:space="preserve">all are </w:t>
      </w:r>
      <w:r w:rsidR="00403BCE" w:rsidRPr="00F64BD7">
        <w:rPr>
          <w:rFonts w:eastAsia="Times New Roman" w:cs="Times New Roman"/>
          <w:kern w:val="2"/>
          <w14:ligatures w14:val="standardContextual"/>
        </w:rPr>
        <w:t>flagellate</w:t>
      </w:r>
      <w:r w:rsidR="00403BCE">
        <w:rPr>
          <w:rFonts w:eastAsia="Times New Roman" w:cs="Times New Roman"/>
          <w:kern w:val="2"/>
          <w14:ligatures w14:val="standardContextual"/>
        </w:rPr>
        <w:t>s at some stage</w:t>
      </w:r>
    </w:p>
    <w:p w14:paraId="3A87A66D" w14:textId="77E5E9F4" w:rsidR="00E456A5" w:rsidRPr="00F64BD7" w:rsidRDefault="00403BCE" w:rsidP="00403BCE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eastAsia="Times New Roman" w:cs="Times New Roman"/>
          <w:kern w:val="2"/>
          <w14:ligatures w14:val="standardContextual"/>
        </w:rPr>
        <w:t xml:space="preserve">Includes </w:t>
      </w:r>
      <w:r w:rsidRPr="00F64BD7">
        <w:rPr>
          <w:rFonts w:eastAsia="Times New Roman" w:cs="Times New Roman"/>
          <w:kern w:val="2"/>
          <w14:ligatures w14:val="standardContextual"/>
        </w:rPr>
        <w:t xml:space="preserve">fungi, </w:t>
      </w:r>
      <w:r w:rsidR="00E456A5" w:rsidRPr="00F64BD7">
        <w:rPr>
          <w:rFonts w:eastAsia="Times New Roman" w:cs="Times New Roman"/>
          <w:kern w:val="2"/>
          <w14:ligatures w14:val="standardContextual"/>
        </w:rPr>
        <w:t>animals, and relatives</w:t>
      </w:r>
      <w:r>
        <w:rPr>
          <w:rFonts w:eastAsia="Times New Roman" w:cs="Times New Roman"/>
          <w:kern w:val="2"/>
          <w14:ligatures w14:val="standardContextual"/>
        </w:rPr>
        <w:t xml:space="preserve"> (e.g., </w:t>
      </w:r>
      <w:proofErr w:type="spellStart"/>
      <w:r>
        <w:rPr>
          <w:rFonts w:eastAsia="Times New Roman" w:cs="Times New Roman"/>
          <w:kern w:val="2"/>
          <w14:ligatures w14:val="standardContextual"/>
        </w:rPr>
        <w:t>i</w:t>
      </w:r>
      <w:r w:rsidRPr="00403BCE">
        <w:rPr>
          <w:rFonts w:eastAsia="Times New Roman" w:cs="Times New Roman"/>
          <w:kern w:val="2"/>
          <w14:ligatures w14:val="standardContextual"/>
        </w:rPr>
        <w:t>chthyosporeans</w:t>
      </w:r>
      <w:proofErr w:type="spellEnd"/>
      <w:r>
        <w:rPr>
          <w:rFonts w:eastAsia="Times New Roman" w:cs="Times New Roman"/>
          <w:kern w:val="2"/>
          <w14:ligatures w14:val="standardContextual"/>
        </w:rPr>
        <w:t xml:space="preserve">, </w:t>
      </w:r>
      <w:r w:rsidRPr="00403BCE">
        <w:rPr>
          <w:rFonts w:eastAsia="Times New Roman" w:cs="Times New Roman"/>
          <w:kern w:val="2"/>
          <w14:ligatures w14:val="standardContextual"/>
        </w:rPr>
        <w:t>choanoflagellates</w:t>
      </w:r>
      <w:r>
        <w:rPr>
          <w:rFonts w:eastAsia="Times New Roman" w:cs="Times New Roman"/>
          <w:kern w:val="2"/>
          <w14:ligatures w14:val="standardContextual"/>
        </w:rPr>
        <w:t>)</w:t>
      </w:r>
    </w:p>
    <w:p w14:paraId="0B79DE0E" w14:textId="56F16B62" w:rsidR="00403BCE" w:rsidRDefault="005B55A2" w:rsidP="00403BCE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eastAsia="Times New Roman" w:cs="Times New Roman"/>
          <w:kern w:val="2"/>
          <w14:ligatures w14:val="standardContextual"/>
        </w:rPr>
        <w:t>k</w:t>
      </w:r>
      <w:r w:rsidR="00403BCE" w:rsidRPr="00F64BD7">
        <w:rPr>
          <w:rFonts w:eastAsia="Times New Roman" w:cs="Times New Roman"/>
          <w:kern w:val="2"/>
          <w14:ligatures w14:val="standardContextual"/>
        </w:rPr>
        <w:t>ingdom Fungi</w:t>
      </w:r>
    </w:p>
    <w:p w14:paraId="5D487F73" w14:textId="77777777" w:rsidR="00403BCE" w:rsidRPr="00F64BD7" w:rsidRDefault="00403BCE" w:rsidP="00403BCE">
      <w:pPr>
        <w:ind w:left="144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>Includes yeasts, molds, mushrooms</w:t>
      </w:r>
      <w:r>
        <w:rPr>
          <w:rFonts w:eastAsia="Times New Roman" w:cs="Times New Roman"/>
          <w:kern w:val="2"/>
          <w14:ligatures w14:val="standardContextual"/>
        </w:rPr>
        <w:t xml:space="preserve">, </w:t>
      </w:r>
      <w:r>
        <w:t>rusts, smuts, mildews, etc.</w:t>
      </w:r>
    </w:p>
    <w:p w14:paraId="010870DA" w14:textId="610BB12F" w:rsidR="00E456A5" w:rsidRPr="00F64BD7" w:rsidRDefault="005B55A2" w:rsidP="00E456A5">
      <w:pPr>
        <w:ind w:left="1080"/>
        <w:contextualSpacing/>
        <w:rPr>
          <w:rFonts w:eastAsia="Times New Roman" w:cs="Times New Roman"/>
          <w:kern w:val="2"/>
          <w14:ligatures w14:val="standardContextual"/>
        </w:rPr>
      </w:pPr>
      <w:r>
        <w:rPr>
          <w:rFonts w:eastAsia="Times New Roman" w:cs="Times New Roman"/>
          <w:kern w:val="2"/>
          <w14:ligatures w14:val="standardContextual"/>
        </w:rPr>
        <w:t>k</w:t>
      </w:r>
      <w:r w:rsidR="00E456A5" w:rsidRPr="00F64BD7">
        <w:rPr>
          <w:rFonts w:eastAsia="Times New Roman" w:cs="Times New Roman"/>
          <w:kern w:val="2"/>
          <w14:ligatures w14:val="standardContextual"/>
        </w:rPr>
        <w:t>ingdom Animalia</w:t>
      </w:r>
    </w:p>
    <w:p w14:paraId="3BDE1916" w14:textId="77777777" w:rsidR="00E456A5" w:rsidRPr="00F64BD7" w:rsidRDefault="00E456A5" w:rsidP="00E456A5">
      <w:pPr>
        <w:ind w:left="144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 xml:space="preserve">Invertebrates: </w:t>
      </w:r>
      <w:r>
        <w:rPr>
          <w:rFonts w:eastAsia="Times New Roman" w:cs="Times New Roman"/>
          <w:kern w:val="2"/>
          <w14:ligatures w14:val="standardContextual"/>
        </w:rPr>
        <w:t>i</w:t>
      </w:r>
      <w:r w:rsidRPr="00F64BD7">
        <w:rPr>
          <w:rFonts w:eastAsia="Times New Roman" w:cs="Times New Roman"/>
          <w:kern w:val="2"/>
          <w14:ligatures w14:val="standardContextual"/>
        </w:rPr>
        <w:t>ncluding sponges, insects, and mollusks</w:t>
      </w:r>
    </w:p>
    <w:p w14:paraId="52753C2E" w14:textId="4A4D3A90" w:rsidR="00E456A5" w:rsidRPr="00F64BD7" w:rsidRDefault="00E456A5" w:rsidP="00E456A5">
      <w:pPr>
        <w:ind w:left="1440"/>
        <w:contextualSpacing/>
        <w:rPr>
          <w:rFonts w:eastAsia="Times New Roman" w:cs="Times New Roman"/>
          <w:kern w:val="2"/>
          <w14:ligatures w14:val="standardContextual"/>
        </w:rPr>
      </w:pPr>
      <w:r w:rsidRPr="00F64BD7">
        <w:rPr>
          <w:rFonts w:eastAsia="Times New Roman" w:cs="Times New Roman"/>
          <w:kern w:val="2"/>
          <w14:ligatures w14:val="standardContextual"/>
        </w:rPr>
        <w:t>Vertebrates: fish</w:t>
      </w:r>
      <w:r>
        <w:rPr>
          <w:rFonts w:eastAsia="Times New Roman" w:cs="Times New Roman"/>
          <w:kern w:val="2"/>
          <w14:ligatures w14:val="standardContextual"/>
        </w:rPr>
        <w:t xml:space="preserve"> (subtypes</w:t>
      </w:r>
      <w:r w:rsidR="002176EE">
        <w:rPr>
          <w:rFonts w:eastAsia="Times New Roman" w:cs="Times New Roman"/>
          <w:kern w:val="2"/>
          <w14:ligatures w14:val="standardContextual"/>
        </w:rPr>
        <w:t>:</w:t>
      </w:r>
      <w:r>
        <w:rPr>
          <w:rFonts w:eastAsia="Times New Roman" w:cs="Times New Roman"/>
          <w:kern w:val="2"/>
          <w14:ligatures w14:val="standardContextual"/>
        </w:rPr>
        <w:t xml:space="preserve"> jawless, cartilaginous, lobe-finned, and bony)</w:t>
      </w:r>
      <w:r w:rsidRPr="00F64BD7">
        <w:rPr>
          <w:rFonts w:eastAsia="Times New Roman" w:cs="Times New Roman"/>
          <w:kern w:val="2"/>
          <w14:ligatures w14:val="standardContextual"/>
        </w:rPr>
        <w:t>, amphibians, reptiles, birds, and mammals</w:t>
      </w:r>
    </w:p>
    <w:p w14:paraId="364F707F" w14:textId="77777777" w:rsidR="00F64BD7" w:rsidRPr="00F64BD7" w:rsidRDefault="00F64BD7" w:rsidP="00F64BD7">
      <w:pPr>
        <w:contextualSpacing/>
        <w:rPr>
          <w:rFonts w:cs="Times New Roman"/>
          <w:kern w:val="2"/>
          <w14:ligatures w14:val="standardContextual"/>
        </w:rPr>
      </w:pPr>
    </w:p>
    <w:sectPr w:rsidR="00F64BD7" w:rsidRPr="00F64BD7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49F3" w14:textId="77777777" w:rsidR="004134A0" w:rsidRDefault="004134A0" w:rsidP="007B04DB">
      <w:r>
        <w:separator/>
      </w:r>
    </w:p>
  </w:endnote>
  <w:endnote w:type="continuationSeparator" w:id="0">
    <w:p w14:paraId="20A58D7F" w14:textId="77777777" w:rsidR="004134A0" w:rsidRDefault="004134A0" w:rsidP="007B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365E" w14:textId="77777777" w:rsidR="004134A0" w:rsidRDefault="004134A0" w:rsidP="007B04DB">
      <w:r>
        <w:separator/>
      </w:r>
    </w:p>
  </w:footnote>
  <w:footnote w:type="continuationSeparator" w:id="0">
    <w:p w14:paraId="7ADF5D30" w14:textId="77777777" w:rsidR="004134A0" w:rsidRDefault="004134A0" w:rsidP="007B04DB">
      <w:r>
        <w:continuationSeparator/>
      </w:r>
    </w:p>
  </w:footnote>
  <w:footnote w:id="1">
    <w:p w14:paraId="0EBB9934" w14:textId="34B4560D" w:rsidR="007B04DB" w:rsidRPr="005F2E14" w:rsidRDefault="007B04DB">
      <w:pPr>
        <w:pStyle w:val="FootnoteText"/>
      </w:pPr>
      <w:r>
        <w:rPr>
          <w:rStyle w:val="FootnoteReference"/>
        </w:rPr>
        <w:footnoteRef/>
      </w:r>
      <w:r>
        <w:t xml:space="preserve"> “</w:t>
      </w:r>
      <w:r w:rsidRPr="007B04DB">
        <w:t>The last universal common ancestor (LUCA) is the node on the tree of life from which the fundamental prokaryotic domains (Archaea and Bacteria) diverge.</w:t>
      </w:r>
      <w:r>
        <w:t>” (Moody, Edmund R.R., et al. “</w:t>
      </w:r>
      <w:r w:rsidRPr="007B04DB">
        <w:t xml:space="preserve">The Nature of the Last Universal Common Ancestor and </w:t>
      </w:r>
      <w:r w:rsidR="005F2E14" w:rsidRPr="007B04DB">
        <w:t xml:space="preserve">Its Impact </w:t>
      </w:r>
      <w:r w:rsidRPr="007B04DB">
        <w:t xml:space="preserve">on the </w:t>
      </w:r>
      <w:r w:rsidR="005F2E14" w:rsidRPr="007B04DB">
        <w:t xml:space="preserve">Early </w:t>
      </w:r>
      <w:r w:rsidRPr="007B04DB">
        <w:t>Earth System</w:t>
      </w:r>
      <w:r>
        <w:t xml:space="preserve">.” </w:t>
      </w:r>
      <w:r w:rsidR="005F2E14">
        <w:rPr>
          <w:i/>
          <w:iCs/>
        </w:rPr>
        <w:t>Nature</w:t>
      </w:r>
      <w:r w:rsidR="005F2E14">
        <w:t>.</w:t>
      </w:r>
      <w:r w:rsidR="005F2E14">
        <w:rPr>
          <w:i/>
          <w:iCs/>
        </w:rPr>
        <w:t>com</w:t>
      </w:r>
      <w:r w:rsidR="005F2E14">
        <w:t>. 12 July 2024. 3 Oct. 2025. &lt;</w:t>
      </w:r>
      <w:r w:rsidR="005F2E14" w:rsidRPr="005F2E14">
        <w:t>nature.com/articles/</w:t>
      </w:r>
      <w:r w:rsidR="005F2E14">
        <w:t xml:space="preserve"> </w:t>
      </w:r>
      <w:r w:rsidR="005F2E14" w:rsidRPr="005F2E14">
        <w:t>s41559-024-02461-1</w:t>
      </w:r>
      <w:r w:rsidR="005F2E14">
        <w:t>&gt;.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EEA"/>
    <w:multiLevelType w:val="multilevel"/>
    <w:tmpl w:val="4EF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25FBC"/>
    <w:multiLevelType w:val="multilevel"/>
    <w:tmpl w:val="D1C2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3772A"/>
    <w:multiLevelType w:val="multilevel"/>
    <w:tmpl w:val="B58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60417"/>
    <w:multiLevelType w:val="multilevel"/>
    <w:tmpl w:val="111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61A4"/>
    <w:multiLevelType w:val="multilevel"/>
    <w:tmpl w:val="1B4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682573">
    <w:abstractNumId w:val="1"/>
  </w:num>
  <w:num w:numId="2" w16cid:durableId="131868007">
    <w:abstractNumId w:val="2"/>
  </w:num>
  <w:num w:numId="3" w16cid:durableId="1333872084">
    <w:abstractNumId w:val="0"/>
  </w:num>
  <w:num w:numId="4" w16cid:durableId="1748111002">
    <w:abstractNumId w:val="3"/>
  </w:num>
  <w:num w:numId="5" w16cid:durableId="1560091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markup="0"/>
  <w:defaultTabStop w:val="360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D7"/>
    <w:rsid w:val="002176EE"/>
    <w:rsid w:val="002B4696"/>
    <w:rsid w:val="002C240C"/>
    <w:rsid w:val="00403BCE"/>
    <w:rsid w:val="004134A0"/>
    <w:rsid w:val="0046499B"/>
    <w:rsid w:val="005A0B1B"/>
    <w:rsid w:val="005B55A2"/>
    <w:rsid w:val="005F2E14"/>
    <w:rsid w:val="00610D7B"/>
    <w:rsid w:val="00664735"/>
    <w:rsid w:val="007006B2"/>
    <w:rsid w:val="00717B6F"/>
    <w:rsid w:val="007B04DB"/>
    <w:rsid w:val="007C5641"/>
    <w:rsid w:val="007D6A7B"/>
    <w:rsid w:val="00857C22"/>
    <w:rsid w:val="00870F2B"/>
    <w:rsid w:val="00975BE0"/>
    <w:rsid w:val="009922C7"/>
    <w:rsid w:val="00A31C60"/>
    <w:rsid w:val="00B70342"/>
    <w:rsid w:val="00BF4A3D"/>
    <w:rsid w:val="00C641F6"/>
    <w:rsid w:val="00DA4E0A"/>
    <w:rsid w:val="00E456A5"/>
    <w:rsid w:val="00F37072"/>
    <w:rsid w:val="00F64BD7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569C"/>
  <w15:chartTrackingRefBased/>
  <w15:docId w15:val="{E5E5ED2E-964B-4861-970A-719E5477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14"/>
  </w:style>
  <w:style w:type="paragraph" w:styleId="Heading1">
    <w:name w:val="heading 1"/>
    <w:basedOn w:val="Normal"/>
    <w:next w:val="Normal"/>
    <w:link w:val="Heading1Char"/>
    <w:uiPriority w:val="9"/>
    <w:qFormat/>
    <w:rsid w:val="00F6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B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B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B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B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B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B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B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B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B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B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B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B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B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B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B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B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B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BD7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F64BD7"/>
  </w:style>
  <w:style w:type="character" w:customStyle="1" w:styleId="t286pc">
    <w:name w:val="t286pc"/>
    <w:basedOn w:val="DefaultParagraphFont"/>
    <w:rsid w:val="00F64BD7"/>
  </w:style>
  <w:style w:type="character" w:styleId="Strong">
    <w:name w:val="Strong"/>
    <w:basedOn w:val="DefaultParagraphFont"/>
    <w:uiPriority w:val="22"/>
    <w:qFormat/>
    <w:rsid w:val="00F64BD7"/>
    <w:rPr>
      <w:b/>
      <w:bCs/>
    </w:rPr>
  </w:style>
  <w:style w:type="character" w:styleId="Emphasis">
    <w:name w:val="Emphasis"/>
    <w:basedOn w:val="DefaultParagraphFont"/>
    <w:uiPriority w:val="20"/>
    <w:qFormat/>
    <w:rsid w:val="00F64BD7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4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4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4DB"/>
    <w:rPr>
      <w:vertAlign w:val="superscript"/>
    </w:rPr>
  </w:style>
  <w:style w:type="paragraph" w:styleId="Revision">
    <w:name w:val="Revision"/>
    <w:hidden/>
    <w:uiPriority w:val="99"/>
    <w:semiHidden/>
    <w:rsid w:val="005F2E14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613A-7A66-4CCC-8FB2-46626810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4</cp:revision>
  <dcterms:created xsi:type="dcterms:W3CDTF">2025-10-03T20:48:00Z</dcterms:created>
  <dcterms:modified xsi:type="dcterms:W3CDTF">2025-10-04T02:39:00Z</dcterms:modified>
</cp:coreProperties>
</file>