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18FF16" w14:textId="168D8EB0" w:rsidR="00D27819" w:rsidRPr="00D27819" w:rsidRDefault="00D27819" w:rsidP="00D27819">
      <w:pPr>
        <w:jc w:val="center"/>
        <w:rPr>
          <w:bCs/>
          <w:kern w:val="2"/>
          <w14:ligatures w14:val="standardContextual"/>
        </w:rPr>
      </w:pPr>
      <w:r>
        <w:rPr>
          <w:rFonts w:eastAsiaTheme="majorEastAsia"/>
          <w:kern w:val="2"/>
          <w:szCs w:val="32"/>
          <w14:ligatures w14:val="standardContextual"/>
        </w:rPr>
        <w:t xml:space="preserve">THE </w:t>
      </w:r>
      <w:r w:rsidRPr="00D27819">
        <w:rPr>
          <w:rFonts w:eastAsiaTheme="majorEastAsia"/>
          <w:kern w:val="2"/>
          <w:szCs w:val="32"/>
          <w14:ligatures w14:val="standardContextual"/>
        </w:rPr>
        <w:t>ATTRIBUTES OF GOD IN PAUL</w:t>
      </w:r>
    </w:p>
    <w:p w14:paraId="161DD7FB" w14:textId="0644ECA7" w:rsidR="00D27819" w:rsidRDefault="00D27819" w:rsidP="00D27819">
      <w:pPr>
        <w:rPr>
          <w:rFonts w:eastAsiaTheme="majorEastAsia"/>
          <w:kern w:val="2"/>
          <w:szCs w:val="32"/>
          <w14:ligatures w14:val="standardContextual"/>
        </w:rPr>
      </w:pPr>
    </w:p>
    <w:p w14:paraId="0B9C8CDC" w14:textId="77777777" w:rsidR="00D27819" w:rsidRPr="00D27819" w:rsidRDefault="00D27819" w:rsidP="00D27819">
      <w:pPr>
        <w:jc w:val="center"/>
        <w:rPr>
          <w:bCs/>
          <w:kern w:val="2"/>
          <w:sz w:val="20"/>
          <w:szCs w:val="20"/>
          <w14:ligatures w14:val="standardContextual"/>
        </w:rPr>
      </w:pPr>
      <w:r w:rsidRPr="00D27819">
        <w:rPr>
          <w:bCs/>
          <w:kern w:val="2"/>
          <w:sz w:val="20"/>
          <w:szCs w:val="20"/>
          <w14:ligatures w14:val="standardContextual"/>
        </w:rPr>
        <w:t>Paul Hahn, Theology Department</w:t>
      </w:r>
    </w:p>
    <w:p w14:paraId="0FD481DB" w14:textId="77777777" w:rsidR="00D27819" w:rsidRPr="00D27819" w:rsidRDefault="00D27819" w:rsidP="00D27819">
      <w:pPr>
        <w:jc w:val="center"/>
        <w:rPr>
          <w:bCs/>
          <w:kern w:val="2"/>
          <w:sz w:val="20"/>
          <w:szCs w:val="20"/>
          <w14:ligatures w14:val="standardContextual"/>
        </w:rPr>
      </w:pPr>
      <w:r w:rsidRPr="00D27819">
        <w:rPr>
          <w:bCs/>
          <w:kern w:val="2"/>
          <w:sz w:val="20"/>
          <w:szCs w:val="20"/>
          <w14:ligatures w14:val="standardContextual"/>
        </w:rPr>
        <w:t>University of St Thomas, Houston TX 77006</w:t>
      </w:r>
    </w:p>
    <w:p w14:paraId="66866F4B" w14:textId="77777777" w:rsidR="00D27819" w:rsidRPr="00D27819" w:rsidRDefault="00D27819" w:rsidP="00D27819">
      <w:pPr>
        <w:jc w:val="center"/>
        <w:rPr>
          <w:bCs/>
          <w:kern w:val="2"/>
          <w:sz w:val="20"/>
          <w:szCs w:val="20"/>
          <w14:ligatures w14:val="standardContextual"/>
        </w:rPr>
      </w:pPr>
      <w:r w:rsidRPr="00D27819">
        <w:rPr>
          <w:bCs/>
          <w:kern w:val="2"/>
          <w:sz w:val="20"/>
          <w:szCs w:val="20"/>
          <w14:ligatures w14:val="standardContextual"/>
        </w:rPr>
        <w:t>© 2026, theologyplus.com</w:t>
      </w:r>
    </w:p>
    <w:p w14:paraId="3B02B7FE" w14:textId="4E688E0D" w:rsidR="00D27819" w:rsidRPr="00D27819" w:rsidRDefault="00D27819" w:rsidP="00D27819">
      <w:pPr>
        <w:jc w:val="center"/>
        <w:rPr>
          <w:bCs/>
          <w:kern w:val="2"/>
          <w:sz w:val="20"/>
          <w:szCs w:val="20"/>
          <w14:ligatures w14:val="standardContextual"/>
        </w:rPr>
      </w:pPr>
      <w:r w:rsidRPr="00D27819">
        <w:rPr>
          <w:bCs/>
          <w:kern w:val="2"/>
          <w:sz w:val="20"/>
          <w:szCs w:val="20"/>
          <w14:ligatures w14:val="standardContextual"/>
        </w:rPr>
        <w:t>All scripture quotations are from the New Revised Standard Version.</w:t>
      </w:r>
    </w:p>
    <w:p w14:paraId="5492A1AA" w14:textId="77777777" w:rsidR="00D27819" w:rsidRPr="00D27819" w:rsidRDefault="00D27819" w:rsidP="00D27819">
      <w:pPr>
        <w:rPr>
          <w:bCs/>
          <w:kern w:val="2"/>
          <w14:ligatures w14:val="standardContextual"/>
        </w:rPr>
      </w:pPr>
    </w:p>
    <w:p w14:paraId="27FEC0E4" w14:textId="77777777" w:rsidR="00D27819" w:rsidRDefault="00D27819" w:rsidP="00D27819">
      <w:pPr>
        <w:rPr>
          <w:bCs/>
          <w:kern w:val="2"/>
        </w:rPr>
      </w:pPr>
    </w:p>
    <w:p w14:paraId="733AB2C2" w14:textId="77777777" w:rsidR="00D27819" w:rsidRDefault="00D27819" w:rsidP="00D27819">
      <w:r>
        <w:t xml:space="preserve">Paul inherited from </w:t>
      </w:r>
      <w:r w:rsidRPr="000E7D82">
        <w:t xml:space="preserve">Judaism </w:t>
      </w:r>
      <w:r>
        <w:t>an understanding of the a</w:t>
      </w:r>
      <w:r w:rsidRPr="000E7D82">
        <w:t>ttributes of God</w:t>
      </w:r>
      <w:r>
        <w:t>. God is:</w:t>
      </w:r>
    </w:p>
    <w:p w14:paraId="2DE8A4B4" w14:textId="77777777" w:rsidR="00D27819" w:rsidRPr="00920AFE" w:rsidRDefault="00D27819" w:rsidP="00D27819">
      <w:pPr>
        <w:rPr>
          <w:bCs/>
          <w:kern w:val="2"/>
        </w:rPr>
      </w:pPr>
    </w:p>
    <w:p w14:paraId="51035A57" w14:textId="77777777" w:rsidR="00D27819" w:rsidRPr="00920AFE" w:rsidRDefault="00D27819" w:rsidP="00D27819">
      <w:pPr>
        <w:rPr>
          <w:bCs/>
          <w:kern w:val="2"/>
        </w:rPr>
      </w:pPr>
      <w:r w:rsidRPr="00920AFE">
        <w:rPr>
          <w:b/>
          <w:kern w:val="2"/>
        </w:rPr>
        <w:t>one</w:t>
      </w:r>
    </w:p>
    <w:p w14:paraId="08ADAA5A" w14:textId="77777777" w:rsidR="00D27819" w:rsidRPr="00920AFE" w:rsidRDefault="00D27819" w:rsidP="00D27819">
      <w:pPr>
        <w:rPr>
          <w:bCs/>
          <w:kern w:val="2"/>
        </w:rPr>
      </w:pPr>
    </w:p>
    <w:p w14:paraId="6B178E10" w14:textId="77777777" w:rsidR="00920AFE" w:rsidRDefault="00D27819" w:rsidP="00D27819">
      <w:pPr>
        <w:ind w:left="360"/>
        <w:rPr>
          <w:bCs/>
          <w:kern w:val="2"/>
          <w:szCs w:val="18"/>
        </w:rPr>
      </w:pPr>
      <w:r w:rsidRPr="00920AFE">
        <w:rPr>
          <w:bCs/>
          <w:kern w:val="2"/>
          <w:szCs w:val="18"/>
        </w:rPr>
        <w:t>Rom 3:30, “</w:t>
      </w:r>
      <w:r w:rsidRPr="00920AFE">
        <w:rPr>
          <w:color w:val="000000"/>
          <w:szCs w:val="20"/>
          <w:lang w:bidi="he-IL"/>
        </w:rPr>
        <w:t>God is one</w:t>
      </w:r>
      <w:r w:rsidRPr="00920AFE">
        <w:rPr>
          <w:bCs/>
          <w:kern w:val="2"/>
          <w:szCs w:val="18"/>
        </w:rPr>
        <w:t>”</w:t>
      </w:r>
    </w:p>
    <w:p w14:paraId="18E1A89C" w14:textId="77777777" w:rsidR="00920AFE" w:rsidRDefault="00D27819" w:rsidP="00D27819">
      <w:pPr>
        <w:ind w:left="360"/>
        <w:rPr>
          <w:bCs/>
          <w:kern w:val="2"/>
          <w:szCs w:val="18"/>
        </w:rPr>
      </w:pPr>
      <w:r w:rsidRPr="00920AFE">
        <w:rPr>
          <w:bCs/>
          <w:kern w:val="2"/>
          <w:szCs w:val="18"/>
        </w:rPr>
        <w:t>Gal 3:20, “</w:t>
      </w:r>
      <w:r w:rsidRPr="00920AFE">
        <w:rPr>
          <w:color w:val="000000"/>
          <w:szCs w:val="20"/>
          <w:lang w:bidi="he-IL"/>
        </w:rPr>
        <w:t>God is one</w:t>
      </w:r>
      <w:r w:rsidRPr="00920AFE">
        <w:rPr>
          <w:bCs/>
          <w:kern w:val="2"/>
          <w:szCs w:val="18"/>
        </w:rPr>
        <w:t>”</w:t>
      </w:r>
    </w:p>
    <w:p w14:paraId="096D0402" w14:textId="240E2EA8" w:rsidR="00D27819" w:rsidRPr="00920AFE" w:rsidRDefault="00D27819" w:rsidP="00D27819">
      <w:pPr>
        <w:ind w:left="360"/>
        <w:rPr>
          <w:bCs/>
          <w:kern w:val="2"/>
          <w:szCs w:val="18"/>
        </w:rPr>
      </w:pPr>
      <w:r w:rsidRPr="00920AFE">
        <w:rPr>
          <w:bCs/>
          <w:kern w:val="2"/>
          <w:szCs w:val="18"/>
        </w:rPr>
        <w:t>1 Tim 2:5, “</w:t>
      </w:r>
      <w:r w:rsidRPr="00920AFE">
        <w:rPr>
          <w:color w:val="000000"/>
          <w:szCs w:val="20"/>
          <w:lang w:bidi="he-IL"/>
        </w:rPr>
        <w:t>there is one God”</w:t>
      </w:r>
    </w:p>
    <w:p w14:paraId="363F74E1" w14:textId="77777777" w:rsidR="00D27819" w:rsidRPr="00920AFE" w:rsidRDefault="00D27819" w:rsidP="00D27819">
      <w:pPr>
        <w:ind w:left="360"/>
        <w:rPr>
          <w:bCs/>
          <w:kern w:val="2"/>
          <w:szCs w:val="18"/>
        </w:rPr>
      </w:pPr>
      <w:r w:rsidRPr="00920AFE">
        <w:rPr>
          <w:bCs/>
          <w:kern w:val="2"/>
          <w:szCs w:val="18"/>
        </w:rPr>
        <w:t>Rom 10:12, “all alike have one Lord”</w:t>
      </w:r>
    </w:p>
    <w:p w14:paraId="3B739F66" w14:textId="77777777" w:rsidR="00D27819" w:rsidRPr="00920AFE" w:rsidRDefault="00D27819" w:rsidP="00D27819">
      <w:pPr>
        <w:rPr>
          <w:bCs/>
          <w:kern w:val="2"/>
        </w:rPr>
      </w:pPr>
    </w:p>
    <w:p w14:paraId="5DB6E6B7" w14:textId="77777777" w:rsidR="00D27819" w:rsidRPr="00920AFE" w:rsidRDefault="00D27819" w:rsidP="00D27819">
      <w:pPr>
        <w:rPr>
          <w:kern w:val="2"/>
        </w:rPr>
      </w:pPr>
      <w:r w:rsidRPr="00920AFE">
        <w:rPr>
          <w:b/>
          <w:kern w:val="2"/>
        </w:rPr>
        <w:t>eternal</w:t>
      </w:r>
    </w:p>
    <w:p w14:paraId="4CBDF271" w14:textId="77777777" w:rsidR="00D27819" w:rsidRPr="00920AFE" w:rsidRDefault="00D27819" w:rsidP="00D27819">
      <w:pPr>
        <w:rPr>
          <w:bCs/>
          <w:kern w:val="2"/>
        </w:rPr>
      </w:pPr>
    </w:p>
    <w:p w14:paraId="3A64DA6D" w14:textId="77777777" w:rsidR="00920AFE" w:rsidRDefault="00D27819" w:rsidP="00D27819">
      <w:pPr>
        <w:ind w:left="360"/>
        <w:rPr>
          <w:color w:val="000000"/>
          <w:szCs w:val="20"/>
          <w:lang w:bidi="he-IL"/>
        </w:rPr>
      </w:pPr>
      <w:r w:rsidRPr="00920AFE">
        <w:rPr>
          <w:bCs/>
          <w:kern w:val="2"/>
          <w:szCs w:val="18"/>
        </w:rPr>
        <w:t>Rom 1:20, “</w:t>
      </w:r>
      <w:r w:rsidRPr="00920AFE">
        <w:rPr>
          <w:color w:val="000000"/>
          <w:szCs w:val="20"/>
          <w:lang w:bidi="he-IL"/>
        </w:rPr>
        <w:t>eternal”</w:t>
      </w:r>
    </w:p>
    <w:p w14:paraId="3EE80E88" w14:textId="77777777" w:rsidR="00920AFE" w:rsidRDefault="00D27819" w:rsidP="00D27819">
      <w:pPr>
        <w:ind w:left="360"/>
        <w:rPr>
          <w:color w:val="000000"/>
          <w:szCs w:val="20"/>
          <w:lang w:bidi="he-IL"/>
        </w:rPr>
      </w:pPr>
      <w:r w:rsidRPr="00920AFE">
        <w:rPr>
          <w:color w:val="000000"/>
          <w:szCs w:val="20"/>
          <w:lang w:bidi="he-IL"/>
        </w:rPr>
        <w:t>Rom 1:23, “the immortal God”</w:t>
      </w:r>
    </w:p>
    <w:p w14:paraId="300C8C36" w14:textId="77777777" w:rsidR="00920AFE" w:rsidRDefault="00D27819" w:rsidP="00D27819">
      <w:pPr>
        <w:ind w:left="360"/>
        <w:rPr>
          <w:bCs/>
          <w:kern w:val="2"/>
          <w:szCs w:val="18"/>
        </w:rPr>
      </w:pPr>
      <w:r w:rsidRPr="00920AFE">
        <w:rPr>
          <w:bCs/>
          <w:kern w:val="2"/>
          <w:szCs w:val="18"/>
        </w:rPr>
        <w:t>Rom 16:26, “the eternal God”</w:t>
      </w:r>
    </w:p>
    <w:p w14:paraId="4C6F2CD2" w14:textId="77777777" w:rsidR="00920AFE" w:rsidRDefault="00D27819" w:rsidP="00D27819">
      <w:pPr>
        <w:ind w:left="360"/>
        <w:rPr>
          <w:bCs/>
          <w:kern w:val="2"/>
          <w:szCs w:val="18"/>
        </w:rPr>
      </w:pPr>
      <w:r w:rsidRPr="00920AFE">
        <w:rPr>
          <w:bCs/>
          <w:kern w:val="2"/>
          <w:szCs w:val="18"/>
        </w:rPr>
        <w:t>Eph 3:11, “eternal purpose”</w:t>
      </w:r>
    </w:p>
    <w:p w14:paraId="445CB07F" w14:textId="77777777" w:rsidR="00920AFE" w:rsidRDefault="00D27819" w:rsidP="00D27819">
      <w:pPr>
        <w:ind w:left="360"/>
        <w:rPr>
          <w:bCs/>
          <w:kern w:val="2"/>
          <w:szCs w:val="18"/>
        </w:rPr>
      </w:pPr>
      <w:r w:rsidRPr="00920AFE">
        <w:rPr>
          <w:bCs/>
          <w:kern w:val="2"/>
          <w:szCs w:val="18"/>
        </w:rPr>
        <w:t>1 Tim 1:17, “</w:t>
      </w:r>
      <w:r w:rsidRPr="00920AFE">
        <w:rPr>
          <w:color w:val="000000"/>
          <w:szCs w:val="20"/>
          <w:lang w:bidi="he-IL"/>
        </w:rPr>
        <w:t>immortal</w:t>
      </w:r>
      <w:r w:rsidRPr="00920AFE">
        <w:rPr>
          <w:bCs/>
          <w:kern w:val="2"/>
          <w:szCs w:val="18"/>
        </w:rPr>
        <w:t>”</w:t>
      </w:r>
    </w:p>
    <w:p w14:paraId="2E0AAB79" w14:textId="32EBD19A" w:rsidR="00D27819" w:rsidRPr="00920AFE" w:rsidRDefault="00D27819" w:rsidP="00D27819">
      <w:pPr>
        <w:ind w:left="360"/>
        <w:rPr>
          <w:bCs/>
          <w:kern w:val="2"/>
          <w:szCs w:val="18"/>
        </w:rPr>
      </w:pPr>
      <w:r w:rsidRPr="00920AFE">
        <w:rPr>
          <w:bCs/>
          <w:kern w:val="2"/>
          <w:szCs w:val="18"/>
        </w:rPr>
        <w:t>1 Tim 6:16, “</w:t>
      </w:r>
      <w:r w:rsidRPr="00920AFE">
        <w:rPr>
          <w:color w:val="000000"/>
          <w:szCs w:val="20"/>
          <w:lang w:bidi="he-IL"/>
        </w:rPr>
        <w:t>It is he alone who has immortality”</w:t>
      </w:r>
    </w:p>
    <w:p w14:paraId="6A61134D" w14:textId="77777777" w:rsidR="00D27819" w:rsidRPr="00920AFE" w:rsidRDefault="00D27819" w:rsidP="00D27819">
      <w:pPr>
        <w:rPr>
          <w:bCs/>
          <w:kern w:val="2"/>
        </w:rPr>
      </w:pPr>
    </w:p>
    <w:p w14:paraId="292E62B7" w14:textId="77777777" w:rsidR="00D27819" w:rsidRPr="00920AFE" w:rsidRDefault="00D27819" w:rsidP="00D27819">
      <w:pPr>
        <w:rPr>
          <w:kern w:val="2"/>
        </w:rPr>
      </w:pPr>
      <w:r w:rsidRPr="00920AFE">
        <w:rPr>
          <w:b/>
          <w:kern w:val="2"/>
        </w:rPr>
        <w:t>omniscient</w:t>
      </w:r>
    </w:p>
    <w:p w14:paraId="738DD5FA" w14:textId="77777777" w:rsidR="00D27819" w:rsidRPr="00920AFE" w:rsidRDefault="00D27819" w:rsidP="00D27819">
      <w:pPr>
        <w:rPr>
          <w:bCs/>
          <w:kern w:val="2"/>
        </w:rPr>
      </w:pPr>
    </w:p>
    <w:p w14:paraId="2356CD4F" w14:textId="77777777" w:rsidR="00D27819" w:rsidRPr="00920AFE" w:rsidRDefault="00D27819" w:rsidP="00D27819">
      <w:pPr>
        <w:ind w:left="360"/>
        <w:rPr>
          <w:bCs/>
          <w:kern w:val="2"/>
          <w:szCs w:val="18"/>
        </w:rPr>
      </w:pPr>
      <w:r w:rsidRPr="00920AFE">
        <w:rPr>
          <w:bCs/>
          <w:kern w:val="2"/>
          <w:szCs w:val="18"/>
        </w:rPr>
        <w:t>Rom 16:27, “</w:t>
      </w:r>
      <w:r w:rsidRPr="00920AFE">
        <w:rPr>
          <w:color w:val="000000"/>
          <w:szCs w:val="20"/>
          <w:lang w:bidi="he-IL"/>
        </w:rPr>
        <w:t>the only wise God</w:t>
      </w:r>
      <w:r w:rsidRPr="00920AFE">
        <w:rPr>
          <w:bCs/>
          <w:kern w:val="2"/>
          <w:szCs w:val="18"/>
        </w:rPr>
        <w:t>”</w:t>
      </w:r>
    </w:p>
    <w:p w14:paraId="68EABFC0" w14:textId="77777777" w:rsidR="00920AFE" w:rsidRPr="00920AFE" w:rsidRDefault="00920AFE" w:rsidP="00920AFE">
      <w:pPr>
        <w:ind w:left="360"/>
        <w:rPr>
          <w:bCs/>
          <w:kern w:val="2"/>
          <w:szCs w:val="18"/>
        </w:rPr>
      </w:pPr>
      <w:r w:rsidRPr="00920AFE">
        <w:rPr>
          <w:bCs/>
          <w:kern w:val="2"/>
          <w:szCs w:val="18"/>
        </w:rPr>
        <w:t>Eph 3:10, “</w:t>
      </w:r>
      <w:r w:rsidRPr="00920AFE">
        <w:rPr>
          <w:color w:val="000000"/>
          <w:szCs w:val="20"/>
          <w:lang w:bidi="he-IL"/>
        </w:rPr>
        <w:t>the wisdom of God in its rich variety”</w:t>
      </w:r>
    </w:p>
    <w:p w14:paraId="540F2258" w14:textId="77777777" w:rsidR="00D27819" w:rsidRPr="00920AFE" w:rsidRDefault="00D27819" w:rsidP="00D27819">
      <w:pPr>
        <w:ind w:left="360"/>
        <w:rPr>
          <w:bCs/>
          <w:kern w:val="2"/>
          <w:szCs w:val="18"/>
        </w:rPr>
      </w:pPr>
      <w:r w:rsidRPr="00920AFE">
        <w:rPr>
          <w:bCs/>
          <w:kern w:val="2"/>
          <w:szCs w:val="18"/>
        </w:rPr>
        <w:t>1 Thess 2:4, “</w:t>
      </w:r>
      <w:r w:rsidRPr="00920AFE">
        <w:rPr>
          <w:color w:val="000000"/>
          <w:szCs w:val="20"/>
          <w:lang w:bidi="he-IL"/>
        </w:rPr>
        <w:t>God who tests our hearts</w:t>
      </w:r>
      <w:r w:rsidRPr="00920AFE">
        <w:rPr>
          <w:bCs/>
          <w:kern w:val="2"/>
          <w:szCs w:val="18"/>
        </w:rPr>
        <w:t>”</w:t>
      </w:r>
    </w:p>
    <w:p w14:paraId="63A57138" w14:textId="77777777" w:rsidR="00D27819" w:rsidRPr="00920AFE" w:rsidRDefault="00D27819" w:rsidP="00D27819">
      <w:pPr>
        <w:rPr>
          <w:bCs/>
          <w:kern w:val="2"/>
        </w:rPr>
      </w:pPr>
    </w:p>
    <w:p w14:paraId="5CF556B8" w14:textId="77777777" w:rsidR="00D27819" w:rsidRPr="00920AFE" w:rsidRDefault="00D27819" w:rsidP="00D27819">
      <w:pPr>
        <w:rPr>
          <w:kern w:val="2"/>
        </w:rPr>
      </w:pPr>
      <w:r w:rsidRPr="00920AFE">
        <w:rPr>
          <w:b/>
          <w:kern w:val="2"/>
        </w:rPr>
        <w:t>omnipotent</w:t>
      </w:r>
    </w:p>
    <w:p w14:paraId="4B0CC7D4" w14:textId="77777777" w:rsidR="00D27819" w:rsidRPr="00920AFE" w:rsidRDefault="00D27819" w:rsidP="00D27819">
      <w:pPr>
        <w:rPr>
          <w:bCs/>
          <w:kern w:val="2"/>
        </w:rPr>
      </w:pPr>
    </w:p>
    <w:p w14:paraId="49641478" w14:textId="77777777" w:rsidR="00920AFE" w:rsidRDefault="00D27819" w:rsidP="00D27819">
      <w:pPr>
        <w:ind w:left="360"/>
        <w:rPr>
          <w:color w:val="000000"/>
          <w:szCs w:val="20"/>
          <w:lang w:bidi="he-IL"/>
        </w:rPr>
      </w:pPr>
      <w:r w:rsidRPr="00920AFE">
        <w:rPr>
          <w:bCs/>
          <w:kern w:val="2"/>
          <w:szCs w:val="18"/>
        </w:rPr>
        <w:t>Rom 1:20, “</w:t>
      </w:r>
      <w:r w:rsidRPr="00920AFE">
        <w:rPr>
          <w:color w:val="000000"/>
          <w:szCs w:val="20"/>
          <w:lang w:bidi="he-IL"/>
        </w:rPr>
        <w:t>eternal power and divine nature”</w:t>
      </w:r>
    </w:p>
    <w:p w14:paraId="445AFAF0" w14:textId="1F721CF5" w:rsidR="00D27819" w:rsidRPr="00920AFE" w:rsidRDefault="00D27819" w:rsidP="00D27819">
      <w:pPr>
        <w:ind w:left="360"/>
        <w:rPr>
          <w:bCs/>
          <w:kern w:val="2"/>
          <w:szCs w:val="18"/>
        </w:rPr>
      </w:pPr>
      <w:r w:rsidRPr="00920AFE">
        <w:rPr>
          <w:bCs/>
          <w:kern w:val="2"/>
          <w:szCs w:val="18"/>
        </w:rPr>
        <w:t>Eph 3:20, “He . . . is powerful enough, and more than powerful enough, to carry out his purpose”</w:t>
      </w:r>
    </w:p>
    <w:p w14:paraId="5CC62C4C" w14:textId="77777777" w:rsidR="00920AFE" w:rsidRDefault="00D27819" w:rsidP="00D27819">
      <w:pPr>
        <w:ind w:left="360"/>
        <w:rPr>
          <w:color w:val="000000"/>
          <w:szCs w:val="20"/>
          <w:lang w:bidi="he-IL"/>
        </w:rPr>
      </w:pPr>
      <w:r w:rsidRPr="00920AFE">
        <w:rPr>
          <w:bCs/>
          <w:kern w:val="2"/>
          <w:szCs w:val="18"/>
        </w:rPr>
        <w:t>1 Tim 1:17, “</w:t>
      </w:r>
      <w:r w:rsidRPr="00920AFE">
        <w:rPr>
          <w:color w:val="000000"/>
          <w:szCs w:val="20"/>
          <w:lang w:bidi="he-IL"/>
        </w:rPr>
        <w:t>the King of the ages”</w:t>
      </w:r>
    </w:p>
    <w:p w14:paraId="7159AABE" w14:textId="399E45AA" w:rsidR="00D27819" w:rsidRPr="00920AFE" w:rsidRDefault="00D27819" w:rsidP="00D27819">
      <w:pPr>
        <w:ind w:left="360"/>
        <w:rPr>
          <w:bCs/>
          <w:kern w:val="2"/>
          <w:szCs w:val="18"/>
        </w:rPr>
      </w:pPr>
      <w:r w:rsidRPr="00920AFE">
        <w:rPr>
          <w:color w:val="000000"/>
          <w:szCs w:val="20"/>
          <w:lang w:bidi="he-IL"/>
        </w:rPr>
        <w:t>1 Tim 6:15, “the . . . only Sovereign, the King of kings and Lord of lords”</w:t>
      </w:r>
    </w:p>
    <w:p w14:paraId="6A8643E5" w14:textId="77777777" w:rsidR="00920AFE" w:rsidRDefault="00D27819" w:rsidP="00D27819">
      <w:pPr>
        <w:ind w:left="360"/>
        <w:rPr>
          <w:bCs/>
          <w:kern w:val="2"/>
          <w:szCs w:val="18"/>
        </w:rPr>
      </w:pPr>
      <w:r w:rsidRPr="00920AFE">
        <w:rPr>
          <w:bCs/>
          <w:kern w:val="2"/>
          <w:szCs w:val="18"/>
        </w:rPr>
        <w:t>Eph 1:11, “it is he who is at work everywhere, carrying out the designs of his will”</w:t>
      </w:r>
    </w:p>
    <w:p w14:paraId="261F532F" w14:textId="77777777" w:rsidR="00D27819" w:rsidRPr="00920AFE" w:rsidRDefault="00D27819" w:rsidP="00D27819">
      <w:pPr>
        <w:rPr>
          <w:bCs/>
          <w:kern w:val="2"/>
        </w:rPr>
      </w:pPr>
    </w:p>
    <w:p w14:paraId="1AC7077F" w14:textId="77777777" w:rsidR="00D27819" w:rsidRPr="00920AFE" w:rsidRDefault="00D27819" w:rsidP="00D27819">
      <w:pPr>
        <w:rPr>
          <w:kern w:val="2"/>
        </w:rPr>
      </w:pPr>
      <w:r w:rsidRPr="00920AFE">
        <w:rPr>
          <w:b/>
          <w:kern w:val="2"/>
        </w:rPr>
        <w:t>omnipresent</w:t>
      </w:r>
    </w:p>
    <w:p w14:paraId="6077494F" w14:textId="77777777" w:rsidR="00D27819" w:rsidRPr="00920AFE" w:rsidRDefault="00D27819" w:rsidP="00D27819">
      <w:pPr>
        <w:rPr>
          <w:bCs/>
          <w:kern w:val="2"/>
        </w:rPr>
      </w:pPr>
    </w:p>
    <w:p w14:paraId="5B44420D" w14:textId="77777777" w:rsidR="00D27819" w:rsidRPr="00920AFE" w:rsidRDefault="00D27819" w:rsidP="00D27819">
      <w:pPr>
        <w:ind w:left="360"/>
        <w:rPr>
          <w:bCs/>
          <w:kern w:val="2"/>
          <w:szCs w:val="18"/>
        </w:rPr>
      </w:pPr>
      <w:r w:rsidRPr="00920AFE">
        <w:rPr>
          <w:bCs/>
          <w:kern w:val="2"/>
          <w:szCs w:val="18"/>
        </w:rPr>
        <w:t>Eph 1:11, “he . . . is at work everywhere”</w:t>
      </w:r>
    </w:p>
    <w:p w14:paraId="64A6CB35" w14:textId="77777777" w:rsidR="00D27819" w:rsidRPr="00920AFE" w:rsidRDefault="00D27819" w:rsidP="00D27819">
      <w:pPr>
        <w:rPr>
          <w:bCs/>
          <w:kern w:val="2"/>
        </w:rPr>
      </w:pPr>
    </w:p>
    <w:p w14:paraId="6DCE8BF7" w14:textId="77777777" w:rsidR="00D27819" w:rsidRPr="00920AFE" w:rsidRDefault="00D27819" w:rsidP="00D27819">
      <w:pPr>
        <w:rPr>
          <w:b/>
          <w:bCs/>
          <w:kern w:val="2"/>
        </w:rPr>
      </w:pPr>
      <w:r w:rsidRPr="00920AFE">
        <w:rPr>
          <w:b/>
          <w:kern w:val="2"/>
        </w:rPr>
        <w:t>invisible</w:t>
      </w:r>
      <w:r w:rsidRPr="00920AFE">
        <w:rPr>
          <w:bCs/>
          <w:kern w:val="2"/>
        </w:rPr>
        <w:t xml:space="preserve"> (</w:t>
      </w:r>
      <w:r w:rsidRPr="00920AFE">
        <w:rPr>
          <w:b/>
          <w:kern w:val="2"/>
        </w:rPr>
        <w:t>spiritual</w:t>
      </w:r>
      <w:r w:rsidRPr="00920AFE">
        <w:rPr>
          <w:bCs/>
          <w:kern w:val="2"/>
        </w:rPr>
        <w:t>)</w:t>
      </w:r>
    </w:p>
    <w:p w14:paraId="27DC6929" w14:textId="77777777" w:rsidR="00D27819" w:rsidRPr="00920AFE" w:rsidRDefault="00D27819" w:rsidP="00D27819">
      <w:pPr>
        <w:rPr>
          <w:b/>
          <w:bCs/>
          <w:kern w:val="2"/>
        </w:rPr>
      </w:pPr>
    </w:p>
    <w:p w14:paraId="7D96D8F4" w14:textId="77777777" w:rsidR="00920AFE" w:rsidRDefault="00D27819" w:rsidP="00D27819">
      <w:pPr>
        <w:ind w:left="360"/>
        <w:rPr>
          <w:color w:val="000000"/>
          <w:szCs w:val="20"/>
          <w:lang w:bidi="he-IL"/>
        </w:rPr>
      </w:pPr>
      <w:r w:rsidRPr="00920AFE">
        <w:rPr>
          <w:bCs/>
          <w:kern w:val="2"/>
          <w:szCs w:val="18"/>
        </w:rPr>
        <w:lastRenderedPageBreak/>
        <w:t>Rom 1:20, “</w:t>
      </w:r>
      <w:r w:rsidRPr="00920AFE">
        <w:rPr>
          <w:color w:val="000000"/>
          <w:szCs w:val="20"/>
          <w:lang w:bidi="he-IL"/>
        </w:rPr>
        <w:t>eternal power and divine nature, invisible”</w:t>
      </w:r>
    </w:p>
    <w:p w14:paraId="4DE03D64" w14:textId="77777777" w:rsidR="00920AFE" w:rsidRDefault="00D27819" w:rsidP="00D27819">
      <w:pPr>
        <w:ind w:left="360"/>
        <w:rPr>
          <w:bCs/>
          <w:kern w:val="2"/>
          <w:szCs w:val="18"/>
        </w:rPr>
      </w:pPr>
      <w:r w:rsidRPr="00920AFE">
        <w:rPr>
          <w:bCs/>
          <w:kern w:val="2"/>
          <w:szCs w:val="18"/>
        </w:rPr>
        <w:t>Col 1:15, “</w:t>
      </w:r>
      <w:r w:rsidRPr="00920AFE">
        <w:rPr>
          <w:color w:val="000000"/>
          <w:szCs w:val="20"/>
          <w:lang w:bidi="he-IL"/>
        </w:rPr>
        <w:t>the invisible God</w:t>
      </w:r>
      <w:r w:rsidRPr="00920AFE">
        <w:rPr>
          <w:bCs/>
          <w:kern w:val="2"/>
          <w:szCs w:val="18"/>
        </w:rPr>
        <w:t>”</w:t>
      </w:r>
    </w:p>
    <w:p w14:paraId="4DBB090F" w14:textId="2EA0004B" w:rsidR="00D27819" w:rsidRPr="00920AFE" w:rsidRDefault="00D27819" w:rsidP="00D27819">
      <w:pPr>
        <w:ind w:left="360"/>
        <w:rPr>
          <w:bCs/>
          <w:kern w:val="2"/>
          <w:szCs w:val="18"/>
        </w:rPr>
      </w:pPr>
      <w:r w:rsidRPr="00920AFE">
        <w:rPr>
          <w:bCs/>
          <w:kern w:val="2"/>
          <w:szCs w:val="18"/>
        </w:rPr>
        <w:t>1 Tim 1:17, “</w:t>
      </w:r>
      <w:r w:rsidRPr="00920AFE">
        <w:rPr>
          <w:color w:val="000000"/>
          <w:szCs w:val="20"/>
          <w:lang w:bidi="he-IL"/>
        </w:rPr>
        <w:t>invisible</w:t>
      </w:r>
      <w:r w:rsidRPr="00920AFE">
        <w:rPr>
          <w:bCs/>
          <w:kern w:val="2"/>
          <w:szCs w:val="18"/>
        </w:rPr>
        <w:t>”</w:t>
      </w:r>
    </w:p>
    <w:p w14:paraId="1B576303" w14:textId="77777777" w:rsidR="00D27819" w:rsidRPr="00920AFE" w:rsidRDefault="00D27819" w:rsidP="00D27819">
      <w:pPr>
        <w:rPr>
          <w:bCs/>
          <w:kern w:val="2"/>
        </w:rPr>
      </w:pPr>
    </w:p>
    <w:p w14:paraId="027E2669" w14:textId="77777777" w:rsidR="00D27819" w:rsidRPr="00920AFE" w:rsidRDefault="00D27819" w:rsidP="00D27819">
      <w:pPr>
        <w:rPr>
          <w:kern w:val="2"/>
        </w:rPr>
      </w:pPr>
      <w:r w:rsidRPr="00920AFE">
        <w:rPr>
          <w:b/>
          <w:kern w:val="2"/>
        </w:rPr>
        <w:t>living</w:t>
      </w:r>
    </w:p>
    <w:p w14:paraId="3C944616" w14:textId="77777777" w:rsidR="00D27819" w:rsidRPr="00920AFE" w:rsidRDefault="00D27819" w:rsidP="00D27819">
      <w:pPr>
        <w:rPr>
          <w:bCs/>
          <w:kern w:val="2"/>
        </w:rPr>
      </w:pPr>
    </w:p>
    <w:p w14:paraId="4490827B" w14:textId="77777777" w:rsidR="00920AFE" w:rsidRDefault="00D27819" w:rsidP="00D27819">
      <w:pPr>
        <w:ind w:left="360"/>
        <w:rPr>
          <w:bCs/>
          <w:kern w:val="2"/>
          <w:szCs w:val="18"/>
        </w:rPr>
      </w:pPr>
      <w:r w:rsidRPr="00920AFE">
        <w:rPr>
          <w:bCs/>
          <w:kern w:val="2"/>
          <w:szCs w:val="18"/>
        </w:rPr>
        <w:t>1 Thess 1:9, “</w:t>
      </w:r>
      <w:r w:rsidRPr="00920AFE">
        <w:rPr>
          <w:color w:val="000000"/>
          <w:szCs w:val="20"/>
          <w:lang w:bidi="he-IL"/>
        </w:rPr>
        <w:t>a living and true God</w:t>
      </w:r>
      <w:r w:rsidRPr="00920AFE">
        <w:rPr>
          <w:bCs/>
          <w:kern w:val="2"/>
          <w:szCs w:val="18"/>
        </w:rPr>
        <w:t>”</w:t>
      </w:r>
    </w:p>
    <w:p w14:paraId="1F519FD3" w14:textId="76EA8C56" w:rsidR="00D27819" w:rsidRPr="00920AFE" w:rsidRDefault="00D27819" w:rsidP="00D27819">
      <w:pPr>
        <w:ind w:left="360"/>
        <w:rPr>
          <w:bCs/>
          <w:kern w:val="2"/>
          <w:szCs w:val="18"/>
        </w:rPr>
      </w:pPr>
      <w:r w:rsidRPr="00920AFE">
        <w:rPr>
          <w:bCs/>
          <w:kern w:val="2"/>
          <w:szCs w:val="18"/>
        </w:rPr>
        <w:t>1 Tim 4:10, “</w:t>
      </w:r>
      <w:r w:rsidRPr="00920AFE">
        <w:rPr>
          <w:color w:val="000000"/>
          <w:szCs w:val="20"/>
          <w:lang w:bidi="he-IL"/>
        </w:rPr>
        <w:t>the living God</w:t>
      </w:r>
      <w:r w:rsidRPr="00920AFE">
        <w:rPr>
          <w:bCs/>
          <w:kern w:val="2"/>
          <w:szCs w:val="18"/>
        </w:rPr>
        <w:t>”</w:t>
      </w:r>
    </w:p>
    <w:p w14:paraId="196D265D" w14:textId="77777777" w:rsidR="00D27819" w:rsidRPr="00920AFE" w:rsidRDefault="00D27819" w:rsidP="00D27819">
      <w:pPr>
        <w:rPr>
          <w:bCs/>
          <w:kern w:val="2"/>
        </w:rPr>
      </w:pPr>
    </w:p>
    <w:p w14:paraId="0B6586EB" w14:textId="77777777" w:rsidR="00D27819" w:rsidRPr="00920AFE" w:rsidRDefault="00D27819" w:rsidP="00D27819">
      <w:pPr>
        <w:rPr>
          <w:kern w:val="2"/>
        </w:rPr>
      </w:pPr>
      <w:r w:rsidRPr="00920AFE">
        <w:rPr>
          <w:b/>
          <w:kern w:val="2"/>
        </w:rPr>
        <w:t>holy</w:t>
      </w:r>
    </w:p>
    <w:p w14:paraId="50F5A3A3" w14:textId="77777777" w:rsidR="00D27819" w:rsidRPr="00920AFE" w:rsidRDefault="00D27819" w:rsidP="00D27819">
      <w:pPr>
        <w:rPr>
          <w:bCs/>
          <w:kern w:val="2"/>
        </w:rPr>
      </w:pPr>
    </w:p>
    <w:p w14:paraId="6B3C62A6" w14:textId="77777777" w:rsidR="00920AFE" w:rsidRDefault="00D27819" w:rsidP="00D27819">
      <w:pPr>
        <w:ind w:left="360"/>
        <w:rPr>
          <w:color w:val="000000"/>
          <w:szCs w:val="20"/>
          <w:lang w:bidi="he-IL"/>
        </w:rPr>
      </w:pPr>
      <w:r w:rsidRPr="00920AFE">
        <w:rPr>
          <w:bCs/>
          <w:kern w:val="2"/>
          <w:szCs w:val="18"/>
        </w:rPr>
        <w:t>Rom 1:23, “</w:t>
      </w:r>
      <w:r w:rsidRPr="00920AFE">
        <w:rPr>
          <w:color w:val="000000"/>
          <w:szCs w:val="20"/>
          <w:lang w:bidi="he-IL"/>
        </w:rPr>
        <w:t>the glory of the immortal God”</w:t>
      </w:r>
    </w:p>
    <w:p w14:paraId="7A937BE1" w14:textId="06A16754" w:rsidR="00D27819" w:rsidRPr="00920AFE" w:rsidRDefault="00D27819" w:rsidP="00D27819">
      <w:pPr>
        <w:ind w:left="360"/>
        <w:rPr>
          <w:bCs/>
          <w:kern w:val="2"/>
          <w:szCs w:val="18"/>
        </w:rPr>
      </w:pPr>
      <w:r w:rsidRPr="00920AFE">
        <w:rPr>
          <w:bCs/>
          <w:kern w:val="2"/>
          <w:szCs w:val="18"/>
        </w:rPr>
        <w:t>Eph 1:17, “</w:t>
      </w:r>
      <w:r w:rsidRPr="00920AFE">
        <w:rPr>
          <w:color w:val="000000"/>
          <w:szCs w:val="20"/>
          <w:lang w:bidi="he-IL"/>
        </w:rPr>
        <w:t>the Father of glory”</w:t>
      </w:r>
    </w:p>
    <w:p w14:paraId="07045483" w14:textId="77777777" w:rsidR="00D27819" w:rsidRPr="00920AFE" w:rsidRDefault="00D27819" w:rsidP="00D27819">
      <w:pPr>
        <w:ind w:left="360"/>
        <w:rPr>
          <w:bCs/>
          <w:kern w:val="2"/>
          <w:szCs w:val="18"/>
        </w:rPr>
      </w:pPr>
      <w:r w:rsidRPr="00920AFE">
        <w:rPr>
          <w:bCs/>
          <w:kern w:val="2"/>
          <w:szCs w:val="18"/>
        </w:rPr>
        <w:t xml:space="preserve">1 Tim 6:16, “he </w:t>
      </w:r>
      <w:r w:rsidRPr="00920AFE">
        <w:rPr>
          <w:color w:val="000000"/>
          <w:szCs w:val="20"/>
          <w:lang w:bidi="he-IL"/>
        </w:rPr>
        <w:t>dwells in unapproachable light</w:t>
      </w:r>
      <w:r w:rsidRPr="00920AFE">
        <w:rPr>
          <w:bCs/>
          <w:kern w:val="2"/>
          <w:szCs w:val="18"/>
        </w:rPr>
        <w:t>”</w:t>
      </w:r>
    </w:p>
    <w:p w14:paraId="4C2ADD1C" w14:textId="77777777" w:rsidR="00D27819" w:rsidRPr="00920AFE" w:rsidRDefault="00D27819" w:rsidP="00D27819">
      <w:pPr>
        <w:rPr>
          <w:bCs/>
          <w:kern w:val="2"/>
        </w:rPr>
      </w:pPr>
    </w:p>
    <w:p w14:paraId="23716BDE" w14:textId="77777777" w:rsidR="00D27819" w:rsidRPr="00920AFE" w:rsidRDefault="00D27819" w:rsidP="00D27819">
      <w:pPr>
        <w:rPr>
          <w:kern w:val="2"/>
        </w:rPr>
      </w:pPr>
      <w:r w:rsidRPr="00920AFE">
        <w:rPr>
          <w:b/>
          <w:kern w:val="2"/>
        </w:rPr>
        <w:t>blessed</w:t>
      </w:r>
    </w:p>
    <w:p w14:paraId="5143DE51" w14:textId="77777777" w:rsidR="00D27819" w:rsidRPr="00920AFE" w:rsidRDefault="00D27819" w:rsidP="00D27819">
      <w:pPr>
        <w:rPr>
          <w:bCs/>
          <w:kern w:val="2"/>
        </w:rPr>
      </w:pPr>
    </w:p>
    <w:p w14:paraId="52266645" w14:textId="77777777" w:rsidR="00920AFE" w:rsidRDefault="00D27819" w:rsidP="00D27819">
      <w:pPr>
        <w:ind w:left="360"/>
        <w:rPr>
          <w:color w:val="000000"/>
          <w:szCs w:val="20"/>
          <w:lang w:bidi="he-IL"/>
        </w:rPr>
      </w:pPr>
      <w:r w:rsidRPr="00920AFE">
        <w:rPr>
          <w:bCs/>
          <w:kern w:val="2"/>
          <w:szCs w:val="18"/>
        </w:rPr>
        <w:t>Rom 1:25, “</w:t>
      </w:r>
      <w:r w:rsidRPr="00920AFE">
        <w:rPr>
          <w:color w:val="000000"/>
          <w:szCs w:val="20"/>
          <w:lang w:bidi="he-IL"/>
        </w:rPr>
        <w:t>the Creator, who is blessed forever!”</w:t>
      </w:r>
    </w:p>
    <w:p w14:paraId="48F32ADA" w14:textId="77777777" w:rsidR="00920AFE" w:rsidRDefault="00D27819" w:rsidP="00D27819">
      <w:pPr>
        <w:ind w:left="360"/>
        <w:rPr>
          <w:bCs/>
          <w:kern w:val="2"/>
          <w:szCs w:val="18"/>
        </w:rPr>
      </w:pPr>
      <w:r w:rsidRPr="00920AFE">
        <w:rPr>
          <w:bCs/>
          <w:kern w:val="2"/>
          <w:szCs w:val="18"/>
        </w:rPr>
        <w:t>1 Tim 1:11, “the blessed God”</w:t>
      </w:r>
    </w:p>
    <w:p w14:paraId="33B4ABE2" w14:textId="33BFBE0B" w:rsidR="00D27819" w:rsidRPr="00920AFE" w:rsidRDefault="00D27819" w:rsidP="00D27819">
      <w:pPr>
        <w:ind w:left="360"/>
        <w:rPr>
          <w:bCs/>
          <w:kern w:val="2"/>
          <w:szCs w:val="18"/>
        </w:rPr>
      </w:pPr>
      <w:r w:rsidRPr="00920AFE">
        <w:rPr>
          <w:color w:val="000000"/>
          <w:szCs w:val="20"/>
          <w:lang w:bidi="he-IL"/>
        </w:rPr>
        <w:t>1 Tim 6:15, “the blessed . . . Sovereign”</w:t>
      </w:r>
    </w:p>
    <w:p w14:paraId="3532CA81" w14:textId="77777777" w:rsidR="00D27819" w:rsidRPr="00920AFE" w:rsidRDefault="00D27819" w:rsidP="00D27819">
      <w:pPr>
        <w:rPr>
          <w:bCs/>
          <w:kern w:val="2"/>
        </w:rPr>
      </w:pPr>
    </w:p>
    <w:p w14:paraId="788F82B0" w14:textId="77777777" w:rsidR="00D27819" w:rsidRPr="00920AFE" w:rsidRDefault="00D27819" w:rsidP="00D27819">
      <w:pPr>
        <w:rPr>
          <w:kern w:val="2"/>
        </w:rPr>
      </w:pPr>
      <w:r w:rsidRPr="00920AFE">
        <w:rPr>
          <w:b/>
          <w:kern w:val="2"/>
        </w:rPr>
        <w:t>creator</w:t>
      </w:r>
    </w:p>
    <w:p w14:paraId="3495933F" w14:textId="77777777" w:rsidR="00D27819" w:rsidRPr="00920AFE" w:rsidRDefault="00D27819" w:rsidP="00D27819">
      <w:pPr>
        <w:rPr>
          <w:bCs/>
          <w:kern w:val="2"/>
        </w:rPr>
      </w:pPr>
    </w:p>
    <w:p w14:paraId="693EB4B8" w14:textId="77777777" w:rsidR="00D27819" w:rsidRPr="00920AFE" w:rsidRDefault="00D27819" w:rsidP="00D27819">
      <w:pPr>
        <w:ind w:left="360"/>
        <w:rPr>
          <w:bCs/>
          <w:kern w:val="2"/>
          <w:szCs w:val="18"/>
        </w:rPr>
      </w:pPr>
      <w:r w:rsidRPr="00920AFE">
        <w:rPr>
          <w:bCs/>
          <w:kern w:val="2"/>
          <w:szCs w:val="18"/>
        </w:rPr>
        <w:t>Rom 4:17, “</w:t>
      </w:r>
      <w:r w:rsidRPr="00920AFE">
        <w:rPr>
          <w:color w:val="000000"/>
          <w:szCs w:val="20"/>
          <w:lang w:bidi="he-IL"/>
        </w:rPr>
        <w:t>who . . . calls into existence the things that do not exist”</w:t>
      </w:r>
    </w:p>
    <w:p w14:paraId="25A7F912" w14:textId="77777777" w:rsidR="00D27819" w:rsidRPr="00920AFE" w:rsidRDefault="00D27819" w:rsidP="00D27819">
      <w:pPr>
        <w:ind w:left="360"/>
        <w:rPr>
          <w:bCs/>
          <w:kern w:val="2"/>
          <w:szCs w:val="18"/>
        </w:rPr>
      </w:pPr>
      <w:r w:rsidRPr="00920AFE">
        <w:rPr>
          <w:color w:val="000000"/>
          <w:szCs w:val="20"/>
          <w:lang w:bidi="he-IL"/>
        </w:rPr>
        <w:t>Eph 3:9, “God who created all things”</w:t>
      </w:r>
    </w:p>
    <w:p w14:paraId="380AF58A" w14:textId="77777777" w:rsidR="00D27819" w:rsidRPr="00920AFE" w:rsidRDefault="00D27819" w:rsidP="00D27819">
      <w:pPr>
        <w:rPr>
          <w:bCs/>
          <w:kern w:val="2"/>
        </w:rPr>
      </w:pPr>
    </w:p>
    <w:p w14:paraId="177A8C59" w14:textId="77777777" w:rsidR="00D27819" w:rsidRPr="00920AFE" w:rsidRDefault="00D27819" w:rsidP="00D27819">
      <w:pPr>
        <w:rPr>
          <w:kern w:val="2"/>
        </w:rPr>
      </w:pPr>
      <w:r w:rsidRPr="00920AFE">
        <w:rPr>
          <w:b/>
          <w:kern w:val="2"/>
        </w:rPr>
        <w:t>provident</w:t>
      </w:r>
    </w:p>
    <w:p w14:paraId="5366E44F" w14:textId="77777777" w:rsidR="00D27819" w:rsidRPr="00920AFE" w:rsidRDefault="00D27819" w:rsidP="00D27819">
      <w:pPr>
        <w:rPr>
          <w:bCs/>
          <w:kern w:val="2"/>
        </w:rPr>
      </w:pPr>
    </w:p>
    <w:p w14:paraId="2D518A76" w14:textId="77777777" w:rsidR="00D27819" w:rsidRPr="00920AFE" w:rsidRDefault="00D27819" w:rsidP="00D27819">
      <w:pPr>
        <w:ind w:left="360"/>
        <w:rPr>
          <w:bCs/>
          <w:kern w:val="2"/>
          <w:szCs w:val="18"/>
        </w:rPr>
      </w:pPr>
      <w:r w:rsidRPr="00920AFE">
        <w:rPr>
          <w:bCs/>
          <w:kern w:val="2"/>
          <w:szCs w:val="18"/>
        </w:rPr>
        <w:t>2 Cor 9:10, “</w:t>
      </w:r>
      <w:r w:rsidRPr="00920AFE">
        <w:rPr>
          <w:color w:val="000000"/>
          <w:szCs w:val="20"/>
          <w:lang w:bidi="he-IL"/>
        </w:rPr>
        <w:t xml:space="preserve">He who supplies seed to the </w:t>
      </w:r>
      <w:proofErr w:type="spellStart"/>
      <w:r w:rsidRPr="00920AFE">
        <w:rPr>
          <w:color w:val="000000"/>
          <w:szCs w:val="20"/>
          <w:lang w:bidi="he-IL"/>
        </w:rPr>
        <w:t>sower</w:t>
      </w:r>
      <w:proofErr w:type="spellEnd"/>
      <w:r w:rsidRPr="00920AFE">
        <w:rPr>
          <w:color w:val="000000"/>
          <w:szCs w:val="20"/>
          <w:lang w:bidi="he-IL"/>
        </w:rPr>
        <w:t xml:space="preserve"> and bread for food”</w:t>
      </w:r>
    </w:p>
    <w:p w14:paraId="2C398997" w14:textId="77777777" w:rsidR="00D27819" w:rsidRPr="00920AFE" w:rsidRDefault="00D27819" w:rsidP="00D27819">
      <w:pPr>
        <w:ind w:left="360"/>
        <w:rPr>
          <w:bCs/>
          <w:kern w:val="2"/>
          <w:szCs w:val="18"/>
        </w:rPr>
      </w:pPr>
      <w:r w:rsidRPr="00920AFE">
        <w:rPr>
          <w:bCs/>
          <w:kern w:val="2"/>
          <w:szCs w:val="18"/>
        </w:rPr>
        <w:t>1 Tim 6:13, “God, who gives life to all things”</w:t>
      </w:r>
    </w:p>
    <w:p w14:paraId="36602C97" w14:textId="77777777" w:rsidR="00D27819" w:rsidRPr="00920AFE" w:rsidRDefault="00D27819" w:rsidP="00D27819">
      <w:pPr>
        <w:ind w:left="360"/>
        <w:rPr>
          <w:bCs/>
          <w:kern w:val="2"/>
          <w:szCs w:val="18"/>
        </w:rPr>
      </w:pPr>
      <w:r w:rsidRPr="00920AFE">
        <w:rPr>
          <w:bCs/>
          <w:kern w:val="2"/>
          <w:szCs w:val="18"/>
        </w:rPr>
        <w:t>1 Tim 6:17, “</w:t>
      </w:r>
      <w:r w:rsidRPr="00920AFE">
        <w:rPr>
          <w:color w:val="000000"/>
          <w:szCs w:val="20"/>
          <w:lang w:bidi="he-IL"/>
        </w:rPr>
        <w:t>God who richly provides us with everything for our enjoyment”</w:t>
      </w:r>
    </w:p>
    <w:p w14:paraId="229B6251" w14:textId="77777777" w:rsidR="00D27819" w:rsidRPr="00920AFE" w:rsidRDefault="00D27819" w:rsidP="00D27819">
      <w:pPr>
        <w:rPr>
          <w:bCs/>
          <w:kern w:val="2"/>
        </w:rPr>
      </w:pPr>
    </w:p>
    <w:p w14:paraId="3E177F83" w14:textId="77777777" w:rsidR="00D27819" w:rsidRPr="00920AFE" w:rsidRDefault="00D27819" w:rsidP="00D27819">
      <w:pPr>
        <w:rPr>
          <w:kern w:val="2"/>
        </w:rPr>
      </w:pPr>
      <w:r w:rsidRPr="00920AFE">
        <w:rPr>
          <w:b/>
          <w:kern w:val="2"/>
        </w:rPr>
        <w:t>God of love</w:t>
      </w:r>
      <w:r w:rsidRPr="00920AFE">
        <w:rPr>
          <w:bCs/>
          <w:kern w:val="2"/>
        </w:rPr>
        <w:t xml:space="preserve">, </w:t>
      </w:r>
      <w:r w:rsidRPr="00920AFE">
        <w:rPr>
          <w:b/>
          <w:kern w:val="2"/>
        </w:rPr>
        <w:t>peace</w:t>
      </w:r>
      <w:r w:rsidRPr="00920AFE">
        <w:rPr>
          <w:bCs/>
          <w:kern w:val="2"/>
        </w:rPr>
        <w:t xml:space="preserve">, </w:t>
      </w:r>
      <w:r w:rsidRPr="00920AFE">
        <w:rPr>
          <w:b/>
          <w:kern w:val="2"/>
        </w:rPr>
        <w:t>hope</w:t>
      </w:r>
    </w:p>
    <w:p w14:paraId="2683A660" w14:textId="77777777" w:rsidR="00D27819" w:rsidRPr="00920AFE" w:rsidRDefault="00D27819" w:rsidP="00D27819">
      <w:pPr>
        <w:rPr>
          <w:bCs/>
          <w:kern w:val="2"/>
        </w:rPr>
      </w:pPr>
    </w:p>
    <w:p w14:paraId="19108E72" w14:textId="77777777" w:rsidR="00920AFE" w:rsidRDefault="00D27819" w:rsidP="00D27819">
      <w:pPr>
        <w:ind w:left="360"/>
        <w:rPr>
          <w:color w:val="000000"/>
          <w:szCs w:val="20"/>
          <w:lang w:bidi="he-IL"/>
        </w:rPr>
      </w:pPr>
      <w:r w:rsidRPr="00920AFE">
        <w:rPr>
          <w:bCs/>
          <w:kern w:val="2"/>
          <w:szCs w:val="18"/>
        </w:rPr>
        <w:t>Rom 15:13, “</w:t>
      </w:r>
      <w:r w:rsidRPr="00920AFE">
        <w:rPr>
          <w:color w:val="000000"/>
          <w:szCs w:val="20"/>
          <w:lang w:bidi="he-IL"/>
        </w:rPr>
        <w:t>the God of hope”</w:t>
      </w:r>
    </w:p>
    <w:p w14:paraId="0D3E3960" w14:textId="77777777" w:rsidR="00920AFE" w:rsidRDefault="00D27819" w:rsidP="00D27819">
      <w:pPr>
        <w:ind w:left="360"/>
        <w:rPr>
          <w:bCs/>
          <w:kern w:val="2"/>
          <w:szCs w:val="18"/>
        </w:rPr>
      </w:pPr>
      <w:r w:rsidRPr="00920AFE">
        <w:rPr>
          <w:bCs/>
          <w:kern w:val="2"/>
          <w:szCs w:val="18"/>
        </w:rPr>
        <w:t>2 Cor 13:11, “the God of love and peace”</w:t>
      </w:r>
    </w:p>
    <w:p w14:paraId="239265ED" w14:textId="272BD159" w:rsidR="00D27819" w:rsidRPr="00920AFE" w:rsidRDefault="00D27819" w:rsidP="00D27819">
      <w:pPr>
        <w:ind w:left="360"/>
        <w:rPr>
          <w:bCs/>
          <w:kern w:val="2"/>
          <w:szCs w:val="18"/>
        </w:rPr>
      </w:pPr>
      <w:r w:rsidRPr="00920AFE">
        <w:rPr>
          <w:bCs/>
          <w:kern w:val="2"/>
          <w:szCs w:val="18"/>
        </w:rPr>
        <w:t>1 Thess 5:23, “</w:t>
      </w:r>
      <w:r w:rsidRPr="00920AFE">
        <w:rPr>
          <w:color w:val="000000"/>
          <w:szCs w:val="20"/>
          <w:lang w:bidi="he-IL"/>
        </w:rPr>
        <w:t>the God of peace”</w:t>
      </w:r>
    </w:p>
    <w:p w14:paraId="2BED9495" w14:textId="77777777" w:rsidR="00920AFE" w:rsidRDefault="00D27819" w:rsidP="00D27819">
      <w:pPr>
        <w:ind w:left="360"/>
        <w:rPr>
          <w:bCs/>
          <w:kern w:val="2"/>
          <w:szCs w:val="18"/>
        </w:rPr>
      </w:pPr>
      <w:r w:rsidRPr="00920AFE">
        <w:rPr>
          <w:bCs/>
          <w:kern w:val="2"/>
          <w:szCs w:val="18"/>
        </w:rPr>
        <w:t>Rom 15:5, “</w:t>
      </w:r>
      <w:r w:rsidRPr="00920AFE">
        <w:rPr>
          <w:color w:val="000000"/>
          <w:szCs w:val="20"/>
          <w:lang w:bidi="he-IL"/>
        </w:rPr>
        <w:t>the God of steadfastness and encouragement</w:t>
      </w:r>
      <w:r w:rsidRPr="00920AFE">
        <w:rPr>
          <w:bCs/>
          <w:kern w:val="2"/>
          <w:szCs w:val="18"/>
        </w:rPr>
        <w:t>”</w:t>
      </w:r>
    </w:p>
    <w:p w14:paraId="425CFFA7" w14:textId="5469D6B1" w:rsidR="00D27819" w:rsidRPr="00920AFE" w:rsidRDefault="00D27819" w:rsidP="00D27819">
      <w:pPr>
        <w:ind w:left="360"/>
        <w:rPr>
          <w:bCs/>
          <w:kern w:val="2"/>
          <w:szCs w:val="18"/>
        </w:rPr>
      </w:pPr>
      <w:r w:rsidRPr="00920AFE">
        <w:rPr>
          <w:bCs/>
          <w:kern w:val="2"/>
          <w:szCs w:val="18"/>
        </w:rPr>
        <w:t>2 Cor 1:3, “</w:t>
      </w:r>
      <w:r w:rsidRPr="00920AFE">
        <w:rPr>
          <w:color w:val="000000"/>
          <w:szCs w:val="20"/>
          <w:lang w:bidi="he-IL"/>
        </w:rPr>
        <w:t>the Father of mercies and the God of all consolation</w:t>
      </w:r>
      <w:r w:rsidRPr="00920AFE">
        <w:rPr>
          <w:bCs/>
          <w:kern w:val="2"/>
          <w:szCs w:val="18"/>
        </w:rPr>
        <w:t>”</w:t>
      </w:r>
    </w:p>
    <w:p w14:paraId="04C8793F" w14:textId="77777777" w:rsidR="00D27819" w:rsidRPr="00920AFE" w:rsidRDefault="00D27819" w:rsidP="00D27819">
      <w:pPr>
        <w:rPr>
          <w:bCs/>
          <w:kern w:val="2"/>
        </w:rPr>
      </w:pPr>
    </w:p>
    <w:p w14:paraId="19E0159E" w14:textId="77777777" w:rsidR="00D27819" w:rsidRPr="00920AFE" w:rsidRDefault="00D27819" w:rsidP="00D27819">
      <w:pPr>
        <w:rPr>
          <w:kern w:val="2"/>
        </w:rPr>
      </w:pPr>
      <w:r w:rsidRPr="00920AFE">
        <w:rPr>
          <w:b/>
          <w:kern w:val="2"/>
        </w:rPr>
        <w:t>savior</w:t>
      </w:r>
    </w:p>
    <w:p w14:paraId="44AA1CEC" w14:textId="77777777" w:rsidR="00D27819" w:rsidRPr="00920AFE" w:rsidRDefault="00D27819" w:rsidP="00D27819">
      <w:pPr>
        <w:rPr>
          <w:bCs/>
          <w:kern w:val="2"/>
        </w:rPr>
      </w:pPr>
    </w:p>
    <w:p w14:paraId="4D24715C" w14:textId="77777777" w:rsidR="00D27819" w:rsidRPr="00920AFE" w:rsidRDefault="00D27819" w:rsidP="00D27819">
      <w:pPr>
        <w:ind w:left="360"/>
        <w:rPr>
          <w:bCs/>
          <w:kern w:val="2"/>
          <w:szCs w:val="18"/>
        </w:rPr>
      </w:pPr>
      <w:r w:rsidRPr="00920AFE">
        <w:rPr>
          <w:color w:val="000000"/>
          <w:szCs w:val="20"/>
          <w:lang w:bidi="he-IL"/>
        </w:rPr>
        <w:t>Col 3:10, “the new self . . . according to the image of its creator”</w:t>
      </w:r>
    </w:p>
    <w:p w14:paraId="0BF84187" w14:textId="77777777" w:rsidR="00920AFE" w:rsidRDefault="00D27819" w:rsidP="00D27819">
      <w:pPr>
        <w:ind w:left="360"/>
        <w:rPr>
          <w:color w:val="000000"/>
          <w:szCs w:val="20"/>
          <w:lang w:bidi="he-IL"/>
        </w:rPr>
      </w:pPr>
      <w:r w:rsidRPr="00920AFE">
        <w:rPr>
          <w:bCs/>
          <w:kern w:val="2"/>
          <w:szCs w:val="18"/>
        </w:rPr>
        <w:t>1 Tim 1:1, 2:3</w:t>
      </w:r>
      <w:r w:rsidR="00920AFE">
        <w:rPr>
          <w:bCs/>
          <w:kern w:val="2"/>
          <w:szCs w:val="18"/>
        </w:rPr>
        <w:t xml:space="preserve">, </w:t>
      </w:r>
      <w:r w:rsidR="00920AFE" w:rsidRPr="00920AFE">
        <w:rPr>
          <w:bCs/>
          <w:kern w:val="2"/>
          <w:szCs w:val="18"/>
        </w:rPr>
        <w:t>“</w:t>
      </w:r>
      <w:r w:rsidR="00920AFE" w:rsidRPr="00920AFE">
        <w:rPr>
          <w:color w:val="000000"/>
          <w:szCs w:val="20"/>
          <w:lang w:bidi="he-IL"/>
        </w:rPr>
        <w:t>God our Savior”</w:t>
      </w:r>
    </w:p>
    <w:p w14:paraId="284951CA" w14:textId="10EA6A2F" w:rsidR="00920AFE" w:rsidRDefault="00D27819" w:rsidP="00D27819">
      <w:pPr>
        <w:ind w:left="360"/>
        <w:rPr>
          <w:color w:val="000000"/>
          <w:szCs w:val="20"/>
          <w:lang w:bidi="he-IL"/>
        </w:rPr>
      </w:pPr>
      <w:r w:rsidRPr="00920AFE">
        <w:rPr>
          <w:bCs/>
          <w:kern w:val="2"/>
          <w:szCs w:val="18"/>
        </w:rPr>
        <w:t>Titus 1:3, 2:10, 3:4, “</w:t>
      </w:r>
      <w:r w:rsidRPr="00920AFE">
        <w:rPr>
          <w:color w:val="000000"/>
          <w:szCs w:val="20"/>
          <w:lang w:bidi="he-IL"/>
        </w:rPr>
        <w:t>God our Savior”</w:t>
      </w:r>
    </w:p>
    <w:p w14:paraId="0A1DB848" w14:textId="457157FD" w:rsidR="00D27819" w:rsidRPr="00920AFE" w:rsidRDefault="00D27819" w:rsidP="00D27819">
      <w:pPr>
        <w:ind w:left="360"/>
        <w:rPr>
          <w:bCs/>
          <w:kern w:val="2"/>
          <w:szCs w:val="18"/>
        </w:rPr>
      </w:pPr>
      <w:r w:rsidRPr="00920AFE">
        <w:rPr>
          <w:bCs/>
          <w:kern w:val="2"/>
          <w:szCs w:val="18"/>
        </w:rPr>
        <w:t>1 Tim 4:10, “</w:t>
      </w:r>
      <w:r w:rsidRPr="00920AFE">
        <w:rPr>
          <w:color w:val="000000"/>
          <w:szCs w:val="20"/>
          <w:lang w:bidi="he-IL"/>
        </w:rPr>
        <w:t>God, who is the Savior of all”</w:t>
      </w:r>
    </w:p>
    <w:p w14:paraId="31335E2D" w14:textId="77777777" w:rsidR="00D27819" w:rsidRPr="00920AFE" w:rsidRDefault="00D27819" w:rsidP="00D27819">
      <w:pPr>
        <w:rPr>
          <w:bCs/>
          <w:kern w:val="2"/>
        </w:rPr>
      </w:pPr>
    </w:p>
    <w:p w14:paraId="1AB0AAC8" w14:textId="77777777" w:rsidR="00D27819" w:rsidRPr="00920AFE" w:rsidRDefault="00D27819" w:rsidP="00D27819">
      <w:pPr>
        <w:rPr>
          <w:kern w:val="2"/>
        </w:rPr>
      </w:pPr>
      <w:r w:rsidRPr="00920AFE">
        <w:rPr>
          <w:b/>
          <w:kern w:val="2"/>
        </w:rPr>
        <w:t>resurrector</w:t>
      </w:r>
    </w:p>
    <w:p w14:paraId="06948A9C" w14:textId="77777777" w:rsidR="00D27819" w:rsidRPr="00920AFE" w:rsidRDefault="00D27819" w:rsidP="00D27819">
      <w:pPr>
        <w:rPr>
          <w:bCs/>
          <w:kern w:val="2"/>
        </w:rPr>
      </w:pPr>
    </w:p>
    <w:p w14:paraId="0B962EE2" w14:textId="77777777" w:rsidR="00D27819" w:rsidRPr="00920AFE" w:rsidRDefault="00D27819" w:rsidP="00D27819">
      <w:pPr>
        <w:ind w:left="360"/>
        <w:rPr>
          <w:bCs/>
          <w:kern w:val="2"/>
          <w:szCs w:val="18"/>
        </w:rPr>
      </w:pPr>
      <w:r w:rsidRPr="00920AFE">
        <w:rPr>
          <w:bCs/>
          <w:kern w:val="2"/>
          <w:szCs w:val="18"/>
        </w:rPr>
        <w:t>Rom 4:17, “</w:t>
      </w:r>
      <w:r w:rsidRPr="00920AFE">
        <w:rPr>
          <w:color w:val="000000"/>
          <w:szCs w:val="20"/>
          <w:lang w:bidi="he-IL"/>
        </w:rPr>
        <w:t>who gives life to the dead . . .”</w:t>
      </w:r>
    </w:p>
    <w:p w14:paraId="1B914E06" w14:textId="77777777" w:rsidR="00D27819" w:rsidRPr="00920AFE" w:rsidRDefault="00D27819" w:rsidP="00D27819">
      <w:pPr>
        <w:ind w:left="360"/>
        <w:rPr>
          <w:bCs/>
          <w:kern w:val="2"/>
          <w:szCs w:val="18"/>
        </w:rPr>
      </w:pPr>
      <w:r w:rsidRPr="00920AFE">
        <w:rPr>
          <w:bCs/>
          <w:kern w:val="2"/>
          <w:szCs w:val="18"/>
        </w:rPr>
        <w:t>2 Cor 1:9, “who raises the dead.”</w:t>
      </w:r>
    </w:p>
    <w:p w14:paraId="36807526" w14:textId="77777777" w:rsidR="00BF4A3D" w:rsidRPr="00920AFE" w:rsidRDefault="00BF4A3D" w:rsidP="00664735">
      <w:pPr>
        <w:rPr>
          <w:kern w:val="2"/>
          <w14:ligatures w14:val="standardContextual"/>
        </w:rPr>
      </w:pPr>
    </w:p>
    <w:sectPr w:rsidR="00BF4A3D" w:rsidRPr="00920AF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oNotDisplayPageBoundaries/>
  <w:proofState w:spelling="clean"/>
  <w:revisionView w:insDel="0" w:formatting="0" w:inkAnnotations="0"/>
  <w:defaultTabStop w:val="720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7819"/>
    <w:rsid w:val="002B4696"/>
    <w:rsid w:val="002C240C"/>
    <w:rsid w:val="0046499B"/>
    <w:rsid w:val="00610D7B"/>
    <w:rsid w:val="00664735"/>
    <w:rsid w:val="007C5641"/>
    <w:rsid w:val="00920AFE"/>
    <w:rsid w:val="00975BE0"/>
    <w:rsid w:val="00B70342"/>
    <w:rsid w:val="00BF4A3D"/>
    <w:rsid w:val="00D27819"/>
    <w:rsid w:val="00DD1554"/>
    <w:rsid w:val="00F37072"/>
    <w:rsid w:val="00FB1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D3600F"/>
  <w15:chartTrackingRefBased/>
  <w15:docId w15:val="{A5E612FA-BC58-43D6-A2B3-5540922C5B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16"/>
        <w:sz w:val="24"/>
        <w:szCs w:val="24"/>
        <w:lang w:val="en-US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7819"/>
    <w:pPr>
      <w:spacing w:after="0" w:line="240" w:lineRule="auto"/>
      <w:jc w:val="both"/>
    </w:pPr>
    <w:rPr>
      <w:rFonts w:eastAsia="Times New Roman" w:cs="Times New Roman"/>
      <w:kern w:val="0"/>
    </w:rPr>
  </w:style>
  <w:style w:type="paragraph" w:styleId="Heading1">
    <w:name w:val="heading 1"/>
    <w:basedOn w:val="Normal"/>
    <w:next w:val="Normal"/>
    <w:link w:val="Heading1Char"/>
    <w:uiPriority w:val="9"/>
    <w:qFormat/>
    <w:rsid w:val="00D27819"/>
    <w:pPr>
      <w:keepNext/>
      <w:keepLines/>
      <w:spacing w:before="360" w:after="80" w:line="278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kern w:val="16"/>
      <w:sz w:val="40"/>
      <w:szCs w:val="40"/>
    </w:rPr>
  </w:style>
  <w:style w:type="paragraph" w:styleId="Heading2">
    <w:name w:val="heading 2"/>
    <w:basedOn w:val="Normal"/>
    <w:next w:val="Normal"/>
    <w:link w:val="Heading2Char"/>
    <w:unhideWhenUsed/>
    <w:qFormat/>
    <w:rsid w:val="00D27819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kern w:val="16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27819"/>
    <w:pPr>
      <w:keepNext/>
      <w:keepLines/>
      <w:spacing w:before="160" w:after="80" w:line="278" w:lineRule="auto"/>
      <w:jc w:val="left"/>
      <w:outlineLvl w:val="2"/>
    </w:pPr>
    <w:rPr>
      <w:rFonts w:asciiTheme="minorHAnsi" w:eastAsiaTheme="majorEastAsia" w:hAnsiTheme="minorHAnsi" w:cstheme="majorBidi"/>
      <w:color w:val="0F4761" w:themeColor="accent1" w:themeShade="BF"/>
      <w:kern w:val="16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27819"/>
    <w:pPr>
      <w:keepNext/>
      <w:keepLines/>
      <w:spacing w:before="80" w:after="40" w:line="278" w:lineRule="auto"/>
      <w:jc w:val="left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16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27819"/>
    <w:pPr>
      <w:keepNext/>
      <w:keepLines/>
      <w:spacing w:before="80" w:after="40" w:line="278" w:lineRule="auto"/>
      <w:jc w:val="left"/>
      <w:outlineLvl w:val="4"/>
    </w:pPr>
    <w:rPr>
      <w:rFonts w:asciiTheme="minorHAnsi" w:eastAsiaTheme="majorEastAsia" w:hAnsiTheme="minorHAnsi" w:cstheme="majorBidi"/>
      <w:color w:val="0F4761" w:themeColor="accent1" w:themeShade="BF"/>
      <w:kern w:val="1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27819"/>
    <w:pPr>
      <w:keepNext/>
      <w:keepLines/>
      <w:spacing w:before="40" w:line="278" w:lineRule="auto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1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27819"/>
    <w:pPr>
      <w:keepNext/>
      <w:keepLines/>
      <w:spacing w:before="40" w:line="278" w:lineRule="auto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1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27819"/>
    <w:pPr>
      <w:keepNext/>
      <w:keepLines/>
      <w:spacing w:line="278" w:lineRule="auto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16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27819"/>
    <w:pPr>
      <w:keepNext/>
      <w:keepLines/>
      <w:spacing w:line="278" w:lineRule="auto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2781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rsid w:val="00D2781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27819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27819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27819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27819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27819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27819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27819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27819"/>
    <w:pPr>
      <w:spacing w:after="8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278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27819"/>
    <w:pPr>
      <w:numPr>
        <w:ilvl w:val="1"/>
      </w:numPr>
      <w:spacing w:after="160" w:line="278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16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27819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27819"/>
    <w:pPr>
      <w:spacing w:before="160" w:after="160" w:line="278" w:lineRule="auto"/>
      <w:jc w:val="center"/>
    </w:pPr>
    <w:rPr>
      <w:rFonts w:eastAsiaTheme="minorHAnsi" w:cstheme="minorBidi"/>
      <w:i/>
      <w:iCs/>
      <w:color w:val="404040" w:themeColor="text1" w:themeTint="BF"/>
      <w:kern w:val="16"/>
    </w:rPr>
  </w:style>
  <w:style w:type="character" w:customStyle="1" w:styleId="QuoteChar">
    <w:name w:val="Quote Char"/>
    <w:basedOn w:val="DefaultParagraphFont"/>
    <w:link w:val="Quote"/>
    <w:uiPriority w:val="29"/>
    <w:rsid w:val="00D2781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27819"/>
    <w:pPr>
      <w:spacing w:after="160" w:line="278" w:lineRule="auto"/>
      <w:ind w:left="720"/>
      <w:contextualSpacing/>
      <w:jc w:val="left"/>
    </w:pPr>
    <w:rPr>
      <w:rFonts w:eastAsiaTheme="minorHAnsi" w:cstheme="minorBidi"/>
      <w:kern w:val="16"/>
    </w:rPr>
  </w:style>
  <w:style w:type="character" w:styleId="IntenseEmphasis">
    <w:name w:val="Intense Emphasis"/>
    <w:basedOn w:val="DefaultParagraphFont"/>
    <w:uiPriority w:val="21"/>
    <w:qFormat/>
    <w:rsid w:val="00D2781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2781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 w:cstheme="minorBidi"/>
      <w:i/>
      <w:iCs/>
      <w:color w:val="0F4761" w:themeColor="accent1" w:themeShade="BF"/>
      <w:kern w:val="16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2781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2781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366</Words>
  <Characters>2089</Characters>
  <Application>Microsoft Office Word</Application>
  <DocSecurity>0</DocSecurity>
  <Lines>17</Lines>
  <Paragraphs>4</Paragraphs>
  <ScaleCrop>false</ScaleCrop>
  <Company/>
  <LinksUpToDate>false</LinksUpToDate>
  <CharactersWithSpaces>2451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Hahn</dc:creator>
  <cp:keywords/>
  <dc:description/>
  <cp:lastModifiedBy>Paul Hahn</cp:lastModifiedBy>
  <cp:revision>2</cp:revision>
  <dcterms:created xsi:type="dcterms:W3CDTF">2025-09-22T08:48:00Z</dcterms:created>
  <dcterms:modified xsi:type="dcterms:W3CDTF">2025-10-09T15:58:00Z</dcterms:modified>
</cp:coreProperties>
</file>